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ミオ「二年。最初の一年は、かけるほうだった」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ミオ「わたしも、最初、そうだったから」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ミオ「……修が起きてるの、見てるの、疲れる」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電話の女の声「それでね、あの人が……」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電話の女の声「……あ。寝てた。……すいません、切ります。……ありがとう」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椅子が一重の輪になっている。五人。坂口、若い男、アベさん。ほかに修了生が二人、混じっている。足元に上着、スマホの充電器、コンビニの袋。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真壁「睡眠と書けば、倉田様が眠らせたことになりますので」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真壁は、何も言わない。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レジの上の時計。十時三十一分。</w:t>
      </w:r>
    </w:p>
    <w:p>
      <w:pPr>
        <w:pStyle w:val="Dialogue"/>
      </w:pPr>
      <w:r>
        <w:t>倉田「……あと五分」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スマホは、震えては止まる。倉田は、手を出さない。</w:t>
      </w:r>
    </w:p>
    <w:p>
      <w:pPr>
        <w:pStyle w:val="Action"/>
      </w:pPr>
      <w:r>
        <w:t>妻の手の脇で、画面が点いている。『お母さん：待ってるからね』。未読のまま。</w:t>
      </w:r>
    </w:p>
    <w:p>
      <w:pPr>
        <w:pStyle w:val="Action"/>
      </w:pPr>
      <w:r>
        <w:t>倉田は目を閉じる。息を、隣の夫の寝息に合わせる。</w:t>
      </w:r>
    </w:p>
    <w:p>
      <w:pPr>
        <w:pStyle w:val="Action"/>
      </w:pPr>
      <w:r>
        <w:t>レジの上の時計。十時四十八分。倉田の目は、開いている。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Action"/>
      </w:pPr>
      <w:r>
        <w:t>妻はスマホを取る。『不在着信　お母さん　三件』。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妻「ごめん、寝てた。……起こしてもらうはずだったの」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