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第29稿（東京篇）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加奈「……戻るまでに」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膝のスマホが光る。ユキ。四時五十二分。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事務室の電話が鳴る。二度。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彼女の肩から鞄を外し、床のマグの袋と一緒に、ベッドの下へ置く。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講座室の窓が、明るくなっている。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真壁「はい。……先ほどは、出られず、失礼いたしました。……妹様が、お隣で。……はい。こちらは、起きております」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講座室の時計。五時十八分。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ベッドの脇の上着の上から、鍵を一度取る。青い札。</w:t>
      </w:r>
    </w:p>
    <w:p>
      <w:pPr>
        <w:pStyle w:val="Action"/>
      </w:pPr>
      <w:r>
        <w:t>戻す。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ミオ「……何、してた」</w:t>
      </w:r>
    </w:p>
    <w:p>
      <w:pPr>
        <w:pStyle w:val="Dialogue"/>
      </w:pPr>
      <w:r>
        <w:t>倉田「靴、脱がせた。……見てた」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ミオ「……何分？」</w:t>
      </w:r>
    </w:p>
    <w:p>
      <w:pPr>
        <w:pStyle w:val="Dialogue"/>
      </w:pPr>
      <w:r>
        <w:t>倉田「……二十八分」</w:t>
      </w:r>
    </w:p>
    <w:p>
      <w:pPr>
        <w:pStyle w:val="Action"/>
      </w:pPr>
      <w:r>
        <w:t>スマホは見ていない。</w:t>
      </w:r>
    </w:p>
    <w:p>
      <w:pPr>
        <w:pStyle w:val="Dialogue"/>
      </w:pPr>
      <w:r>
        <w:t>倉田「……さっき。あのね、って」</w:t>
      </w:r>
    </w:p>
    <w:p>
      <w:pPr>
        <w:pStyle w:val="Dialogue"/>
      </w:pPr>
      <w:r>
        <w:t>ミオ「もう、言わない」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ミオ「……三年ぶり、かも」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ミオ「……頼んでない」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鏡に、ミオの目の下が映る。まだ、黒い。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倉田は事務室の戸口へ向かう。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倉田「……帰りました」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真壁が、机の契約書を倉田のほうへ向ける。ペンを添える。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受付の空いた椅子に、真壁が座る。</w:t>
      </w:r>
    </w:p>
    <w:p>
      <w:pPr>
        <w:pStyle w:val="Action"/>
      </w:pPr>
      <w:r>
        <w:t>受付の始発の時刻表を、貼り直す。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夫の声「車、前の二十分のとこだから」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