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0E14" w:rsidRPr="004906F7" w:rsidRDefault="004F0E14" w:rsidP="004F0E14">
      <w:pPr>
        <w:pStyle w:val="Header"/>
        <w:jc w:val="center"/>
        <w:rPr>
          <w:rFonts w:ascii="Arial Narrow" w:hAnsi="Arial Narrow"/>
          <w:b/>
          <w:color w:val="4F81BD" w:themeColor="accent1"/>
          <w:sz w:val="56"/>
          <w:szCs w:val="56"/>
          <w:u w:val="single"/>
        </w:rPr>
      </w:pPr>
      <w:r w:rsidRPr="004906F7">
        <w:rPr>
          <w:rFonts w:ascii="Arial Narrow" w:hAnsi="Arial Narrow"/>
          <w:b/>
          <w:color w:val="4F81BD" w:themeColor="accent1"/>
          <w:sz w:val="56"/>
          <w:szCs w:val="56"/>
          <w:u w:val="single"/>
        </w:rPr>
        <w:t xml:space="preserve">Killarney </w:t>
      </w:r>
    </w:p>
    <w:p w:rsidR="004F0E14" w:rsidRDefault="004F0E14" w:rsidP="004F0E14">
      <w:pPr>
        <w:pStyle w:val="Header"/>
        <w:jc w:val="center"/>
        <w:rPr>
          <w:b/>
          <w:sz w:val="56"/>
          <w:szCs w:val="56"/>
          <w:u w:val="single"/>
        </w:rPr>
      </w:pPr>
      <w:r w:rsidRPr="004906F7">
        <w:rPr>
          <w:b/>
          <w:color w:val="92D050"/>
          <w:sz w:val="56"/>
          <w:szCs w:val="56"/>
          <w:u w:val="single"/>
        </w:rPr>
        <w:t>HR &amp;</w:t>
      </w:r>
      <w:r w:rsidRPr="004906F7">
        <w:rPr>
          <w:b/>
          <w:sz w:val="56"/>
          <w:szCs w:val="56"/>
          <w:u w:val="single"/>
        </w:rPr>
        <w:t xml:space="preserve"> </w:t>
      </w:r>
      <w:r w:rsidRPr="004906F7">
        <w:rPr>
          <w:b/>
          <w:color w:val="4F81BD" w:themeColor="accent1"/>
          <w:sz w:val="56"/>
          <w:szCs w:val="56"/>
          <w:u w:val="single"/>
        </w:rPr>
        <w:t>Payroll</w:t>
      </w:r>
    </w:p>
    <w:p w:rsidR="004F0E14" w:rsidRDefault="004F0E14" w:rsidP="004F0E14">
      <w:pPr>
        <w:pStyle w:val="Header"/>
      </w:pPr>
      <w:r>
        <w:t xml:space="preserve">Damien McCarthy Assoc. </w:t>
      </w:r>
      <w:proofErr w:type="gramStart"/>
      <w:r>
        <w:t>CIPD  Tel</w:t>
      </w:r>
      <w:proofErr w:type="gramEnd"/>
      <w:r>
        <w:t xml:space="preserve">: 086-1936752                                               </w:t>
      </w:r>
    </w:p>
    <w:p w:rsidR="004F0E14" w:rsidRDefault="004F0E14" w:rsidP="004F0E14">
      <w:pPr>
        <w:pStyle w:val="Header"/>
      </w:pPr>
      <w:r>
        <w:t xml:space="preserve">E: </w:t>
      </w:r>
      <w:hyperlink r:id="rId5" w:history="1">
        <w:r w:rsidRPr="00944718">
          <w:rPr>
            <w:rStyle w:val="Hyperlink"/>
          </w:rPr>
          <w:t>info@killarneyhrb.ie</w:t>
        </w:r>
      </w:hyperlink>
      <w:r>
        <w:t xml:space="preserve">     W: </w:t>
      </w:r>
      <w:hyperlink r:id="rId6" w:history="1">
        <w:r w:rsidRPr="003733FA">
          <w:rPr>
            <w:rStyle w:val="Hyperlink"/>
          </w:rPr>
          <w:t>www.killarneyhrb.ie</w:t>
        </w:r>
      </w:hyperlink>
      <w:r>
        <w:t xml:space="preserve">    Knockinane West, Kilcummin, Killarney, Co. Kerry</w:t>
      </w:r>
    </w:p>
    <w:p w:rsidR="000A643E" w:rsidRDefault="000A643E" w:rsidP="000A643E">
      <w:pPr>
        <w:pStyle w:val="Header"/>
        <w:jc w:val="center"/>
        <w:rPr>
          <w:rFonts w:ascii="Calibri" w:hAnsi="Calibri" w:cs="Calibri"/>
          <w:sz w:val="24"/>
          <w:szCs w:val="24"/>
          <w:u w:val="single"/>
        </w:rPr>
      </w:pPr>
    </w:p>
    <w:p w:rsidR="000A643E" w:rsidRPr="000A643E" w:rsidRDefault="000A643E" w:rsidP="000A643E">
      <w:pPr>
        <w:pStyle w:val="Header"/>
        <w:jc w:val="center"/>
        <w:rPr>
          <w:rFonts w:ascii="Calibri" w:hAnsi="Calibri" w:cs="Calibri"/>
          <w:sz w:val="24"/>
          <w:szCs w:val="24"/>
          <w:u w:val="single"/>
        </w:rPr>
      </w:pPr>
      <w:r w:rsidRPr="000A643E">
        <w:rPr>
          <w:rFonts w:ascii="Calibri" w:hAnsi="Calibri" w:cs="Calibri"/>
          <w:sz w:val="24"/>
          <w:szCs w:val="24"/>
          <w:u w:val="single"/>
        </w:rPr>
        <w:t>Parental leave changes</w:t>
      </w:r>
      <w:r>
        <w:rPr>
          <w:rFonts w:ascii="Calibri" w:hAnsi="Calibri" w:cs="Calibri"/>
          <w:sz w:val="24"/>
          <w:szCs w:val="24"/>
          <w:u w:val="single"/>
        </w:rPr>
        <w:t>: A guide for employers</w:t>
      </w:r>
    </w:p>
    <w:p w:rsidR="000A643E" w:rsidRPr="00D8452B" w:rsidRDefault="000A643E" w:rsidP="00D8452B">
      <w:pPr>
        <w:pStyle w:val="NormalWeb"/>
        <w:shd w:val="clear" w:color="auto" w:fill="FFFFFF"/>
        <w:spacing w:before="120" w:beforeAutospacing="0"/>
        <w:ind w:left="720"/>
        <w:rPr>
          <w:rFonts w:ascii="Calibri" w:hAnsi="Calibri" w:cs="Calibri"/>
          <w:bCs/>
          <w:i/>
          <w:color w:val="58595B"/>
        </w:rPr>
      </w:pPr>
      <w:r w:rsidRPr="00D8452B">
        <w:rPr>
          <w:rFonts w:ascii="Calibri" w:hAnsi="Calibri" w:cs="Calibri"/>
          <w:bCs/>
          <w:i/>
          <w:color w:val="58595B"/>
        </w:rPr>
        <w:t>Current changes include increasing the number of week’s parental leave, the child’s age and the introduction of paid parental leave on a restricted basis.  </w:t>
      </w:r>
    </w:p>
    <w:p w:rsidR="000A643E" w:rsidRDefault="007428B6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>
        <w:rPr>
          <w:rFonts w:ascii="Calibri" w:hAnsi="Calibri" w:cs="Calibri"/>
          <w:bCs/>
          <w:color w:val="58595B"/>
        </w:rPr>
        <w:t xml:space="preserve">Since </w:t>
      </w:r>
      <w:r w:rsidR="000A643E" w:rsidRPr="000A643E">
        <w:rPr>
          <w:rFonts w:ascii="Calibri" w:hAnsi="Calibri" w:cs="Calibri"/>
          <w:bCs/>
          <w:color w:val="58595B"/>
        </w:rPr>
        <w:t>1</w:t>
      </w:r>
      <w:r>
        <w:rPr>
          <w:rFonts w:ascii="Calibri" w:hAnsi="Calibri" w:cs="Calibri"/>
          <w:bCs/>
          <w:color w:val="58595B"/>
        </w:rPr>
        <w:t>st</w:t>
      </w:r>
      <w:r w:rsidR="000A643E" w:rsidRPr="000A643E">
        <w:rPr>
          <w:rFonts w:ascii="Calibri" w:hAnsi="Calibri" w:cs="Calibri"/>
          <w:bCs/>
          <w:color w:val="58595B"/>
        </w:rPr>
        <w:t xml:space="preserve"> September 2019, a parent can take up to 22 working weeks of unpaid parental leave, an extra four weeks on top of the previous 18 weeks. </w:t>
      </w:r>
    </w:p>
    <w:p w:rsidR="000A643E" w:rsidRDefault="000A643E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 w:rsidRPr="000A643E">
        <w:rPr>
          <w:rFonts w:ascii="Calibri" w:hAnsi="Calibri" w:cs="Calibri"/>
          <w:bCs/>
          <w:color w:val="58595B"/>
        </w:rPr>
        <w:t>There will be a further four-week extension to 26 weeks from 1</w:t>
      </w:r>
      <w:r w:rsidR="00E37DD7">
        <w:rPr>
          <w:rFonts w:ascii="Calibri" w:hAnsi="Calibri" w:cs="Calibri"/>
          <w:bCs/>
          <w:color w:val="58595B"/>
        </w:rPr>
        <w:t>st</w:t>
      </w:r>
      <w:r w:rsidRPr="000A643E">
        <w:rPr>
          <w:rFonts w:ascii="Calibri" w:hAnsi="Calibri" w:cs="Calibri"/>
          <w:bCs/>
          <w:color w:val="58595B"/>
        </w:rPr>
        <w:t xml:space="preserve"> September 2020. </w:t>
      </w:r>
    </w:p>
    <w:p w:rsidR="000A643E" w:rsidRPr="000A643E" w:rsidRDefault="000A643E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 w:rsidRPr="000A643E">
        <w:rPr>
          <w:rFonts w:ascii="Calibri" w:hAnsi="Calibri" w:cs="Calibri"/>
          <w:bCs/>
          <w:color w:val="58595B"/>
        </w:rPr>
        <w:t>The age of a qu</w:t>
      </w:r>
      <w:r w:rsidR="007428B6">
        <w:rPr>
          <w:rFonts w:ascii="Calibri" w:hAnsi="Calibri" w:cs="Calibri"/>
          <w:bCs/>
          <w:color w:val="58595B"/>
        </w:rPr>
        <w:t>alifying child increases from 8</w:t>
      </w:r>
      <w:r w:rsidR="00E37DD7">
        <w:rPr>
          <w:rFonts w:ascii="Calibri" w:hAnsi="Calibri" w:cs="Calibri"/>
          <w:bCs/>
          <w:color w:val="58595B"/>
        </w:rPr>
        <w:t xml:space="preserve"> years to</w:t>
      </w:r>
      <w:r w:rsidR="007428B6">
        <w:rPr>
          <w:rFonts w:ascii="Calibri" w:hAnsi="Calibri" w:cs="Calibri"/>
          <w:bCs/>
          <w:color w:val="58595B"/>
        </w:rPr>
        <w:t xml:space="preserve"> 12 years. A</w:t>
      </w:r>
      <w:r w:rsidRPr="000A643E">
        <w:rPr>
          <w:rFonts w:ascii="Calibri" w:hAnsi="Calibri" w:cs="Calibri"/>
          <w:bCs/>
          <w:color w:val="58595B"/>
        </w:rPr>
        <w:t>ny parent who has already availed of their entitlement to 18 weeks parental leave will be entitled to benefit from the extra</w:t>
      </w:r>
      <w:r w:rsidR="007428B6">
        <w:rPr>
          <w:rFonts w:ascii="Calibri" w:hAnsi="Calibri" w:cs="Calibri"/>
          <w:bCs/>
          <w:color w:val="58595B"/>
        </w:rPr>
        <w:t xml:space="preserve"> weeks for each eligible child.</w:t>
      </w:r>
    </w:p>
    <w:p w:rsidR="00E37DD7" w:rsidRDefault="000A643E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 w:rsidRPr="000A643E">
        <w:rPr>
          <w:rFonts w:ascii="Calibri" w:hAnsi="Calibri" w:cs="Calibri"/>
          <w:bCs/>
          <w:color w:val="58595B"/>
        </w:rPr>
        <w:t xml:space="preserve">The much-heralded paid parental leave begins in </w:t>
      </w:r>
      <w:r w:rsidRPr="000A643E">
        <w:rPr>
          <w:rFonts w:ascii="Calibri" w:hAnsi="Calibri" w:cs="Calibri"/>
          <w:b/>
          <w:bCs/>
          <w:color w:val="58595B"/>
          <w:u w:val="single"/>
        </w:rPr>
        <w:t>November 2019</w:t>
      </w:r>
      <w:r w:rsidRPr="000A643E">
        <w:rPr>
          <w:rFonts w:ascii="Calibri" w:hAnsi="Calibri" w:cs="Calibri"/>
          <w:bCs/>
          <w:color w:val="58595B"/>
        </w:rPr>
        <w:t xml:space="preserve">, with two weeks leave for any parent of a baby born after that day, once taken within 52 weeks of the birth and the employee has 12 months service. </w:t>
      </w:r>
    </w:p>
    <w:p w:rsidR="000A643E" w:rsidRDefault="000A643E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 w:rsidRPr="000A643E">
        <w:rPr>
          <w:rFonts w:ascii="Calibri" w:hAnsi="Calibri" w:cs="Calibri"/>
          <w:bCs/>
          <w:color w:val="58595B"/>
        </w:rPr>
        <w:t>This leave brings a right to a Parental Benefit of €245 per week, and the number of weeks will increase to seven by 2021.</w:t>
      </w:r>
    </w:p>
    <w:p w:rsidR="00E37DD7" w:rsidRPr="00E37DD7" w:rsidRDefault="00E37DD7" w:rsidP="007428B6">
      <w:pPr>
        <w:pStyle w:val="NormalWeb"/>
        <w:numPr>
          <w:ilvl w:val="0"/>
          <w:numId w:val="4"/>
        </w:numPr>
        <w:shd w:val="clear" w:color="auto" w:fill="FFFFFF"/>
        <w:spacing w:before="120" w:beforeAutospacing="0"/>
        <w:rPr>
          <w:rFonts w:ascii="Calibri" w:hAnsi="Calibri" w:cs="Calibri"/>
          <w:bCs/>
          <w:color w:val="58595B"/>
        </w:rPr>
      </w:pPr>
      <w:r>
        <w:rPr>
          <w:rFonts w:ascii="Calibri" w:hAnsi="Calibri" w:cs="Calibri"/>
          <w:bCs/>
          <w:color w:val="58595B"/>
        </w:rPr>
        <w:t>The government expects up to 60,000 parents a year to benefit from paid parental leave. By May 2019, over 51,000 fathers had availed of the previously introduced – paid paternity leave.</w:t>
      </w:r>
    </w:p>
    <w:p w:rsidR="00E37DD7" w:rsidRPr="000A643E" w:rsidRDefault="00E37DD7" w:rsidP="000A643E">
      <w:pPr>
        <w:pStyle w:val="NormalWeb"/>
        <w:shd w:val="clear" w:color="auto" w:fill="FFFFFF"/>
        <w:rPr>
          <w:rFonts w:ascii="Helvetica" w:hAnsi="Helvetica" w:cs="Helvetica"/>
          <w:bCs/>
          <w:color w:val="58595B"/>
        </w:rPr>
      </w:pPr>
    </w:p>
    <w:p w:rsid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A719C6">
        <w:rPr>
          <w:rFonts w:eastAsia="Times New Roman" w:cstheme="minorHAnsi"/>
          <w:b/>
          <w:bCs/>
          <w:color w:val="58595B"/>
          <w:lang w:eastAsia="en-GB"/>
        </w:rPr>
        <w:t>For help, support and advice on the above or on any of your HR &amp; Payroll needs please feel free to contact us.</w:t>
      </w:r>
    </w:p>
    <w:p w:rsidR="004F0E14" w:rsidRPr="00A719C6" w:rsidRDefault="004F0E14" w:rsidP="00A719C6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  <w:r w:rsidRPr="004F0E14">
        <w:rPr>
          <w:rFonts w:eastAsia="Times New Roman" w:cstheme="minorHAnsi"/>
          <w:b/>
          <w:bCs/>
          <w:color w:val="58595B"/>
          <w:lang w:eastAsia="en-GB"/>
        </w:rPr>
        <w:t>HR Consultancy - Payroll outsourcing - Employment Contracts - Policies &amp; Procedures - Performance Mgt.</w:t>
      </w:r>
    </w:p>
    <w:p w:rsidR="00DD7315" w:rsidRPr="00DD7315" w:rsidRDefault="00DD7315" w:rsidP="00DD7315">
      <w:pPr>
        <w:shd w:val="clear" w:color="auto" w:fill="FFFFFF"/>
        <w:spacing w:after="0" w:line="240" w:lineRule="auto"/>
        <w:rPr>
          <w:rFonts w:eastAsia="Times New Roman" w:cstheme="minorHAnsi"/>
          <w:color w:val="666666"/>
          <w:lang w:eastAsia="en-GB"/>
        </w:rPr>
      </w:pPr>
    </w:p>
    <w:p w:rsidR="00AF7F6E" w:rsidRPr="004F0E14" w:rsidRDefault="00AF7F6E">
      <w:pPr>
        <w:rPr>
          <w:rFonts w:cstheme="minorHAnsi"/>
        </w:rPr>
      </w:pPr>
    </w:p>
    <w:sectPr w:rsidR="00AF7F6E" w:rsidRPr="004F0E14" w:rsidSect="00AF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8159C"/>
    <w:multiLevelType w:val="multilevel"/>
    <w:tmpl w:val="593CD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091C92"/>
    <w:multiLevelType w:val="hybridMultilevel"/>
    <w:tmpl w:val="5544945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081A20"/>
    <w:multiLevelType w:val="multilevel"/>
    <w:tmpl w:val="09322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CEE1312"/>
    <w:multiLevelType w:val="hybridMultilevel"/>
    <w:tmpl w:val="676864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D7315"/>
    <w:rsid w:val="000A643E"/>
    <w:rsid w:val="0016207F"/>
    <w:rsid w:val="001A2EE3"/>
    <w:rsid w:val="003512AE"/>
    <w:rsid w:val="004F0E14"/>
    <w:rsid w:val="00513C37"/>
    <w:rsid w:val="00554B4E"/>
    <w:rsid w:val="00626D21"/>
    <w:rsid w:val="007428B6"/>
    <w:rsid w:val="009B3551"/>
    <w:rsid w:val="00A719C6"/>
    <w:rsid w:val="00AF7F6E"/>
    <w:rsid w:val="00D8452B"/>
    <w:rsid w:val="00DD7315"/>
    <w:rsid w:val="00E37DD7"/>
    <w:rsid w:val="00ED2B33"/>
    <w:rsid w:val="00EE4C73"/>
    <w:rsid w:val="00F15A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F6E"/>
  </w:style>
  <w:style w:type="paragraph" w:styleId="Heading1">
    <w:name w:val="heading 1"/>
    <w:basedOn w:val="Normal"/>
    <w:next w:val="Normal"/>
    <w:link w:val="Heading1Char"/>
    <w:uiPriority w:val="9"/>
    <w:qFormat/>
    <w:rsid w:val="00626D2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DD731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Heading4">
    <w:name w:val="heading 4"/>
    <w:basedOn w:val="Normal"/>
    <w:link w:val="Heading4Char"/>
    <w:uiPriority w:val="9"/>
    <w:qFormat/>
    <w:rsid w:val="00DD731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paragraph" w:styleId="Heading5">
    <w:name w:val="heading 5"/>
    <w:basedOn w:val="Normal"/>
    <w:link w:val="Heading5Char"/>
    <w:uiPriority w:val="9"/>
    <w:qFormat/>
    <w:rsid w:val="00DD731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D7315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DD7315"/>
    <w:rPr>
      <w:rFonts w:ascii="Times New Roman" w:eastAsia="Times New Roman" w:hAnsi="Times New Roman" w:cs="Times New Roman"/>
      <w:b/>
      <w:bCs/>
      <w:sz w:val="24"/>
      <w:szCs w:val="24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DD7315"/>
    <w:rPr>
      <w:rFonts w:ascii="Times New Roman" w:eastAsia="Times New Roman" w:hAnsi="Times New Roman" w:cs="Times New Roman"/>
      <w:b/>
      <w:bCs/>
      <w:sz w:val="20"/>
      <w:szCs w:val="20"/>
      <w:lang w:eastAsia="en-GB"/>
    </w:rPr>
  </w:style>
  <w:style w:type="character" w:styleId="Emphasis">
    <w:name w:val="Emphasis"/>
    <w:basedOn w:val="DefaultParagraphFont"/>
    <w:uiPriority w:val="20"/>
    <w:qFormat/>
    <w:rsid w:val="00DD7315"/>
    <w:rPr>
      <w:i/>
      <w:iCs/>
    </w:rPr>
  </w:style>
  <w:style w:type="character" w:styleId="Strong">
    <w:name w:val="Strong"/>
    <w:basedOn w:val="DefaultParagraphFont"/>
    <w:uiPriority w:val="22"/>
    <w:qFormat/>
    <w:rsid w:val="00DD7315"/>
    <w:rPr>
      <w:b/>
      <w:bCs/>
    </w:rPr>
  </w:style>
  <w:style w:type="paragraph" w:styleId="NormalWeb">
    <w:name w:val="Normal (Web)"/>
    <w:basedOn w:val="Normal"/>
    <w:uiPriority w:val="99"/>
    <w:unhideWhenUsed/>
    <w:rsid w:val="00DD73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DD7315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26D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4F0E1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0E14"/>
  </w:style>
  <w:style w:type="paragraph" w:styleId="ListParagraph">
    <w:name w:val="List Paragraph"/>
    <w:basedOn w:val="Normal"/>
    <w:uiPriority w:val="34"/>
    <w:qFormat/>
    <w:rsid w:val="00554B4E"/>
    <w:pPr>
      <w:ind w:left="720"/>
      <w:contextualSpacing/>
    </w:pPr>
  </w:style>
  <w:style w:type="paragraph" w:customStyle="1" w:styleId="large">
    <w:name w:val="large"/>
    <w:basedOn w:val="Normal"/>
    <w:rsid w:val="000A643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4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50375">
          <w:marLeft w:val="0"/>
          <w:marRight w:val="105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9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killarneyhrb.ie" TargetMode="External"/><Relationship Id="rId5" Type="http://schemas.openxmlformats.org/officeDocument/2006/relationships/hyperlink" Target="mailto:info@killarneyhrb.i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7</cp:revision>
  <cp:lastPrinted>2019-10-28T21:30:00Z</cp:lastPrinted>
  <dcterms:created xsi:type="dcterms:W3CDTF">2019-10-28T21:15:00Z</dcterms:created>
  <dcterms:modified xsi:type="dcterms:W3CDTF">2019-10-28T21:34:00Z</dcterms:modified>
</cp:coreProperties>
</file>