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E14" w:rsidRPr="004906F7" w:rsidRDefault="004F0E14" w:rsidP="004F0E14">
      <w:pPr>
        <w:pStyle w:val="Header"/>
        <w:jc w:val="center"/>
        <w:rPr>
          <w:rFonts w:ascii="Arial Narrow" w:hAnsi="Arial Narrow"/>
          <w:b/>
          <w:color w:val="4F81BD" w:themeColor="accent1"/>
          <w:sz w:val="56"/>
          <w:szCs w:val="56"/>
          <w:u w:val="single"/>
        </w:rPr>
      </w:pPr>
      <w:r w:rsidRPr="004906F7">
        <w:rPr>
          <w:rFonts w:ascii="Arial Narrow" w:hAnsi="Arial Narrow"/>
          <w:b/>
          <w:color w:val="4F81BD" w:themeColor="accent1"/>
          <w:sz w:val="56"/>
          <w:szCs w:val="56"/>
          <w:u w:val="single"/>
        </w:rPr>
        <w:t xml:space="preserve">Killarney </w:t>
      </w:r>
    </w:p>
    <w:p w:rsidR="004F0E14" w:rsidRDefault="004F0E14" w:rsidP="004F0E14">
      <w:pPr>
        <w:pStyle w:val="Header"/>
        <w:jc w:val="center"/>
        <w:rPr>
          <w:b/>
          <w:sz w:val="56"/>
          <w:szCs w:val="56"/>
          <w:u w:val="single"/>
        </w:rPr>
      </w:pPr>
      <w:r w:rsidRPr="004906F7">
        <w:rPr>
          <w:b/>
          <w:color w:val="92D050"/>
          <w:sz w:val="56"/>
          <w:szCs w:val="56"/>
          <w:u w:val="single"/>
        </w:rPr>
        <w:t>HR &amp;</w:t>
      </w:r>
      <w:r w:rsidRPr="004906F7">
        <w:rPr>
          <w:b/>
          <w:sz w:val="56"/>
          <w:szCs w:val="56"/>
          <w:u w:val="single"/>
        </w:rPr>
        <w:t xml:space="preserve"> </w:t>
      </w:r>
      <w:r w:rsidRPr="004906F7">
        <w:rPr>
          <w:b/>
          <w:color w:val="4F81BD" w:themeColor="accent1"/>
          <w:sz w:val="56"/>
          <w:szCs w:val="56"/>
          <w:u w:val="single"/>
        </w:rPr>
        <w:t>Payroll</w:t>
      </w:r>
    </w:p>
    <w:p w:rsidR="004F0E14" w:rsidRDefault="00C63D62" w:rsidP="004F0E14">
      <w:pPr>
        <w:pStyle w:val="Header"/>
      </w:pPr>
      <w:r>
        <w:t xml:space="preserve">Damien McCarthy Assoc. CIPD </w:t>
      </w:r>
      <w:r w:rsidR="004F0E14">
        <w:t xml:space="preserve">Tel: 086-1936752                                               </w:t>
      </w:r>
    </w:p>
    <w:p w:rsidR="004F0E14" w:rsidRDefault="004F0E14" w:rsidP="004F0E14">
      <w:pPr>
        <w:pStyle w:val="Header"/>
      </w:pPr>
      <w:r>
        <w:t xml:space="preserve">E: </w:t>
      </w:r>
      <w:hyperlink r:id="rId5" w:history="1">
        <w:r w:rsidRPr="00944718">
          <w:rPr>
            <w:rStyle w:val="Hyperlink"/>
          </w:rPr>
          <w:t>info@killarneyhrb.ie</w:t>
        </w:r>
      </w:hyperlink>
      <w:r>
        <w:t xml:space="preserve">     W: </w:t>
      </w:r>
      <w:hyperlink r:id="rId6" w:history="1">
        <w:r w:rsidRPr="003733FA">
          <w:rPr>
            <w:rStyle w:val="Hyperlink"/>
          </w:rPr>
          <w:t>www.killarneyhrb.ie</w:t>
        </w:r>
      </w:hyperlink>
      <w:r>
        <w:t xml:space="preserve">    Knockinane West, Kilcummin, Killarney, Co. Kerry</w:t>
      </w:r>
    </w:p>
    <w:p w:rsidR="00C63D62" w:rsidRPr="00C63D62" w:rsidRDefault="00C63D62" w:rsidP="00C63D62">
      <w:pPr>
        <w:pStyle w:val="Header"/>
        <w:rPr>
          <w:rFonts w:ascii="Georgia" w:hAnsi="Georgia" w:cs="Calibri"/>
          <w:b/>
          <w:sz w:val="28"/>
          <w:szCs w:val="28"/>
          <w:u w:val="single"/>
        </w:rPr>
      </w:pPr>
    </w:p>
    <w:p w:rsidR="00C63D62" w:rsidRDefault="00C63D62" w:rsidP="004F0E14">
      <w:pPr>
        <w:pStyle w:val="Header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:rsidR="00C63D62" w:rsidRDefault="00C63D62" w:rsidP="004F0E14">
      <w:pPr>
        <w:pStyle w:val="Header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 w:rsidRPr="00C63D62">
        <w:rPr>
          <w:rFonts w:ascii="Georgia" w:hAnsi="Georgia" w:cs="Calibri"/>
          <w:b/>
          <w:sz w:val="28"/>
          <w:szCs w:val="28"/>
          <w:u w:val="single"/>
        </w:rPr>
        <w:t>The Probationary period – a guide for employers</w:t>
      </w:r>
    </w:p>
    <w:p w:rsidR="000A643E" w:rsidRPr="00C63D62" w:rsidRDefault="00C63D62" w:rsidP="00C63D62">
      <w:pPr>
        <w:pStyle w:val="Header"/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Most permanent contracts of employment should provide for a probationary period, usually of six months</w:t>
      </w:r>
      <w:r w:rsidR="00780671"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in duration. The purpose of a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probation period is to allow the employer a fixed period of time to evaluate the suitability of the new employee for their role based on performance and behaviour.</w:t>
      </w:r>
    </w:p>
    <w:p w:rsidR="00C63D62" w:rsidRPr="00C63D62" w:rsidRDefault="00C63D62" w:rsidP="00C63D62">
      <w:pPr>
        <w:pStyle w:val="Heading2"/>
        <w:shd w:val="clear" w:color="auto" w:fill="FFFFFF"/>
        <w:spacing w:before="150" w:after="150"/>
        <w:rPr>
          <w:rFonts w:ascii="Georgia" w:hAnsi="Georgia"/>
          <w:color w:val="333333"/>
          <w:sz w:val="24"/>
          <w:szCs w:val="24"/>
        </w:rPr>
      </w:pPr>
      <w:r w:rsidRPr="00C63D62">
        <w:rPr>
          <w:rFonts w:ascii="Georgia" w:hAnsi="Georgia"/>
          <w:color w:val="333333"/>
          <w:sz w:val="24"/>
          <w:szCs w:val="24"/>
        </w:rPr>
        <w:t>Key points for successful probation management:</w:t>
      </w:r>
    </w:p>
    <w:p w:rsidR="00C63D62" w:rsidRDefault="00C63D62" w:rsidP="00C63D62">
      <w:pPr>
        <w:numPr>
          <w:ilvl w:val="0"/>
          <w:numId w:val="5"/>
        </w:numPr>
        <w:shd w:val="clear" w:color="auto" w:fill="FFFFFF"/>
        <w:spacing w:before="120" w:after="0" w:line="240" w:lineRule="auto"/>
        <w:ind w:left="300"/>
        <w:jc w:val="both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Plan your probation period as part of the On-boarding process for all your new hires</w:t>
      </w:r>
      <w:r w:rsidR="00780671">
        <w:rPr>
          <w:rFonts w:ascii="Georgia" w:hAnsi="Georgia"/>
          <w:color w:val="333333"/>
          <w:sz w:val="20"/>
          <w:szCs w:val="20"/>
        </w:rPr>
        <w:t>.</w:t>
      </w:r>
    </w:p>
    <w:p w:rsidR="00780671" w:rsidRDefault="00780671" w:rsidP="00C63D62">
      <w:pPr>
        <w:numPr>
          <w:ilvl w:val="0"/>
          <w:numId w:val="5"/>
        </w:numPr>
        <w:shd w:val="clear" w:color="auto" w:fill="FFFFFF"/>
        <w:spacing w:before="120" w:after="0" w:line="240" w:lineRule="auto"/>
        <w:ind w:left="300"/>
        <w:jc w:val="both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Include in the employees contract that employment is subject to a probation period.</w:t>
      </w:r>
    </w:p>
    <w:p w:rsidR="00C63D62" w:rsidRPr="00780671" w:rsidRDefault="00C63D62" w:rsidP="00780671">
      <w:pPr>
        <w:numPr>
          <w:ilvl w:val="0"/>
          <w:numId w:val="5"/>
        </w:numPr>
        <w:shd w:val="clear" w:color="auto" w:fill="FFFFFF"/>
        <w:spacing w:before="120" w:after="0" w:line="240" w:lineRule="auto"/>
        <w:ind w:left="300"/>
        <w:jc w:val="both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Ensure you have clearly set out the length of time for the probation period and that the probation can be extended, and for how long.</w:t>
      </w:r>
    </w:p>
    <w:p w:rsidR="00C63D62" w:rsidRDefault="00C63D62" w:rsidP="00C63D62">
      <w:pPr>
        <w:numPr>
          <w:ilvl w:val="0"/>
          <w:numId w:val="5"/>
        </w:numPr>
        <w:shd w:val="clear" w:color="auto" w:fill="FFFFFF"/>
        <w:spacing w:before="120" w:after="0" w:line="240" w:lineRule="auto"/>
        <w:ind w:left="300"/>
        <w:jc w:val="both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Have procedures on how you will manage issues during the pr</w:t>
      </w:r>
      <w:r w:rsidR="00780671">
        <w:rPr>
          <w:rFonts w:ascii="Georgia" w:hAnsi="Georgia"/>
          <w:color w:val="333333"/>
          <w:sz w:val="20"/>
          <w:szCs w:val="20"/>
        </w:rPr>
        <w:t>obation period – specifying how</w:t>
      </w:r>
      <w:r>
        <w:rPr>
          <w:rFonts w:ascii="Georgia" w:hAnsi="Georgia"/>
          <w:color w:val="333333"/>
          <w:sz w:val="20"/>
          <w:szCs w:val="20"/>
        </w:rPr>
        <w:t xml:space="preserve"> you will </w:t>
      </w:r>
      <w:r w:rsidR="00780671">
        <w:rPr>
          <w:rFonts w:ascii="Georgia" w:hAnsi="Georgia"/>
          <w:color w:val="333333"/>
          <w:sz w:val="20"/>
          <w:szCs w:val="20"/>
        </w:rPr>
        <w:t xml:space="preserve">implement </w:t>
      </w:r>
      <w:r>
        <w:rPr>
          <w:rFonts w:ascii="Georgia" w:hAnsi="Georgia"/>
          <w:color w:val="333333"/>
          <w:sz w:val="20"/>
          <w:szCs w:val="20"/>
        </w:rPr>
        <w:t>your disciplinary procedures during this period or have a separate probation procedure.</w:t>
      </w:r>
    </w:p>
    <w:p w:rsidR="00C63D62" w:rsidRDefault="00C63D62" w:rsidP="00C63D62">
      <w:pPr>
        <w:numPr>
          <w:ilvl w:val="0"/>
          <w:numId w:val="5"/>
        </w:numPr>
        <w:shd w:val="clear" w:color="auto" w:fill="FFFFFF"/>
        <w:spacing w:before="120" w:after="0" w:line="240" w:lineRule="auto"/>
        <w:ind w:left="300"/>
        <w:jc w:val="both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Have regular review points during the probation period to give feedback and guidance on performance or company standards.</w:t>
      </w:r>
    </w:p>
    <w:p w:rsidR="00C63D62" w:rsidRDefault="00C63D62" w:rsidP="00C63D62">
      <w:pPr>
        <w:numPr>
          <w:ilvl w:val="0"/>
          <w:numId w:val="5"/>
        </w:numPr>
        <w:shd w:val="clear" w:color="auto" w:fill="FFFFFF"/>
        <w:spacing w:before="120" w:after="0" w:line="240" w:lineRule="auto"/>
        <w:ind w:left="300"/>
        <w:jc w:val="both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Whatever your defined procedures are, ensure you apply and follow them </w:t>
      </w:r>
      <w:r>
        <w:rPr>
          <w:rStyle w:val="Emphasis"/>
          <w:rFonts w:ascii="Georgia" w:hAnsi="Georgia"/>
          <w:color w:val="333333"/>
          <w:sz w:val="20"/>
          <w:szCs w:val="20"/>
        </w:rPr>
        <w:t>fairly</w:t>
      </w:r>
      <w:r>
        <w:rPr>
          <w:rFonts w:ascii="Georgia" w:hAnsi="Georgia"/>
          <w:color w:val="333333"/>
          <w:sz w:val="20"/>
          <w:szCs w:val="20"/>
        </w:rPr>
        <w:t> during the probation period, this may well come under scrutiny if it is examined afterwards.</w:t>
      </w:r>
    </w:p>
    <w:p w:rsidR="00C63D62" w:rsidRDefault="00C63D62" w:rsidP="00C63D62">
      <w:pPr>
        <w:numPr>
          <w:ilvl w:val="0"/>
          <w:numId w:val="5"/>
        </w:numPr>
        <w:shd w:val="clear" w:color="auto" w:fill="FFFFFF"/>
        <w:spacing w:before="120" w:after="0" w:line="240" w:lineRule="auto"/>
        <w:ind w:left="300"/>
        <w:jc w:val="both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Document</w:t>
      </w:r>
      <w:r w:rsidR="00780671">
        <w:rPr>
          <w:rFonts w:ascii="Georgia" w:hAnsi="Georgia"/>
          <w:color w:val="333333"/>
          <w:sz w:val="20"/>
          <w:szCs w:val="20"/>
        </w:rPr>
        <w:t xml:space="preserve"> and file</w:t>
      </w:r>
      <w:r>
        <w:rPr>
          <w:rFonts w:ascii="Georgia" w:hAnsi="Georgia"/>
          <w:color w:val="333333"/>
          <w:sz w:val="20"/>
          <w:szCs w:val="20"/>
        </w:rPr>
        <w:t xml:space="preserve"> each stage of the process, where applicable; meetings, warnings, extensions, confirmations, terminations.</w:t>
      </w:r>
    </w:p>
    <w:p w:rsidR="00C63D62" w:rsidRDefault="00C63D62" w:rsidP="00C63D62">
      <w:pPr>
        <w:numPr>
          <w:ilvl w:val="0"/>
          <w:numId w:val="5"/>
        </w:numPr>
        <w:shd w:val="clear" w:color="auto" w:fill="FFFFFF"/>
        <w:spacing w:before="120" w:after="0" w:line="240" w:lineRule="auto"/>
        <w:ind w:left="300"/>
        <w:jc w:val="both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Manage the probation process in a timely manner – if the period of probation passes and you have not confirmed anything with the employee, it may be too late to commence probation procedures a month or so after the probation end date.</w:t>
      </w:r>
    </w:p>
    <w:p w:rsidR="00C63D62" w:rsidRDefault="00C63D62" w:rsidP="00A719C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Cs/>
          <w:color w:val="58595B"/>
          <w:sz w:val="24"/>
          <w:szCs w:val="24"/>
          <w:lang w:eastAsia="en-GB"/>
        </w:rPr>
      </w:pPr>
    </w:p>
    <w:p w:rsidR="00A719C6" w:rsidRDefault="004F0E14" w:rsidP="00A719C6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lang w:eastAsia="en-GB"/>
        </w:rPr>
      </w:pPr>
      <w:r w:rsidRPr="00A719C6">
        <w:rPr>
          <w:rFonts w:eastAsia="Times New Roman" w:cstheme="minorHAnsi"/>
          <w:b/>
          <w:bCs/>
          <w:color w:val="58595B"/>
          <w:lang w:eastAsia="en-GB"/>
        </w:rPr>
        <w:t>For help, support and advice on the above or on any of your HR &amp; Payroll needs please feel free to contact us.</w:t>
      </w:r>
    </w:p>
    <w:p w:rsidR="004F0E14" w:rsidRPr="00A719C6" w:rsidRDefault="004F0E14" w:rsidP="00A719C6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lang w:eastAsia="en-GB"/>
        </w:rPr>
      </w:pPr>
      <w:r w:rsidRPr="004F0E14">
        <w:rPr>
          <w:rFonts w:eastAsia="Times New Roman" w:cstheme="minorHAnsi"/>
          <w:b/>
          <w:bCs/>
          <w:color w:val="58595B"/>
          <w:lang w:eastAsia="en-GB"/>
        </w:rPr>
        <w:t>HR Consultancy - Payroll outsourcing - Employment Contracts - Policies &amp; Procedures - Performance Mgt.</w:t>
      </w:r>
    </w:p>
    <w:p w:rsidR="00DD7315" w:rsidRPr="00DD7315" w:rsidRDefault="00DD7315" w:rsidP="00DD7315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lang w:eastAsia="en-GB"/>
        </w:rPr>
      </w:pPr>
    </w:p>
    <w:p w:rsidR="00AF7F6E" w:rsidRPr="004F0E14" w:rsidRDefault="00AF7F6E">
      <w:pPr>
        <w:rPr>
          <w:rFonts w:cstheme="minorHAnsi"/>
        </w:rPr>
      </w:pPr>
    </w:p>
    <w:sectPr w:rsidR="00AF7F6E" w:rsidRPr="004F0E14" w:rsidSect="00AF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159C"/>
    <w:multiLevelType w:val="multilevel"/>
    <w:tmpl w:val="593C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091C92"/>
    <w:multiLevelType w:val="hybridMultilevel"/>
    <w:tmpl w:val="55449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81A20"/>
    <w:multiLevelType w:val="multilevel"/>
    <w:tmpl w:val="093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8B77DA"/>
    <w:multiLevelType w:val="multilevel"/>
    <w:tmpl w:val="54E4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EE1312"/>
    <w:multiLevelType w:val="hybridMultilevel"/>
    <w:tmpl w:val="67686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315"/>
    <w:rsid w:val="000A643E"/>
    <w:rsid w:val="00144DE7"/>
    <w:rsid w:val="0016207F"/>
    <w:rsid w:val="001A2EE3"/>
    <w:rsid w:val="003512AE"/>
    <w:rsid w:val="004F0E14"/>
    <w:rsid w:val="00513C37"/>
    <w:rsid w:val="00554B4E"/>
    <w:rsid w:val="00626D21"/>
    <w:rsid w:val="007428B6"/>
    <w:rsid w:val="00780671"/>
    <w:rsid w:val="009B3551"/>
    <w:rsid w:val="00A719C6"/>
    <w:rsid w:val="00AF7F6E"/>
    <w:rsid w:val="00C63D62"/>
    <w:rsid w:val="00D8452B"/>
    <w:rsid w:val="00DD7315"/>
    <w:rsid w:val="00E37DD7"/>
    <w:rsid w:val="00ED2B33"/>
    <w:rsid w:val="00EE4C73"/>
    <w:rsid w:val="00F15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6E"/>
  </w:style>
  <w:style w:type="paragraph" w:styleId="Heading1">
    <w:name w:val="heading 1"/>
    <w:basedOn w:val="Normal"/>
    <w:next w:val="Normal"/>
    <w:link w:val="Heading1Char"/>
    <w:uiPriority w:val="9"/>
    <w:qFormat/>
    <w:rsid w:val="00626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D7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D73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DD73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3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D731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D731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DD7315"/>
    <w:rPr>
      <w:i/>
      <w:iCs/>
    </w:rPr>
  </w:style>
  <w:style w:type="character" w:styleId="Strong">
    <w:name w:val="Strong"/>
    <w:basedOn w:val="DefaultParagraphFont"/>
    <w:uiPriority w:val="22"/>
    <w:qFormat/>
    <w:rsid w:val="00DD7315"/>
    <w:rPr>
      <w:b/>
      <w:bCs/>
    </w:rPr>
  </w:style>
  <w:style w:type="paragraph" w:styleId="NormalWeb">
    <w:name w:val="Normal (Web)"/>
    <w:basedOn w:val="Normal"/>
    <w:uiPriority w:val="99"/>
    <w:unhideWhenUsed/>
    <w:rsid w:val="00DD7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D73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6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F0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E14"/>
  </w:style>
  <w:style w:type="paragraph" w:styleId="ListParagraph">
    <w:name w:val="List Paragraph"/>
    <w:basedOn w:val="Normal"/>
    <w:uiPriority w:val="34"/>
    <w:qFormat/>
    <w:rsid w:val="00554B4E"/>
    <w:pPr>
      <w:ind w:left="720"/>
      <w:contextualSpacing/>
    </w:pPr>
  </w:style>
  <w:style w:type="paragraph" w:customStyle="1" w:styleId="large">
    <w:name w:val="large"/>
    <w:basedOn w:val="Normal"/>
    <w:rsid w:val="000A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0375">
          <w:marLeft w:val="0"/>
          <w:marRight w:val="10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illarneyhrb.ie" TargetMode="External"/><Relationship Id="rId5" Type="http://schemas.openxmlformats.org/officeDocument/2006/relationships/hyperlink" Target="mailto:info@killarneyhrb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2019-10-28T21:30:00Z</cp:lastPrinted>
  <dcterms:created xsi:type="dcterms:W3CDTF">2019-11-05T10:12:00Z</dcterms:created>
  <dcterms:modified xsi:type="dcterms:W3CDTF">2019-11-05T10:12:00Z</dcterms:modified>
</cp:coreProperties>
</file>