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E14" w:rsidRPr="004906F7" w:rsidRDefault="004F0E14" w:rsidP="004F0E14">
      <w:pPr>
        <w:pStyle w:val="Header"/>
        <w:jc w:val="center"/>
        <w:rPr>
          <w:rFonts w:ascii="Arial Narrow" w:hAnsi="Arial Narrow"/>
          <w:b/>
          <w:color w:val="4F81BD" w:themeColor="accent1"/>
          <w:sz w:val="56"/>
          <w:szCs w:val="56"/>
          <w:u w:val="single"/>
        </w:rPr>
      </w:pPr>
      <w:r w:rsidRPr="004906F7">
        <w:rPr>
          <w:rFonts w:ascii="Arial Narrow" w:hAnsi="Arial Narrow"/>
          <w:b/>
          <w:color w:val="4F81BD" w:themeColor="accent1"/>
          <w:sz w:val="56"/>
          <w:szCs w:val="56"/>
          <w:u w:val="single"/>
        </w:rPr>
        <w:t xml:space="preserve">Killarney </w:t>
      </w:r>
    </w:p>
    <w:p w:rsidR="004F0E14" w:rsidRDefault="004F0E14" w:rsidP="004F0E14">
      <w:pPr>
        <w:pStyle w:val="Header"/>
        <w:jc w:val="center"/>
        <w:rPr>
          <w:b/>
          <w:sz w:val="56"/>
          <w:szCs w:val="56"/>
          <w:u w:val="single"/>
        </w:rPr>
      </w:pPr>
      <w:r w:rsidRPr="004906F7">
        <w:rPr>
          <w:b/>
          <w:color w:val="92D050"/>
          <w:sz w:val="56"/>
          <w:szCs w:val="56"/>
          <w:u w:val="single"/>
        </w:rPr>
        <w:t>HR &amp;</w:t>
      </w:r>
      <w:r w:rsidRPr="004906F7">
        <w:rPr>
          <w:b/>
          <w:sz w:val="56"/>
          <w:szCs w:val="56"/>
          <w:u w:val="single"/>
        </w:rPr>
        <w:t xml:space="preserve"> </w:t>
      </w:r>
      <w:r w:rsidRPr="004906F7">
        <w:rPr>
          <w:b/>
          <w:color w:val="4F81BD" w:themeColor="accent1"/>
          <w:sz w:val="56"/>
          <w:szCs w:val="56"/>
          <w:u w:val="single"/>
        </w:rPr>
        <w:t>Payroll</w:t>
      </w:r>
    </w:p>
    <w:p w:rsidR="004F0E14" w:rsidRDefault="004F0E14" w:rsidP="004F0E14">
      <w:pPr>
        <w:pStyle w:val="Header"/>
      </w:pPr>
      <w:r>
        <w:t xml:space="preserve">Damien McCarthy Assoc. CIPD  Tel: 086-1936752                                               </w:t>
      </w:r>
    </w:p>
    <w:p w:rsidR="004F0E14" w:rsidRDefault="004F0E14" w:rsidP="004F0E14">
      <w:pPr>
        <w:pStyle w:val="Header"/>
      </w:pPr>
      <w:r>
        <w:t xml:space="preserve">E: </w:t>
      </w:r>
      <w:hyperlink r:id="rId5" w:history="1">
        <w:r w:rsidRPr="00944718">
          <w:rPr>
            <w:rStyle w:val="Hyperlink"/>
          </w:rPr>
          <w:t>info@killarneyhrb.ie</w:t>
        </w:r>
      </w:hyperlink>
      <w:r>
        <w:t xml:space="preserve">     W: </w:t>
      </w:r>
      <w:hyperlink r:id="rId6" w:history="1">
        <w:r w:rsidRPr="003733FA">
          <w:rPr>
            <w:rStyle w:val="Hyperlink"/>
          </w:rPr>
          <w:t>www.killarneyhrb.ie</w:t>
        </w:r>
      </w:hyperlink>
      <w:r>
        <w:t xml:space="preserve">    Knockinane West, Kilcummin, Killarney, Co. Kerry</w:t>
      </w:r>
    </w:p>
    <w:p w:rsidR="00626D21" w:rsidRDefault="00626D21" w:rsidP="00626D21">
      <w:pPr>
        <w:pStyle w:val="Heading1"/>
        <w:shd w:val="clear" w:color="auto" w:fill="FFFFFF"/>
        <w:spacing w:before="0" w:after="105" w:line="570" w:lineRule="atLeast"/>
        <w:rPr>
          <w:rFonts w:ascii="Arial" w:hAnsi="Arial" w:cs="Arial"/>
          <w:color w:val="000033"/>
          <w:sz w:val="32"/>
          <w:szCs w:val="32"/>
        </w:rPr>
      </w:pPr>
      <w:r w:rsidRPr="00626D21">
        <w:rPr>
          <w:rFonts w:ascii="Arial" w:hAnsi="Arial" w:cs="Arial"/>
          <w:color w:val="000033"/>
          <w:sz w:val="32"/>
          <w:szCs w:val="32"/>
        </w:rPr>
        <w:t>The Employment (Miscellaneous</w:t>
      </w:r>
      <w:r>
        <w:rPr>
          <w:rFonts w:ascii="Arial" w:hAnsi="Arial" w:cs="Arial"/>
          <w:color w:val="000033"/>
          <w:sz w:val="32"/>
          <w:szCs w:val="32"/>
        </w:rPr>
        <w:t xml:space="preserve"> Provisions) Act </w:t>
      </w:r>
    </w:p>
    <w:p w:rsidR="00A719C6" w:rsidRDefault="00626D21" w:rsidP="004F0E14">
      <w:pPr>
        <w:rPr>
          <w:rFonts w:cstheme="minorHAnsi"/>
        </w:rPr>
      </w:pPr>
      <w:r w:rsidRPr="004F0E14">
        <w:rPr>
          <w:rFonts w:cstheme="minorHAnsi"/>
        </w:rPr>
        <w:t>A guide for Employers</w:t>
      </w:r>
    </w:p>
    <w:p w:rsidR="00DD7315" w:rsidRPr="00DD7315" w:rsidRDefault="00DD7315" w:rsidP="004F0E14">
      <w:pPr>
        <w:rPr>
          <w:rFonts w:cstheme="minorHAnsi"/>
        </w:rPr>
      </w:pPr>
      <w:r w:rsidRPr="004F0E14">
        <w:rPr>
          <w:rFonts w:eastAsia="Times New Roman" w:cstheme="minorHAnsi"/>
          <w:b/>
          <w:bCs/>
          <w:i/>
          <w:iCs/>
          <w:color w:val="000033"/>
          <w:lang w:eastAsia="en-GB"/>
        </w:rPr>
        <w:t>Statement of Terms</w:t>
      </w:r>
    </w:p>
    <w:p w:rsidR="00DD7315" w:rsidRPr="00DD7315" w:rsidRDefault="00DD7315" w:rsidP="00DD7315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Within five days of an employee commencing employment, the employer must notify the employee in writing of certain core terms of employment.</w:t>
      </w:r>
      <w:r w:rsidR="004F0E14">
        <w:rPr>
          <w:rFonts w:eastAsia="Times New Roman" w:cstheme="minorHAnsi"/>
          <w:color w:val="666666"/>
          <w:lang w:eastAsia="en-GB"/>
        </w:rPr>
        <w:t xml:space="preserve"> </w:t>
      </w: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The five core terms to include are as follows:</w:t>
      </w:r>
    </w:p>
    <w:p w:rsidR="00DD7315" w:rsidRPr="00DD7315" w:rsidRDefault="00DD7315" w:rsidP="00DD731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theme="minorHAnsi"/>
          <w:color w:val="666666"/>
          <w:lang w:eastAsia="en-GB"/>
        </w:rPr>
      </w:pP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the full names of the employer and the employee;</w:t>
      </w:r>
    </w:p>
    <w:p w:rsidR="00DD7315" w:rsidRPr="00DD7315" w:rsidRDefault="00DD7315" w:rsidP="00DD731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theme="minorHAnsi"/>
          <w:color w:val="666666"/>
          <w:lang w:eastAsia="en-GB"/>
        </w:rPr>
      </w:pP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the address of the employer or principal place of business;</w:t>
      </w:r>
    </w:p>
    <w:p w:rsidR="00DD7315" w:rsidRPr="00DD7315" w:rsidRDefault="00DD7315" w:rsidP="00DD731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theme="minorHAnsi"/>
          <w:color w:val="666666"/>
          <w:lang w:eastAsia="en-GB"/>
        </w:rPr>
      </w:pP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the expected duration of a contract, if temporary or, the end date of a fixed term contract;</w:t>
      </w:r>
    </w:p>
    <w:p w:rsidR="00DD7315" w:rsidRPr="00DD7315" w:rsidRDefault="00DD7315" w:rsidP="00DD7315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theme="minorHAnsi"/>
          <w:color w:val="666666"/>
          <w:lang w:eastAsia="en-GB"/>
        </w:rPr>
      </w:pP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the rate or method of calculatio</w:t>
      </w:r>
      <w:r w:rsid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>n of the employee’s pay</w:t>
      </w: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and the pay reference period;</w:t>
      </w:r>
    </w:p>
    <w:p w:rsidR="00DD7315" w:rsidRPr="00DD7315" w:rsidRDefault="00DD7315" w:rsidP="00626D2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eastAsia="Times New Roman" w:cstheme="minorHAnsi"/>
          <w:color w:val="666666"/>
          <w:lang w:eastAsia="en-GB"/>
        </w:rPr>
      </w:pP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the number of hours which the employer reasonably expects the employee to work</w:t>
      </w:r>
      <w:r w:rsidR="00626D21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>.</w:t>
      </w:r>
    </w:p>
    <w:p w:rsidR="00DD7315" w:rsidRPr="00DD7315" w:rsidRDefault="00DD7315" w:rsidP="004F0E14">
      <w:pPr>
        <w:shd w:val="clear" w:color="auto" w:fill="FFFFFF"/>
        <w:spacing w:after="150" w:line="420" w:lineRule="atLeast"/>
        <w:outlineLvl w:val="3"/>
        <w:rPr>
          <w:rFonts w:eastAsia="Times New Roman" w:cstheme="minorHAnsi"/>
          <w:b/>
          <w:bCs/>
          <w:color w:val="000033"/>
          <w:lang w:eastAsia="en-GB"/>
        </w:rPr>
      </w:pPr>
      <w:r w:rsidRPr="00DD7315">
        <w:rPr>
          <w:rFonts w:eastAsia="Times New Roman" w:cstheme="minorHAnsi"/>
          <w:b/>
          <w:bCs/>
          <w:color w:val="000033"/>
          <w:lang w:eastAsia="en-GB"/>
        </w:rPr>
        <w:t> </w:t>
      </w:r>
      <w:r w:rsidRPr="004F0E14">
        <w:rPr>
          <w:rFonts w:eastAsia="Times New Roman" w:cstheme="minorHAnsi"/>
          <w:b/>
          <w:bCs/>
          <w:i/>
          <w:iCs/>
          <w:color w:val="000033"/>
          <w:lang w:eastAsia="en-GB"/>
        </w:rPr>
        <w:t>Zero-hour contracts</w:t>
      </w:r>
    </w:p>
    <w:p w:rsidR="00DD7315" w:rsidRPr="00DD7315" w:rsidRDefault="004F0E14" w:rsidP="00DD7315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  <w:r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There is a </w:t>
      </w:r>
      <w:r w:rsidR="00DD7315"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provision u</w:t>
      </w:r>
      <w:r w:rsidR="00626D21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>nder the Act;</w:t>
      </w:r>
      <w:r w:rsidR="00DD7315"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to prohibit zero hours contracts except in very limited circums</w:t>
      </w:r>
      <w:r w:rsidR="00A719C6">
        <w:rPr>
          <w:rFonts w:eastAsia="Times New Roman" w:cstheme="minorHAnsi"/>
          <w:color w:val="666666"/>
          <w:bdr w:val="none" w:sz="0" w:space="0" w:color="auto" w:frame="1"/>
          <w:lang w:eastAsia="en-GB"/>
        </w:rPr>
        <w:t>tances, such as</w:t>
      </w:r>
      <w:r w:rsidR="00DD7315"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genu</w:t>
      </w:r>
      <w:r w:rsidR="00A719C6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ine casual employment or </w:t>
      </w:r>
      <w:r w:rsidR="00DD7315"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in emergency situations.</w:t>
      </w:r>
    </w:p>
    <w:p w:rsidR="00A719C6" w:rsidRDefault="00DD7315" w:rsidP="00A719C6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lang w:eastAsia="en-GB"/>
        </w:rPr>
      </w:pPr>
      <w:r w:rsidRPr="00DD7315">
        <w:rPr>
          <w:rFonts w:eastAsia="Times New Roman" w:cstheme="minorHAnsi"/>
          <w:color w:val="666666"/>
          <w:lang w:eastAsia="en-GB"/>
        </w:rPr>
        <w:t> </w:t>
      </w:r>
      <w:r w:rsidRPr="004F0E14">
        <w:rPr>
          <w:rFonts w:eastAsia="Times New Roman" w:cstheme="minorHAnsi"/>
          <w:b/>
          <w:bCs/>
          <w:i/>
          <w:iCs/>
          <w:color w:val="000033"/>
          <w:lang w:eastAsia="en-GB"/>
        </w:rPr>
        <w:t>Minimum Payment</w:t>
      </w:r>
    </w:p>
    <w:p w:rsidR="00A719C6" w:rsidRDefault="00DD7315" w:rsidP="00A719C6">
      <w:pPr>
        <w:shd w:val="clear" w:color="auto" w:fill="FFFFFF"/>
        <w:spacing w:after="150" w:line="240" w:lineRule="auto"/>
        <w:rPr>
          <w:rFonts w:eastAsia="Times New Roman" w:cstheme="minorHAnsi"/>
          <w:color w:val="666666"/>
          <w:lang w:eastAsia="en-GB"/>
        </w:rPr>
      </w:pP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In the event of an employer failing to require an employee to work at least 25% of the time the employee is required to be available to work for th</w:t>
      </w:r>
      <w:r w:rsidR="009B3551">
        <w:rPr>
          <w:rFonts w:eastAsia="Times New Roman" w:cstheme="minorHAnsi"/>
          <w:color w:val="666666"/>
          <w:bdr w:val="none" w:sz="0" w:space="0" w:color="auto" w:frame="1"/>
          <w:lang w:eastAsia="en-GB"/>
        </w:rPr>
        <w:t>e employer, the employee is</w:t>
      </w: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entitled to payment for 25% of the contract hours or 15 hours, whichever is less.</w:t>
      </w:r>
    </w:p>
    <w:p w:rsidR="00DD7315" w:rsidRPr="00A719C6" w:rsidRDefault="00DD7315" w:rsidP="00A719C6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  <w:r w:rsidRPr="00DD7315">
        <w:rPr>
          <w:rFonts w:eastAsia="Times New Roman" w:cstheme="minorHAnsi"/>
          <w:b/>
          <w:bCs/>
          <w:color w:val="000033"/>
          <w:lang w:eastAsia="en-GB"/>
        </w:rPr>
        <w:t> </w:t>
      </w:r>
      <w:r w:rsidRPr="004F0E14">
        <w:rPr>
          <w:rFonts w:eastAsia="Times New Roman" w:cstheme="minorHAnsi"/>
          <w:b/>
          <w:bCs/>
          <w:i/>
          <w:iCs/>
          <w:color w:val="000033"/>
          <w:lang w:eastAsia="en-GB"/>
        </w:rPr>
        <w:t>Banded hours contracts</w:t>
      </w:r>
    </w:p>
    <w:p w:rsidR="00DD7315" w:rsidRPr="004F0E14" w:rsidRDefault="00DD7315" w:rsidP="00DD7315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bdr w:val="none" w:sz="0" w:space="0" w:color="auto" w:frame="1"/>
          <w:lang w:eastAsia="en-GB"/>
        </w:rPr>
      </w:pP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The Act e</w:t>
      </w:r>
      <w:r w:rsidR="009B3551">
        <w:rPr>
          <w:rFonts w:eastAsia="Times New Roman" w:cstheme="minorHAnsi"/>
          <w:color w:val="666666"/>
          <w:bdr w:val="none" w:sz="0" w:space="0" w:color="auto" w:frame="1"/>
          <w:lang w:eastAsia="en-GB"/>
        </w:rPr>
        <w:t>nables emp</w:t>
      </w:r>
      <w:r w:rsidR="0016207F">
        <w:rPr>
          <w:rFonts w:eastAsia="Times New Roman" w:cstheme="minorHAnsi"/>
          <w:color w:val="666666"/>
          <w:bdr w:val="none" w:sz="0" w:space="0" w:color="auto" w:frame="1"/>
          <w:lang w:eastAsia="en-GB"/>
        </w:rPr>
        <w:t>loyees</w:t>
      </w: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to request to be placed within a band </w:t>
      </w:r>
      <w:r w:rsidR="004F0E14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>or range of hours</w:t>
      </w: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. The b</w:t>
      </w:r>
      <w:r w:rsidR="00A719C6">
        <w:rPr>
          <w:rFonts w:eastAsia="Times New Roman" w:cstheme="minorHAnsi"/>
          <w:color w:val="666666"/>
          <w:bdr w:val="none" w:sz="0" w:space="0" w:color="auto" w:frame="1"/>
          <w:lang w:eastAsia="en-GB"/>
        </w:rPr>
        <w:t>ands of weekly working hours are</w:t>
      </w: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:</w:t>
      </w:r>
    </w:p>
    <w:p w:rsidR="00DD7315" w:rsidRPr="004F0E14" w:rsidRDefault="004F0E14" w:rsidP="00DD7315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666666"/>
          <w:bdr w:val="none" w:sz="0" w:space="0" w:color="auto" w:frame="1"/>
          <w:lang w:eastAsia="en-GB"/>
        </w:rPr>
        <w:t>A 3-6 h</w:t>
      </w:r>
      <w:r w:rsidR="00DD7315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>ours</w:t>
      </w:r>
      <w:r w:rsidR="00626D21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- </w:t>
      </w:r>
      <w:r>
        <w:rPr>
          <w:rFonts w:eastAsia="Times New Roman" w:cstheme="minorHAnsi"/>
          <w:color w:val="666666"/>
          <w:bdr w:val="none" w:sz="0" w:space="0" w:color="auto" w:frame="1"/>
          <w:lang w:eastAsia="en-GB"/>
        </w:rPr>
        <w:t>B 6-11 h</w:t>
      </w:r>
      <w:r w:rsidR="00DD7315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>ours</w:t>
      </w:r>
      <w:r w:rsidR="00626D21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- </w:t>
      </w:r>
      <w:r>
        <w:rPr>
          <w:rFonts w:eastAsia="Times New Roman" w:cstheme="minorHAnsi"/>
          <w:color w:val="666666"/>
          <w:bdr w:val="none" w:sz="0" w:space="0" w:color="auto" w:frame="1"/>
          <w:lang w:eastAsia="en-GB"/>
        </w:rPr>
        <w:t>C 11-16 h</w:t>
      </w:r>
      <w:r w:rsidR="00DD7315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>ours</w:t>
      </w:r>
      <w:r w:rsidR="00626D21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- </w:t>
      </w:r>
      <w:r>
        <w:rPr>
          <w:rFonts w:eastAsia="Times New Roman" w:cstheme="minorHAnsi"/>
          <w:color w:val="666666"/>
          <w:bdr w:val="none" w:sz="0" w:space="0" w:color="auto" w:frame="1"/>
          <w:lang w:eastAsia="en-GB"/>
        </w:rPr>
        <w:t>D 16-21 h</w:t>
      </w:r>
      <w:r w:rsidR="00DD7315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>ours</w:t>
      </w:r>
      <w:r w:rsidR="00626D21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- </w:t>
      </w:r>
      <w:r>
        <w:rPr>
          <w:rFonts w:eastAsia="Times New Roman" w:cstheme="minorHAnsi"/>
          <w:color w:val="666666"/>
          <w:bdr w:val="none" w:sz="0" w:space="0" w:color="auto" w:frame="1"/>
          <w:lang w:eastAsia="en-GB"/>
        </w:rPr>
        <w:t>E 21-26 h</w:t>
      </w:r>
      <w:r w:rsidR="00DD7315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>ours</w:t>
      </w:r>
    </w:p>
    <w:p w:rsidR="00DD7315" w:rsidRPr="004F0E14" w:rsidRDefault="004F0E14" w:rsidP="00DD7315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bdr w:val="none" w:sz="0" w:space="0" w:color="auto" w:frame="1"/>
          <w:lang w:eastAsia="en-GB"/>
        </w:rPr>
      </w:pPr>
      <w:r>
        <w:rPr>
          <w:rFonts w:eastAsia="Times New Roman" w:cstheme="minorHAnsi"/>
          <w:color w:val="666666"/>
          <w:bdr w:val="none" w:sz="0" w:space="0" w:color="auto" w:frame="1"/>
          <w:lang w:eastAsia="en-GB"/>
        </w:rPr>
        <w:t>F 26-31 h</w:t>
      </w:r>
      <w:r w:rsidR="00DD7315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>ours</w:t>
      </w:r>
      <w:r w:rsidR="00626D21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- </w:t>
      </w:r>
      <w:r>
        <w:rPr>
          <w:rFonts w:eastAsia="Times New Roman" w:cstheme="minorHAnsi"/>
          <w:color w:val="666666"/>
          <w:bdr w:val="none" w:sz="0" w:space="0" w:color="auto" w:frame="1"/>
          <w:lang w:eastAsia="en-GB"/>
        </w:rPr>
        <w:t>G 31-36 h</w:t>
      </w:r>
      <w:r w:rsidR="00DD7315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>ours</w:t>
      </w:r>
      <w:r w:rsidR="00626D21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- </w:t>
      </w:r>
      <w:r>
        <w:rPr>
          <w:rFonts w:eastAsia="Times New Roman" w:cstheme="minorHAnsi"/>
          <w:color w:val="666666"/>
          <w:bdr w:val="none" w:sz="0" w:space="0" w:color="auto" w:frame="1"/>
          <w:lang w:eastAsia="en-GB"/>
        </w:rPr>
        <w:t>H 36+ h</w:t>
      </w:r>
      <w:r w:rsidR="00DD7315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>ours</w:t>
      </w:r>
    </w:p>
    <w:p w:rsidR="00DD7315" w:rsidRPr="00DD7315" w:rsidRDefault="00DD7315" w:rsidP="00DD7315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  <w:r w:rsidRPr="004F0E14">
        <w:rPr>
          <w:rFonts w:eastAsia="Times New Roman" w:cstheme="minorHAnsi"/>
          <w:b/>
          <w:bCs/>
          <w:color w:val="000033"/>
          <w:bdr w:val="none" w:sz="0" w:space="0" w:color="auto" w:frame="1"/>
          <w:lang w:eastAsia="en-GB"/>
        </w:rPr>
        <w:t xml:space="preserve"> S</w:t>
      </w:r>
      <w:r w:rsidRPr="00DD7315">
        <w:rPr>
          <w:rFonts w:eastAsia="Times New Roman" w:cstheme="minorHAnsi"/>
          <w:b/>
          <w:bCs/>
          <w:color w:val="000033"/>
          <w:bdr w:val="none" w:sz="0" w:space="0" w:color="auto" w:frame="1"/>
          <w:lang w:eastAsia="en-GB"/>
        </w:rPr>
        <w:t>teps for Employers</w:t>
      </w:r>
    </w:p>
    <w:p w:rsidR="00DD7315" w:rsidRPr="00DD7315" w:rsidRDefault="00513C37" w:rsidP="00DD7315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theme="minorHAnsi"/>
          <w:color w:val="666666"/>
          <w:lang w:eastAsia="en-GB"/>
        </w:rPr>
      </w:pPr>
      <w:r>
        <w:rPr>
          <w:rFonts w:eastAsia="Times New Roman" w:cstheme="minorHAnsi"/>
          <w:color w:val="666666"/>
          <w:bdr w:val="none" w:sz="0" w:space="0" w:color="auto" w:frame="1"/>
          <w:lang w:eastAsia="en-GB"/>
        </w:rPr>
        <w:t>R</w:t>
      </w:r>
      <w:r w:rsidR="00DD7315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eview </w:t>
      </w:r>
      <w:r w:rsidR="00DD7315"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procedures f</w:t>
      </w:r>
      <w:r w:rsid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>or new hires</w:t>
      </w:r>
      <w:r w:rsidR="00DD7315"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and ensure the systems are in place to provide the core terms </w:t>
      </w:r>
      <w:r w:rsidR="009B3551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and an employment contract </w:t>
      </w:r>
      <w:r w:rsidR="00DD7315"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on time;</w:t>
      </w:r>
    </w:p>
    <w:p w:rsidR="00DD7315" w:rsidRPr="00DD7315" w:rsidRDefault="00513C37" w:rsidP="00DD7315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theme="minorHAnsi"/>
          <w:color w:val="666666"/>
          <w:lang w:eastAsia="en-GB"/>
        </w:rPr>
      </w:pPr>
      <w:r>
        <w:rPr>
          <w:rFonts w:eastAsia="Times New Roman" w:cstheme="minorHAnsi"/>
          <w:color w:val="666666"/>
          <w:bdr w:val="none" w:sz="0" w:space="0" w:color="auto" w:frame="1"/>
          <w:lang w:eastAsia="en-GB"/>
        </w:rPr>
        <w:t>R</w:t>
      </w:r>
      <w:r w:rsidR="00DD7315"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eview current contracts to check for zero hours contracts, whether they can be justified or need to be discontinued; and</w:t>
      </w:r>
    </w:p>
    <w:p w:rsidR="00A719C6" w:rsidRDefault="00513C37" w:rsidP="00A719C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eastAsia="Times New Roman" w:cstheme="minorHAnsi"/>
          <w:color w:val="666666"/>
          <w:lang w:eastAsia="en-GB"/>
        </w:rPr>
      </w:pPr>
      <w:r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Review</w:t>
      </w:r>
      <w:r w:rsidR="00DD7315"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contracts a</w:t>
      </w:r>
      <w:r w:rsidR="00A719C6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nd time sheets </w:t>
      </w:r>
      <w:r w:rsidR="00DD7315"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>and</w:t>
      </w:r>
      <w:r w:rsidR="00DD7315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be</w:t>
      </w:r>
      <w:r w:rsidR="00DD7315"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prepare</w:t>
      </w:r>
      <w:r w:rsidR="00DD7315" w:rsidRPr="004F0E14">
        <w:rPr>
          <w:rFonts w:eastAsia="Times New Roman" w:cstheme="minorHAnsi"/>
          <w:color w:val="666666"/>
          <w:bdr w:val="none" w:sz="0" w:space="0" w:color="auto" w:frame="1"/>
          <w:lang w:eastAsia="en-GB"/>
        </w:rPr>
        <w:t>d</w:t>
      </w:r>
      <w:r w:rsidR="00A719C6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for requests,</w:t>
      </w:r>
      <w:r w:rsidR="00DD7315" w:rsidRPr="00DD7315">
        <w:rPr>
          <w:rFonts w:eastAsia="Times New Roman" w:cstheme="minorHAnsi"/>
          <w:color w:val="666666"/>
          <w:bdr w:val="none" w:sz="0" w:space="0" w:color="auto" w:frame="1"/>
          <w:lang w:eastAsia="en-GB"/>
        </w:rPr>
        <w:t xml:space="preserve"> regarding banded hours.  </w:t>
      </w:r>
    </w:p>
    <w:p w:rsidR="00A719C6" w:rsidRDefault="004F0E14" w:rsidP="00A719C6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  <w:r w:rsidRPr="00A719C6">
        <w:rPr>
          <w:rFonts w:eastAsia="Times New Roman" w:cstheme="minorHAnsi"/>
          <w:b/>
          <w:bCs/>
          <w:color w:val="58595B"/>
          <w:lang w:eastAsia="en-GB"/>
        </w:rPr>
        <w:t>For help, support and advice on the above or on any of your HR &amp; Payroll needs please feel free to contact us.</w:t>
      </w:r>
    </w:p>
    <w:p w:rsidR="004F0E14" w:rsidRPr="00A719C6" w:rsidRDefault="004F0E14" w:rsidP="00A719C6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  <w:r w:rsidRPr="004F0E14">
        <w:rPr>
          <w:rFonts w:eastAsia="Times New Roman" w:cstheme="minorHAnsi"/>
          <w:b/>
          <w:bCs/>
          <w:color w:val="58595B"/>
          <w:lang w:eastAsia="en-GB"/>
        </w:rPr>
        <w:t>HR Consultancy - Payroll outsourcing - Employment Contracts - Policies &amp; Procedures - Performance Mgt.</w:t>
      </w:r>
    </w:p>
    <w:p w:rsidR="00DD7315" w:rsidRPr="00DD7315" w:rsidRDefault="00DD7315" w:rsidP="00DD7315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</w:p>
    <w:p w:rsidR="00AF7F6E" w:rsidRPr="004F0E14" w:rsidRDefault="00AF7F6E">
      <w:pPr>
        <w:rPr>
          <w:rFonts w:cstheme="minorHAnsi"/>
        </w:rPr>
      </w:pPr>
    </w:p>
    <w:sectPr w:rsidR="00AF7F6E" w:rsidRPr="004F0E14" w:rsidSect="00AF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159C"/>
    <w:multiLevelType w:val="multilevel"/>
    <w:tmpl w:val="593C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081A20"/>
    <w:multiLevelType w:val="multilevel"/>
    <w:tmpl w:val="093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315"/>
    <w:rsid w:val="0016207F"/>
    <w:rsid w:val="004F0E14"/>
    <w:rsid w:val="00513C37"/>
    <w:rsid w:val="00626D21"/>
    <w:rsid w:val="009B3551"/>
    <w:rsid w:val="00A719C6"/>
    <w:rsid w:val="00AF7F6E"/>
    <w:rsid w:val="00DD7315"/>
    <w:rsid w:val="00ED2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6E"/>
  </w:style>
  <w:style w:type="paragraph" w:styleId="Heading1">
    <w:name w:val="heading 1"/>
    <w:basedOn w:val="Normal"/>
    <w:next w:val="Normal"/>
    <w:link w:val="Heading1Char"/>
    <w:uiPriority w:val="9"/>
    <w:qFormat/>
    <w:rsid w:val="00626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D7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D73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DD73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3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D731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D731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DD7315"/>
    <w:rPr>
      <w:i/>
      <w:iCs/>
    </w:rPr>
  </w:style>
  <w:style w:type="character" w:styleId="Strong">
    <w:name w:val="Strong"/>
    <w:basedOn w:val="DefaultParagraphFont"/>
    <w:uiPriority w:val="22"/>
    <w:qFormat/>
    <w:rsid w:val="00DD7315"/>
    <w:rPr>
      <w:b/>
      <w:bCs/>
    </w:rPr>
  </w:style>
  <w:style w:type="paragraph" w:styleId="NormalWeb">
    <w:name w:val="Normal (Web)"/>
    <w:basedOn w:val="Normal"/>
    <w:uiPriority w:val="99"/>
    <w:unhideWhenUsed/>
    <w:rsid w:val="00DD7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D73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6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F0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E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2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0375">
          <w:marLeft w:val="0"/>
          <w:marRight w:val="10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llarneyhrb.ie" TargetMode="External"/><Relationship Id="rId5" Type="http://schemas.openxmlformats.org/officeDocument/2006/relationships/hyperlink" Target="mailto:info@killarneyhrb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2019-10-14T09:03:00Z</dcterms:created>
  <dcterms:modified xsi:type="dcterms:W3CDTF">2019-10-14T13:36:00Z</dcterms:modified>
</cp:coreProperties>
</file>