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1AB4" w:rsidRPr="0045678E" w:rsidRDefault="0045678E">
      <w:pPr>
        <w:rPr>
          <w:b/>
          <w:sz w:val="32"/>
        </w:rPr>
      </w:pPr>
      <w:r w:rsidRPr="0045678E">
        <w:rPr>
          <w:b/>
          <w:sz w:val="32"/>
        </w:rPr>
        <w:t>Customer status:</w:t>
      </w:r>
    </w:p>
    <w:p w:rsidR="0045678E" w:rsidRDefault="0045678E">
      <w:r>
        <w:t>Customer ID</w:t>
      </w:r>
      <w:r>
        <w:t xml:space="preserve">: </w:t>
      </w:r>
      <w:r>
        <w:t>The unique ID that identifies a customer</w:t>
      </w:r>
    </w:p>
    <w:p w:rsidR="0045678E" w:rsidRDefault="0045678E">
      <w:r>
        <w:t xml:space="preserve">Churn Label: </w:t>
      </w:r>
      <w:r>
        <w:t>Contains “Yes” or “No” to indicate if a customer churned</w:t>
      </w:r>
    </w:p>
    <w:p w:rsidR="0045678E" w:rsidRDefault="0045678E" w:rsidP="0045678E">
      <w:r>
        <w:t>Churn Reason</w:t>
      </w:r>
      <w:r>
        <w:t xml:space="preserve">: </w:t>
      </w:r>
      <w:r>
        <w:t xml:space="preserve">The particular reason why the customer ended the contract </w:t>
      </w:r>
    </w:p>
    <w:p w:rsidR="0045678E" w:rsidRDefault="0045678E" w:rsidP="0045678E">
      <w:r>
        <w:t>Churn Category</w:t>
      </w:r>
      <w:r>
        <w:t xml:space="preserve">: </w:t>
      </w:r>
      <w:r>
        <w:t>Groups multiple churn reasons together for analysis purposes</w:t>
      </w:r>
    </w:p>
    <w:p w:rsidR="0045678E" w:rsidRDefault="0045678E" w:rsidP="0045678E"/>
    <w:p w:rsidR="0045678E" w:rsidRDefault="0045678E" w:rsidP="0045678E">
      <w:pPr>
        <w:rPr>
          <w:b/>
          <w:sz w:val="32"/>
        </w:rPr>
      </w:pPr>
      <w:r w:rsidRPr="0045678E">
        <w:rPr>
          <w:b/>
          <w:sz w:val="32"/>
        </w:rPr>
        <w:t>Demographics:</w:t>
      </w:r>
    </w:p>
    <w:p w:rsidR="0045678E" w:rsidRDefault="0045678E" w:rsidP="0045678E">
      <w:r>
        <w:t>G</w:t>
      </w:r>
      <w:r>
        <w:t xml:space="preserve">ender: </w:t>
      </w:r>
      <w:r>
        <w:t xml:space="preserve">The gender of the customer, indicated by “Male”, “Female” </w:t>
      </w:r>
      <w:r>
        <w:rPr>
          <w:rFonts w:ascii="Tahoma" w:hAnsi="Tahoma" w:cs="Tahoma"/>
        </w:rPr>
        <w:t> </w:t>
      </w:r>
      <w:r>
        <w:t xml:space="preserve"> or “Prefer not to say”</w:t>
      </w:r>
    </w:p>
    <w:p w:rsidR="0045678E" w:rsidRDefault="0045678E" w:rsidP="0045678E">
      <w:r>
        <w:t>Under 30</w:t>
      </w:r>
      <w:r>
        <w:t xml:space="preserve">: </w:t>
      </w:r>
      <w:r>
        <w:t>Indicates if the customer is under 30 with “Yes” or “No”</w:t>
      </w:r>
    </w:p>
    <w:p w:rsidR="0045678E" w:rsidRDefault="0045678E" w:rsidP="0045678E">
      <w:r>
        <w:t xml:space="preserve"> Senior</w:t>
      </w:r>
      <w:r>
        <w:t xml:space="preserve">: </w:t>
      </w:r>
      <w:r>
        <w:t>Indicates if the customer is 65 or above with “Yes” or “No</w:t>
      </w:r>
    </w:p>
    <w:p w:rsidR="0045678E" w:rsidRDefault="0045678E" w:rsidP="0045678E">
      <w:r>
        <w:t xml:space="preserve"> Age</w:t>
      </w:r>
      <w:r>
        <w:t>:</w:t>
      </w:r>
      <w:r>
        <w:t xml:space="preserve"> </w:t>
      </w:r>
      <w:r>
        <w:t xml:space="preserve"> </w:t>
      </w:r>
      <w:r>
        <w:t>The age of the customer</w:t>
      </w:r>
    </w:p>
    <w:p w:rsidR="0045678E" w:rsidRDefault="0045678E" w:rsidP="0045678E"/>
    <w:p w:rsidR="0045678E" w:rsidRDefault="0045678E" w:rsidP="0045678E">
      <w:pPr>
        <w:rPr>
          <w:b/>
          <w:sz w:val="32"/>
        </w:rPr>
      </w:pPr>
      <w:r w:rsidRPr="0045678E">
        <w:rPr>
          <w:b/>
          <w:sz w:val="32"/>
        </w:rPr>
        <w:t>Contract information:</w:t>
      </w:r>
    </w:p>
    <w:p w:rsidR="0045678E" w:rsidRDefault="0045678E" w:rsidP="0045678E">
      <w:pPr>
        <w:rPr>
          <w:b/>
          <w:sz w:val="32"/>
        </w:rPr>
      </w:pPr>
      <w:r>
        <w:t>Contract Type</w:t>
      </w:r>
      <w:r>
        <w:t xml:space="preserve">: </w:t>
      </w:r>
      <w:r>
        <w:t>Contains “Month to Month”, “One Year” or “Two Year”</w:t>
      </w:r>
    </w:p>
    <w:p w:rsidR="0045678E" w:rsidRDefault="0045678E" w:rsidP="0045678E">
      <w:r>
        <w:t>Payment Method</w:t>
      </w:r>
      <w:r>
        <w:t xml:space="preserve">: </w:t>
      </w:r>
      <w:r>
        <w:t>Preferred payment method of the customer indicated with “Credit Card”, “Direct Debit” or “Paper Check</w:t>
      </w:r>
    </w:p>
    <w:p w:rsidR="0045678E" w:rsidRDefault="0045678E" w:rsidP="0045678E">
      <w:r>
        <w:t>State</w:t>
      </w:r>
      <w:r>
        <w:t xml:space="preserve">: </w:t>
      </w:r>
      <w:r>
        <w:t>The code of the state where the customer lives</w:t>
      </w:r>
    </w:p>
    <w:p w:rsidR="0045678E" w:rsidRDefault="0045678E" w:rsidP="0045678E">
      <w:r>
        <w:t>Phone Number</w:t>
      </w:r>
      <w:r>
        <w:t xml:space="preserve">: </w:t>
      </w:r>
      <w:r>
        <w:t>Phone number of the customer</w:t>
      </w:r>
    </w:p>
    <w:p w:rsidR="0045678E" w:rsidRDefault="0045678E" w:rsidP="0045678E">
      <w:pPr>
        <w:rPr>
          <w:b/>
          <w:sz w:val="32"/>
        </w:rPr>
      </w:pPr>
      <w:r>
        <w:t>Group</w:t>
      </w:r>
      <w:r>
        <w:t xml:space="preserve">: </w:t>
      </w:r>
      <w:r>
        <w:t xml:space="preserve">Indicates if the customer is part of a group contract. </w:t>
      </w:r>
      <w:r>
        <w:rPr>
          <w:rFonts w:ascii="Tahoma" w:hAnsi="Tahoma" w:cs="Tahoma"/>
        </w:rPr>
        <w:t> </w:t>
      </w:r>
      <w:r>
        <w:t xml:space="preserve"> A group contract offers advantages and is generally cheaper.</w:t>
      </w:r>
      <w:r>
        <w:rPr>
          <w:rFonts w:ascii="Tahoma" w:hAnsi="Tahoma" w:cs="Tahoma"/>
        </w:rPr>
        <w:t> </w:t>
      </w:r>
      <w:r>
        <w:t xml:space="preserve"> Contains “Yes” or “No”</w:t>
      </w:r>
    </w:p>
    <w:p w:rsidR="0045678E" w:rsidRDefault="0045678E" w:rsidP="0045678E">
      <w:r>
        <w:t>Number of customers in a group</w:t>
      </w:r>
      <w:r>
        <w:t xml:space="preserve">: </w:t>
      </w:r>
      <w:r>
        <w:t xml:space="preserve">Number of </w:t>
      </w:r>
      <w:proofErr w:type="gramStart"/>
      <w:r>
        <w:t>customers</w:t>
      </w:r>
      <w:proofErr w:type="gramEnd"/>
      <w:r>
        <w:t xml:space="preserve"> part of the group</w:t>
      </w:r>
    </w:p>
    <w:p w:rsidR="0045678E" w:rsidRDefault="0045678E" w:rsidP="0045678E"/>
    <w:p w:rsidR="0045678E" w:rsidRDefault="0045678E" w:rsidP="0045678E">
      <w:pPr>
        <w:rPr>
          <w:b/>
          <w:sz w:val="32"/>
        </w:rPr>
      </w:pPr>
      <w:r w:rsidRPr="0045678E">
        <w:rPr>
          <w:b/>
          <w:sz w:val="32"/>
        </w:rPr>
        <w:t>Subscription types &amp; Charges:</w:t>
      </w:r>
    </w:p>
    <w:p w:rsidR="0045678E" w:rsidRDefault="0045678E" w:rsidP="0045678E">
      <w:r>
        <w:t>Account Length (in months)</w:t>
      </w:r>
      <w:r>
        <w:t xml:space="preserve">: </w:t>
      </w:r>
      <w:r>
        <w:t xml:space="preserve">The number of months the customer has been with </w:t>
      </w:r>
      <w:proofErr w:type="spellStart"/>
      <w:r>
        <w:t>Databel</w:t>
      </w:r>
      <w:proofErr w:type="spellEnd"/>
    </w:p>
    <w:p w:rsidR="0045678E" w:rsidRDefault="0045678E" w:rsidP="0045678E">
      <w:r>
        <w:t xml:space="preserve"> Local Calls</w:t>
      </w:r>
      <w:r>
        <w:t xml:space="preserve">: </w:t>
      </w:r>
      <w:r>
        <w:t>Amount of local (within the US) calls from the customer</w:t>
      </w:r>
    </w:p>
    <w:p w:rsidR="0045678E" w:rsidRDefault="0045678E" w:rsidP="0045678E">
      <w:r>
        <w:t xml:space="preserve"> Intl Calls</w:t>
      </w:r>
      <w:r>
        <w:t xml:space="preserve">: </w:t>
      </w:r>
      <w:r>
        <w:t>Amount of international (outside the US) calls from the customer</w:t>
      </w:r>
    </w:p>
    <w:p w:rsidR="0045678E" w:rsidRDefault="0045678E" w:rsidP="0045678E">
      <w:r>
        <w:t xml:space="preserve"> Intl </w:t>
      </w:r>
      <w:proofErr w:type="spellStart"/>
      <w:proofErr w:type="gramStart"/>
      <w:r>
        <w:t>Mins</w:t>
      </w:r>
      <w:proofErr w:type="spellEnd"/>
      <w:r>
        <w:t xml:space="preserve"> </w:t>
      </w:r>
      <w:r>
        <w:t>:</w:t>
      </w:r>
      <w:proofErr w:type="gramEnd"/>
      <w:r>
        <w:t xml:space="preserve"> </w:t>
      </w:r>
      <w:r>
        <w:t>The number of minutes spent calling internationally. Intl Active: Indicates if the customer called internationally with a “Yes” or “No”</w:t>
      </w:r>
    </w:p>
    <w:p w:rsidR="0045678E" w:rsidRDefault="0045678E" w:rsidP="0045678E">
      <w:r>
        <w:lastRenderedPageBreak/>
        <w:t xml:space="preserve">Intl </w:t>
      </w:r>
      <w:proofErr w:type="gramStart"/>
      <w:r>
        <w:t xml:space="preserve">Plan </w:t>
      </w:r>
      <w:r>
        <w:t>:</w:t>
      </w:r>
      <w:proofErr w:type="gramEnd"/>
      <w:r>
        <w:t xml:space="preserve"> </w:t>
      </w:r>
      <w:r>
        <w:t>Indicates if the customer has a premium plan to call internationally for free with “Yes” or “No. This premium is reflected in the amount of the monthly charg</w:t>
      </w:r>
      <w:r>
        <w:t>e</w:t>
      </w:r>
    </w:p>
    <w:p w:rsidR="0045678E" w:rsidRDefault="0045678E" w:rsidP="0045678E">
      <w:r>
        <w:t>Extra International Charges</w:t>
      </w:r>
      <w:r>
        <w:t xml:space="preserve">: </w:t>
      </w:r>
      <w:r>
        <w:t>Contains the extra charges for international calls for customers who are not on an international plan</w:t>
      </w:r>
    </w:p>
    <w:p w:rsidR="0045678E" w:rsidRDefault="0045678E" w:rsidP="0045678E">
      <w:r>
        <w:t>Customer Service Calls</w:t>
      </w:r>
      <w:r>
        <w:t xml:space="preserve">: </w:t>
      </w:r>
      <w:r>
        <w:t>The number of calls made to customer service</w:t>
      </w:r>
    </w:p>
    <w:p w:rsidR="0045678E" w:rsidRDefault="0045678E" w:rsidP="0045678E">
      <w:proofErr w:type="spellStart"/>
      <w:r>
        <w:t>Avg</w:t>
      </w:r>
      <w:proofErr w:type="spellEnd"/>
      <w:r>
        <w:t xml:space="preserve"> Monthly GB </w:t>
      </w:r>
      <w:proofErr w:type="gramStart"/>
      <w:r>
        <w:t xml:space="preserve">Download </w:t>
      </w:r>
      <w:r>
        <w:t>:</w:t>
      </w:r>
      <w:proofErr w:type="gramEnd"/>
      <w:r>
        <w:t xml:space="preserve"> </w:t>
      </w:r>
      <w:r>
        <w:t>Contains the average monthly download volume in gigabytes</w:t>
      </w:r>
    </w:p>
    <w:p w:rsidR="0045678E" w:rsidRDefault="0045678E" w:rsidP="0045678E">
      <w:r>
        <w:t>Unlimited Data Plan</w:t>
      </w:r>
      <w:r>
        <w:t>:</w:t>
      </w:r>
      <w:r w:rsidRPr="0045678E">
        <w:t xml:space="preserve"> </w:t>
      </w:r>
      <w:r>
        <w:t>Indicates if the customer has free unlimited download capacity with “Yes” or “No”. This premium is reflected in the amount of the monthly charge</w:t>
      </w:r>
    </w:p>
    <w:p w:rsidR="0045678E" w:rsidRDefault="0045678E" w:rsidP="0045678E">
      <w:r>
        <w:t xml:space="preserve"> Extra Data </w:t>
      </w:r>
      <w:proofErr w:type="gramStart"/>
      <w:r>
        <w:t xml:space="preserve">Charges </w:t>
      </w:r>
      <w:r>
        <w:t>:</w:t>
      </w:r>
      <w:proofErr w:type="gramEnd"/>
      <w:r w:rsidRPr="0045678E">
        <w:t xml:space="preserve"> </w:t>
      </w:r>
      <w:r>
        <w:t>Contains the extra charges for data downloads for customers who are not on an unlimited plan</w:t>
      </w:r>
    </w:p>
    <w:p w:rsidR="0045678E" w:rsidRDefault="0045678E" w:rsidP="0045678E">
      <w:r>
        <w:t xml:space="preserve">Monthly </w:t>
      </w:r>
      <w:proofErr w:type="gramStart"/>
      <w:r>
        <w:t xml:space="preserve">Charges </w:t>
      </w:r>
      <w:r>
        <w:t>:</w:t>
      </w:r>
      <w:proofErr w:type="gramEnd"/>
      <w:r>
        <w:t xml:space="preserve"> </w:t>
      </w:r>
      <w:r>
        <w:t>Average of all Monthly Charges to the customer</w:t>
      </w:r>
    </w:p>
    <w:p w:rsidR="0045678E" w:rsidRDefault="0045678E" w:rsidP="0045678E">
      <w:pPr>
        <w:rPr>
          <w:b/>
          <w:sz w:val="32"/>
        </w:rPr>
      </w:pPr>
      <w:r>
        <w:t>Total Charges</w:t>
      </w:r>
      <w:r>
        <w:t xml:space="preserve">: </w:t>
      </w:r>
      <w:r>
        <w:t>Sum of all monthly charges</w:t>
      </w:r>
      <w:bookmarkStart w:id="0" w:name="_GoBack"/>
      <w:bookmarkEnd w:id="0"/>
    </w:p>
    <w:p w:rsidR="0045678E" w:rsidRPr="0045678E" w:rsidRDefault="0045678E" w:rsidP="0045678E">
      <w:pPr>
        <w:rPr>
          <w:b/>
          <w:sz w:val="56"/>
        </w:rPr>
      </w:pPr>
    </w:p>
    <w:p w:rsidR="0045678E" w:rsidRDefault="0045678E" w:rsidP="0045678E"/>
    <w:p w:rsidR="0045678E" w:rsidRDefault="0045678E"/>
    <w:sectPr w:rsidR="0045678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78E"/>
    <w:rsid w:val="0045678E"/>
    <w:rsid w:val="008F360B"/>
    <w:rsid w:val="00F21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80EB3"/>
  <w15:chartTrackingRefBased/>
  <w15:docId w15:val="{06C154EA-2075-47E9-AE6D-A71B85111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350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Haydar</dc:creator>
  <cp:keywords/>
  <dc:description/>
  <cp:lastModifiedBy>Ali Haydar</cp:lastModifiedBy>
  <cp:revision>1</cp:revision>
  <dcterms:created xsi:type="dcterms:W3CDTF">2024-10-12T20:27:00Z</dcterms:created>
  <dcterms:modified xsi:type="dcterms:W3CDTF">2024-10-12T20:38:00Z</dcterms:modified>
</cp:coreProperties>
</file>