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F04F" w14:textId="77777777" w:rsidR="005929B9" w:rsidRPr="00B90125" w:rsidRDefault="005929B9" w:rsidP="005929B9">
      <w:pPr>
        <w:pStyle w:val="Heading1"/>
        <w:spacing w:line="360" w:lineRule="auto"/>
      </w:pPr>
      <w:bookmarkStart w:id="0" w:name="_Toc57790482"/>
      <w:r w:rsidRPr="00B90125">
        <w:t>P</w:t>
      </w:r>
      <w:r>
        <w:t>ENDAHULUAN</w:t>
      </w:r>
      <w:bookmarkEnd w:id="0"/>
    </w:p>
    <w:p w14:paraId="768FBE12" w14:textId="77777777" w:rsidR="005929B9" w:rsidRPr="00B90125" w:rsidRDefault="005929B9" w:rsidP="005929B9">
      <w:pPr>
        <w:pStyle w:val="Heading2"/>
        <w:spacing w:line="360" w:lineRule="auto"/>
        <w:rPr>
          <w:rFonts w:cs="Times New Roman"/>
        </w:rPr>
      </w:pPr>
      <w:bookmarkStart w:id="1" w:name="_Toc57790483"/>
      <w:r w:rsidRPr="00B90125">
        <w:rPr>
          <w:rFonts w:cs="Times New Roman"/>
        </w:rPr>
        <w:t>Latar Belakang</w:t>
      </w:r>
      <w:bookmarkEnd w:id="1"/>
      <w:r w:rsidRPr="00B90125">
        <w:rPr>
          <w:rFonts w:cs="Times New Roman"/>
        </w:rPr>
        <w:t xml:space="preserve"> </w:t>
      </w:r>
    </w:p>
    <w:p w14:paraId="037BA6CD" w14:textId="77777777" w:rsidR="005929B9" w:rsidRPr="00B90125" w:rsidRDefault="005929B9" w:rsidP="005929B9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sz w:val="24"/>
          <w:szCs w:val="24"/>
        </w:rPr>
        <w:t xml:space="preserve">Menurut McCall,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maintainability</w:t>
      </w:r>
      <w:r w:rsidRPr="00B90125">
        <w:rPr>
          <w:rFonts w:ascii="Times New Roman" w:hAnsi="Times New Roman" w:cs="Times New Roman"/>
          <w:sz w:val="24"/>
          <w:szCs w:val="24"/>
        </w:rPr>
        <w:t xml:space="preserve"> adalah besarnya usaha yang diperlukan untuk melokalisasi dan membetulkan kesalahan-kesalahan yang dapat ditemukan dalam program</w:t>
      </w:r>
      <w:r w:rsidRPr="00B9012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13776993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 CITATION Pre12 \l 1033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. Sistem perangkat lunak yang dapat melakukan operasi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r w:rsidRPr="00B90125">
        <w:rPr>
          <w:rFonts w:ascii="Times New Roman" w:hAnsi="Times New Roman" w:cs="Times New Roman"/>
          <w:sz w:val="24"/>
          <w:szCs w:val="24"/>
        </w:rPr>
        <w:t xml:space="preserve"> dengan mudah memiliki kualitas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maintainability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yang bagus. Menurut observasi, 60%-70% dari seluruh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life cycle</w:t>
      </w:r>
      <w:r w:rsidRPr="00B90125">
        <w:rPr>
          <w:rFonts w:ascii="Times New Roman" w:hAnsi="Times New Roman" w:cs="Times New Roman"/>
          <w:sz w:val="24"/>
          <w:szCs w:val="24"/>
        </w:rPr>
        <w:t xml:space="preserve"> perangkat lunak digunakan untuk pemeliharaan perangkat lunak dalam sisi sumber daya, waktu, biaya dan usaha </w:t>
      </w:r>
      <w:sdt>
        <w:sdtPr>
          <w:rPr>
            <w:rFonts w:ascii="Times New Roman" w:hAnsi="Times New Roman" w:cs="Times New Roman"/>
          </w:rPr>
          <w:id w:val="1446885330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 CITATION Mal16 \l 1033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. Usaha untuk meningkatkan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software maintainability</w:t>
      </w:r>
      <w:r w:rsidRPr="00B90125">
        <w:rPr>
          <w:rFonts w:ascii="Times New Roman" w:hAnsi="Times New Roman" w:cs="Times New Roman"/>
          <w:sz w:val="24"/>
          <w:szCs w:val="24"/>
        </w:rPr>
        <w:t xml:space="preserve"> cukup sulit dan  dapat menghabiskan sebagian besar biaya total proyek. </w:t>
      </w:r>
    </w:p>
    <w:p w14:paraId="39BAB1B5" w14:textId="77777777" w:rsidR="005929B9" w:rsidRPr="00B90125" w:rsidRDefault="005929B9" w:rsidP="005929B9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merupakan segmen kode  di dalam suatu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Pr="00B90125">
        <w:rPr>
          <w:rFonts w:ascii="Times New Roman" w:hAnsi="Times New Roman" w:cs="Times New Roman"/>
          <w:sz w:val="24"/>
          <w:szCs w:val="24"/>
        </w:rPr>
        <w:t xml:space="preserve">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files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yang identik atau memiliki kemiripan antara satu sama lain </w:t>
      </w:r>
      <w:sdt>
        <w:sdtPr>
          <w:rPr>
            <w:rFonts w:ascii="Times New Roman" w:hAnsi="Times New Roman" w:cs="Times New Roman"/>
            <w:sz w:val="24"/>
            <w:szCs w:val="24"/>
          </w:rPr>
          <w:id w:val="-1914849087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CITATION Kru14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1807997082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 CITATION Men10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. Semakin banyak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code clones  </w:t>
      </w:r>
      <w:r w:rsidRPr="00B90125">
        <w:rPr>
          <w:rFonts w:ascii="Times New Roman" w:hAnsi="Times New Roman" w:cs="Times New Roman"/>
          <w:sz w:val="24"/>
          <w:szCs w:val="24"/>
        </w:rPr>
        <w:t xml:space="preserve">pada suatu sistem perangkat lunak maka semakin banyak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Line of Codes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pada suatu sistem perangkat lunak yang harus dipelihara oleh seorang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B90125">
        <w:rPr>
          <w:rFonts w:ascii="Times New Roman" w:hAnsi="Times New Roman" w:cs="Times New Roman"/>
          <w:sz w:val="24"/>
          <w:szCs w:val="24"/>
        </w:rPr>
        <w:t xml:space="preserve">. Oleh karena itu salah satu faktor yang dapat menyebabkan performansi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maintainability</w:t>
      </w:r>
      <w:r w:rsidRPr="00B90125">
        <w:rPr>
          <w:rFonts w:ascii="Times New Roman" w:hAnsi="Times New Roman" w:cs="Times New Roman"/>
          <w:sz w:val="24"/>
          <w:szCs w:val="24"/>
        </w:rPr>
        <w:t xml:space="preserve"> rendah pada suatu sistem perangkat lunak adalah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. Ketika sebuah sistem mempunyai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 sub-system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yang diciptakan oleh duplikasi kode dengan sedikit modifikasi, seorang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B90125">
        <w:rPr>
          <w:rFonts w:ascii="Times New Roman" w:hAnsi="Times New Roman" w:cs="Times New Roman"/>
          <w:sz w:val="24"/>
          <w:szCs w:val="24"/>
        </w:rPr>
        <w:t xml:space="preserve"> harus berhati-hati memodifikasi seluruh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sub-system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yang lain ketika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software fault</w:t>
      </w:r>
      <w:r w:rsidRPr="00B90125">
        <w:rPr>
          <w:rFonts w:ascii="Times New Roman" w:hAnsi="Times New Roman" w:cs="Times New Roman"/>
          <w:sz w:val="24"/>
          <w:szCs w:val="24"/>
        </w:rPr>
        <w:t xml:space="preserve"> ditemukan </w:t>
      </w:r>
      <w:sdt>
        <w:sdtPr>
          <w:rPr>
            <w:rFonts w:ascii="Times New Roman" w:hAnsi="Times New Roman" w:cs="Times New Roman"/>
            <w:sz w:val="24"/>
            <w:szCs w:val="24"/>
          </w:rPr>
          <w:id w:val="1601607720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CITATION Tos02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.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didalam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source codes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menyebabkan kesulitan dalam memodifikasi program secara konsisten.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dapat diciptakan akibat penggunaan kembali kode dengan “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copy-and-paste</w:t>
      </w:r>
      <w:r w:rsidRPr="00B90125">
        <w:rPr>
          <w:rFonts w:ascii="Times New Roman" w:hAnsi="Times New Roman" w:cs="Times New Roman"/>
          <w:sz w:val="24"/>
          <w:szCs w:val="24"/>
        </w:rPr>
        <w:t xml:space="preserve">” atau dengan mengulangi porsi kode secara sengaja oleh seorang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developer </w:t>
      </w:r>
      <w:sdt>
        <w:sdtPr>
          <w:rPr>
            <w:rFonts w:ascii="Times New Roman" w:hAnsi="Times New Roman" w:cs="Times New Roman"/>
            <w:sz w:val="24"/>
            <w:szCs w:val="24"/>
          </w:rPr>
          <w:id w:val="-745716890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 CITATION Men10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430639405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 CITATION Onu16 \l 1033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>.</w:t>
      </w:r>
    </w:p>
    <w:p w14:paraId="4A403F2D" w14:textId="77777777" w:rsidR="005929B9" w:rsidRPr="00B90125" w:rsidRDefault="005929B9" w:rsidP="005929B9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sz w:val="24"/>
          <w:szCs w:val="24"/>
        </w:rPr>
        <w:t xml:space="preserve">Terdapat banyak tipe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yang dapat dideteksi dalam suatu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source files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yaitu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dari salinan yang sangat identik tanpa modifikasi (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90125">
        <w:rPr>
          <w:rFonts w:ascii="Times New Roman" w:hAnsi="Times New Roman" w:cs="Times New Roman"/>
          <w:sz w:val="24"/>
          <w:szCs w:val="24"/>
        </w:rPr>
        <w:t xml:space="preserve">-1),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dari salinan identik secara sintaksis (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90125">
        <w:rPr>
          <w:rFonts w:ascii="Times New Roman" w:hAnsi="Times New Roman" w:cs="Times New Roman"/>
          <w:sz w:val="24"/>
          <w:szCs w:val="24"/>
        </w:rPr>
        <w:t xml:space="preserve">-2) dan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dari salinan kode dengan sedikit modifikasi (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90125">
        <w:rPr>
          <w:rFonts w:ascii="Times New Roman" w:hAnsi="Times New Roman" w:cs="Times New Roman"/>
          <w:sz w:val="24"/>
          <w:szCs w:val="24"/>
        </w:rPr>
        <w:t xml:space="preserve">-3) </w:t>
      </w:r>
      <w:sdt>
        <w:sdtPr>
          <w:rPr>
            <w:rFonts w:ascii="Times New Roman" w:hAnsi="Times New Roman" w:cs="Times New Roman"/>
            <w:sz w:val="24"/>
            <w:szCs w:val="24"/>
          </w:rPr>
          <w:id w:val="-255127211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 CITATION Men10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. Tahap yang penting untuk menghilangkan dan mengkoreksi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code clones </w:t>
      </w:r>
      <w:r w:rsidRPr="00B90125">
        <w:rPr>
          <w:rFonts w:ascii="Times New Roman" w:hAnsi="Times New Roman" w:cs="Times New Roman"/>
          <w:sz w:val="24"/>
          <w:szCs w:val="24"/>
        </w:rPr>
        <w:t xml:space="preserve">yaitu tahap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.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code clones </w:t>
      </w:r>
      <w:r w:rsidRPr="00B90125">
        <w:rPr>
          <w:rFonts w:ascii="Times New Roman" w:hAnsi="Times New Roman" w:cs="Times New Roman"/>
          <w:sz w:val="24"/>
          <w:szCs w:val="24"/>
        </w:rPr>
        <w:t xml:space="preserve">dapat  membantu mencari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bugs</w:t>
      </w:r>
      <w:r w:rsidRPr="00B90125">
        <w:rPr>
          <w:rFonts w:ascii="Times New Roman" w:hAnsi="Times New Roman" w:cs="Times New Roman"/>
          <w:sz w:val="24"/>
          <w:szCs w:val="24"/>
        </w:rPr>
        <w:t xml:space="preserve">, menentukan perbaikan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bug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yang tidak konsisten dan menemukan redundansi di dalam kode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0569116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CITATION Kru14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>.</w:t>
      </w:r>
    </w:p>
    <w:p w14:paraId="1DC473B2" w14:textId="77777777" w:rsidR="005929B9" w:rsidRPr="00B90125" w:rsidRDefault="005929B9" w:rsidP="005929B9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sz w:val="24"/>
          <w:szCs w:val="24"/>
        </w:rPr>
        <w:t xml:space="preserve">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merupakan kegiatan yang memakan waktu banyak karena seorang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B90125">
        <w:rPr>
          <w:rFonts w:ascii="Times New Roman" w:hAnsi="Times New Roman" w:cs="Times New Roman"/>
          <w:sz w:val="24"/>
          <w:szCs w:val="24"/>
        </w:rPr>
        <w:t xml:space="preserve"> harus mengkonfirmasi atau membandingkan seluruh baris kode pada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source files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secara manual </w:t>
      </w:r>
      <w:sdt>
        <w:sdtPr>
          <w:rPr>
            <w:rFonts w:ascii="Times New Roman" w:hAnsi="Times New Roman" w:cs="Times New Roman"/>
            <w:sz w:val="24"/>
            <w:szCs w:val="24"/>
          </w:rPr>
          <w:id w:val="1040088074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CITATION Tos02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. Diperlukan usaha dan sumber daya yang banyak untuk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sangatlah penting. Semakin besar dan kompleks suatu sistem, semakin banyak kebutuhan sumber daya dan  biaya yang diperlukan untuk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>.</w:t>
      </w:r>
    </w:p>
    <w:p w14:paraId="14973F0B" w14:textId="77777777" w:rsidR="005929B9" w:rsidRPr="00B90125" w:rsidRDefault="005929B9" w:rsidP="005929B9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 w:rsidRPr="00B90125">
        <w:rPr>
          <w:rFonts w:ascii="Times New Roman" w:hAnsi="Times New Roman" w:cs="Times New Roman"/>
          <w:sz w:val="24"/>
          <w:szCs w:val="24"/>
        </w:rPr>
        <w:lastRenderedPageBreak/>
        <w:t xml:space="preserve">Salah satu cara untuk meringankan sumber daya pada proses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adalah dengan otomasi proses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code clones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056278069"/>
          <w:citation/>
        </w:sdtPr>
        <w:sdtContent>
          <w:r w:rsidRPr="00B90125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 CITATION Men10 \l 1033 </w:instrText>
          </w:r>
          <w:r w:rsidRPr="00B90125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B90125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 xml:space="preserve">. Pada penelitian ini, sistem pendeteksi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yang akan dibuat menggunakan metode perbandingan token. Keunggulan metode perbandingan token yaitu metode ini dapat merepresentasi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B90125">
        <w:rPr>
          <w:rFonts w:ascii="Times New Roman" w:hAnsi="Times New Roman" w:cs="Times New Roman"/>
          <w:sz w:val="24"/>
          <w:szCs w:val="24"/>
        </w:rPr>
        <w:t xml:space="preserve"> sebagai urutan token yang memungkinkan untuk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dengan struktur baris berbeda</w:t>
      </w:r>
      <w:sdt>
        <w:sdtPr>
          <w:rPr>
            <w:rFonts w:ascii="Times New Roman" w:hAnsi="Times New Roman" w:cs="Times New Roman"/>
            <w:sz w:val="24"/>
            <w:szCs w:val="24"/>
          </w:rPr>
          <w:id w:val="-1050607031"/>
          <w:citation/>
        </w:sdtPr>
        <w:sdtContent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instrText xml:space="preserve">CITATION Tos02 \l 1057 </w:instrTex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901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[5]</w:t>
          </w:r>
          <w:r w:rsidRPr="00B901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90125">
        <w:rPr>
          <w:rFonts w:ascii="Times New Roman" w:hAnsi="Times New Roman" w:cs="Times New Roman"/>
          <w:sz w:val="24"/>
          <w:szCs w:val="24"/>
        </w:rPr>
        <w:t>. Sistem ini akan membuat sebuah urutan token dari kode inputan melalui analisis leksikal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0125">
        <w:rPr>
          <w:rFonts w:ascii="Times New Roman" w:hAnsi="Times New Roman" w:cs="Times New Roman"/>
          <w:sz w:val="24"/>
          <w:szCs w:val="24"/>
        </w:rPr>
        <w:t xml:space="preserve">dan menerapkan transformasi berbasis aturan pada urutan token. Kami berharap penelitian ini dapat berkontribusi untuk menambah pemahaman tentang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software enggineering</w:t>
      </w:r>
      <w:r w:rsidRPr="00B90125">
        <w:rPr>
          <w:rFonts w:ascii="Times New Roman" w:hAnsi="Times New Roman" w:cs="Times New Roman"/>
          <w:sz w:val="24"/>
          <w:szCs w:val="24"/>
        </w:rPr>
        <w:t xml:space="preserve"> dan menambah kelebihan dan kekurangan dalam metode ini.</w:t>
      </w:r>
    </w:p>
    <w:p w14:paraId="095A5880" w14:textId="77777777" w:rsidR="005929B9" w:rsidRPr="00B90125" w:rsidRDefault="005929B9" w:rsidP="005929B9">
      <w:pPr>
        <w:pStyle w:val="Heading2"/>
        <w:spacing w:line="360" w:lineRule="auto"/>
        <w:rPr>
          <w:rFonts w:cs="Times New Roman"/>
          <w:color w:val="000000" w:themeColor="text1"/>
          <w:szCs w:val="28"/>
        </w:rPr>
      </w:pPr>
      <w:bookmarkStart w:id="2" w:name="_Toc57790484"/>
      <w:r w:rsidRPr="00B90125">
        <w:rPr>
          <w:rFonts w:cs="Times New Roman"/>
          <w:szCs w:val="28"/>
        </w:rPr>
        <w:t>Rumusan Masalah</w:t>
      </w:r>
      <w:bookmarkEnd w:id="2"/>
      <w:r w:rsidRPr="00B90125">
        <w:rPr>
          <w:rFonts w:cs="Times New Roman"/>
          <w:szCs w:val="28"/>
        </w:rPr>
        <w:t xml:space="preserve"> </w:t>
      </w:r>
    </w:p>
    <w:p w14:paraId="6A01CF42" w14:textId="77777777" w:rsidR="005929B9" w:rsidRPr="00B90125" w:rsidRDefault="005929B9" w:rsidP="005929B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sz w:val="24"/>
          <w:szCs w:val="24"/>
        </w:rPr>
        <w:t>Dari latar belakang yang sudah dipaparkan diatas, masalah yang akan dibahas pada penelitian ini adalah :</w:t>
      </w:r>
    </w:p>
    <w:p w14:paraId="62790FFC" w14:textId="77777777" w:rsidR="005929B9" w:rsidRPr="00B90125" w:rsidRDefault="005929B9" w:rsidP="005929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sz w:val="24"/>
          <w:szCs w:val="24"/>
        </w:rPr>
        <w:t xml:space="preserve">Seberapakah akurat sistem pendeteksi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code clones </w:t>
      </w:r>
      <w:r w:rsidRPr="00B90125">
        <w:rPr>
          <w:rFonts w:ascii="Times New Roman" w:hAnsi="Times New Roman" w:cs="Times New Roman"/>
          <w:sz w:val="24"/>
          <w:szCs w:val="24"/>
        </w:rPr>
        <w:t xml:space="preserve">otomatis menggunakan perbandingan token dalam mendeteksi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>?</w:t>
      </w:r>
    </w:p>
    <w:p w14:paraId="59671DCC" w14:textId="77777777" w:rsidR="005929B9" w:rsidRPr="00B90125" w:rsidRDefault="005929B9" w:rsidP="005929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sz w:val="24"/>
          <w:szCs w:val="24"/>
        </w:rPr>
        <w:t xml:space="preserve">Bagaimana performasi komputasi sistem otomatisasi pendeteksi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menggunakan pendekatan perbandingan token dalam sisi waktu?</w:t>
      </w:r>
    </w:p>
    <w:p w14:paraId="63EF007C" w14:textId="77777777" w:rsidR="005929B9" w:rsidRPr="00B90125" w:rsidRDefault="005929B9" w:rsidP="005929B9">
      <w:pPr>
        <w:pStyle w:val="Heading2"/>
        <w:spacing w:line="360" w:lineRule="auto"/>
        <w:rPr>
          <w:rFonts w:cs="Times New Roman"/>
          <w:color w:val="000000" w:themeColor="text1"/>
          <w:szCs w:val="28"/>
        </w:rPr>
      </w:pPr>
      <w:bookmarkStart w:id="3" w:name="_Toc57790485"/>
      <w:r w:rsidRPr="00B90125">
        <w:rPr>
          <w:rFonts w:cs="Times New Roman"/>
          <w:szCs w:val="28"/>
        </w:rPr>
        <w:t>Tujuan</w:t>
      </w:r>
      <w:bookmarkEnd w:id="3"/>
    </w:p>
    <w:p w14:paraId="29A2BA6D" w14:textId="3AFA793A" w:rsidR="00247506" w:rsidRPr="005929B9" w:rsidRDefault="005929B9" w:rsidP="005929B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B90125">
        <w:rPr>
          <w:rFonts w:ascii="Times New Roman" w:hAnsi="Times New Roman" w:cs="Times New Roman"/>
          <w:sz w:val="24"/>
          <w:szCs w:val="24"/>
        </w:rPr>
        <w:t xml:space="preserve">Penelitian ini bertujuan untuk membuat sebuah sistem pendeteksi 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>code clones</w:t>
      </w:r>
      <w:r w:rsidRPr="00B90125">
        <w:rPr>
          <w:rFonts w:ascii="Times New Roman" w:hAnsi="Times New Roman" w:cs="Times New Roman"/>
          <w:sz w:val="24"/>
          <w:szCs w:val="24"/>
        </w:rPr>
        <w:t xml:space="preserve"> otomatis menggunakan metode perbandingan token</w:t>
      </w:r>
      <w:r w:rsidRPr="00B901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0125">
        <w:rPr>
          <w:rFonts w:ascii="Times New Roman" w:hAnsi="Times New Roman" w:cs="Times New Roman"/>
          <w:sz w:val="24"/>
          <w:szCs w:val="24"/>
        </w:rPr>
        <w:t>untuk mengobservasi keakuratan dan mengamati efisiensi komputasi metode tersebut.</w:t>
      </w:r>
    </w:p>
    <w:sectPr w:rsidR="00247506" w:rsidRPr="0059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F2DDA"/>
    <w:multiLevelType w:val="multilevel"/>
    <w:tmpl w:val="FD80ADB2"/>
    <w:lvl w:ilvl="0">
      <w:start w:val="1"/>
      <w:numFmt w:val="decimal"/>
      <w:pStyle w:val="Heading1"/>
      <w:lvlText w:val="BAB %1"/>
      <w:lvlJc w:val="left"/>
      <w:pPr>
        <w:ind w:left="964" w:hanging="964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72C4EA5"/>
    <w:multiLevelType w:val="hybridMultilevel"/>
    <w:tmpl w:val="C14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B9"/>
    <w:rsid w:val="00247506"/>
    <w:rsid w:val="005929B9"/>
    <w:rsid w:val="00B52A69"/>
    <w:rsid w:val="00E4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FCCA"/>
  <w15:chartTrackingRefBased/>
  <w15:docId w15:val="{7950017F-CBC4-4583-A8E4-A4D058FE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B9"/>
    <w:rPr>
      <w:rFonts w:eastAsiaTheme="minorEastAsia"/>
      <w:lang w:val="id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9B9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9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9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9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B9"/>
    <w:rPr>
      <w:rFonts w:ascii="Times New Roman" w:eastAsiaTheme="majorEastAsia" w:hAnsi="Times New Roman" w:cstheme="majorBidi"/>
      <w:sz w:val="32"/>
      <w:szCs w:val="32"/>
      <w:lang w:val="id-ID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29B9"/>
    <w:rPr>
      <w:rFonts w:ascii="Times New Roman" w:eastAsiaTheme="majorEastAsia" w:hAnsi="Times New Roman" w:cstheme="majorBidi"/>
      <w:sz w:val="28"/>
      <w:szCs w:val="26"/>
      <w:lang w:val="id-ID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929B9"/>
    <w:rPr>
      <w:rFonts w:ascii="Times New Roman" w:eastAsiaTheme="majorEastAsia" w:hAnsi="Times New Roman" w:cstheme="majorBidi"/>
      <w:sz w:val="24"/>
      <w:szCs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929B9"/>
    <w:rPr>
      <w:rFonts w:ascii="Times New Roman" w:eastAsiaTheme="majorEastAsia" w:hAnsi="Times New Roman" w:cstheme="majorBidi"/>
      <w:iCs/>
      <w:sz w:val="24"/>
      <w:lang w:val="id-ID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B9"/>
    <w:rPr>
      <w:rFonts w:asciiTheme="majorHAnsi" w:eastAsiaTheme="majorEastAsia" w:hAnsiTheme="majorHAnsi" w:cstheme="majorBidi"/>
      <w:color w:val="2F5496" w:themeColor="accent1" w:themeShade="BF"/>
      <w:lang w:val="id-ID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9"/>
    <w:rPr>
      <w:rFonts w:asciiTheme="majorHAnsi" w:eastAsiaTheme="majorEastAsia" w:hAnsiTheme="majorHAnsi" w:cstheme="majorBidi"/>
      <w:color w:val="1F3763" w:themeColor="accent1" w:themeShade="7F"/>
      <w:lang w:val="id-ID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9"/>
    <w:rPr>
      <w:rFonts w:asciiTheme="majorHAnsi" w:eastAsiaTheme="majorEastAsia" w:hAnsiTheme="majorHAnsi" w:cstheme="majorBidi"/>
      <w:i/>
      <w:iCs/>
      <w:color w:val="1F3763" w:themeColor="accent1" w:themeShade="7F"/>
      <w:lang w:val="id-ID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 w:eastAsia="ja-JP"/>
    </w:rPr>
  </w:style>
  <w:style w:type="paragraph" w:styleId="ListParagraph">
    <w:name w:val="List Paragraph"/>
    <w:basedOn w:val="Normal"/>
    <w:uiPriority w:val="1"/>
    <w:qFormat/>
    <w:rsid w:val="0059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Pre12</b:Tag>
    <b:SourceType>BookSection</b:SourceType>
    <b:Guid>{9FD00EEA-79E6-44BC-A267-C581DB7B9D47}</b:Guid>
    <b:Title>BAB 14 Konsep-konsep Kualitas</b:Title>
    <b:Year>2012</b:Year>
    <b:City>Yogyakarta</b:City>
    <b:Publisher>Penerbit ANDI</b:Publisher>
    <b:Author>
      <b:Author>
        <b:NameList>
          <b:Person>
            <b:Last>Pressman</b:Last>
            <b:Middle>S.</b:Middle>
            <b:First>Roger</b:First>
          </b:Person>
        </b:NameList>
      </b:Author>
      <b:BookAuthor>
        <b:NameList>
          <b:Person>
            <b:Last>Pressman</b:Last>
            <b:Middle>S.</b:Middle>
            <b:First>Roger</b:First>
          </b:Person>
        </b:NameList>
      </b:BookAuthor>
    </b:Author>
    <b:BookTitle>Rekayasa Perangkat Lunak: Pendekatan Praktisi, Edisi 7</b:BookTitle>
    <b:Pages>482-504</b:Pages>
    <b:RefOrder>1</b:RefOrder>
  </b:Source>
  <b:Source>
    <b:Tag>Mal16</b:Tag>
    <b:SourceType>JournalArticle</b:SourceType>
    <b:Guid>{D33CE4A4-5C2E-49CB-82E6-E46257EF046E}</b:Guid>
    <b:Title>Software Maintainability: Systematic Literature Review and Current Trends</b:Title>
    <b:JournalName>International Journal of Software Engineering and Knowledge Engineering</b:JournalName>
    <b:Year>2016</b:Year>
    <b:Pages>1221-1253</b:Pages>
    <b:Volume>26</b:Volume>
    <b:Author>
      <b:Author>
        <b:NameList>
          <b:Person>
            <b:Last>Malhotra</b:Last>
            <b:First>Ruchika</b:First>
          </b:Person>
          <b:Person>
            <b:Last>Anuradha</b:Last>
            <b:First>Chug</b:First>
          </b:Person>
        </b:NameList>
      </b:Author>
    </b:Author>
    <b:DOI>10.1142/S0218194016500431</b:DOI>
    <b:RefOrder>2</b:RefOrder>
  </b:Source>
  <b:Source>
    <b:Tag>Kru14</b:Tag>
    <b:SourceType>JournalArticle</b:SourceType>
    <b:Guid>{C3ADEA91-074F-4A3B-AECF-875BA22C3838}</b:Guid>
    <b:Title>A Code Clone Oracle</b:Title>
    <b:Year>2014</b:Year>
    <b:BookTitle>MSR 2014</b:BookTitle>
    <b:Author>
      <b:Author>
        <b:NameList>
          <b:Person>
            <b:Last>Krutz</b:Last>
            <b:Middle>E.</b:Middle>
            <b:First>Daniel</b:First>
          </b:Person>
          <b:Person>
            <b:Last>Le</b:Last>
            <b:First>Wei</b:First>
          </b:Person>
        </b:NameList>
      </b:Author>
    </b:Author>
    <b:JournalName>Proceedings of the 11th Working Conference on Mining Software Repositories - MSR 2014</b:JournalName>
    <b:DOI>10.1145/2597073.2597127</b:DOI>
    <b:RefOrder>3</b:RefOrder>
  </b:Source>
  <b:Source>
    <b:Tag>Men10</b:Tag>
    <b:SourceType>BookSection</b:SourceType>
    <b:Guid>{DFBAA505-D08A-4832-A18E-3703C8A906BB}</b:Guid>
    <b:Title>Chapter 2 Identifying and Removing Software Clones</b:Title>
    <b:Year>2010</b:Year>
    <b:Pages>15-36</b:Pages>
    <b:BookTitle>Software evolution</b:BookTitle>
    <b:City>Berlin</b:City>
    <b:Publisher>Springer</b:Publisher>
    <b:DOI>10.1007/978-3-540-76440-3</b:DOI>
    <b:Author>
      <b:Author>
        <b:NameList>
          <b:Person>
            <b:Last>Mens</b:Last>
            <b:First>Tom</b:First>
          </b:Person>
          <b:Person>
            <b:Last>Demeyer</b:Last>
            <b:First>Serge</b:First>
          </b:Person>
        </b:NameList>
      </b:Author>
    </b:Author>
    <b:RefOrder>4</b:RefOrder>
  </b:Source>
  <b:Source>
    <b:Tag>Tos02</b:Tag>
    <b:SourceType>JournalArticle</b:SourceType>
    <b:Guid>{B009C735-7E34-42D6-9419-6306D30B7DE6}</b:Guid>
    <b:Title>CCFinder: A multilinguistic token-based code clone detection system for large scale source code</b:Title>
    <b:JournalName>Software Engineering, IEEE Transactions on</b:JournalName>
    <b:Year>2002</b:Year>
    <b:Pages>654-670</b:Pages>
    <b:Volume>28</b:Volume>
    <b:Author>
      <b:Author>
        <b:NameList>
          <b:Person>
            <b:Last>Kamiya</b:Last>
            <b:First>Toshiro</b:First>
          </b:Person>
          <b:Person>
            <b:Last>Kusumoto</b:Last>
            <b:First>Shinji</b:First>
          </b:Person>
          <b:Person>
            <b:Last>Inoue</b:Last>
            <b:First>Katsuro</b:First>
          </b:Person>
        </b:NameList>
      </b:Author>
    </b:Author>
    <b:Month>08</b:Month>
    <b:DOI>10.1109/TSE.2002.1019480</b:DOI>
    <b:RefOrder>5</b:RefOrder>
  </b:Source>
  <b:Source>
    <b:Tag>Onu16</b:Tag>
    <b:SourceType>JournalArticle</b:SourceType>
    <b:Guid>{090E51E9-539E-490D-A78D-B8313D4625AB}</b:Guid>
    <b:Title>Detecting Code Clones: A review</b:Title>
    <b:Year>2016</b:Year>
    <b:Author>
      <b:Author>
        <b:NameList>
          <b:Person>
            <b:Last>Onuoha</b:Last>
            <b:First>Ogechi</b:First>
          </b:Person>
        </b:NameList>
      </b:Author>
    </b:Author>
    <b:JournalName>arXiv preprint arXiv:1605.02661</b:JournalName>
    <b:RefOrder>6</b:RefOrder>
  </b:Source>
</b:Sources>
</file>

<file path=customXml/itemProps1.xml><?xml version="1.0" encoding="utf-8"?>
<ds:datastoreItem xmlns:ds="http://schemas.openxmlformats.org/officeDocument/2006/customXml" ds:itemID="{2CF2592C-3F20-4E12-A7A1-4AC59179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2021-05-02T14:33:00Z</dcterms:created>
  <dcterms:modified xsi:type="dcterms:W3CDTF">2021-05-02T14:36:00Z</dcterms:modified>
</cp:coreProperties>
</file>