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 </w:t>
      </w:r>
      <w:r w:rsidDel="00000000" w:rsidR="00000000" w:rsidRPr="00000000">
        <w:rPr>
          <w:rtl w:val="0"/>
        </w:rPr>
        <w:t xml:space="preserve">datapendidikan_crawler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[province]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datapendidikan_crawler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“D.K.I. Jakarta”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second/p</w:t>
      </w:r>
      <w:r w:rsidDel="00000000" w:rsidR="00000000" w:rsidRPr="00000000">
        <w:rPr>
          <w:rtl w:val="0"/>
        </w:rPr>
        <w:t xml:space="preserve">rovince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