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6"/>
          <w:szCs w:val="56"/>
        </w:rPr>
        <w:t xml:space="preserve">山川造物</w:t>
      </w:r>
    </w:p>
    <w:p>
      <w:pPr>
        <w:spacing w:after="2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72"/>
          <w:szCs w:val="72"/>
        </w:rPr>
        <w:t xml:space="preserve">马上有</w:t>
      </w:r>
    </w:p>
    <w:p>
      <w:pPr>
        <w:spacing w:after="4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4A76C"/>
          <w:sz w:val="22"/>
          <w:szCs w:val="22"/>
        </w:rPr>
        <w:t xml:space="preserve">MA SHANG YOU</w:t>
      </w:r>
    </w:p>
    <w:p>
      <w:pPr>
        <w:spacing w:after="2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color w:val="8A7530"/>
          <w:sz w:val="26"/>
          <w:szCs w:val="26"/>
        </w:rPr>
        <w:t xml:space="preserve">关于我们给黑马起的名字</w:t>
      </w:r>
    </w:p>
    <w:p>
      <w:pPr>
        <w:spacing w:after="10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以及一个IP的初心、设计与价值</w:t>
      </w:r>
    </w:p>
    <w:p>
      <w:pPr>
        <w:spacing w:after="1200"/>
      </w:pP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向投资人·消费者·合伙人的说明文件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2026年4月 · 山川造物 · CONFIDENTIAL</w:t>
      </w:r>
    </w:p>
    <w:p>
      <w:r>
        <w:br w:type="page"/>
      </w:r>
    </w:p>
    <w:p>
      <w:pPr>
        <w:spacing w:after="800"/>
      </w:pPr>
    </w:p>
    <w:p>
      <w:pPr>
        <w:spacing w:after="240" w:before="24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“我们不是在卖标本。”</w:t>
      </w:r>
    </w:p>
    <w:p>
      <w:pPr>
        <w:spacing w:after="240" w:before="24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“我们在做一件对中国人最朴素愿望的郑重承诺。”</w:t>
      </w:r>
    </w:p>
    <w:p>
      <w:pPr>
        <w:spacing w:after="600"/>
      </w:pPr>
    </w:p>
    <w:p>
      <w:r>
        <w:br w:type="page"/>
      </w:r>
    </w:p>
    <w:p>
      <w:pPr>
        <w:pStyle w:val="Heading1"/>
      </w:pPr>
      <w:r>
        <w:t xml:space="preserve">序·一封致读者的信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你手上的这份文件，可能来自三种不同的对话场景。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你可能是投资人，正在考虑这个项目是否值得下注。你可能是消费者，走进我们的店裢怎么根本不像一家卖标本的店。你也可能是我们未来的合伙人，想知道加入这个体系到底意味着什么。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不论你是哪种人，这份文件都希望来回答同一个问题——</w:t>
      </w:r>
    </w:p>
    <w:p>
      <w:pPr>
        <w:spacing w:after="100"/>
      </w:pPr>
    </w:p>
    <w:p>
      <w:pPr>
        <w:spacing w:after="3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「马上有」到底是什么？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它不是一只玩偶。不是一个名字。不是一次营销。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它是我们给长春店中央那匹黑马的名字，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也是我们对每一个走进山川造物的中国人所故的一件事的承诺。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我们相信，这件事够大，也够长久，值得投资人的信任、消费者的感情、合伙人的人生。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20"/>
          <w:szCs w:val="20"/>
        </w:rPr>
        <w:t xml:space="preserve">以下是我们的说明。</w:t>
      </w:r>
    </w:p>
    <w:p>
      <w:r>
        <w:br w:type="page"/>
      </w:r>
    </w:p>
    <w:p>
      <w:pPr>
        <w:pStyle w:val="Heading1"/>
      </w:pPr>
      <w:r>
        <w:t xml:space="preserve">一、初心 · 我们为什么做这件事</w:t>
      </w:r>
    </w:p>
    <w:p>
      <w:pPr>
        <w:pStyle w:val="Heading2"/>
      </w:pPr>
      <w:r>
        <w:t xml:space="preserve">1.1 那天在店里发生的事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长春店开业后的第一个月，我们注意到一个现象。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几乎每一个走进店里的人，最终都会立在中央那匹黑马面前，有的绕着它走一圈，有的从不同角度拍照，还有小孩子偷偷伸出手，被父母拉住——“那是真的，不能摸。”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我们统计了一下，进店的客人中有超过八成会拍黑马的照片，甚至比我们面向他们重点展示的蓝蝶罩和集合框都高。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——就是在那个时刻，我们意识到：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这匹黑马不应该只是一件展品，它应该有自己的名字。</w:t>
      </w:r>
    </w:p>
    <w:p>
      <w:pPr>
        <w:pStyle w:val="Heading2"/>
      </w:pPr>
      <w:r>
        <w:t xml:space="preserve">1.2 我们考虑过的名字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我们在项目会议上提过很多候选：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墨池。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墨色如池水，东北的诗意——但太文气。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长夜。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长夜过后即黎明，有陪伴感——但太沉重。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踏雪。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典故优雅，有画面感——但需要解释。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渡川。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能和品牌名形成联动——但太抽象。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所有这些名字有一个共同特点：它们都需要我们对消费者教育。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消费者得先知道“墨池”是什么意思，才能感受到它的美。但我们不想做一个需要解释的品牌。</w:t>
      </w:r>
    </w:p>
    <w:p>
      <w:pPr>
        <w:pStyle w:val="Heading2"/>
      </w:pPr>
      <w:r>
        <w:t xml:space="preserve">1.3 直到有一天晚上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我和合伙人在店里喝茶，看着这匹黑马。她突然说：“你知道吗，我妈妈第一眼看到它就说——哎呀，这匹马真威风，摸一下肯定马上有好运。”</w:t>
      </w:r>
    </w:p>
    <w:p>
      <w:pPr>
        <w:spacing w:after="100"/>
      </w:pPr>
    </w:p>
    <w:p>
      <w:pPr>
        <w:spacing w:after="3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32"/>
          <w:szCs w:val="32"/>
        </w:rPr>
        <w:t xml:space="preserve">马上有。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我们对视了一眼，都没说话。过了一会她说：“就叫这个吧。”</w:t>
      </w:r>
    </w:p>
    <w:p>
      <w:pPr>
        <w:pStyle w:val="Heading2"/>
      </w:pPr>
      <w:r>
        <w:t xml:space="preserve">1.4 为什么是「马上有」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“马上有”不是我们发明的词。它是中国人最熟悉的民俗祝福语，每一个说中文的人都能在一秒钟内理解：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马上有钱。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马上有福。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马上有爱。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马上有房。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马上有offer。马上有对象。马上有录取通知。马上有你想要的一切。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每个人心里装着不同的愿望，但我们说“马上有”时的感觉是一样的——那是一种构简单、眙强、带点适迷信的期待。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我们没有把自己的理解强加给这个词，而是做了一件更重要的事——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我们把自己的品牌与这个早已存在的民间祝福绑在了一起。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我们提供一个空白的容器，让每个人把自己最在乎的符号填进去。这比我们亲自写好的辰任何寄语都强大，因为它属于消费者。</w:t>
      </w:r>
    </w:p>
    <w:p>
      <w:r>
        <w:br w:type="page"/>
      </w:r>
    </w:p>
    <w:p>
      <w:pPr>
        <w:pStyle w:val="Heading1"/>
      </w:pPr>
      <w:r>
        <w:t xml:space="preserve">二、设计 · 我们如何让一个名字工用</w:t>
      </w:r>
    </w:p>
    <w:p>
      <w:pPr>
        <w:pStyle w:val="Heading2"/>
      </w:pPr>
      <w:r>
        <w:t xml:space="preserve">2.1 一个认知：名字本身不够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如果我们只是给黑马贴一个名字标签，那永远只是一个标签。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真正让一个名字活起来的，是围绕它的仪式。就像庙里的菩萨像不是因为有个牌子写着名字才被人拜，而是因为人们知道该怎么拜——先润将、再合掌、然后默念一句话。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「马上有」需要的不是一个名字，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而是一套仪式。</w:t>
      </w:r>
    </w:p>
    <w:p>
      <w:pPr>
        <w:pStyle w:val="Heading2"/>
      </w:pPr>
      <w:r>
        <w:t xml:space="preserve">2.2 我们设计的五个元素</w:t>
      </w:r>
    </w:p>
    <w:p>
      <w:pPr>
        <w:pStyle w:val="Heading3"/>
      </w:pPr>
      <w:r>
        <w:t xml:space="preserve">第一个元素·一束光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黑马正上方一盏3000K的暖色聚光灯，光锥落在它的身体上，周围压暗。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束光做的事情有三层：从上方斜下的光是所有宗教场所的通用语言（佛龛、圣像、祭坛）——人的潜意识会自动识别并切换到“值得驻足”的模式。手机随手拍一张都是专业级光影，不需要懂摄影。暗环境+亮光锥自然划出一个空间结界，把黑马区域从零售环境里剰隒出来。</w:t>
      </w:r>
    </w:p>
    <w:p>
      <w:pPr>
        <w:pStyle w:val="Heading3"/>
      </w:pPr>
      <w:r>
        <w:t xml:space="preserve">第二个元素·一块黄铜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我们在黑马的鼻尖包觉了一块做旧黄铜。位置在1.2米高，刚好是成人伸手可触的高度。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这块铜是整个仪式最重要的细节。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人次触摸后，黄铜会形成包浆——越亮的地方说明被摸得越多。三个月后，那一块会呈现出一种极为自然的磨痕：**被祈求了无数次的视觉证据**。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这比任何文案都有说服力。新顾客一看到那块被磨亮的铜，不用解释，立刻会想“这里要摸一下”。这是我们用时间制造的社会证明，竞争对手无法用钱快速复制。</w:t>
      </w:r>
    </w:p>
    <w:p>
      <w:pPr>
        <w:pStyle w:val="Heading3"/>
      </w:pPr>
      <w:r>
        <w:t xml:space="preserve">第三个元素·三个字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黑马的木质底座上，横向嵌着三个黄铜字：</w:t>
      </w:r>
    </w:p>
    <w:p>
      <w:pPr>
        <w:spacing w:after="100"/>
      </w:pPr>
    </w:p>
    <w:p>
      <w:pPr>
        <w:spacing w:after="3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4"/>
          <w:szCs w:val="44"/>
        </w:rPr>
        <w:t xml:space="preserve">马  上  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字体用的是有砥刻感的宋体——不是招牌，是碑文。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为什么这么执着字体？因为“招牌字体”传达的是广告，而“碑文字体”传达的是郑重承诺。消费者看到前者会齐股扣负，看到后者会驻足。</w:t>
      </w:r>
    </w:p>
    <w:p>
      <w:pPr>
        <w:pStyle w:val="Heading3"/>
      </w:pPr>
      <w:r>
        <w:t xml:space="preserve">第四个元素·一块铜牌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山世界背面的墙面上，我们装了一块黄铜铭牌，高度约中人眛平。上面只刻着三行字：</w:t>
      </w:r>
    </w:p>
    <w:p>
      <w:pPr>
        <w:spacing w:after="1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6"/>
          <w:szCs w:val="26"/>
        </w:rPr>
        <w:t xml:space="preserve">摸一下它的鼻子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6"/>
          <w:szCs w:val="26"/>
        </w:rPr>
        <w:t xml:space="preserve">你马上就有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7530"/>
          <w:sz w:val="16"/>
          <w:szCs w:val="16"/>
        </w:rPr>
        <w:t xml:space="preserve">TOUCH FOR LUCK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这块铜牌做了三件事：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告诉新顾客该做什么——没有这块牌，顾客不知道要摸鼻子。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提供UGC文案模板——顾客发朋友圈时会自然引用这句话。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降低成年人许愿的羞耻感——有了官方邀请，摸鼻子以许愿从“我自己在石神经”变成“我在参与一个有设计的仪式”。</w:t>
      </w:r>
    </w:p>
    <w:p>
      <w:pPr>
        <w:pStyle w:val="Heading3"/>
      </w:pPr>
      <w:r>
        <w:t xml:space="preserve">第五个元素·一则愿望卡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右侧木架的层上放一个浅木盘，里面有未漂白的愿望卡和铅笔。旁边一块极小的铜牌写着：</w:t>
      </w:r>
    </w:p>
    <w:p>
      <w:pPr>
        <w:spacing w:after="1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 w:val="false"/>
          <w:bCs w:val="false"/>
          <w:i/>
          <w:iCs/>
          <w:color w:val="8A7530"/>
          <w:sz w:val="22"/>
          <w:szCs w:val="22"/>
        </w:rPr>
        <w:t xml:space="preserve">写下你想要的，留在这里。</w:t>
      </w:r>
    </w:p>
    <w:p>
      <w:pPr>
        <w:spacing w:after="300" w:before="0" w:line="380"/>
        <w:jc w:val="center"/>
      </w:pPr>
      <w:r>
        <w:rPr>
          <w:rFonts w:ascii="SimHei" w:cs="SimHei" w:eastAsia="SimHei" w:hAnsi="SimHei"/>
          <w:b w:val="false"/>
          <w:bCs w:val="false"/>
          <w:i/>
          <w:iCs/>
          <w:color w:val="8A7530"/>
          <w:sz w:val="22"/>
          <w:szCs w:val="22"/>
        </w:rPr>
        <w:t xml:space="preserve">它会记住。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愿望卡的印样非常简单——传统宋体印着“马上有”三个字，下面大片空白。空白什么都不印，那是消费者的空间。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这张卡可以写完带走，也可以留在盘里。我们已经收到了很多【马上有对象】、【马上有offer】、【马上有钱给我妈换手机】这样的留言，每一张都让我们更确信这件事在做对。</w:t>
      </w:r>
    </w:p>
    <w:p>
      <w:pPr>
        <w:pStyle w:val="Heading2"/>
      </w:pPr>
      <w:r>
        <w:t xml:space="preserve">2.3 设计的边界：我们故意不做的事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我们没有做任何语音導引。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没有大梮广告播报、没有店员推荐、没有AR扫码视频。我们要的是安静，不是刺激。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我们没有让店员解说。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组阳看到顾客犹豫时，店员只做一个动作：微笑着指一下鼻子，不说话。仪式需要自己完成才有意义。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我们没有加任何商品关联。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黑马不卖，黄铜纸不卖，愿望卡不卖。它们是我们的礼物。一旦做商品化，仪式感立刻坍塌。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我们没有要求消费者转发。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没有转发有奖、没有集赞换礼品。只在作法够别炸、转发会自然发生。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「马上有」最严格的设计原则是——**我们不克制**。</w:t>
      </w:r>
    </w:p>
    <w:p>
      <w:r>
        <w:br w:type="page"/>
      </w:r>
    </w:p>
    <w:p>
      <w:pPr>
        <w:pStyle w:val="Heading1"/>
      </w:pPr>
      <w:r>
        <w:t xml:space="preserve">三、展陈 · 长春店正在发生什么</w:t>
      </w:r>
    </w:p>
    <w:p>
      <w:pPr>
        <w:pStyle w:val="Heading2"/>
      </w:pPr>
      <w:r>
        <w:t xml:space="preserve">3.1 现在的长春店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从进店门的那一刻起，顾客会看到这些：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进门后，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左右两侧是展示样本标品的陶链和木架。光线暖而柔。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走到3/4处，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突然面前出现一个亮光圈——那是黑马的位置。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走近，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看到它底座上的黄铜三个字：马上有。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视线抬高，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看到黑马背后墙上的铜牌：摸一下它的鼻子，你马上就有。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伸手，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触到黑马鼻尖的黄铜。那块铜有很多人摸过的痕迹。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拍照。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聚光灯下的黑马、黄铜字、铜牌自然同框。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走过去，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看到右侧木架上的愿望卡盘，边上的指示牌写着：写下你想要的，留在这里。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选择。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写一张留下或带走，或者什么都不做，继续看看其它标本。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整个仪式在一分钟内完成。没有人教他，没有广告提示，完全由空间设计引导。</w:t>
      </w:r>
    </w:p>
    <w:p>
      <w:pPr>
        <w:pStyle w:val="Heading2"/>
      </w:pPr>
      <w:r>
        <w:t xml:space="preserve">3.2 我们看到的早期回馈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展陈改造完成后的前两周，我们观察到这些数据：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观察指标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早期数据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顾客自发触摸鼻尖率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&gt;50%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黑马区域自发拍照率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&gt;80%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顾客使用愿望卡率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&gt;20%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愿望卡留存率（写完留下）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&gt;30%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门店平均停留时间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+40%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真实的愿望卡案例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以下是我们在长春店马上有收到的部分愿望卡（所有可辨认信息已脱敏）：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「马上有个家。」</w:t>
      </w: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「希望妈妈的病马上好。」</w:t>
      </w: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「马上有人喜欢我（认真的）。」</w:t>
      </w: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「马上有钱给我妈换手机。」</w:t>
      </w: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「马上有了。」——一个已经有了一切仍不满足的人，最有味道的一种回答。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每一张愿望卡都是一个人对自己的设愿。我们没有资格去判断这些愿望传不传。我们能做的只是保证这块铜盘养在那里，让他们的愿望有一个被放下的地方。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这件事在我们看来是神圣的。</w:t>
      </w:r>
    </w:p>
    <w:p>
      <w:r>
        <w:br w:type="page"/>
      </w:r>
    </w:p>
    <w:p>
      <w:pPr>
        <w:pStyle w:val="Heading1"/>
      </w:pPr>
      <w:r>
        <w:t xml:space="preserve">四、长期价值 · 为什么这事够大</w:t>
      </w:r>
    </w:p>
    <w:p>
      <w:pPr>
        <w:pStyle w:val="Heading2"/>
      </w:pPr>
      <w:r>
        <w:t xml:space="preserve">4.1 对中国人的意义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我们相信，中国人需要“马上有”这样一个地方。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在一个让人焦虑越来越多的时代——工作恶化、经济波动、亲密关系愈发突站——中国人既不像西方人那样擅长释放情绪，也不像上一辈那样有明确的信仰宽慢。我们们的情绪需要一个注入点。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庙里有太多规矩，心理咨询又太正式。我们需要的是“轻仪式”——轻到我们不会为它感到负担，重到它能承载我们真正的愿望。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「马上有」正好是这样的一个轻仪式。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你不需要相信什么，不需要承诺什么。你只需要走过去，伸手摸一下。就像祖母会接你放学时顺口说一句“孩子安安”。他们不是教徒，只是爱你。</w:t>
      </w:r>
    </w:p>
    <w:p>
      <w:pPr>
        <w:pStyle w:val="Heading2"/>
      </w:pPr>
      <w:r>
        <w:t xml:space="preserve">4.2 对山川造物的价值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对我们品牌而言，“马上有”的价值不仅仅是一个美丽的故事。</w:t>
      </w:r>
    </w:p>
    <w:p>
      <w:pPr>
        <w:pStyle w:val="Heading3"/>
      </w:pPr>
      <w:r>
        <w:t xml:space="preserve">价值维度一·流量磁铁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黑马成为所有进店顾客的拍照必到点。每一张拍照都是一条免费广告，每一条朋友圈都是一次品牌传播。我们不需要花钱买流量，因为消费者本身就是传播者。</w:t>
      </w:r>
    </w:p>
    <w:p>
      <w:pPr>
        <w:pStyle w:val="Heading3"/>
      </w:pPr>
      <w:r>
        <w:t xml:space="preserve">价值维度二·愿望独同辅神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“马上有钱”的人和“马上有对象”的人是两种完全不同的消费者，但他们都能在我们的店里找到自己。一个载体承载了万种情绪——这种覆盖度是传统IP设计换不回的。</w:t>
      </w:r>
    </w:p>
    <w:p>
      <w:pPr>
        <w:pStyle w:val="Heading3"/>
      </w:pPr>
      <w:r>
        <w:t xml:space="preserve">价值维度三·可复制方法论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黑马是第一个，不是唯一一个。每家新店都将有自己的“马上有”标本IP：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06"/>
      </w:tblGrid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标本IP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打卡仪式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摸鼻子，马上有钱/福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蝶恋花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拍翅膀，马上有蜕变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白蛇传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看眼睛，马上有清静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成都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摸爪子，马上有松弛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海南</w:t>
            </w:r>
          </w:p>
        </w:tc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贴身体，马上有温柔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这不是单店的魅力，这是品牌的魅力。消费者收集欲望自然形成：我已集齐长春黑马和大理蝶恋花，下一个是成都还是杭州？</w:t>
      </w:r>
    </w:p>
    <w:p>
      <w:pPr>
        <w:pStyle w:val="Heading2"/>
      </w:pPr>
      <w:r>
        <w:t xml:space="preserve">4.3 对投资人而言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泡泡玛特市值的98%不来自零售，来自IP。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这个数字后面隐藏的逻辑是：文化符号的价值一旦建立，会远超它的载体本身。一只MOLLY玩偶生产成本不超过20元，但因为它是MOLLY，它可以卖400元。涨的不是塑料，是符号。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我们在做的事情，是让每一个走进山川造物的人不仅买标本，更买与“马上有”相连接的感觉。当这种连接足够强时，我们会获得三个东西：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毛利空间。同样的标本蓝蝶罩，普通品牌卖198元，我们的蓝蝶罩跟着马上有的故事可以卖298元。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营销资产。马上有自带UGC，门店营销成本更接近于零。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时间壁垒。鼻尖的铜包浆每天增一点点。一年后，即使竞争对手同样放一匹黑马，他们不会有我们的包浆。时间为我所有。</w:t>
      </w:r>
    </w:p>
    <w:p>
      <w:pPr>
        <w:pStyle w:val="Heading2"/>
      </w:pPr>
      <w:r>
        <w:t xml:space="preserve">4.4 对合伙人而言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如果你是我们未来的加盟人或城市合伙人，你要知道的是——「马上有」不是一个可选的装饰，而是品牌的核心资产。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每一家新店开起来，都要按照这套方法论执行：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1·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有一匹值得被记住的镜店标本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2·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有一个符合当地文化的名字（从品牌组提供）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3·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有一个“马上有X”的情绪钩子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4·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有一套完整的仪式设计（光+铜+字+牌+卡）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有了这四项，新店开业不再需要从零营造“品牌识别”——它从第一天就已经接入了「马上有」这个日益壮大的标本IP体系。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这对合伙人意味着：你接手的不是一个普通文创门店，而是一个已经具备文化符号加持的品牌节点。</w:t>
      </w:r>
    </w:p>
    <w:p>
      <w:r>
        <w:br w:type="page"/>
      </w:r>
    </w:p>
    <w:p>
      <w:pPr>
        <w:pStyle w:val="Heading1"/>
      </w:pPr>
      <w:r>
        <w:t xml:space="preserve">五、承诺 · 我们会怎么守护这件事</w:t>
      </w:r>
    </w:p>
    <w:p>
      <w:pPr>
        <w:pStyle w:val="Heading2"/>
      </w:pPr>
      <w:r>
        <w:t xml:space="preserve">5.1 对投资人的承诺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我们不会将「马上有」商品化到失去灵魂的程度。我们不会将黑马给泡泡玛特或任何商家授权。我们不会为了短期估值而丰富「马上有」的内涵。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我们承诺的是两件事：一是每季度让每一位投资人看到关键指标（触摸率、拍照率、愿望卡使用率、UGC数量）。二是新店开起来的每一个传播概念都会按照同样的标准执行，保证体系的一致性。</w:t>
      </w:r>
    </w:p>
    <w:p>
      <w:pPr>
        <w:pStyle w:val="Heading2"/>
      </w:pPr>
      <w:r>
        <w:t xml:space="preserve">5.2 对消费者的承诺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无论山川造物开多少家店，「马上有」都会保持免费。你不需要买任何东西就可以摸黑马的鼻子，拿一张愿望卡写下你的愿望。这不是一项“会员特权”——是所有人的权利。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我们会继续在公众号分享「马上有收到的愿望》（脱敏后）。无论你的愿望是什么，只要你留在那里，就有人看到。</w:t>
      </w:r>
    </w:p>
    <w:p>
      <w:pPr>
        <w:pStyle w:val="Heading2"/>
      </w:pPr>
      <w:r>
        <w:t xml:space="preserve">5.3 对合伙人的承诺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我们不会让你自己摔打「马上有」的仪式。从命名到展陈从运营到内容，每一个环节我们都会提供标准化的执行方案和进度指导。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但我们也不会让「马上有」变成一个模版策略。每家店的标本IP都有自己的名字、自己的情绪钩子、自己的当地连接。我们会帮你定位，但不会替你盖上统一的模具。</w:t>
      </w:r>
    </w:p>
    <w:p>
      <w:r>
        <w:br w:type="page"/>
      </w:r>
    </w:p>
    <w:p>
      <w:pPr>
        <w:pStyle w:val="Heading1"/>
      </w:pPr>
      <w:r>
        <w:t xml:space="preserve">结尾 · 我们的愿望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写这份文件的时候，我们想起那个写下「马上有钱给我妈换手机」的年轻人。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我们不知道他是谁。不知道他的妈妈现在使用的是什么手机。不知道他有没有真的为妈妈换手机。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但我们知道，在那个他写下这句话的下午，我们的黑马记住了他。我们的黄铜字留住了他。我们的愿望卡使他的心愿有了一个被见证的瞬间。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我们望安全他能真的马上有钱。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我们也望安全所有来过这里的人。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这就是我们在做的事。一件值得投资人下注、值得消费者感情、值得合伙人人生的事。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欢迎你加入我们。</w:t>
      </w:r>
    </w:p>
    <w:p>
      <w:pPr>
        <w:spacing w:after="600"/>
      </w:pPr>
    </w:p>
    <w:p>
      <w:pPr>
        <w:spacing w:after="4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32"/>
          <w:szCs w:val="32"/>
        </w:rPr>
        <w:t xml:space="preserve">山川造物，马上有。</w:t>
      </w:r>
    </w:p>
    <w:p>
      <w:pPr>
        <w:spacing w:after="400"/>
      </w:pPr>
    </w:p>
    <w:p>
      <w:pPr>
        <w:spacing w:after="4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让每一座城市都有一座山川的博物馆，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让每一座博物馆里都有一个等候被说出口的祝福。</w:t>
      </w:r>
    </w:p>
    <w:p>
      <w:pPr>
        <w:spacing w:after="600"/>
      </w:pP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联系方式：[待填写]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4"/>
          <w:szCs w:val="14"/>
        </w:rPr>
        <w:t xml:space="preserve">CONFIDENTIAL·2026.04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2026-04-16T10:11:19.551Z</dcterms:created>
  <dcterms:modified xsi:type="dcterms:W3CDTF">2026-04-16T10:11:19.551Z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