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B2BA" w14:textId="47D0963D" w:rsidR="00F50E6E" w:rsidRDefault="00FE7538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Hayden</w:t>
      </w:r>
    </w:p>
    <w:p w14:paraId="01AC38E4" w14:textId="3FD7EE02" w:rsidR="00FE7538" w:rsidRDefault="00FE7538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11/29/2023</w:t>
      </w:r>
    </w:p>
    <w:p w14:paraId="7FE4374F" w14:textId="7B283A0F" w:rsidR="00FE7538" w:rsidRDefault="007542D6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detect a seizure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first </w:t>
      </w:r>
      <w:r w:rsidR="00D45F30">
        <w:rPr>
          <w:rFonts w:ascii="Times New Roman" w:hAnsi="Times New Roman" w:cs="Times New Roman"/>
          <w:sz w:val="24"/>
          <w:szCs w:val="24"/>
        </w:rPr>
        <w:t xml:space="preserve">step is to get the coordinates from the landmarks. The </w:t>
      </w:r>
      <w:r w:rsidR="00CB1254">
        <w:rPr>
          <w:rFonts w:ascii="Times New Roman" w:hAnsi="Times New Roman" w:cs="Times New Roman"/>
          <w:sz w:val="24"/>
          <w:szCs w:val="24"/>
        </w:rPr>
        <w:t xml:space="preserve">landmarks for the left and right shoulder are 11 and 12 respectively, and </w:t>
      </w:r>
      <w:r w:rsidR="00F22A95">
        <w:rPr>
          <w:rFonts w:ascii="Times New Roman" w:hAnsi="Times New Roman" w:cs="Times New Roman"/>
          <w:sz w:val="24"/>
          <w:szCs w:val="24"/>
        </w:rPr>
        <w:t>landmarks 0 – 10 are on the face. For the purposes of this application, the landmarks we care about are 0</w:t>
      </w:r>
      <w:r w:rsidR="006E586A">
        <w:rPr>
          <w:rFonts w:ascii="Times New Roman" w:hAnsi="Times New Roman" w:cs="Times New Roman"/>
          <w:sz w:val="24"/>
          <w:szCs w:val="24"/>
        </w:rPr>
        <w:t xml:space="preserve"> for</w:t>
      </w:r>
      <w:r w:rsidR="00F22A95">
        <w:rPr>
          <w:rFonts w:ascii="Times New Roman" w:hAnsi="Times New Roman" w:cs="Times New Roman"/>
          <w:sz w:val="24"/>
          <w:szCs w:val="24"/>
        </w:rPr>
        <w:t xml:space="preserve"> the nose, </w:t>
      </w:r>
      <w:r w:rsidR="006E586A">
        <w:rPr>
          <w:rFonts w:ascii="Times New Roman" w:hAnsi="Times New Roman" w:cs="Times New Roman"/>
          <w:sz w:val="24"/>
          <w:szCs w:val="24"/>
        </w:rPr>
        <w:t xml:space="preserve">2 and 5 for the left and right eye, and 9 and 10 for the left and right mouth. </w:t>
      </w:r>
      <w:r w:rsidR="00157843">
        <w:rPr>
          <w:rFonts w:ascii="Times New Roman" w:hAnsi="Times New Roman" w:cs="Times New Roman"/>
          <w:sz w:val="24"/>
          <w:szCs w:val="24"/>
        </w:rPr>
        <w:t xml:space="preserve">The y </w:t>
      </w:r>
      <w:r w:rsidR="00773EB3">
        <w:rPr>
          <w:rFonts w:ascii="Times New Roman" w:hAnsi="Times New Roman" w:cs="Times New Roman"/>
          <w:sz w:val="24"/>
          <w:szCs w:val="24"/>
        </w:rPr>
        <w:t>coordinate</w:t>
      </w:r>
      <w:r w:rsidR="00BE13D6">
        <w:rPr>
          <w:rFonts w:ascii="Times New Roman" w:hAnsi="Times New Roman" w:cs="Times New Roman"/>
          <w:sz w:val="24"/>
          <w:szCs w:val="24"/>
        </w:rPr>
        <w:t>s</w:t>
      </w:r>
      <w:r w:rsidR="00773EB3">
        <w:rPr>
          <w:rFonts w:ascii="Times New Roman" w:hAnsi="Times New Roman" w:cs="Times New Roman"/>
          <w:sz w:val="24"/>
          <w:szCs w:val="24"/>
        </w:rPr>
        <w:t xml:space="preserve"> of the shoulders are used for detection, as well as the x values for the head.</w:t>
      </w:r>
    </w:p>
    <w:p w14:paraId="26B174A2" w14:textId="57171F2A" w:rsidR="009F0AAE" w:rsidRDefault="005C4C06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BE13D6">
        <w:rPr>
          <w:rFonts w:ascii="Times New Roman" w:hAnsi="Times New Roman" w:cs="Times New Roman"/>
          <w:sz w:val="24"/>
          <w:szCs w:val="24"/>
        </w:rPr>
        <w:t xml:space="preserve"> we record the </w:t>
      </w:r>
      <w:r w:rsidR="00BB230C">
        <w:rPr>
          <w:rFonts w:ascii="Times New Roman" w:hAnsi="Times New Roman" w:cs="Times New Roman"/>
          <w:sz w:val="24"/>
          <w:szCs w:val="24"/>
        </w:rPr>
        <w:t xml:space="preserve">values of these coordinates over 11 frames, giving us 10 samples of displacement and speed data. </w:t>
      </w:r>
      <w:r w:rsidR="001F594C">
        <w:rPr>
          <w:rFonts w:ascii="Times New Roman" w:hAnsi="Times New Roman" w:cs="Times New Roman"/>
          <w:sz w:val="24"/>
          <w:szCs w:val="24"/>
        </w:rPr>
        <w:t>For displacement, we take the difference between the minimum and maximum values</w:t>
      </w:r>
      <w:r w:rsidR="00F84A41">
        <w:rPr>
          <w:rFonts w:ascii="Times New Roman" w:hAnsi="Times New Roman" w:cs="Times New Roman"/>
          <w:sz w:val="24"/>
          <w:szCs w:val="24"/>
        </w:rPr>
        <w:t xml:space="preserve"> to differentiate actual movement from random noise. For the speed, we take </w:t>
      </w:r>
      <w:r w:rsidR="000114B0">
        <w:rPr>
          <w:rFonts w:ascii="Times New Roman" w:hAnsi="Times New Roman" w:cs="Times New Roman"/>
          <w:sz w:val="24"/>
          <w:szCs w:val="24"/>
        </w:rPr>
        <w:t xml:space="preserve">the sum up the </w:t>
      </w:r>
      <w:r w:rsidR="004A73E7">
        <w:rPr>
          <w:rFonts w:ascii="Times New Roman" w:hAnsi="Times New Roman" w:cs="Times New Roman"/>
          <w:sz w:val="24"/>
          <w:szCs w:val="24"/>
        </w:rPr>
        <w:t xml:space="preserve">raw distance values between </w:t>
      </w:r>
      <w:r w:rsidR="004F1C73">
        <w:rPr>
          <w:rFonts w:ascii="Times New Roman" w:hAnsi="Times New Roman" w:cs="Times New Roman"/>
          <w:sz w:val="24"/>
          <w:szCs w:val="24"/>
        </w:rPr>
        <w:t>frames and</w:t>
      </w:r>
      <w:r w:rsidR="004A73E7">
        <w:rPr>
          <w:rFonts w:ascii="Times New Roman" w:hAnsi="Times New Roman" w:cs="Times New Roman"/>
          <w:sz w:val="24"/>
          <w:szCs w:val="24"/>
        </w:rPr>
        <w:t xml:space="preserve"> take </w:t>
      </w:r>
      <w:r w:rsidR="006D2A90">
        <w:rPr>
          <w:rFonts w:ascii="Times New Roman" w:hAnsi="Times New Roman" w:cs="Times New Roman"/>
          <w:sz w:val="24"/>
          <w:szCs w:val="24"/>
        </w:rPr>
        <w:t>the average distance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="004F1C73">
        <w:rPr>
          <w:rFonts w:ascii="Times New Roman" w:hAnsi="Times New Roman" w:cs="Times New Roman"/>
          <w:sz w:val="24"/>
          <w:szCs w:val="24"/>
        </w:rPr>
        <w:t xml:space="preserve">convert this to a speed with the frames per second. The </w:t>
      </w:r>
      <w:r w:rsidR="00D87072">
        <w:rPr>
          <w:rFonts w:ascii="Times New Roman" w:hAnsi="Times New Roman" w:cs="Times New Roman"/>
          <w:sz w:val="24"/>
          <w:szCs w:val="24"/>
        </w:rPr>
        <w:t>formula is as follows:</w:t>
      </w:r>
    </w:p>
    <w:p w14:paraId="6AB7F74E" w14:textId="286ADD1D" w:rsidR="00BE13D6" w:rsidRDefault="0006455A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(distance1 + distance 2 + … + distance 10) / </w:t>
      </w:r>
      <w:r w:rsidR="00DD3A65">
        <w:rPr>
          <w:rFonts w:ascii="Times New Roman" w:hAnsi="Times New Roman" w:cs="Times New Roman"/>
          <w:sz w:val="24"/>
          <w:szCs w:val="24"/>
        </w:rPr>
        <w:t xml:space="preserve">(10 * </w:t>
      </w:r>
      <w:r w:rsidR="009F0AAE">
        <w:rPr>
          <w:rFonts w:ascii="Times New Roman" w:hAnsi="Times New Roman" w:cs="Times New Roman"/>
          <w:sz w:val="24"/>
          <w:szCs w:val="24"/>
        </w:rPr>
        <w:t>fps</w:t>
      </w:r>
      <w:r w:rsidR="009F0AA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F0AAE">
        <w:rPr>
          <w:rFonts w:ascii="Times New Roman" w:hAnsi="Times New Roman" w:cs="Times New Roman"/>
          <w:sz w:val="24"/>
          <w:szCs w:val="24"/>
        </w:rPr>
        <w:t>)</w:t>
      </w:r>
    </w:p>
    <w:p w14:paraId="70AB1039" w14:textId="70D172E3" w:rsidR="00514F49" w:rsidRPr="009F0AAE" w:rsidRDefault="001E2C5E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values, we can detect </w:t>
      </w:r>
      <w:r w:rsidR="00184340">
        <w:rPr>
          <w:rFonts w:ascii="Times New Roman" w:hAnsi="Times New Roman" w:cs="Times New Roman"/>
          <w:sz w:val="24"/>
          <w:szCs w:val="24"/>
        </w:rPr>
        <w:t>rapid movement of shoulders and head, so the next step is to detect r</w:t>
      </w:r>
      <w:r w:rsidR="003C2464">
        <w:rPr>
          <w:rFonts w:ascii="Times New Roman" w:hAnsi="Times New Roman" w:cs="Times New Roman"/>
          <w:sz w:val="24"/>
          <w:szCs w:val="24"/>
        </w:rPr>
        <w:t xml:space="preserve">apid movement over a prolonged period. </w:t>
      </w:r>
      <w:r w:rsidR="00303C69">
        <w:rPr>
          <w:rFonts w:ascii="Times New Roman" w:hAnsi="Times New Roman" w:cs="Times New Roman"/>
          <w:sz w:val="24"/>
          <w:szCs w:val="24"/>
        </w:rPr>
        <w:t xml:space="preserve">If the speed and displacement of the shoulders or head </w:t>
      </w:r>
      <w:r w:rsidR="00A74FEC">
        <w:rPr>
          <w:rFonts w:ascii="Times New Roman" w:hAnsi="Times New Roman" w:cs="Times New Roman"/>
          <w:sz w:val="24"/>
          <w:szCs w:val="24"/>
        </w:rPr>
        <w:t>exceed a threshold</w:t>
      </w:r>
      <w:r w:rsidR="00F909B9">
        <w:rPr>
          <w:rFonts w:ascii="Times New Roman" w:hAnsi="Times New Roman" w:cs="Times New Roman"/>
          <w:sz w:val="24"/>
          <w:szCs w:val="24"/>
        </w:rPr>
        <w:t xml:space="preserve"> </w:t>
      </w:r>
      <w:r w:rsidR="00F909B9">
        <w:rPr>
          <w:rFonts w:ascii="Times New Roman" w:hAnsi="Times New Roman" w:cs="Times New Roman"/>
          <w:sz w:val="24"/>
          <w:szCs w:val="24"/>
        </w:rPr>
        <w:t xml:space="preserve">(speed </w:t>
      </w:r>
      <w:r w:rsidR="00F909B9">
        <w:rPr>
          <w:rFonts w:ascii="Times New Roman" w:hAnsi="Times New Roman" w:cs="Times New Roman"/>
          <w:sz w:val="24"/>
          <w:szCs w:val="24"/>
        </w:rPr>
        <w:t xml:space="preserve">threshold </w:t>
      </w:r>
      <w:r w:rsidR="00F909B9">
        <w:rPr>
          <w:rFonts w:ascii="Times New Roman" w:hAnsi="Times New Roman" w:cs="Times New Roman"/>
          <w:sz w:val="24"/>
          <w:szCs w:val="24"/>
        </w:rPr>
        <w:t>is .5</w:t>
      </w:r>
      <w:r w:rsidR="00F909B9">
        <w:rPr>
          <w:rFonts w:ascii="Times New Roman" w:hAnsi="Times New Roman" w:cs="Times New Roman"/>
          <w:sz w:val="24"/>
          <w:szCs w:val="24"/>
        </w:rPr>
        <w:t xml:space="preserve">, </w:t>
      </w:r>
      <w:r w:rsidR="00F909B9">
        <w:rPr>
          <w:rFonts w:ascii="Times New Roman" w:hAnsi="Times New Roman" w:cs="Times New Roman"/>
          <w:sz w:val="24"/>
          <w:szCs w:val="24"/>
        </w:rPr>
        <w:t xml:space="preserve">displacement </w:t>
      </w:r>
      <w:r w:rsidR="00F909B9">
        <w:rPr>
          <w:rFonts w:ascii="Times New Roman" w:hAnsi="Times New Roman" w:cs="Times New Roman"/>
          <w:sz w:val="24"/>
          <w:szCs w:val="24"/>
        </w:rPr>
        <w:t xml:space="preserve">threshold </w:t>
      </w:r>
      <w:r w:rsidR="00F909B9">
        <w:rPr>
          <w:rFonts w:ascii="Times New Roman" w:hAnsi="Times New Roman" w:cs="Times New Roman"/>
          <w:sz w:val="24"/>
          <w:szCs w:val="24"/>
        </w:rPr>
        <w:t>is .03)</w:t>
      </w:r>
      <w:r w:rsidR="00A74FEC">
        <w:rPr>
          <w:rFonts w:ascii="Times New Roman" w:hAnsi="Times New Roman" w:cs="Times New Roman"/>
          <w:sz w:val="24"/>
          <w:szCs w:val="24"/>
        </w:rPr>
        <w:t xml:space="preserve">, </w:t>
      </w:r>
      <w:r w:rsidR="002F1A8B">
        <w:rPr>
          <w:rFonts w:ascii="Times New Roman" w:hAnsi="Times New Roman" w:cs="Times New Roman"/>
          <w:sz w:val="24"/>
          <w:szCs w:val="24"/>
        </w:rPr>
        <w:t>a</w:t>
      </w:r>
      <w:r w:rsidR="00BD1897">
        <w:rPr>
          <w:rFonts w:ascii="Times New Roman" w:hAnsi="Times New Roman" w:cs="Times New Roman"/>
          <w:sz w:val="24"/>
          <w:szCs w:val="24"/>
        </w:rPr>
        <w:t xml:space="preserve"> fixed value</w:t>
      </w:r>
      <w:r w:rsidR="002F1A8B">
        <w:rPr>
          <w:rFonts w:ascii="Times New Roman" w:hAnsi="Times New Roman" w:cs="Times New Roman"/>
          <w:sz w:val="24"/>
          <w:szCs w:val="24"/>
        </w:rPr>
        <w:t xml:space="preserve"> is added to </w:t>
      </w:r>
      <w:r w:rsidR="00493CFA">
        <w:rPr>
          <w:rFonts w:ascii="Times New Roman" w:hAnsi="Times New Roman" w:cs="Times New Roman"/>
          <w:sz w:val="24"/>
          <w:szCs w:val="24"/>
        </w:rPr>
        <w:t xml:space="preserve">a respective </w:t>
      </w:r>
      <w:r w:rsidR="00BD1897">
        <w:rPr>
          <w:rFonts w:ascii="Times New Roman" w:hAnsi="Times New Roman" w:cs="Times New Roman"/>
          <w:sz w:val="24"/>
          <w:szCs w:val="24"/>
        </w:rPr>
        <w:t>warning level variable</w:t>
      </w:r>
      <w:r w:rsidR="00287C20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BD1897">
        <w:rPr>
          <w:rFonts w:ascii="Times New Roman" w:hAnsi="Times New Roman" w:cs="Times New Roman"/>
          <w:sz w:val="24"/>
          <w:szCs w:val="24"/>
        </w:rPr>
        <w:t>a value is subtracted from it</w:t>
      </w:r>
      <w:r w:rsidR="00493CFA">
        <w:rPr>
          <w:rFonts w:ascii="Times New Roman" w:hAnsi="Times New Roman" w:cs="Times New Roman"/>
          <w:sz w:val="24"/>
          <w:szCs w:val="24"/>
        </w:rPr>
        <w:t xml:space="preserve"> </w:t>
      </w:r>
      <w:r w:rsidR="004C6B38">
        <w:rPr>
          <w:rFonts w:ascii="Times New Roman" w:hAnsi="Times New Roman" w:cs="Times New Roman"/>
          <w:sz w:val="24"/>
          <w:szCs w:val="24"/>
        </w:rPr>
        <w:t xml:space="preserve">If the warning level is above </w:t>
      </w:r>
      <w:r w:rsidR="003446D8">
        <w:rPr>
          <w:rFonts w:ascii="Times New Roman" w:hAnsi="Times New Roman" w:cs="Times New Roman"/>
          <w:sz w:val="24"/>
          <w:szCs w:val="24"/>
        </w:rPr>
        <w:t xml:space="preserve">80, then a warning is displayed for the shoulders or head. If </w:t>
      </w:r>
      <w:r w:rsidR="00F909B9">
        <w:rPr>
          <w:rFonts w:ascii="Times New Roman" w:hAnsi="Times New Roman" w:cs="Times New Roman"/>
          <w:sz w:val="24"/>
          <w:szCs w:val="24"/>
        </w:rPr>
        <w:t>both</w:t>
      </w:r>
      <w:r w:rsidR="003446D8">
        <w:rPr>
          <w:rFonts w:ascii="Times New Roman" w:hAnsi="Times New Roman" w:cs="Times New Roman"/>
          <w:sz w:val="24"/>
          <w:szCs w:val="24"/>
        </w:rPr>
        <w:t xml:space="preserve"> values are above 80, then</w:t>
      </w:r>
      <w:r w:rsidR="00062BBD">
        <w:rPr>
          <w:rFonts w:ascii="Times New Roman" w:hAnsi="Times New Roman" w:cs="Times New Roman"/>
          <w:sz w:val="24"/>
          <w:szCs w:val="24"/>
        </w:rPr>
        <w:t xml:space="preserve"> a seizure is considered to have started, and </w:t>
      </w:r>
      <w:r w:rsidR="00F909B9">
        <w:rPr>
          <w:rFonts w:ascii="Times New Roman" w:hAnsi="Times New Roman" w:cs="Times New Roman"/>
          <w:sz w:val="24"/>
          <w:szCs w:val="24"/>
        </w:rPr>
        <w:t>the duration is tracked.</w:t>
      </w:r>
    </w:p>
    <w:sectPr w:rsidR="00514F49" w:rsidRPr="009F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4F"/>
    <w:rsid w:val="000114B0"/>
    <w:rsid w:val="00062BBD"/>
    <w:rsid w:val="0006455A"/>
    <w:rsid w:val="0010494E"/>
    <w:rsid w:val="00157843"/>
    <w:rsid w:val="00184340"/>
    <w:rsid w:val="001E2C5E"/>
    <w:rsid w:val="001F594C"/>
    <w:rsid w:val="00207ABC"/>
    <w:rsid w:val="00287C20"/>
    <w:rsid w:val="002F1A8B"/>
    <w:rsid w:val="00303C69"/>
    <w:rsid w:val="003446D8"/>
    <w:rsid w:val="003A55A1"/>
    <w:rsid w:val="003C2464"/>
    <w:rsid w:val="00493CFA"/>
    <w:rsid w:val="004A73E7"/>
    <w:rsid w:val="004C6B38"/>
    <w:rsid w:val="004F1C73"/>
    <w:rsid w:val="00514F49"/>
    <w:rsid w:val="005C4C06"/>
    <w:rsid w:val="006D2A90"/>
    <w:rsid w:val="006E586A"/>
    <w:rsid w:val="007542D6"/>
    <w:rsid w:val="00773EB3"/>
    <w:rsid w:val="009F0AAE"/>
    <w:rsid w:val="00A74FEC"/>
    <w:rsid w:val="00BB230C"/>
    <w:rsid w:val="00BD1897"/>
    <w:rsid w:val="00BE13D6"/>
    <w:rsid w:val="00CA22EB"/>
    <w:rsid w:val="00CB1254"/>
    <w:rsid w:val="00CC7064"/>
    <w:rsid w:val="00CE3E2B"/>
    <w:rsid w:val="00D45F30"/>
    <w:rsid w:val="00D87072"/>
    <w:rsid w:val="00DD3A65"/>
    <w:rsid w:val="00F22A95"/>
    <w:rsid w:val="00F3004F"/>
    <w:rsid w:val="00F50E6E"/>
    <w:rsid w:val="00F84A41"/>
    <w:rsid w:val="00F909B9"/>
    <w:rsid w:val="00FB76D1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4F4E"/>
  <w15:chartTrackingRefBased/>
  <w15:docId w15:val="{BDA32AC9-B172-4ED4-9D56-0F7C086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Sean</dc:creator>
  <cp:keywords/>
  <dc:description/>
  <cp:lastModifiedBy>Hayden, Sean</cp:lastModifiedBy>
  <cp:revision>41</cp:revision>
  <dcterms:created xsi:type="dcterms:W3CDTF">2023-11-29T14:54:00Z</dcterms:created>
  <dcterms:modified xsi:type="dcterms:W3CDTF">2023-11-29T15:55:00Z</dcterms:modified>
</cp:coreProperties>
</file>