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bookmarkStart w:id="0" w:name="_GoBack"/>
      <w:bookmarkEnd w:id="0"/>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3C18B0E0"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3CAD8FE3"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60923657"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color w:val="000000" w:themeColor="text1"/>
          <w:sz w:val="24"/>
          <w:szCs w:val="24"/>
        </w:rPr>
        <w:t>Mysticeti</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4A397A">
        <w:rPr>
          <w:rFonts w:ascii="Times New Roman" w:hAnsi="Times New Roman" w:cs="Times New Roman"/>
          <w:color w:val="000000" w:themeColor="text1"/>
          <w:sz w:val="24"/>
          <w:szCs w:val="24"/>
        </w:rPr>
        <w:t xml:space="preserve"> </w:t>
      </w:r>
      <w:r w:rsidR="004A397A" w:rsidRPr="00843DC4">
        <w:rPr>
          <w:rFonts w:ascii="Times New Roman" w:hAnsi="Times New Roman" w:cs="Times New Roman"/>
          <w:color w:val="000000" w:themeColor="text1"/>
          <w:sz w:val="24"/>
          <w:szCs w:val="24"/>
        </w:rPr>
        <w:t>ranging in body length from 5</w:t>
      </w:r>
      <w:r w:rsidR="004A397A" w:rsidRPr="00843DC4">
        <w:rPr>
          <w:rFonts w:ascii="Times New Roman" w:hAnsi="Times New Roman" w:cs="Times New Roman"/>
          <w:sz w:val="24"/>
          <w:szCs w:val="24"/>
        </w:rPr>
        <w:t>-25m</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i/>
          <w:color w:val="000000" w:themeColor="text1"/>
          <w:sz w:val="24"/>
          <w:szCs w:val="24"/>
        </w:rPr>
        <w:t>physalus</w:t>
      </w:r>
      <w:proofErr w:type="spellEnd"/>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Bryde’s</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edeni</w:t>
      </w:r>
      <w:proofErr w:type="spellEnd"/>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sei</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borealis; Antarctic </w:t>
      </w:r>
      <w:proofErr w:type="spellStart"/>
      <w:r w:rsidR="00B508C3" w:rsidRPr="00843DC4">
        <w:rPr>
          <w:rFonts w:ascii="Times New Roman" w:hAnsi="Times New Roman" w:cs="Times New Roman"/>
          <w:color w:val="000000" w:themeColor="text1"/>
          <w:sz w:val="24"/>
          <w:szCs w:val="24"/>
        </w:rPr>
        <w:t>minke</w:t>
      </w:r>
      <w:proofErr w:type="spellEnd"/>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bonaerensis</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Megaptera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novaeangliae</w:t>
      </w:r>
      <w:proofErr w:type="spellEnd"/>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musculus</w:t>
      </w:r>
      <w:proofErr w:type="spellEnd"/>
      <w:r w:rsidR="004A397A">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 xml:space="preserve">generally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 xml:space="preserve">but </w:t>
      </w:r>
      <w:r w:rsidR="00186876" w:rsidRPr="00843DC4">
        <w:rPr>
          <w:rFonts w:ascii="Times New Roman" w:hAnsi="Times New Roman" w:cs="Times New Roman"/>
          <w:color w:val="000000" w:themeColor="text1"/>
          <w:sz w:val="24"/>
          <w:szCs w:val="24"/>
        </w:rPr>
        <w:t xml:space="preserve">decreased </w:t>
      </w:r>
      <w:r w:rsidR="00D71CA6">
        <w:rPr>
          <w:rFonts w:ascii="Times New Roman" w:hAnsi="Times New Roman" w:cs="Times New Roman"/>
          <w:color w:val="000000" w:themeColor="text1"/>
          <w:sz w:val="24"/>
          <w:szCs w:val="24"/>
        </w:rPr>
        <w:t xml:space="preserve">on average </w:t>
      </w:r>
      <w:r w:rsidR="00FE2636" w:rsidRPr="00843DC4">
        <w:rPr>
          <w:rFonts w:ascii="Times New Roman" w:hAnsi="Times New Roman" w:cs="Times New Roman"/>
          <w:color w:val="000000" w:themeColor="text1"/>
          <w:sz w:val="24"/>
          <w:szCs w:val="24"/>
        </w:rPr>
        <w:t xml:space="preserve">with </w:t>
      </w:r>
      <w:r w:rsidR="00D71CA6">
        <w:rPr>
          <w:rFonts w:ascii="Times New Roman" w:hAnsi="Times New Roman" w:cs="Times New Roman"/>
          <w:color w:val="000000" w:themeColor="text1"/>
          <w:sz w:val="24"/>
          <w:szCs w:val="24"/>
        </w:rPr>
        <w:lastRenderedPageBreak/>
        <w:t xml:space="preserve">increasing </w:t>
      </w:r>
      <w:r w:rsidR="00FE2636" w:rsidRPr="00843DC4">
        <w:rPr>
          <w:rFonts w:ascii="Times New Roman" w:hAnsi="Times New Roman" w:cs="Times New Roman"/>
          <w:color w:val="000000" w:themeColor="text1"/>
          <w:sz w:val="24"/>
          <w:szCs w:val="24"/>
        </w:rPr>
        <w:t>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results</w:t>
      </w:r>
      <w:r w:rsidR="00D71CA6"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in</w:t>
      </w:r>
      <w:r w:rsidR="00D71CA6" w:rsidRPr="00843DC4">
        <w:rPr>
          <w:rFonts w:ascii="Times New Roman" w:hAnsi="Times New Roman" w:cs="Times New Roman"/>
          <w:color w:val="000000" w:themeColor="text1"/>
          <w:sz w:val="24"/>
          <w:szCs w:val="24"/>
        </w:rPr>
        <w:t xml:space="preserve"> </w:t>
      </w:r>
      <w:r w:rsidR="00F96D54" w:rsidRPr="00843DC4">
        <w:rPr>
          <w:rFonts w:ascii="Times New Roman" w:hAnsi="Times New Roman" w:cs="Times New Roman"/>
          <w:color w:val="000000" w:themeColor="text1"/>
          <w:sz w:val="24"/>
          <w:szCs w:val="24"/>
        </w:rPr>
        <w:t xml:space="preserve">smaller animals </w:t>
      </w:r>
      <w:r w:rsidR="00D71CA6">
        <w:rPr>
          <w:rFonts w:ascii="Times New Roman" w:hAnsi="Times New Roman" w:cs="Times New Roman"/>
          <w:color w:val="000000" w:themeColor="text1"/>
          <w:sz w:val="24"/>
          <w:szCs w:val="24"/>
        </w:rPr>
        <w:t>where</w:t>
      </w:r>
      <w:r w:rsidR="004A397A"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D71CA6">
        <w:rPr>
          <w:rFonts w:ascii="Times New Roman" w:hAnsi="Times New Roman" w:cs="Times New Roman"/>
          <w:color w:val="000000" w:themeColor="text1"/>
          <w:sz w:val="24"/>
          <w:szCs w:val="24"/>
        </w:rPr>
        <w:t>increased with</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D71CA6">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w:t>
      </w:r>
      <w:r w:rsidR="00B508C3" w:rsidRPr="00843DC4">
        <w:rPr>
          <w:rFonts w:ascii="Times New Roman" w:hAnsi="Times New Roman" w:cs="Times New Roman"/>
          <w:color w:val="000000" w:themeColor="text1"/>
          <w:sz w:val="24"/>
          <w:szCs w:val="24"/>
        </w:rPr>
        <w:t xml:space="preserve">swimming </w:t>
      </w:r>
      <w:r w:rsidR="00186876" w:rsidRPr="00843DC4">
        <w:rPr>
          <w:rFonts w:ascii="Times New Roman" w:hAnsi="Times New Roman" w:cs="Times New Roman"/>
          <w:color w:val="000000" w:themeColor="text1"/>
          <w:sz w:val="24"/>
          <w:szCs w:val="24"/>
        </w:rPr>
        <w:t xml:space="preserve">baleen whale </w:t>
      </w:r>
      <w:r w:rsidR="004A397A">
        <w:rPr>
          <w:rFonts w:ascii="Times New Roman" w:hAnsi="Times New Roman" w:cs="Times New Roman"/>
          <w:color w:val="000000" w:themeColor="text1"/>
          <w:sz w:val="24"/>
          <w:szCs w:val="24"/>
        </w:rPr>
        <w:t xml:space="preserve">drag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4A397A">
        <w:rPr>
          <w:rFonts w:ascii="Times New Roman" w:hAnsi="Times New Roman" w:cs="Times New Roman"/>
          <w:sz w:val="24"/>
          <w:szCs w:val="24"/>
        </w:rPr>
        <w:t xml:space="preserve">that of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w:t>
      </w:r>
      <w:r w:rsidR="00D71CA6">
        <w:rPr>
          <w:rFonts w:ascii="Times New Roman" w:hAnsi="Times New Roman" w:cs="Times New Roman"/>
          <w:sz w:val="24"/>
          <w:szCs w:val="24"/>
        </w:rPr>
        <w:t xml:space="preserve">generally </w:t>
      </w:r>
      <w:r w:rsidR="00186876" w:rsidRPr="00843DC4">
        <w:rPr>
          <w:rFonts w:ascii="Times New Roman" w:hAnsi="Times New Roman" w:cs="Times New Roman"/>
          <w:sz w:val="24"/>
          <w:szCs w:val="24"/>
        </w:rPr>
        <w:t xml:space="preserve">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 xml:space="preserve">estimate the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48C1672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Introduction</w:t>
      </w:r>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w:t>
      </w:r>
      <w:proofErr w:type="spellStart"/>
      <w:r w:rsidRPr="00843DC4">
        <w:rPr>
          <w:rFonts w:ascii="Times New Roman" w:hAnsi="Times New Roman" w:cs="Times New Roman"/>
          <w:color w:val="000000" w:themeColor="text1"/>
          <w:sz w:val="24"/>
          <w:szCs w:val="24"/>
        </w:rPr>
        <w:t>tetrapods</w:t>
      </w:r>
      <w:proofErr w:type="spellEnd"/>
      <w:r w:rsidRPr="00843DC4">
        <w:rPr>
          <w:rFonts w:ascii="Times New Roman" w:hAnsi="Times New Roman" w:cs="Times New Roman"/>
          <w:color w:val="000000" w:themeColor="text1"/>
          <w:sz w:val="24"/>
          <w:szCs w:val="24"/>
        </w:rPr>
        <w:t xml:space="preserve"> over the last 250 million years has resulted in a host of convergent morphological adaptations that facilitate life in water (Kelley &amp; </w:t>
      </w:r>
      <w:proofErr w:type="spellStart"/>
      <w:r w:rsidRPr="00843DC4">
        <w:rPr>
          <w:rFonts w:ascii="Times New Roman" w:hAnsi="Times New Roman" w:cs="Times New Roman"/>
          <w:color w:val="000000" w:themeColor="text1"/>
          <w:sz w:val="24"/>
          <w:szCs w:val="24"/>
        </w:rPr>
        <w:t>Pyenson</w:t>
      </w:r>
      <w:proofErr w:type="spellEnd"/>
      <w:r w:rsidRPr="00843DC4">
        <w:rPr>
          <w:rFonts w:ascii="Times New Roman" w:hAnsi="Times New Roman" w:cs="Times New Roman"/>
          <w:color w:val="000000" w:themeColor="text1"/>
          <w:sz w:val="24"/>
          <w:szCs w:val="24"/>
        </w:rPr>
        <w:t xml:space="preserve">,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w:t>
      </w:r>
      <w:proofErr w:type="spellStart"/>
      <w:r w:rsidRPr="00843DC4">
        <w:rPr>
          <w:rFonts w:ascii="Times New Roman" w:hAnsi="Times New Roman" w:cs="Times New Roman"/>
          <w:color w:val="000000" w:themeColor="text1"/>
          <w:sz w:val="24"/>
          <w:szCs w:val="24"/>
        </w:rPr>
        <w:t>thunniform</w:t>
      </w:r>
      <w:proofErr w:type="spellEnd"/>
      <w:r w:rsidRPr="00843DC4">
        <w:rPr>
          <w:rFonts w:ascii="Times New Roman" w:hAnsi="Times New Roman" w:cs="Times New Roman"/>
          <w:color w:val="000000" w:themeColor="text1"/>
          <w:sz w:val="24"/>
          <w:szCs w:val="24"/>
        </w:rPr>
        <w:t xml:space="preserve"> fish, </w:t>
      </w:r>
      <w:proofErr w:type="spellStart"/>
      <w:r w:rsidRPr="00843DC4">
        <w:rPr>
          <w:rFonts w:ascii="Times New Roman" w:hAnsi="Times New Roman" w:cs="Times New Roman"/>
          <w:color w:val="000000" w:themeColor="text1"/>
          <w:sz w:val="24"/>
          <w:szCs w:val="24"/>
        </w:rPr>
        <w:t>lamnid</w:t>
      </w:r>
      <w:proofErr w:type="spellEnd"/>
      <w:r w:rsidRPr="00843DC4">
        <w:rPr>
          <w:rFonts w:ascii="Times New Roman" w:hAnsi="Times New Roman" w:cs="Times New Roman"/>
          <w:color w:val="000000" w:themeColor="text1"/>
          <w:sz w:val="24"/>
          <w:szCs w:val="24"/>
        </w:rPr>
        <w:t xml:space="preserve"> sharks, cetaceans, and the extinct ichthyosaurs (</w:t>
      </w:r>
      <w:proofErr w:type="spellStart"/>
      <w:r w:rsidR="00D42383" w:rsidRPr="00843DC4">
        <w:rPr>
          <w:rFonts w:ascii="Times New Roman" w:hAnsi="Times New Roman" w:cs="Times New Roman"/>
          <w:color w:val="000000" w:themeColor="text1"/>
          <w:sz w:val="24"/>
          <w:szCs w:val="24"/>
        </w:rPr>
        <w:t>Motani</w:t>
      </w:r>
      <w:proofErr w:type="spellEnd"/>
      <w:r w:rsidR="00D42383" w:rsidRPr="00843DC4">
        <w:rPr>
          <w:rFonts w:ascii="Times New Roman" w:hAnsi="Times New Roman" w:cs="Times New Roman"/>
          <w:color w:val="000000" w:themeColor="text1"/>
          <w:sz w:val="24"/>
          <w:szCs w:val="24"/>
        </w:rPr>
        <w:t xml:space="preserve">, 2002; </w:t>
      </w:r>
      <w:r w:rsidRPr="00843DC4">
        <w:rPr>
          <w:rFonts w:ascii="Times New Roman" w:hAnsi="Times New Roman" w:cs="Times New Roman"/>
          <w:color w:val="000000" w:themeColor="text1"/>
          <w:sz w:val="24"/>
          <w:szCs w:val="24"/>
        </w:rPr>
        <w:t xml:space="preserve">Donley et al., 2004; </w:t>
      </w:r>
      <w:proofErr w:type="spellStart"/>
      <w:r w:rsidRPr="00843DC4">
        <w:rPr>
          <w:rFonts w:ascii="Times New Roman" w:hAnsi="Times New Roman" w:cs="Times New Roman"/>
          <w:color w:val="000000" w:themeColor="text1"/>
          <w:sz w:val="24"/>
          <w:szCs w:val="24"/>
        </w:rPr>
        <w:t>Gleiss</w:t>
      </w:r>
      <w:proofErr w:type="spellEnd"/>
      <w:r w:rsidRPr="00843DC4">
        <w:rPr>
          <w:rFonts w:ascii="Times New Roman" w:hAnsi="Times New Roman" w:cs="Times New Roman"/>
          <w:color w:val="000000" w:themeColor="text1"/>
          <w:sz w:val="24"/>
          <w:szCs w:val="24"/>
        </w:rPr>
        <w:t xml:space="preserve">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w:t>
      </w:r>
      <w:proofErr w:type="spellStart"/>
      <w:r w:rsidR="00992A2E" w:rsidRPr="00843DC4">
        <w:rPr>
          <w:rFonts w:ascii="Times New Roman" w:hAnsi="Times New Roman" w:cs="Times New Roman"/>
          <w:color w:val="000000" w:themeColor="text1"/>
          <w:sz w:val="24"/>
          <w:szCs w:val="24"/>
        </w:rPr>
        <w:t>Mysticeti</w:t>
      </w:r>
      <w:proofErr w:type="spellEnd"/>
      <w:r w:rsidR="00992A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399DB16B" w:rsidR="00F21D15" w:rsidRPr="009F38DB" w:rsidRDefault="00F21D15" w:rsidP="008C0228">
      <w:pPr>
        <w:spacing w:line="480" w:lineRule="auto"/>
        <w:ind w:firstLine="720"/>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w:t>
      </w:r>
      <w:proofErr w:type="spellStart"/>
      <w:r w:rsidRPr="00843DC4">
        <w:rPr>
          <w:rFonts w:ascii="Times New Roman" w:hAnsi="Times New Roman" w:cs="Times New Roman"/>
          <w:color w:val="000000" w:themeColor="text1"/>
          <w:sz w:val="24"/>
          <w:szCs w:val="24"/>
        </w:rPr>
        <w:t>Kermack</w:t>
      </w:r>
      <w:proofErr w:type="spellEnd"/>
      <w:r w:rsidRPr="00843DC4">
        <w:rPr>
          <w:rFonts w:ascii="Times New Roman" w:hAnsi="Times New Roman" w:cs="Times New Roman"/>
          <w:color w:val="000000" w:themeColor="text1"/>
          <w:sz w:val="24"/>
          <w:szCs w:val="24"/>
        </w:rPr>
        <w:t xml:space="preserve">,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w:t>
      </w:r>
      <w:r w:rsidRPr="00843DC4">
        <w:rPr>
          <w:rFonts w:ascii="Times New Roman" w:hAnsi="Times New Roman" w:cs="Times New Roman"/>
          <w:color w:val="000000" w:themeColor="text1"/>
          <w:sz w:val="24"/>
          <w:szCs w:val="24"/>
        </w:rPr>
        <w:lastRenderedPageBreak/>
        <w:t>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w:t>
      </w:r>
      <w:r w:rsidRPr="00C55BEA">
        <w:rPr>
          <w:rFonts w:ascii="Times New Roman" w:eastAsia="Times New Roman" w:hAnsi="Times New Roman" w:cs="Times New Roman"/>
          <w:color w:val="000000"/>
          <w:sz w:val="24"/>
          <w:szCs w:val="24"/>
          <w:lang w:val="en-US"/>
        </w:rPr>
        <w:t xml:space="preserve">highly maneuverable </w:t>
      </w:r>
      <w:proofErr w:type="spellStart"/>
      <w:r w:rsidRPr="00C55BEA">
        <w:rPr>
          <w:rFonts w:ascii="Times New Roman" w:eastAsia="Times New Roman" w:hAnsi="Times New Roman" w:cs="Times New Roman"/>
          <w:color w:val="000000"/>
          <w:sz w:val="24"/>
          <w:szCs w:val="24"/>
          <w:lang w:val="en-US"/>
        </w:rPr>
        <w:t>odontocete</w:t>
      </w:r>
      <w:proofErr w:type="spellEnd"/>
      <w:r w:rsidRPr="00C55BEA">
        <w:rPr>
          <w:rFonts w:ascii="Times New Roman" w:eastAsia="Times New Roman" w:hAnsi="Times New Roman" w:cs="Times New Roman"/>
          <w:color w:val="000000"/>
          <w:sz w:val="24"/>
          <w:szCs w:val="24"/>
          <w:lang w:val="en-US"/>
        </w:rPr>
        <w:t xml:space="preserve"> species in captivity (Fish, 1993; </w:t>
      </w:r>
      <w:proofErr w:type="spellStart"/>
      <w:r w:rsidRPr="00C55BEA">
        <w:rPr>
          <w:rFonts w:ascii="Times New Roman" w:eastAsia="Times New Roman" w:hAnsi="Times New Roman" w:cs="Times New Roman"/>
          <w:color w:val="000000"/>
          <w:sz w:val="24"/>
          <w:szCs w:val="24"/>
          <w:lang w:val="en-US"/>
        </w:rPr>
        <w:t>Curren</w:t>
      </w:r>
      <w:proofErr w:type="spellEnd"/>
      <w:r w:rsidRPr="00C55BEA">
        <w:rPr>
          <w:rFonts w:ascii="Times New Roman" w:eastAsia="Times New Roman" w:hAnsi="Times New Roman" w:cs="Times New Roman"/>
          <w:color w:val="000000"/>
          <w:sz w:val="24"/>
          <w:szCs w:val="24"/>
          <w:lang w:val="en-US"/>
        </w:rPr>
        <w:t xml:space="preserve">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004A397A">
        <w:rPr>
          <w:rFonts w:ascii="Times New Roman" w:eastAsia="Times New Roman" w:hAnsi="Times New Roman" w:cs="Times New Roman"/>
          <w:color w:val="000000"/>
          <w:sz w:val="24"/>
          <w:szCs w:val="24"/>
          <w:lang w:val="en-US"/>
        </w:rPr>
        <w:t>, Fish et al, 2014</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w:t>
      </w:r>
      <w:proofErr w:type="spellStart"/>
      <w:r w:rsidR="00C55BEA" w:rsidRPr="009F38DB">
        <w:rPr>
          <w:rFonts w:ascii="Times New Roman" w:eastAsia="Times New Roman" w:hAnsi="Times New Roman" w:cs="Times New Roman"/>
          <w:sz w:val="24"/>
          <w:szCs w:val="24"/>
          <w:lang w:val="en-US"/>
        </w:rPr>
        <w:t>mysticetes</w:t>
      </w:r>
      <w:proofErr w:type="spellEnd"/>
      <w:r w:rsidR="00C55BEA" w:rsidRPr="009F38DB">
        <w:rPr>
          <w:rFonts w:ascii="Times New Roman" w:eastAsia="Times New Roman" w:hAnsi="Times New Roman" w:cs="Times New Roman"/>
          <w:sz w:val="24"/>
          <w:szCs w:val="24"/>
          <w:lang w:val="en-US"/>
        </w:rPr>
        <w:t xml:space="preserve"> and derive energetic assumptions (</w:t>
      </w:r>
      <w:proofErr w:type="spellStart"/>
      <w:r w:rsidR="00C55BEA" w:rsidRPr="009F38DB">
        <w:rPr>
          <w:rFonts w:ascii="Times New Roman" w:eastAsia="Times New Roman" w:hAnsi="Times New Roman" w:cs="Times New Roman"/>
          <w:sz w:val="24"/>
          <w:szCs w:val="24"/>
          <w:lang w:val="en-US"/>
        </w:rPr>
        <w:t>Sumich</w:t>
      </w:r>
      <w:proofErr w:type="spellEnd"/>
      <w:r w:rsidR="00C55BEA" w:rsidRPr="009F38DB">
        <w:rPr>
          <w:rFonts w:ascii="Times New Roman" w:eastAsia="Times New Roman" w:hAnsi="Times New Roman" w:cs="Times New Roman"/>
          <w:sz w:val="24"/>
          <w:szCs w:val="24"/>
          <w:lang w:val="en-US"/>
        </w:rPr>
        <w:t xml:space="preserve">, 1983; Parry, 1949; Blix &amp; </w:t>
      </w:r>
      <w:proofErr w:type="spellStart"/>
      <w:r w:rsidR="00C55BEA" w:rsidRPr="009F38DB">
        <w:rPr>
          <w:rFonts w:ascii="Times New Roman" w:eastAsia="Times New Roman" w:hAnsi="Times New Roman" w:cs="Times New Roman"/>
          <w:sz w:val="24"/>
          <w:szCs w:val="24"/>
          <w:lang w:val="en-US"/>
        </w:rPr>
        <w:t>Folkow</w:t>
      </w:r>
      <w:proofErr w:type="spellEnd"/>
      <w:r w:rsidR="00C55BEA" w:rsidRPr="009F38DB">
        <w:rPr>
          <w:rFonts w:ascii="Times New Roman" w:eastAsia="Times New Roman" w:hAnsi="Times New Roman" w:cs="Times New Roman"/>
          <w:sz w:val="24"/>
          <w:szCs w:val="24"/>
          <w:lang w:val="en-US"/>
        </w:rPr>
        <w:t xml:space="preserve">, 1995) were constrained to breathing events at the water’s surface, and morphological measurements were only attainable from deceased animals that had stranded on beaches or been captured by whaling operations (Lockyer, 1976; </w:t>
      </w:r>
      <w:proofErr w:type="spellStart"/>
      <w:r w:rsidR="00C55BEA" w:rsidRPr="009F38DB">
        <w:rPr>
          <w:rFonts w:ascii="Times New Roman" w:eastAsia="Times New Roman" w:hAnsi="Times New Roman" w:cs="Times New Roman"/>
          <w:sz w:val="24"/>
          <w:szCs w:val="24"/>
          <w:lang w:val="en-US"/>
        </w:rPr>
        <w:t>Kahane</w:t>
      </w:r>
      <w:proofErr w:type="spellEnd"/>
      <w:r w:rsidR="00C55BEA" w:rsidRPr="009F38DB">
        <w:rPr>
          <w:rFonts w:ascii="Times New Roman" w:eastAsia="Times New Roman" w:hAnsi="Times New Roman" w:cs="Times New Roman"/>
          <w:sz w:val="24"/>
          <w:szCs w:val="24"/>
          <w:lang w:val="en-US"/>
        </w:rPr>
        <w:t xml:space="preserve">-Rapport &amp; </w:t>
      </w:r>
      <w:proofErr w:type="spellStart"/>
      <w:r w:rsidR="00C55BEA" w:rsidRPr="009F38DB">
        <w:rPr>
          <w:rFonts w:ascii="Times New Roman" w:eastAsia="Times New Roman" w:hAnsi="Times New Roman" w:cs="Times New Roman"/>
          <w:sz w:val="24"/>
          <w:szCs w:val="24"/>
          <w:lang w:val="en-US"/>
        </w:rPr>
        <w:t>Goldbogen</w:t>
      </w:r>
      <w:proofErr w:type="spellEnd"/>
      <w:r w:rsidR="00C55BEA" w:rsidRPr="009F38DB">
        <w:rPr>
          <w:rFonts w:ascii="Times New Roman" w:eastAsia="Times New Roman" w:hAnsi="Times New Roman" w:cs="Times New Roman"/>
          <w:sz w:val="24"/>
          <w:szCs w:val="24"/>
          <w:lang w:val="en-US"/>
        </w:rPr>
        <w:t xml:space="preserve">,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proofErr w:type="spellStart"/>
      <w:r w:rsidRPr="00C55BEA">
        <w:rPr>
          <w:rFonts w:ascii="Times New Roman" w:eastAsia="Times New Roman" w:hAnsi="Times New Roman" w:cs="Times New Roman"/>
          <w:color w:val="000000"/>
          <w:sz w:val="24"/>
          <w:szCs w:val="24"/>
          <w:lang w:val="en-US"/>
        </w:rPr>
        <w:t>biologging</w:t>
      </w:r>
      <w:proofErr w:type="spellEnd"/>
      <w:r w:rsidRPr="00C55BEA">
        <w:rPr>
          <w:rFonts w:ascii="Times New Roman" w:eastAsia="Times New Roman" w:hAnsi="Times New Roman" w:cs="Times New Roman"/>
          <w:color w:val="000000"/>
          <w:sz w:val="24"/>
          <w:szCs w:val="24"/>
          <w:lang w:val="en-US"/>
        </w:rPr>
        <w:t xml:space="preserve">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xml:space="preserve">; </w:t>
      </w:r>
      <w:proofErr w:type="spellStart"/>
      <w:r w:rsidRPr="00C55BEA">
        <w:rPr>
          <w:rFonts w:ascii="Times New Roman" w:eastAsia="Times New Roman" w:hAnsi="Times New Roman" w:cs="Times New Roman"/>
          <w:color w:val="000000"/>
          <w:sz w:val="24"/>
          <w:szCs w:val="24"/>
          <w:lang w:val="en-US"/>
        </w:rPr>
        <w:t>Goldbogen</w:t>
      </w:r>
      <w:proofErr w:type="spellEnd"/>
      <w:r w:rsidRPr="00C55BEA">
        <w:rPr>
          <w:rFonts w:ascii="Times New Roman" w:eastAsia="Times New Roman" w:hAnsi="Times New Roman" w:cs="Times New Roman"/>
          <w:color w:val="000000"/>
          <w:sz w:val="24"/>
          <w:szCs w:val="24"/>
          <w:lang w:val="en-US"/>
        </w:rPr>
        <w:t xml:space="preserve">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(Gough et al., 2019</w:t>
      </w:r>
      <w:r w:rsidR="00764AD3">
        <w:rPr>
          <w:rFonts w:ascii="Times New Roman" w:eastAsia="Times New Roman" w:hAnsi="Times New Roman" w:cs="Times New Roman"/>
          <w:color w:val="000000"/>
          <w:sz w:val="24"/>
          <w:szCs w:val="24"/>
          <w:lang w:val="en-US"/>
        </w:rPr>
        <w:t>;</w:t>
      </w:r>
      <w:r w:rsidR="004A397A">
        <w:rPr>
          <w:rFonts w:ascii="Times New Roman" w:eastAsia="Times New Roman" w:hAnsi="Times New Roman" w:cs="Times New Roman"/>
          <w:color w:val="000000"/>
          <w:sz w:val="24"/>
          <w:szCs w:val="24"/>
          <w:lang w:val="en-US"/>
        </w:rPr>
        <w:t xml:space="preserve"> Christiansen et al</w:t>
      </w:r>
      <w:r w:rsidR="002C419C">
        <w:rPr>
          <w:rFonts w:ascii="Times New Roman" w:eastAsia="Times New Roman" w:hAnsi="Times New Roman" w:cs="Times New Roman"/>
          <w:color w:val="000000"/>
          <w:sz w:val="24"/>
          <w:szCs w:val="24"/>
          <w:lang w:val="en-US"/>
        </w:rPr>
        <w:t>.</w:t>
      </w:r>
      <w:r w:rsidR="004A397A">
        <w:rPr>
          <w:rFonts w:ascii="Times New Roman" w:eastAsia="Times New Roman" w:hAnsi="Times New Roman" w:cs="Times New Roman"/>
          <w:color w:val="000000"/>
          <w:sz w:val="24"/>
          <w:szCs w:val="24"/>
          <w:lang w:val="en-US"/>
        </w:rPr>
        <w:t>, 2019</w:t>
      </w:r>
      <w:r w:rsidR="002C419C">
        <w:rPr>
          <w:rFonts w:ascii="Times New Roman" w:eastAsia="Times New Roman" w:hAnsi="Times New Roman" w:cs="Times New Roman"/>
          <w:color w:val="000000"/>
          <w:sz w:val="24"/>
          <w:szCs w:val="24"/>
          <w:lang w:val="en-US"/>
        </w:rPr>
        <w:t xml:space="preserve">; </w:t>
      </w:r>
      <w:proofErr w:type="spellStart"/>
      <w:r w:rsidR="002C419C" w:rsidRPr="00C55BEA">
        <w:rPr>
          <w:rFonts w:ascii="Times New Roman" w:eastAsia="Times New Roman" w:hAnsi="Times New Roman" w:cs="Times New Roman"/>
          <w:color w:val="000000"/>
          <w:sz w:val="24"/>
          <w:szCs w:val="24"/>
          <w:lang w:val="en-US"/>
        </w:rPr>
        <w:t>Kahane</w:t>
      </w:r>
      <w:proofErr w:type="spellEnd"/>
      <w:r w:rsidR="002C419C" w:rsidRPr="00C55BEA">
        <w:rPr>
          <w:rFonts w:ascii="Times New Roman" w:eastAsia="Times New Roman" w:hAnsi="Times New Roman" w:cs="Times New Roman"/>
          <w:color w:val="000000"/>
          <w:sz w:val="24"/>
          <w:szCs w:val="24"/>
          <w:lang w:val="en-US"/>
        </w:rPr>
        <w:t>-Rapport et al., 2020</w:t>
      </w:r>
      <w:r w:rsidRPr="00C55BEA">
        <w:rPr>
          <w:rFonts w:ascii="Times New Roman" w:eastAsia="Times New Roman" w:hAnsi="Times New Roman" w:cs="Times New Roman"/>
          <w:color w:val="000000"/>
          <w:sz w:val="24"/>
          <w:szCs w:val="24"/>
          <w:lang w:val="en-US"/>
        </w:rPr>
        <w:t>).</w:t>
      </w:r>
    </w:p>
    <w:p w14:paraId="35F3C01C" w14:textId="32CD54A9"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 xml:space="preserve">and energetics. The </w:t>
      </w:r>
      <w:proofErr w:type="spellStart"/>
      <w:r w:rsidRPr="00843DC4">
        <w:rPr>
          <w:rFonts w:ascii="Times New Roman" w:eastAsia="Times New Roman" w:hAnsi="Times New Roman" w:cs="Times New Roman"/>
          <w:color w:val="000000"/>
          <w:sz w:val="24"/>
          <w:szCs w:val="24"/>
          <w:lang w:val="en-US"/>
        </w:rPr>
        <w:t>dorso</w:t>
      </w:r>
      <w:proofErr w:type="spellEnd"/>
      <w:r w:rsidRPr="00843DC4">
        <w:rPr>
          <w:rFonts w:ascii="Times New Roman" w:eastAsia="Times New Roman" w:hAnsi="Times New Roman" w:cs="Times New Roman"/>
          <w:color w:val="000000"/>
          <w:sz w:val="24"/>
          <w:szCs w:val="24"/>
          <w:lang w:val="en-US"/>
        </w:rPr>
        <w:t>-ventral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1971; Chopra </w:t>
      </w:r>
      <w:r w:rsidR="002C419C">
        <w:rPr>
          <w:rFonts w:ascii="Times New Roman" w:eastAsia="Times New Roman" w:hAnsi="Times New Roman" w:cs="Times New Roman"/>
          <w:color w:val="000000"/>
          <w:sz w:val="24"/>
          <w:szCs w:val="24"/>
          <w:lang w:val="en-US"/>
        </w:rPr>
        <w:t>&amp;</w:t>
      </w:r>
      <w:r w:rsidR="002C419C"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1977; Vogel, 1994; Fish, 1998). This lift-based thrust power is equal to the drag power of the animal when swimming at a constant velocity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xml:space="preserv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w:t>
      </w:r>
      <w:proofErr w:type="spellStart"/>
      <w:r w:rsidRPr="00843DC4">
        <w:rPr>
          <w:rFonts w:ascii="Times New Roman" w:eastAsia="Times New Roman" w:hAnsi="Times New Roman" w:cs="Times New Roman"/>
          <w:color w:val="000000"/>
          <w:sz w:val="24"/>
          <w:szCs w:val="24"/>
          <w:lang w:val="en-US"/>
        </w:rPr>
        <w:t>tailbeat</w:t>
      </w:r>
      <w:proofErr w:type="spellEnd"/>
      <w:r w:rsidRPr="00843DC4">
        <w:rPr>
          <w:rFonts w:ascii="Times New Roman" w:eastAsia="Times New Roman" w:hAnsi="Times New Roman" w:cs="Times New Roman"/>
          <w:color w:val="000000"/>
          <w:sz w:val="24"/>
          <w:szCs w:val="24"/>
          <w:lang w:val="en-US"/>
        </w:rPr>
        <w:t xml:space="preserve"> cycle</w:t>
      </w:r>
      <w:r w:rsidR="003A5D6F" w:rsidRPr="00843DC4">
        <w:rPr>
          <w:rFonts w:ascii="Times New Roman" w:eastAsia="Times New Roman" w:hAnsi="Times New Roman" w:cs="Times New Roman"/>
          <w:color w:val="000000"/>
          <w:sz w:val="24"/>
          <w:szCs w:val="24"/>
          <w:lang w:val="en-US"/>
        </w:rPr>
        <w:t xml:space="preserve">, </w:t>
      </w:r>
      <w:r w:rsidR="003A5D6F" w:rsidRPr="00843DC4">
        <w:rPr>
          <w:rFonts w:ascii="Times New Roman" w:eastAsia="Times New Roman" w:hAnsi="Times New Roman" w:cs="Times New Roman"/>
          <w:color w:val="000000"/>
          <w:sz w:val="24"/>
          <w:szCs w:val="24"/>
          <w:lang w:val="en-US"/>
        </w:rPr>
        <w:lastRenderedPageBreak/>
        <w:t>and n</w:t>
      </w:r>
      <w:r w:rsidR="005565FF" w:rsidRPr="00843DC4">
        <w:rPr>
          <w:rFonts w:ascii="Times New Roman" w:eastAsia="Times New Roman" w:hAnsi="Times New Roman" w:cs="Times New Roman"/>
          <w:color w:val="000000"/>
          <w:sz w:val="24"/>
          <w:szCs w:val="24"/>
          <w:lang w:val="en-US"/>
        </w:rPr>
        <w:t xml:space="preserve">ew </w:t>
      </w:r>
      <w:proofErr w:type="spellStart"/>
      <w:r w:rsidR="005565FF" w:rsidRPr="00843DC4">
        <w:rPr>
          <w:rFonts w:ascii="Times New Roman" w:eastAsia="Times New Roman" w:hAnsi="Times New Roman" w:cs="Times New Roman"/>
          <w:color w:val="000000"/>
          <w:sz w:val="24"/>
          <w:szCs w:val="24"/>
          <w:lang w:val="en-US"/>
        </w:rPr>
        <w:t>biologging</w:t>
      </w:r>
      <w:proofErr w:type="spellEnd"/>
      <w:r w:rsidR="005565FF" w:rsidRPr="00843DC4">
        <w:rPr>
          <w:rFonts w:ascii="Times New Roman" w:eastAsia="Times New Roman" w:hAnsi="Times New Roman" w:cs="Times New Roman"/>
          <w:color w:val="000000"/>
          <w:sz w:val="24"/>
          <w:szCs w:val="24"/>
          <w:lang w:val="en-US"/>
        </w:rPr>
        <w:t xml:space="preserve">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6504BE03"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 xml:space="preserve">inematic studies performed on cetaceans have focused on the three fundamental parameters of an oscillatory </w:t>
      </w:r>
      <w:proofErr w:type="spellStart"/>
      <w:r w:rsidR="00F21D15" w:rsidRPr="00843DC4">
        <w:rPr>
          <w:rFonts w:ascii="Times New Roman" w:eastAsia="Times New Roman" w:hAnsi="Times New Roman" w:cs="Times New Roman"/>
          <w:color w:val="000000"/>
          <w:sz w:val="24"/>
          <w:szCs w:val="24"/>
          <w:lang w:val="en-US"/>
        </w:rPr>
        <w:t>tailbeat</w:t>
      </w:r>
      <w:proofErr w:type="spellEnd"/>
      <w:r w:rsidR="00F21D15" w:rsidRPr="00843DC4">
        <w:rPr>
          <w:rFonts w:ascii="Times New Roman" w:eastAsia="Times New Roman" w:hAnsi="Times New Roman" w:cs="Times New Roman"/>
          <w:color w:val="000000"/>
          <w:sz w:val="24"/>
          <w:szCs w:val="24"/>
          <w:lang w:val="en-US"/>
        </w:rPr>
        <w:t xml:space="preserve">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w:t>
      </w:r>
      <w:proofErr w:type="spellStart"/>
      <w:r w:rsidR="00F21D15" w:rsidRPr="00843DC4">
        <w:rPr>
          <w:rFonts w:ascii="Times New Roman" w:eastAsia="Times New Roman" w:hAnsi="Times New Roman" w:cs="Times New Roman"/>
          <w:color w:val="000000"/>
          <w:sz w:val="24"/>
          <w:szCs w:val="24"/>
          <w:lang w:val="en-US"/>
        </w:rPr>
        <w:t>rorqual</w:t>
      </w:r>
      <w:proofErr w:type="spellEnd"/>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w:t>
      </w:r>
      <w:proofErr w:type="spellStart"/>
      <w:r w:rsidR="00F21D15" w:rsidRPr="00843DC4">
        <w:rPr>
          <w:rFonts w:ascii="Times New Roman" w:eastAsia="Times New Roman" w:hAnsi="Times New Roman" w:cs="Times New Roman"/>
          <w:color w:val="000000"/>
          <w:sz w:val="24"/>
          <w:szCs w:val="24"/>
          <w:lang w:val="en-US"/>
        </w:rPr>
        <w:t>Hirt</w:t>
      </w:r>
      <w:proofErr w:type="spellEnd"/>
      <w:r w:rsidR="00F21D15" w:rsidRPr="00843DC4">
        <w:rPr>
          <w:rFonts w:ascii="Times New Roman" w:eastAsia="Times New Roman" w:hAnsi="Times New Roman" w:cs="Times New Roman"/>
          <w:color w:val="000000"/>
          <w:sz w:val="24"/>
          <w:szCs w:val="24"/>
          <w:lang w:val="en-US"/>
        </w:rPr>
        <w:t xml:space="preserve"> et al., 2017; Segre et al., 2020). A recent study by Gough et al. (2019) has shown that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not feeding. In order to swim at different speeds within this wide range,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must adjust either their oscillatory frequency or the amplitude of heave (</w:t>
      </w:r>
      <w:proofErr w:type="spellStart"/>
      <w:r w:rsidR="00F21D15" w:rsidRPr="00843DC4">
        <w:rPr>
          <w:rFonts w:ascii="Times New Roman" w:eastAsia="Times New Roman" w:hAnsi="Times New Roman" w:cs="Times New Roman"/>
          <w:color w:val="000000"/>
          <w:sz w:val="24"/>
          <w:szCs w:val="24"/>
          <w:lang w:val="en-US"/>
        </w:rPr>
        <w:t>Lighthill</w:t>
      </w:r>
      <w:proofErr w:type="spellEnd"/>
      <w:r w:rsidR="00F21D15" w:rsidRPr="00843DC4">
        <w:rPr>
          <w:rFonts w:ascii="Times New Roman" w:eastAsia="Times New Roman" w:hAnsi="Times New Roman" w:cs="Times New Roman"/>
          <w:color w:val="000000"/>
          <w:sz w:val="24"/>
          <w:szCs w:val="24"/>
          <w:lang w:val="en-US"/>
        </w:rPr>
        <w:t xml:space="preserve">,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Kambe</w:t>
      </w:r>
      <w:proofErr w:type="spellEnd"/>
      <w:r w:rsidR="00F21D15" w:rsidRPr="00843DC4">
        <w:rPr>
          <w:rFonts w:ascii="Times New Roman" w:eastAsia="Times New Roman" w:hAnsi="Times New Roman" w:cs="Times New Roman"/>
          <w:color w:val="000000"/>
          <w:sz w:val="24"/>
          <w:szCs w:val="24"/>
          <w:lang w:val="en-US"/>
        </w:rPr>
        <w:t xml:space="preserve">, 1977). For small </w:t>
      </w:r>
      <w:proofErr w:type="spellStart"/>
      <w:r w:rsidR="00F21D15" w:rsidRPr="00843DC4">
        <w:rPr>
          <w:rFonts w:ascii="Times New Roman" w:eastAsia="Times New Roman" w:hAnsi="Times New Roman" w:cs="Times New Roman"/>
          <w:color w:val="000000"/>
          <w:sz w:val="24"/>
          <w:szCs w:val="24"/>
          <w:lang w:val="en-US"/>
        </w:rPr>
        <w:t>odontocetes</w:t>
      </w:r>
      <w:proofErr w:type="spellEnd"/>
      <w:r w:rsidR="00F21D15" w:rsidRPr="00843DC4">
        <w:rPr>
          <w:rFonts w:ascii="Times New Roman" w:eastAsia="Times New Roman" w:hAnsi="Times New Roman" w:cs="Times New Roman"/>
          <w:color w:val="000000"/>
          <w:sz w:val="24"/>
          <w:szCs w:val="24"/>
          <w:lang w:val="en-US"/>
        </w:rPr>
        <w:t xml:space="preserve">, Fish (1998) found that oscillatory frequency increased with increasing swimming speed but decreased roughly with body length while amplitude of heave remained constant at ~0.2 of an animal’s body length. These findings were recently confirmed for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w:t>
      </w:r>
      <w:proofErr w:type="spellStart"/>
      <w:r w:rsidRPr="00843DC4">
        <w:rPr>
          <w:rFonts w:ascii="Times New Roman" w:hAnsi="Times New Roman" w:cs="Times New Roman"/>
          <w:color w:val="000000" w:themeColor="text1"/>
          <w:sz w:val="24"/>
          <w:szCs w:val="24"/>
        </w:rPr>
        <w:t>Strouhal</w:t>
      </w:r>
      <w:proofErr w:type="spellEnd"/>
      <w:r w:rsidRPr="00843DC4">
        <w:rPr>
          <w:rFonts w:ascii="Times New Roman" w:hAnsi="Times New Roman" w:cs="Times New Roman"/>
          <w:color w:val="000000" w:themeColor="text1"/>
          <w:sz w:val="24"/>
          <w:szCs w:val="24"/>
        </w:rPr>
        <w:t xml:space="preserve">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range from 0.25-0.35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lastRenderedPageBreak/>
        <w:t>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odontocetes</w:t>
      </w:r>
      <w:proofErr w:type="spellEnd"/>
      <w:r w:rsidR="00EF5054" w:rsidRPr="00843DC4">
        <w:rPr>
          <w:rFonts w:ascii="Times New Roman" w:eastAsia="Times New Roman" w:hAnsi="Times New Roman" w:cs="Times New Roman"/>
          <w:color w:val="000000"/>
          <w:sz w:val="24"/>
          <w:szCs w:val="24"/>
          <w:lang w:val="en-US"/>
        </w:rPr>
        <w:t>.</w:t>
      </w:r>
    </w:p>
    <w:p w14:paraId="39CF13F7" w14:textId="3332238D"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w:t>
      </w:r>
      <w:proofErr w:type="spellStart"/>
      <w:r w:rsidR="005F1639" w:rsidRPr="00843DC4">
        <w:rPr>
          <w:rFonts w:ascii="Times New Roman" w:hAnsi="Times New Roman" w:cs="Times New Roman"/>
          <w:color w:val="000000" w:themeColor="text1"/>
          <w:sz w:val="24"/>
          <w:szCs w:val="24"/>
        </w:rPr>
        <w:t>Strouhal</w:t>
      </w:r>
      <w:proofErr w:type="spellEnd"/>
      <w:r w:rsidR="005F1639" w:rsidRPr="00843DC4">
        <w:rPr>
          <w:rFonts w:ascii="Times New Roman" w:hAnsi="Times New Roman" w:cs="Times New Roman"/>
          <w:color w:val="000000" w:themeColor="text1"/>
          <w:sz w:val="24"/>
          <w:szCs w:val="24"/>
        </w:rPr>
        <w:t xml:space="preserve">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whales using methods </w:t>
      </w:r>
      <w:r w:rsidR="008D237B" w:rsidRPr="00843DC4">
        <w:rPr>
          <w:rFonts w:ascii="Times New Roman" w:hAnsi="Times New Roman" w:cs="Times New Roman"/>
          <w:color w:val="000000" w:themeColor="text1"/>
          <w:sz w:val="24"/>
          <w:szCs w:val="24"/>
        </w:rPr>
        <w:t xml:space="preserve">similar </w:t>
      </w:r>
      <w:r w:rsidR="00F21D15" w:rsidRPr="00843DC4">
        <w:rPr>
          <w:rFonts w:ascii="Times New Roman" w:hAnsi="Times New Roman" w:cs="Times New Roman"/>
          <w:color w:val="000000" w:themeColor="text1"/>
          <w:sz w:val="24"/>
          <w:szCs w:val="24"/>
        </w:rPr>
        <w:t xml:space="preserve">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w:t>
      </w:r>
      <w:proofErr w:type="spellStart"/>
      <w:r w:rsidR="00F21D15" w:rsidRPr="00843DC4">
        <w:rPr>
          <w:rFonts w:ascii="Times New Roman" w:hAnsi="Times New Roman" w:cs="Times New Roman"/>
          <w:color w:val="000000" w:themeColor="text1"/>
          <w:sz w:val="24"/>
          <w:szCs w:val="24"/>
        </w:rPr>
        <w:t>odontocetes</w:t>
      </w:r>
      <w:proofErr w:type="spellEnd"/>
      <w:r w:rsidR="00F21D15" w:rsidRPr="00843DC4">
        <w:rPr>
          <w:rFonts w:ascii="Times New Roman" w:hAnsi="Times New Roman" w:cs="Times New Roman"/>
          <w:color w:val="000000" w:themeColor="text1"/>
          <w:sz w:val="24"/>
          <w:szCs w:val="24"/>
        </w:rPr>
        <w:t xml:space="preserve">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t>
      </w:r>
      <w:r w:rsidR="008D237B">
        <w:rPr>
          <w:rFonts w:ascii="Times New Roman" w:hAnsi="Times New Roman" w:cs="Times New Roman"/>
          <w:color w:val="000000" w:themeColor="text1"/>
          <w:sz w:val="24"/>
          <w:szCs w:val="24"/>
        </w:rPr>
        <w:t>prior to</w:t>
      </w:r>
      <w:r w:rsidR="008D237B"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our study came from a single fin whale (</w:t>
      </w:r>
      <w:proofErr w:type="spellStart"/>
      <w:r w:rsidR="00F21D15" w:rsidRPr="00843DC4">
        <w:rPr>
          <w:rFonts w:ascii="Times New Roman" w:hAnsi="Times New Roman" w:cs="Times New Roman"/>
          <w:i/>
          <w:color w:val="000000" w:themeColor="text1"/>
          <w:sz w:val="24"/>
          <w:szCs w:val="24"/>
        </w:rPr>
        <w:t>Balaenoptera</w:t>
      </w:r>
      <w:proofErr w:type="spellEnd"/>
      <w:r w:rsidR="00F21D15" w:rsidRPr="00843DC4">
        <w:rPr>
          <w:rFonts w:ascii="Times New Roman" w:hAnsi="Times New Roman" w:cs="Times New Roman"/>
          <w:i/>
          <w:color w:val="000000" w:themeColor="text1"/>
          <w:sz w:val="24"/>
          <w:szCs w:val="24"/>
        </w:rPr>
        <w:t xml:space="preserve"> </w:t>
      </w:r>
      <w:proofErr w:type="spellStart"/>
      <w:r w:rsidR="00F21D15" w:rsidRPr="00843DC4">
        <w:rPr>
          <w:rFonts w:ascii="Times New Roman" w:hAnsi="Times New Roman" w:cs="Times New Roman"/>
          <w:i/>
          <w:color w:val="000000" w:themeColor="text1"/>
          <w:sz w:val="24"/>
          <w:szCs w:val="24"/>
        </w:rPr>
        <w:t>physalus</w:t>
      </w:r>
      <w:proofErr w:type="spellEnd"/>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 xml:space="preserve">All of the species included in our study are lunge feeders </w:t>
      </w:r>
      <w:r w:rsidR="006844FA">
        <w:rPr>
          <w:rFonts w:ascii="Times New Roman" w:hAnsi="Times New Roman" w:cs="Times New Roman"/>
          <w:color w:val="000000" w:themeColor="text1"/>
          <w:sz w:val="24"/>
          <w:szCs w:val="24"/>
        </w:rPr>
        <w:t>which open</w:t>
      </w:r>
      <w:r w:rsidR="00E0181E" w:rsidRPr="00843DC4">
        <w:rPr>
          <w:rFonts w:ascii="Times New Roman" w:hAnsi="Times New Roman" w:cs="Times New Roman"/>
          <w:color w:val="000000" w:themeColor="text1"/>
          <w:sz w:val="24"/>
          <w:szCs w:val="24"/>
        </w:rPr>
        <w:t xml:space="preserve"> their mouth</w:t>
      </w:r>
      <w:r w:rsidR="006844FA">
        <w:rPr>
          <w:rFonts w:ascii="Times New Roman" w:hAnsi="Times New Roman" w:cs="Times New Roman"/>
          <w:color w:val="000000" w:themeColor="text1"/>
          <w:sz w:val="24"/>
          <w:szCs w:val="24"/>
        </w:rPr>
        <w:t xml:space="preserve"> wide prior to</w:t>
      </w:r>
      <w:r w:rsidR="00E0181E" w:rsidRPr="00843DC4">
        <w:rPr>
          <w:rFonts w:ascii="Times New Roman" w:hAnsi="Times New Roman" w:cs="Times New Roman"/>
          <w:color w:val="000000" w:themeColor="text1"/>
          <w:sz w:val="24"/>
          <w:szCs w:val="24"/>
        </w:rPr>
        <w:t xml:space="preserve"> engulfing a large volume of water into a highly expansible throat pouch (</w:t>
      </w:r>
      <w:proofErr w:type="spellStart"/>
      <w:r w:rsidR="00E0181E" w:rsidRPr="00843DC4">
        <w:rPr>
          <w:rFonts w:ascii="Times New Roman" w:hAnsi="Times New Roman" w:cs="Times New Roman"/>
          <w:color w:val="000000" w:themeColor="text1"/>
          <w:sz w:val="24"/>
          <w:szCs w:val="24"/>
        </w:rPr>
        <w:t>Goldbogen</w:t>
      </w:r>
      <w:proofErr w:type="spellEnd"/>
      <w:r w:rsidR="00E0181E" w:rsidRPr="00843DC4">
        <w:rPr>
          <w:rFonts w:ascii="Times New Roman" w:hAnsi="Times New Roman" w:cs="Times New Roman"/>
          <w:color w:val="000000" w:themeColor="text1"/>
          <w:sz w:val="24"/>
          <w:szCs w:val="24"/>
        </w:rPr>
        <w:t xml:space="preserve"> et al., 2017b). This behavior requires the efficient achievement of high swimming speeds in order to maintain a favorable energetic balance (</w:t>
      </w:r>
      <w:proofErr w:type="spellStart"/>
      <w:r w:rsidR="00E0181E" w:rsidRPr="00843DC4">
        <w:rPr>
          <w:rFonts w:ascii="Times New Roman" w:hAnsi="Times New Roman" w:cs="Times New Roman"/>
          <w:color w:val="000000" w:themeColor="text1"/>
          <w:sz w:val="24"/>
          <w:szCs w:val="24"/>
        </w:rPr>
        <w:t>Potvin</w:t>
      </w:r>
      <w:proofErr w:type="spellEnd"/>
      <w:r w:rsidR="00E0181E" w:rsidRPr="00843DC4">
        <w:rPr>
          <w:rFonts w:ascii="Times New Roman" w:hAnsi="Times New Roman" w:cs="Times New Roman"/>
          <w:color w:val="000000" w:themeColor="text1"/>
          <w:sz w:val="24"/>
          <w:szCs w:val="24"/>
        </w:rPr>
        <w:t xml:space="preserve"> et al.</w:t>
      </w:r>
      <w:r w:rsidR="00E91489" w:rsidRPr="00843DC4">
        <w:rPr>
          <w:rFonts w:ascii="Times New Roman" w:hAnsi="Times New Roman" w:cs="Times New Roman"/>
          <w:color w:val="000000" w:themeColor="text1"/>
          <w:sz w:val="24"/>
          <w:szCs w:val="24"/>
        </w:rPr>
        <w:t>, 2009</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2020</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2021</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w:t>
      </w:r>
      <w:proofErr w:type="spellStart"/>
      <w:r w:rsidR="00F21D15" w:rsidRPr="00843DC4">
        <w:rPr>
          <w:rFonts w:ascii="Times New Roman" w:hAnsi="Times New Roman" w:cs="Times New Roman"/>
          <w:color w:val="000000" w:themeColor="text1"/>
          <w:sz w:val="24"/>
          <w:szCs w:val="24"/>
        </w:rPr>
        <w:t>mysticetes</w:t>
      </w:r>
      <w:proofErr w:type="spellEnd"/>
      <w:r w:rsidR="00F21D15" w:rsidRPr="00843DC4">
        <w:rPr>
          <w:rFonts w:ascii="Times New Roman" w:hAnsi="Times New Roman" w:cs="Times New Roman"/>
          <w:color w:val="000000" w:themeColor="text1"/>
          <w:sz w:val="24"/>
          <w:szCs w:val="24"/>
        </w:rPr>
        <w:t xml:space="preserve">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189BCCF1"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0F9E34E5"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bonaerensis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Burmeister</w:t>
      </w:r>
      <w:proofErr w:type="spellEnd"/>
      <w:r w:rsidRPr="00843DC4">
        <w:rPr>
          <w:rFonts w:ascii="Times New Roman" w:hAnsi="Times New Roman" w:cs="Times New Roman"/>
          <w:color w:val="000000" w:themeColor="text1"/>
          <w:sz w:val="24"/>
          <w:szCs w:val="24"/>
        </w:rPr>
        <w:t>, 1867), humpback whale (</w:t>
      </w:r>
      <w:proofErr w:type="spellStart"/>
      <w:r w:rsidRPr="00843DC4">
        <w:rPr>
          <w:rFonts w:ascii="Times New Roman" w:hAnsi="Times New Roman" w:cs="Times New Roman"/>
          <w:i/>
          <w:iCs/>
          <w:color w:val="000000" w:themeColor="text1"/>
          <w:sz w:val="24"/>
          <w:szCs w:val="24"/>
        </w:rPr>
        <w:t>Megaptera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novaeangliae</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Borowski</w:t>
      </w:r>
      <w:proofErr w:type="spellEnd"/>
      <w:r w:rsidRPr="00843DC4">
        <w:rPr>
          <w:rFonts w:ascii="Times New Roman" w:hAnsi="Times New Roman" w:cs="Times New Roman"/>
          <w:color w:val="000000" w:themeColor="text1"/>
          <w:sz w:val="24"/>
          <w:szCs w:val="24"/>
        </w:rPr>
        <w:t>, 1781), fin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i/>
          <w:color w:val="000000" w:themeColor="text1"/>
          <w:sz w:val="24"/>
          <w:szCs w:val="24"/>
        </w:rPr>
        <w:t>physalus</w:t>
      </w:r>
      <w:proofErr w:type="spellEnd"/>
      <w:r w:rsidR="00C81D37" w:rsidRPr="00843DC4">
        <w:rPr>
          <w:rFonts w:ascii="Times New Roman" w:hAnsi="Times New Roman" w:cs="Times New Roman"/>
          <w:color w:val="000000" w:themeColor="text1"/>
          <w:sz w:val="24"/>
          <w:szCs w:val="24"/>
        </w:rPr>
        <w:t xml:space="preserve">, Linnaeus, 1758), </w:t>
      </w:r>
      <w:proofErr w:type="spellStart"/>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color w:val="000000" w:themeColor="text1"/>
          <w:sz w:val="24"/>
          <w:szCs w:val="24"/>
        </w:rPr>
        <w:t>edeni</w:t>
      </w:r>
      <w:proofErr w:type="spellEnd"/>
      <w:r w:rsidR="00C81D37" w:rsidRPr="00843DC4">
        <w:rPr>
          <w:rFonts w:ascii="Times New Roman" w:hAnsi="Times New Roman" w:cs="Times New Roman"/>
          <w:color w:val="000000" w:themeColor="text1"/>
          <w:sz w:val="24"/>
          <w:szCs w:val="24"/>
        </w:rPr>
        <w:t xml:space="preserve">, Anderson, 1879), </w:t>
      </w:r>
      <w:proofErr w:type="spellStart"/>
      <w:r w:rsidR="00C81D37" w:rsidRPr="00843DC4">
        <w:rPr>
          <w:rFonts w:ascii="Times New Roman" w:hAnsi="Times New Roman" w:cs="Times New Roman"/>
          <w:color w:val="000000" w:themeColor="text1"/>
          <w:sz w:val="24"/>
          <w:szCs w:val="24"/>
        </w:rPr>
        <w:t>sei</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proofErr w:type="spellStart"/>
      <w:r w:rsidRPr="00843DC4">
        <w:rPr>
          <w:rFonts w:ascii="Times New Roman" w:hAnsi="Times New Roman" w:cs="Times New Roman"/>
          <w:i/>
          <w:iCs/>
          <w:color w:val="000000" w:themeColor="text1"/>
          <w:sz w:val="24"/>
          <w:szCs w:val="24"/>
        </w:rPr>
        <w:t>Balaenoptera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musculus</w:t>
      </w:r>
      <w:proofErr w:type="spellEnd"/>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w:t>
      </w:r>
      <w:proofErr w:type="spellStart"/>
      <w:r w:rsidRPr="00843DC4">
        <w:rPr>
          <w:rFonts w:ascii="Times New Roman" w:hAnsi="Times New Roman" w:cs="Times New Roman"/>
          <w:sz w:val="24"/>
          <w:szCs w:val="24"/>
        </w:rPr>
        <w:t>Baleanoptera</w:t>
      </w:r>
      <w:proofErr w:type="spellEnd"/>
      <w:r w:rsidRPr="00843DC4">
        <w:rPr>
          <w:rFonts w:ascii="Times New Roman" w:hAnsi="Times New Roman" w:cs="Times New Roman"/>
          <w:sz w:val="24"/>
          <w:szCs w:val="24"/>
        </w:rPr>
        <w:t xml:space="preserve">, commonly referred to as </w:t>
      </w:r>
      <w:proofErr w:type="spellStart"/>
      <w:r w:rsidRPr="00843DC4">
        <w:rPr>
          <w:rFonts w:ascii="Times New Roman" w:hAnsi="Times New Roman" w:cs="Times New Roman"/>
          <w:sz w:val="24"/>
          <w:szCs w:val="24"/>
        </w:rPr>
        <w:t>rorquals</w:t>
      </w:r>
      <w:proofErr w:type="spellEnd"/>
      <w:r w:rsidRPr="00843DC4">
        <w:rPr>
          <w:rFonts w:ascii="Times New Roman" w:hAnsi="Times New Roman" w:cs="Times New Roman"/>
          <w:sz w:val="24"/>
          <w:szCs w:val="24"/>
        </w:rPr>
        <w:t>,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up to ~25 m for an adult blue whale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2019). Distinct morphological differences are also present between these species</w:t>
      </w:r>
      <w:r w:rsidR="006844FA">
        <w:rPr>
          <w:rFonts w:ascii="Times New Roman" w:hAnsi="Times New Roman" w:cs="Times New Roman"/>
          <w:color w:val="000000" w:themeColor="text1"/>
          <w:sz w:val="24"/>
          <w:szCs w:val="24"/>
        </w:rPr>
        <w:t xml:space="preserve"> (</w:t>
      </w:r>
      <w:proofErr w:type="spellStart"/>
      <w:r w:rsidR="006844FA">
        <w:rPr>
          <w:rFonts w:ascii="Times New Roman" w:hAnsi="Times New Roman" w:cs="Times New Roman"/>
          <w:color w:val="000000" w:themeColor="text1"/>
          <w:sz w:val="24"/>
          <w:szCs w:val="24"/>
        </w:rPr>
        <w:t>Kahane</w:t>
      </w:r>
      <w:proofErr w:type="spellEnd"/>
      <w:r w:rsidR="006844FA">
        <w:rPr>
          <w:rFonts w:ascii="Times New Roman" w:hAnsi="Times New Roman" w:cs="Times New Roman"/>
          <w:color w:val="000000" w:themeColor="text1"/>
          <w:sz w:val="24"/>
          <w:szCs w:val="24"/>
        </w:rPr>
        <w:t xml:space="preserve">-Rapport </w:t>
      </w:r>
      <w:r w:rsidR="002C419C">
        <w:rPr>
          <w:rFonts w:ascii="Times New Roman" w:hAnsi="Times New Roman" w:cs="Times New Roman"/>
          <w:color w:val="000000" w:themeColor="text1"/>
          <w:sz w:val="24"/>
          <w:szCs w:val="24"/>
        </w:rPr>
        <w:t>&amp;</w:t>
      </w:r>
      <w:r w:rsidR="006844FA">
        <w:rPr>
          <w:rFonts w:ascii="Times New Roman" w:hAnsi="Times New Roman" w:cs="Times New Roman"/>
          <w:color w:val="000000" w:themeColor="text1"/>
          <w:sz w:val="24"/>
          <w:szCs w:val="24"/>
        </w:rPr>
        <w:t xml:space="preserve"> </w:t>
      </w:r>
      <w:proofErr w:type="spellStart"/>
      <w:r w:rsidR="006844FA">
        <w:rPr>
          <w:rFonts w:ascii="Times New Roman" w:hAnsi="Times New Roman" w:cs="Times New Roman"/>
          <w:color w:val="000000" w:themeColor="text1"/>
          <w:sz w:val="24"/>
          <w:szCs w:val="24"/>
        </w:rPr>
        <w:t>Goldbogen</w:t>
      </w:r>
      <w:proofErr w:type="spellEnd"/>
      <w:r w:rsidR="006844FA">
        <w:rPr>
          <w:rFonts w:ascii="Times New Roman" w:hAnsi="Times New Roman" w:cs="Times New Roman"/>
          <w:color w:val="000000" w:themeColor="text1"/>
          <w:sz w:val="24"/>
          <w:szCs w:val="24"/>
        </w:rPr>
        <w:t>, 2018)</w:t>
      </w:r>
      <w:r w:rsidRPr="00843DC4">
        <w:rPr>
          <w:rFonts w:ascii="Times New Roman" w:hAnsi="Times New Roman" w:cs="Times New Roman"/>
          <w:color w:val="000000" w:themeColor="text1"/>
          <w:sz w:val="24"/>
          <w:szCs w:val="24"/>
        </w:rPr>
        <w:t xml:space="preserve">,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w:t>
      </w:r>
      <w:proofErr w:type="spellStart"/>
      <w:r w:rsidR="0039038A" w:rsidRPr="00843DC4">
        <w:rPr>
          <w:rFonts w:ascii="Times New Roman" w:hAnsi="Times New Roman" w:cs="Times New Roman"/>
          <w:color w:val="000000" w:themeColor="text1"/>
          <w:sz w:val="24"/>
          <w:szCs w:val="24"/>
        </w:rPr>
        <w:t>Bryde’s</w:t>
      </w:r>
      <w:proofErr w:type="spellEnd"/>
      <w:r w:rsidR="0039038A" w:rsidRPr="00843DC4">
        <w:rPr>
          <w:rFonts w:ascii="Times New Roman" w:hAnsi="Times New Roman" w:cs="Times New Roman"/>
          <w:color w:val="000000" w:themeColor="text1"/>
          <w:sz w:val="24"/>
          <w:szCs w:val="24"/>
        </w:rPr>
        <w:t xml:space="preserve"> whales off the southern coast of South Africa, and </w:t>
      </w:r>
      <w:proofErr w:type="spellStart"/>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ei</w:t>
      </w:r>
      <w:proofErr w:type="spellEnd"/>
      <w:r w:rsidR="0039038A" w:rsidRPr="00843DC4">
        <w:rPr>
          <w:rFonts w:ascii="Times New Roman" w:hAnsi="Times New Roman" w:cs="Times New Roman"/>
          <w:color w:val="000000" w:themeColor="text1"/>
          <w:sz w:val="24"/>
          <w:szCs w:val="24"/>
        </w:rPr>
        <w:t xml:space="preserve">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 xml:space="preserve">CATS Tags </w:t>
      </w:r>
    </w:p>
    <w:p w14:paraId="5E047C28" w14:textId="756EF1C3"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w:t>
      </w:r>
      <w:proofErr w:type="spellStart"/>
      <w:r w:rsidR="00CD7A44" w:rsidRPr="00843DC4">
        <w:rPr>
          <w:rFonts w:ascii="Times New Roman" w:hAnsi="Times New Roman" w:cs="Times New Roman"/>
          <w:color w:val="000000" w:themeColor="text1"/>
          <w:sz w:val="24"/>
          <w:szCs w:val="24"/>
        </w:rPr>
        <w:t>Matla</w:t>
      </w:r>
      <w:r w:rsidR="00D77237">
        <w:rPr>
          <w:rFonts w:ascii="Times New Roman" w:hAnsi="Times New Roman" w:cs="Times New Roman"/>
          <w:color w:val="000000" w:themeColor="text1"/>
          <w:sz w:val="24"/>
          <w:szCs w:val="24"/>
        </w:rPr>
        <w:t>b</w:t>
      </w:r>
      <w:proofErr w:type="spellEnd"/>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a method which has been shown to be robust and accurate</w:t>
      </w:r>
      <w:r w:rsidR="003A15A6">
        <w:rPr>
          <w:rFonts w:ascii="Times New Roman" w:hAnsi="Times New Roman" w:cs="Times New Roman"/>
          <w:color w:val="000000" w:themeColor="text1"/>
          <w:sz w:val="24"/>
          <w:szCs w:val="24"/>
        </w:rPr>
        <w:t xml:space="preserve"> above ~ 1 m s</w:t>
      </w:r>
      <w:r w:rsidR="003A15A6">
        <w:rPr>
          <w:rFonts w:ascii="Times New Roman" w:hAnsi="Times New Roman" w:cs="Times New Roman"/>
          <w:color w:val="000000" w:themeColor="text1"/>
          <w:sz w:val="24"/>
          <w:szCs w:val="24"/>
          <w:vertAlign w:val="superscript"/>
        </w:rPr>
        <w:t>-1</w:t>
      </w:r>
      <w:r w:rsidR="00074332">
        <w:rPr>
          <w:rFonts w:ascii="Times New Roman" w:hAnsi="Times New Roman" w:cs="Times New Roman"/>
          <w:color w:val="000000" w:themeColor="text1"/>
          <w:sz w:val="24"/>
          <w:szCs w:val="24"/>
        </w:rPr>
        <w:t xml:space="preserv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w:t>
      </w:r>
      <w:r w:rsidR="00FD698A">
        <w:rPr>
          <w:rFonts w:ascii="Times New Roman" w:hAnsi="Times New Roman" w:cs="Times New Roman"/>
          <w:color w:val="000000" w:themeColor="text1"/>
          <w:sz w:val="24"/>
          <w:szCs w:val="24"/>
        </w:rPr>
        <w:t>he t</w:t>
      </w:r>
      <w:r w:rsidRPr="00843DC4">
        <w:rPr>
          <w:rFonts w:ascii="Times New Roman" w:hAnsi="Times New Roman" w:cs="Times New Roman"/>
          <w:color w:val="000000" w:themeColor="text1"/>
          <w:sz w:val="24"/>
          <w:szCs w:val="24"/>
        </w:rPr>
        <w: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hull inflatable boats using a 6 m carbon-fiber pole. </w:t>
      </w:r>
      <w:r w:rsidR="00FD698A">
        <w:rPr>
          <w:rFonts w:ascii="Times New Roman" w:hAnsi="Times New Roman" w:cs="Times New Roman"/>
          <w:color w:val="000000" w:themeColor="text1"/>
          <w:sz w:val="24"/>
          <w:szCs w:val="24"/>
        </w:rPr>
        <w:t>These</w:t>
      </w:r>
      <w:r w:rsidR="00FD698A"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attached to the animal </w:t>
      </w:r>
      <w:r w:rsidR="003A15A6">
        <w:rPr>
          <w:rFonts w:ascii="Times New Roman" w:hAnsi="Times New Roman" w:cs="Times New Roman"/>
          <w:color w:val="000000" w:themeColor="text1"/>
          <w:sz w:val="24"/>
          <w:szCs w:val="24"/>
        </w:rPr>
        <w:t>via</w:t>
      </w:r>
      <w:r w:rsidRPr="00843DC4">
        <w:rPr>
          <w:rFonts w:ascii="Times New Roman" w:hAnsi="Times New Roman" w:cs="Times New Roman"/>
          <w:color w:val="000000" w:themeColor="text1"/>
          <w:sz w:val="24"/>
          <w:szCs w:val="24"/>
        </w:rPr>
        <w:t xml:space="preserve"> four suction cups, detached after suction failed, floated to the surface and recovered via VHF telemetry. Deployment lengths in this study ranged from 8 </w:t>
      </w:r>
      <w:proofErr w:type="spellStart"/>
      <w:r w:rsidRPr="00843DC4">
        <w:rPr>
          <w:rFonts w:ascii="Times New Roman" w:hAnsi="Times New Roman" w:cs="Times New Roman"/>
          <w:color w:val="000000" w:themeColor="text1"/>
          <w:sz w:val="24"/>
          <w:szCs w:val="24"/>
        </w:rPr>
        <w:t>min</w:t>
      </w:r>
      <w:r w:rsidR="005F032E" w:rsidRPr="00843DC4">
        <w:rPr>
          <w:rFonts w:ascii="Times New Roman" w:hAnsi="Times New Roman" w:cs="Times New Roman"/>
          <w:color w:val="000000" w:themeColor="text1"/>
          <w:sz w:val="24"/>
          <w:szCs w:val="24"/>
        </w:rPr>
        <w:t>s</w:t>
      </w:r>
      <w:proofErr w:type="spellEnd"/>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w:t>
      </w:r>
      <w:r w:rsidR="003A15A6">
        <w:rPr>
          <w:rFonts w:ascii="Times New Roman" w:hAnsi="Times New Roman" w:cs="Times New Roman"/>
          <w:color w:val="000000" w:themeColor="text1"/>
          <w:sz w:val="24"/>
          <w:szCs w:val="24"/>
        </w:rPr>
        <w:t xml:space="preserve"> type of</w:t>
      </w:r>
      <w:r w:rsidRPr="00843DC4">
        <w:rPr>
          <w:rFonts w:ascii="Times New Roman" w:hAnsi="Times New Roman" w:cs="Times New Roman"/>
          <w:color w:val="000000" w:themeColor="text1"/>
          <w:sz w:val="24"/>
          <w:szCs w:val="24"/>
        </w:rPr>
        <w:t xml:space="preserve"> tag used in this study, see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proofErr w:type="spellStart"/>
      <w:r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were used, the </w:t>
      </w:r>
      <w:proofErr w:type="spellStart"/>
      <w:r w:rsidRPr="00843DC4">
        <w:rPr>
          <w:rFonts w:ascii="Times New Roman" w:hAnsi="Times New Roman" w:cs="Times New Roman"/>
          <w:color w:val="000000" w:themeColor="text1"/>
          <w:sz w:val="24"/>
          <w:szCs w:val="24"/>
        </w:rPr>
        <w:t>FreeFly</w:t>
      </w:r>
      <w:proofErr w:type="spellEnd"/>
      <w:r w:rsidRPr="00843DC4">
        <w:rPr>
          <w:rFonts w:ascii="Times New Roman" w:hAnsi="Times New Roman" w:cs="Times New Roman"/>
          <w:color w:val="000000" w:themeColor="text1"/>
          <w:sz w:val="24"/>
          <w:szCs w:val="24"/>
        </w:rPr>
        <w:t xml:space="preserve"> Alta 6 and a </w:t>
      </w:r>
      <w:proofErr w:type="spellStart"/>
      <w:r w:rsidRPr="00843DC4">
        <w:rPr>
          <w:rFonts w:ascii="Times New Roman" w:hAnsi="Times New Roman" w:cs="Times New Roman"/>
          <w:color w:val="000000" w:themeColor="text1"/>
          <w:sz w:val="24"/>
          <w:szCs w:val="24"/>
        </w:rPr>
        <w:t>Mikrokopter</w:t>
      </w:r>
      <w:proofErr w:type="spellEnd"/>
      <w:r w:rsidRPr="00843DC4">
        <w:rPr>
          <w:rFonts w:ascii="Times New Roman" w:hAnsi="Times New Roman" w:cs="Times New Roman"/>
          <w:color w:val="000000" w:themeColor="text1"/>
          <w:sz w:val="24"/>
          <w:szCs w:val="24"/>
        </w:rPr>
        <w:t xml:space="preserve">-based LemHex-44. Both </w:t>
      </w:r>
      <w:r w:rsidR="00EF5054" w:rsidRPr="00843DC4">
        <w:rPr>
          <w:rFonts w:ascii="Times New Roman" w:hAnsi="Times New Roman" w:cs="Times New Roman"/>
          <w:color w:val="000000" w:themeColor="text1"/>
          <w:sz w:val="24"/>
          <w:szCs w:val="24"/>
        </w:rPr>
        <w:t xml:space="preserve">quadcopters used stock-built barometers and cameras while the </w:t>
      </w:r>
      <w:proofErr w:type="spellStart"/>
      <w:r w:rsidR="00EF5054"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contained a 2-axis gimbal fitted with a </w:t>
      </w:r>
      <w:proofErr w:type="spellStart"/>
      <w:r w:rsidRPr="00843DC4">
        <w:rPr>
          <w:rFonts w:ascii="Times New Roman" w:hAnsi="Times New Roman" w:cs="Times New Roman"/>
          <w:color w:val="000000" w:themeColor="text1"/>
          <w:sz w:val="24"/>
          <w:szCs w:val="24"/>
        </w:rPr>
        <w:t>Lightware</w:t>
      </w:r>
      <w:proofErr w:type="spellEnd"/>
      <w:r w:rsidRPr="00843DC4">
        <w:rPr>
          <w:rFonts w:ascii="Times New Roman" w:hAnsi="Times New Roman" w:cs="Times New Roman"/>
          <w:color w:val="000000" w:themeColor="text1"/>
          <w:sz w:val="24"/>
          <w:szCs w:val="24"/>
        </w:rPr>
        <w:t xml:space="preserve"> SF11/C laser altimeter and a Sony Alpha A5100 camera with an </w:t>
      </w:r>
      <w:r w:rsidRPr="00843DC4">
        <w:rPr>
          <w:rFonts w:ascii="Times New Roman" w:hAnsi="Times New Roman" w:cs="Times New Roman"/>
          <w:color w:val="000000" w:themeColor="text1"/>
          <w:sz w:val="24"/>
          <w:szCs w:val="24"/>
        </w:rPr>
        <w:lastRenderedPageBreak/>
        <w:t xml:space="preserve">APS-C sensor (23.5 mm by 15.6 mm), 6000 x </w:t>
      </w:r>
      <w:proofErr w:type="gramStart"/>
      <w:r w:rsidRPr="00843DC4">
        <w:rPr>
          <w:rFonts w:ascii="Times New Roman" w:hAnsi="Times New Roman" w:cs="Times New Roman"/>
          <w:color w:val="000000" w:themeColor="text1"/>
          <w:sz w:val="24"/>
          <w:szCs w:val="24"/>
        </w:rPr>
        <w:t>4000 pixel</w:t>
      </w:r>
      <w:proofErr w:type="gramEnd"/>
      <w:r w:rsidRPr="00843DC4">
        <w:rPr>
          <w:rFonts w:ascii="Times New Roman" w:hAnsi="Times New Roman" w:cs="Times New Roman"/>
          <w:color w:val="000000" w:themeColor="text1"/>
          <w:sz w:val="24"/>
          <w:szCs w:val="24"/>
        </w:rPr>
        <w:t xml:space="preserve"> resolution, and either a Sony SEL 50 mm or SEL 35 mm focal length low distortion lens. </w:t>
      </w:r>
    </w:p>
    <w:p w14:paraId="0B26701B" w14:textId="0438281C" w:rsidR="005E33DD" w:rsidRPr="002B6664" w:rsidRDefault="005E33DD" w:rsidP="002B6664">
      <w:pPr>
        <w:spacing w:line="480" w:lineRule="auto"/>
        <w:ind w:firstLine="720"/>
        <w:rPr>
          <w:rFonts w:ascii="Times New Roman" w:hAnsi="Times New Roman" w:cs="Times New Roman"/>
          <w:color w:val="000000" w:themeColor="text1"/>
          <w:sz w:val="24"/>
          <w:szCs w:val="24"/>
        </w:rPr>
      </w:pPr>
      <w:proofErr w:type="spellStart"/>
      <w:r w:rsidRPr="00843DC4">
        <w:rPr>
          <w:rFonts w:ascii="Times New Roman" w:eastAsia="Times New Roman" w:hAnsi="Times New Roman" w:cs="Times New Roman"/>
          <w:color w:val="000000" w:themeColor="text1"/>
          <w:sz w:val="24"/>
          <w:szCs w:val="24"/>
          <w:lang w:val="en-US"/>
        </w:rPr>
        <w:t>ImageJ</w:t>
      </w:r>
      <w:proofErr w:type="spellEnd"/>
      <w:r w:rsidRPr="00843DC4">
        <w:rPr>
          <w:rFonts w:ascii="Times New Roman" w:eastAsia="Times New Roman" w:hAnsi="Times New Roman" w:cs="Times New Roman"/>
          <w:color w:val="000000" w:themeColor="text1"/>
          <w:sz w:val="24"/>
          <w:szCs w:val="24"/>
          <w:lang w:val="en-US"/>
        </w:rPr>
        <w:t xml:space="preserve"> 1.5i (</w:t>
      </w:r>
      <w:proofErr w:type="spellStart"/>
      <w:r w:rsidRPr="00843DC4">
        <w:rPr>
          <w:rFonts w:ascii="Times New Roman" w:eastAsia="Times New Roman" w:hAnsi="Times New Roman" w:cs="Times New Roman"/>
          <w:color w:val="000000" w:themeColor="text1"/>
          <w:sz w:val="24"/>
          <w:szCs w:val="24"/>
          <w:lang w:val="en-US"/>
        </w:rPr>
        <w:t>Schindelin</w:t>
      </w:r>
      <w:proofErr w:type="spellEnd"/>
      <w:r w:rsidRPr="00843DC4">
        <w:rPr>
          <w:rFonts w:ascii="Times New Roman" w:eastAsia="Times New Roman" w:hAnsi="Times New Roman" w:cs="Times New Roman"/>
          <w:color w:val="000000" w:themeColor="text1"/>
          <w:sz w:val="24"/>
          <w:szCs w:val="24"/>
          <w:lang w:val="en-US"/>
        </w:rPr>
        <w:t xml:space="preserve">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w:t>
      </w:r>
      <w:proofErr w:type="spellStart"/>
      <w:r w:rsidRPr="00843DC4">
        <w:rPr>
          <w:rFonts w:ascii="Times New Roman" w:hAnsi="Times New Roman" w:cs="Times New Roman"/>
          <w:color w:val="000000" w:themeColor="text1"/>
          <w:sz w:val="24"/>
          <w:szCs w:val="24"/>
        </w:rPr>
        <w:t>Fearnbach</w:t>
      </w:r>
      <w:proofErr w:type="spellEnd"/>
      <w:r w:rsidRPr="00843DC4">
        <w:rPr>
          <w:rFonts w:ascii="Times New Roman" w:hAnsi="Times New Roman" w:cs="Times New Roman"/>
          <w:color w:val="000000" w:themeColor="text1"/>
          <w:sz w:val="24"/>
          <w:szCs w:val="24"/>
        </w:rPr>
        <w:t xml:space="preserve"> et al. (2012</w:t>
      </w:r>
      <w:r w:rsidRPr="00A83293">
        <w:rPr>
          <w:rFonts w:ascii="Times New Roman" w:hAnsi="Times New Roman" w:cs="Times New Roman"/>
          <w:color w:val="000000" w:themeColor="text1"/>
          <w:sz w:val="24"/>
          <w:szCs w:val="24"/>
        </w:rPr>
        <w:t>):</w:t>
      </w:r>
      <w:r w:rsidR="005160DA" w:rsidRPr="00A83293" w:rsidDel="005160DA">
        <w:rPr>
          <w:rFonts w:ascii="Times New Roman" w:hAnsi="Times New Roman" w:cs="Times New Roman"/>
          <w:color w:val="000000" w:themeColor="text1"/>
          <w:sz w:val="24"/>
          <w:szCs w:val="24"/>
        </w:rPr>
        <w:t xml:space="preserve"> </w:t>
      </w:r>
    </w:p>
    <w:p w14:paraId="5CA76BFC" w14:textId="34073142" w:rsidR="005E33DD"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i w:val="0"/>
          <w:noProof/>
          <w:position w:val="-14"/>
        </w:rPr>
        <w:object w:dxaOrig="1719" w:dyaOrig="380" w14:anchorId="5E58F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pt;height:19pt;mso-width-percent:0;mso-height-percent:0;mso-width-percent:0;mso-height-percent:0" o:ole="">
            <v:imagedata r:id="rId6" o:title=""/>
          </v:shape>
          <o:OLEObject Type="Embed" ProgID="Equation.DSMT4" ShapeID="_x0000_i1025" DrawAspect="Content" ObjectID="_1678799932" r:id="rId7"/>
        </w:object>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160DA" w:rsidRPr="00A83293">
        <w:rPr>
          <w:rFonts w:ascii="Times New Roman" w:eastAsiaTheme="minorEastAsia" w:hAnsi="Times New Roman" w:cs="Times New Roman"/>
          <w:i w:val="0"/>
          <w:color w:val="000000" w:themeColor="text1"/>
          <w:sz w:val="24"/>
          <w:szCs w:val="24"/>
        </w:rPr>
        <w:tab/>
      </w:r>
      <w:r w:rsidR="005160DA" w:rsidRPr="00A83293">
        <w:rPr>
          <w:rFonts w:ascii="Times New Roman" w:eastAsiaTheme="minorEastAsia" w:hAnsi="Times New Roman" w:cs="Times New Roman"/>
          <w:i w:val="0"/>
          <w:color w:val="000000" w:themeColor="text1"/>
          <w:sz w:val="24"/>
          <w:szCs w:val="24"/>
        </w:rPr>
        <w:tab/>
      </w:r>
      <w:r w:rsidR="005E33DD" w:rsidRPr="00EA7E67">
        <w:rPr>
          <w:rFonts w:ascii="Times New Roman" w:eastAsiaTheme="minorEastAsia" w:hAnsi="Times New Roman" w:cs="Times New Roman"/>
          <w:i w:val="0"/>
          <w:color w:val="000000" w:themeColor="text1"/>
          <w:sz w:val="24"/>
          <w:szCs w:val="24"/>
        </w:rPr>
        <w:tab/>
      </w:r>
      <w:r w:rsidR="005E33DD" w:rsidRPr="00A83293">
        <w:rPr>
          <w:rFonts w:ascii="Times New Roman" w:hAnsi="Times New Roman" w:cs="Times New Roman"/>
          <w:i w:val="0"/>
          <w:color w:val="000000" w:themeColor="text1"/>
          <w:sz w:val="24"/>
          <w:szCs w:val="24"/>
        </w:rPr>
        <w:t>(</w:t>
      </w:r>
      <w:r w:rsidR="005E33DD" w:rsidRPr="00A83293">
        <w:rPr>
          <w:rFonts w:ascii="Times New Roman" w:hAnsi="Times New Roman" w:cs="Times New Roman"/>
          <w:i w:val="0"/>
          <w:color w:val="000000" w:themeColor="text1"/>
          <w:sz w:val="24"/>
          <w:szCs w:val="24"/>
        </w:rPr>
        <w:fldChar w:fldCharType="begin"/>
      </w:r>
      <w:r w:rsidR="005E33DD" w:rsidRPr="00EA7E67">
        <w:rPr>
          <w:rFonts w:ascii="Times New Roman" w:hAnsi="Times New Roman" w:cs="Times New Roman"/>
          <w:i w:val="0"/>
          <w:color w:val="000000" w:themeColor="text1"/>
          <w:sz w:val="24"/>
          <w:szCs w:val="24"/>
        </w:rPr>
        <w:instrText xml:space="preserve"> SEQ ( \* ARABIC </w:instrText>
      </w:r>
      <w:r w:rsidR="005E33DD" w:rsidRPr="00A83293">
        <w:rPr>
          <w:rFonts w:ascii="Times New Roman" w:hAnsi="Times New Roman" w:cs="Times New Roman"/>
          <w:i w:val="0"/>
          <w:color w:val="000000" w:themeColor="text1"/>
          <w:sz w:val="24"/>
          <w:szCs w:val="24"/>
        </w:rPr>
        <w:fldChar w:fldCharType="separate"/>
      </w:r>
      <w:r w:rsidR="00BE6C46">
        <w:rPr>
          <w:rFonts w:ascii="Times New Roman" w:hAnsi="Times New Roman" w:cs="Times New Roman"/>
          <w:i w:val="0"/>
          <w:noProof/>
          <w:color w:val="000000" w:themeColor="text1"/>
          <w:sz w:val="24"/>
          <w:szCs w:val="24"/>
        </w:rPr>
        <w:t>1</w:t>
      </w:r>
      <w:r w:rsidR="005E33DD" w:rsidRPr="00A83293">
        <w:rPr>
          <w:rFonts w:ascii="Times New Roman" w:hAnsi="Times New Roman" w:cs="Times New Roman"/>
          <w:i w:val="0"/>
          <w:color w:val="000000" w:themeColor="text1"/>
          <w:sz w:val="24"/>
          <w:szCs w:val="24"/>
        </w:rPr>
        <w:fldChar w:fldCharType="end"/>
      </w:r>
      <w:r w:rsidR="005E33DD" w:rsidRPr="00A83293">
        <w:rPr>
          <w:rFonts w:ascii="Times New Roman" w:hAnsi="Times New Roman" w:cs="Times New Roman"/>
          <w:i w:val="0"/>
          <w:color w:val="000000" w:themeColor="text1"/>
          <w:sz w:val="24"/>
          <w:szCs w:val="24"/>
        </w:rPr>
        <w:t>)</w:t>
      </w:r>
    </w:p>
    <w:p w14:paraId="1DE69AE2" w14:textId="67528352" w:rsidR="005E33DD" w:rsidRPr="00A83293" w:rsidRDefault="00A33E39" w:rsidP="00EA7E67">
      <w:pPr>
        <w:spacing w:line="480" w:lineRule="auto"/>
        <w:rPr>
          <w:rFonts w:ascii="Times New Roman" w:hAnsi="Times New Roman" w:cs="Times New Roman"/>
          <w:color w:val="000000" w:themeColor="text1"/>
          <w:sz w:val="24"/>
          <w:szCs w:val="24"/>
        </w:rPr>
      </w:pPr>
      <w:r w:rsidRPr="00A33E39">
        <w:rPr>
          <w:noProof/>
          <w:position w:val="-32"/>
          <w:lang w:val="en-US"/>
        </w:rPr>
        <w:object w:dxaOrig="1600" w:dyaOrig="700" w14:anchorId="7CD1C3E7">
          <v:shape id="_x0000_i1026" type="#_x0000_t75" alt="" style="width:80pt;height:35pt;mso-width-percent:0;mso-height-percent:0;mso-width-percent:0;mso-height-percent:0" o:ole="">
            <v:imagedata r:id="rId8" o:title=""/>
          </v:shape>
          <o:OLEObject Type="Embed" ProgID="Equation.DSMT4" ShapeID="_x0000_i1026" DrawAspect="Content" ObjectID="_1678799933" r:id="rId9"/>
        </w:object>
      </w:r>
      <w:r w:rsidR="005A3F11">
        <w:rPr>
          <w:lang w:val="en-US"/>
        </w:rPr>
        <w:tab/>
      </w:r>
      <w:r w:rsidR="005A3F11">
        <w:rPr>
          <w:lang w:val="en-US"/>
        </w:rPr>
        <w:tab/>
      </w:r>
      <w:r w:rsidR="005A3F11">
        <w:rPr>
          <w:lang w:val="en-US"/>
        </w:rPr>
        <w:tab/>
      </w:r>
      <w:r w:rsidR="005A3F11">
        <w:rPr>
          <w:lang w:val="en-US"/>
        </w:rPr>
        <w:tab/>
      </w:r>
      <w:r w:rsidR="005E33DD" w:rsidRPr="00EA7E67">
        <w:rPr>
          <w:rFonts w:ascii="Times New Roman" w:eastAsiaTheme="minorEastAsia" w:hAnsi="Times New Roman" w:cs="Times New Roman"/>
          <w:color w:val="000000" w:themeColor="text1"/>
          <w:sz w:val="24"/>
          <w:szCs w:val="24"/>
        </w:rPr>
        <w:tab/>
      </w:r>
      <w:r w:rsidR="005E33DD" w:rsidRPr="00EA7E67">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E33DD" w:rsidRPr="002B6664">
        <w:rPr>
          <w:rFonts w:ascii="Times New Roman" w:eastAsiaTheme="minorEastAsia" w:hAnsi="Times New Roman" w:cs="Times New Roman"/>
          <w:color w:val="000000" w:themeColor="text1"/>
          <w:sz w:val="24"/>
          <w:szCs w:val="24"/>
        </w:rPr>
        <w:tab/>
      </w:r>
      <w:r w:rsidR="005E33DD" w:rsidRPr="00A83293">
        <w:rPr>
          <w:rFonts w:ascii="Times New Roman" w:hAnsi="Times New Roman" w:cs="Times New Roman"/>
          <w:color w:val="000000" w:themeColor="text1"/>
          <w:sz w:val="24"/>
          <w:szCs w:val="24"/>
        </w:rPr>
        <w:t>(</w:t>
      </w:r>
      <w:r w:rsidR="005E33DD" w:rsidRPr="00A83293">
        <w:rPr>
          <w:rFonts w:ascii="Times New Roman" w:hAnsi="Times New Roman" w:cs="Times New Roman"/>
          <w:color w:val="000000" w:themeColor="text1"/>
          <w:sz w:val="24"/>
          <w:szCs w:val="24"/>
        </w:rPr>
        <w:fldChar w:fldCharType="begin"/>
      </w:r>
      <w:r w:rsidR="005E33DD" w:rsidRPr="00EA7E67">
        <w:rPr>
          <w:rFonts w:ascii="Times New Roman" w:hAnsi="Times New Roman" w:cs="Times New Roman"/>
          <w:color w:val="000000" w:themeColor="text1"/>
          <w:sz w:val="24"/>
          <w:szCs w:val="24"/>
        </w:rPr>
        <w:instrText xml:space="preserve"> SEQ ( \* ARABIC </w:instrText>
      </w:r>
      <w:r w:rsidR="005E33DD" w:rsidRPr="00A83293">
        <w:rPr>
          <w:rFonts w:ascii="Times New Roman" w:hAnsi="Times New Roman" w:cs="Times New Roman"/>
          <w:color w:val="000000" w:themeColor="text1"/>
          <w:sz w:val="24"/>
          <w:szCs w:val="24"/>
        </w:rPr>
        <w:fldChar w:fldCharType="separate"/>
      </w:r>
      <w:r w:rsidR="00BE6C46">
        <w:rPr>
          <w:rFonts w:ascii="Times New Roman" w:hAnsi="Times New Roman" w:cs="Times New Roman"/>
          <w:noProof/>
          <w:color w:val="000000" w:themeColor="text1"/>
          <w:sz w:val="24"/>
          <w:szCs w:val="24"/>
        </w:rPr>
        <w:t>2</w:t>
      </w:r>
      <w:r w:rsidR="005E33DD" w:rsidRPr="00A83293">
        <w:rPr>
          <w:rFonts w:ascii="Times New Roman" w:hAnsi="Times New Roman" w:cs="Times New Roman"/>
          <w:color w:val="000000" w:themeColor="text1"/>
          <w:sz w:val="24"/>
          <w:szCs w:val="24"/>
        </w:rPr>
        <w:fldChar w:fldCharType="end"/>
      </w:r>
      <w:r w:rsidR="005E33DD" w:rsidRPr="00A83293">
        <w:rPr>
          <w:rFonts w:ascii="Times New Roman" w:hAnsi="Times New Roman" w:cs="Times New Roman"/>
          <w:color w:val="000000" w:themeColor="text1"/>
          <w:sz w:val="24"/>
          <w:szCs w:val="24"/>
        </w:rPr>
        <w:t>)</w:t>
      </w:r>
    </w:p>
    <w:p w14:paraId="32D09F01" w14:textId="6EA23361" w:rsidR="005E33DD" w:rsidRPr="00843DC4" w:rsidRDefault="005E33DD" w:rsidP="00EA7E67">
      <w:pPr>
        <w:spacing w:line="480" w:lineRule="auto"/>
        <w:rPr>
          <w:rFonts w:ascii="Times New Roman" w:eastAsia="Times New Roman" w:hAnsi="Times New Roman" w:cs="Times New Roman"/>
          <w:color w:val="000000" w:themeColor="text1"/>
          <w:sz w:val="24"/>
          <w:szCs w:val="24"/>
          <w:u w:val="single"/>
          <w:lang w:val="en-US"/>
        </w:rPr>
      </w:pPr>
      <w:r w:rsidRPr="002B6664">
        <w:rPr>
          <w:rFonts w:ascii="Times New Roman" w:hAnsi="Times New Roman" w:cs="Times New Roman"/>
          <w:color w:val="000000" w:themeColor="text1"/>
          <w:sz w:val="24"/>
          <w:szCs w:val="24"/>
        </w:rPr>
        <w:t>w</w:t>
      </w:r>
      <w:r w:rsidRPr="00843DC4">
        <w:rPr>
          <w:rFonts w:ascii="Times New Roman" w:hAnsi="Times New Roman" w:cs="Times New Roman"/>
          <w:color w:val="000000" w:themeColor="text1"/>
          <w:sz w:val="24"/>
          <w:szCs w:val="24"/>
        </w:rPr>
        <w:t xml:space="preserve">here </w:t>
      </w:r>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the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image resolution width (px). </w:t>
      </w:r>
      <w:r w:rsidR="00FD698A">
        <w:rPr>
          <w:rFonts w:ascii="Times New Roman" w:hAnsi="Times New Roman" w:cs="Times New Roman"/>
          <w:color w:val="000000" w:themeColor="text1"/>
          <w:sz w:val="24"/>
          <w:szCs w:val="24"/>
        </w:rPr>
        <w:t xml:space="preserve">(All equation symbols used in this article are also listed in Table </w:t>
      </w:r>
      <w:r w:rsidR="00665E05">
        <w:rPr>
          <w:rFonts w:ascii="Times New Roman" w:hAnsi="Times New Roman" w:cs="Times New Roman"/>
          <w:color w:val="000000" w:themeColor="text1"/>
          <w:sz w:val="24"/>
          <w:szCs w:val="24"/>
        </w:rPr>
        <w:t>S</w:t>
      </w:r>
      <w:r w:rsidR="00FD698A">
        <w:rPr>
          <w:rFonts w:ascii="Times New Roman" w:hAnsi="Times New Roman" w:cs="Times New Roman"/>
          <w:color w:val="000000" w:themeColor="text1"/>
          <w:sz w:val="24"/>
          <w:szCs w:val="24"/>
        </w:rPr>
        <w:t xml:space="preserve">1). </w:t>
      </w:r>
      <w:r w:rsidRPr="00843DC4">
        <w:rPr>
          <w:rFonts w:ascii="Times New Roman" w:hAnsi="Times New Roman" w:cs="Times New Roman"/>
          <w:color w:val="000000" w:themeColor="text1"/>
          <w:sz w:val="24"/>
          <w:szCs w:val="24"/>
        </w:rPr>
        <w:t xml:space="preserve">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proofErr w:type="gram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proofErr w:type="gramEnd"/>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w:t>
      </w:r>
      <w:r w:rsidR="00665E05">
        <w:rPr>
          <w:rFonts w:ascii="Times New Roman" w:eastAsia="Times New Roman" w:hAnsi="Times New Roman" w:cs="Times New Roman"/>
          <w:color w:val="000000" w:themeColor="text1"/>
          <w:sz w:val="24"/>
          <w:szCs w:val="24"/>
          <w:lang w:val="en-US"/>
        </w:rPr>
        <w:t>urces and summarized in Table S2</w:t>
      </w:r>
      <w:r w:rsidR="00721C3A" w:rsidRPr="00843DC4">
        <w:rPr>
          <w:rFonts w:ascii="Times New Roman" w:eastAsia="Times New Roman" w:hAnsi="Times New Roman" w:cs="Times New Roman"/>
          <w:color w:val="000000" w:themeColor="text1"/>
          <w:sz w:val="24"/>
          <w:szCs w:val="24"/>
          <w:lang w:val="en-US"/>
        </w:rPr>
        <w:t>.</w:t>
      </w:r>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01288292" w:rsidR="00FE2636" w:rsidRPr="00843DC4" w:rsidRDefault="005C46BC" w:rsidP="00ED1A3D">
      <w:pPr>
        <w:spacing w:line="480" w:lineRule="auto"/>
        <w:jc w:val="center"/>
        <w:rPr>
          <w:rFonts w:ascii="Times New Roman" w:hAnsi="Times New Roman" w:cs="Times New Roman"/>
          <w:i/>
          <w:color w:val="000000" w:themeColor="text1"/>
          <w:sz w:val="24"/>
          <w:szCs w:val="24"/>
          <w:u w:val="single"/>
        </w:rPr>
      </w:pPr>
      <w:r>
        <w:rPr>
          <w:rFonts w:ascii="Times New Roman" w:hAnsi="Times New Roman" w:cs="Times New Roman"/>
          <w:i/>
          <w:color w:val="000000" w:themeColor="text1"/>
          <w:sz w:val="24"/>
          <w:szCs w:val="24"/>
          <w:u w:val="single"/>
        </w:rPr>
        <w:t>Routine and Lunge-Associated Tailbeat Detection</w:t>
      </w:r>
    </w:p>
    <w:p w14:paraId="552217B4" w14:textId="15D472C1" w:rsidR="00E72043" w:rsidRPr="003A15A6" w:rsidRDefault="00E72043"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3A15A6">
        <w:rPr>
          <w:rFonts w:ascii="Times New Roman" w:hAnsi="Times New Roman" w:cs="Times New Roman"/>
          <w:color w:val="000000" w:themeColor="text1"/>
          <w:sz w:val="24"/>
          <w:szCs w:val="24"/>
        </w:rPr>
        <w:t>; 0.44 Hz</w:t>
      </w:r>
      <w:r w:rsidR="003A0B14" w:rsidRPr="00843DC4">
        <w:rPr>
          <w:rFonts w:ascii="Times New Roman" w:hAnsi="Times New Roman" w:cs="Times New Roman"/>
          <w:color w:val="000000" w:themeColor="text1"/>
          <w:sz w:val="24"/>
          <w:szCs w:val="24"/>
        </w:rPr>
        <w:t>)</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w:t>
      </w:r>
      <w:r w:rsidR="003A15A6">
        <w:rPr>
          <w:rFonts w:ascii="Times New Roman" w:hAnsi="Times New Roman" w:cs="Times New Roman"/>
          <w:color w:val="000000" w:themeColor="text1"/>
          <w:sz w:val="24"/>
          <w:szCs w:val="24"/>
        </w:rPr>
        <w:t>symmetry</w:t>
      </w:r>
      <w:r w:rsidR="003A15A6"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w:t>
      </w:r>
      <w:r w:rsidR="00CB6D67" w:rsidRPr="003A15A6">
        <w:rPr>
          <w:rFonts w:ascii="Times New Roman" w:hAnsi="Times New Roman" w:cs="Times New Roman"/>
          <w:color w:val="000000" w:themeColor="text1"/>
          <w:sz w:val="24"/>
          <w:szCs w:val="24"/>
        </w:rPr>
        <w:t>analysis.</w:t>
      </w:r>
      <w:r w:rsidR="005C46BC" w:rsidRPr="003A15A6">
        <w:rPr>
          <w:rFonts w:ascii="Times New Roman" w:hAnsi="Times New Roman" w:cs="Times New Roman"/>
          <w:color w:val="000000" w:themeColor="text1"/>
          <w:sz w:val="24"/>
          <w:szCs w:val="24"/>
        </w:rPr>
        <w:t xml:space="preserve"> </w:t>
      </w:r>
    </w:p>
    <w:p w14:paraId="32986940" w14:textId="3979F103" w:rsidR="005C46BC" w:rsidRDefault="005C46BC" w:rsidP="005C46BC">
      <w:pPr>
        <w:spacing w:line="480" w:lineRule="auto"/>
        <w:ind w:firstLine="720"/>
        <w:rPr>
          <w:rFonts w:ascii="Times New Roman" w:hAnsi="Times New Roman" w:cs="Times New Roman"/>
          <w:color w:val="000000" w:themeColor="text1"/>
          <w:sz w:val="24"/>
          <w:szCs w:val="24"/>
        </w:rPr>
      </w:pPr>
      <w:r w:rsidRPr="003A15A6">
        <w:rPr>
          <w:rFonts w:ascii="Times New Roman" w:hAnsi="Times New Roman" w:cs="Times New Roman"/>
          <w:color w:val="000000" w:themeColor="text1"/>
          <w:sz w:val="24"/>
          <w:szCs w:val="24"/>
        </w:rPr>
        <w:t>Foragin</w:t>
      </w:r>
      <w:r w:rsidRPr="00843DC4">
        <w:rPr>
          <w:rFonts w:ascii="Times New Roman" w:hAnsi="Times New Roman" w:cs="Times New Roman"/>
          <w:color w:val="000000" w:themeColor="text1"/>
          <w:sz w:val="24"/>
          <w:szCs w:val="24"/>
        </w:rPr>
        <w:t xml:space="preserve">g lunges were detected manually using a series of defined </w:t>
      </w:r>
      <w:r>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parameters that have been validated using tag video (Cade et al., 2016). These events typically involve an increase in speed</w:t>
      </w:r>
      <w:r>
        <w:rPr>
          <w:rFonts w:ascii="Times New Roman" w:hAnsi="Times New Roman" w:cs="Times New Roman"/>
          <w:color w:val="000000" w:themeColor="text1"/>
          <w:sz w:val="24"/>
          <w:szCs w:val="24"/>
        </w:rPr>
        <w:t xml:space="preserve"> during prey approach,</w:t>
      </w:r>
      <w:r w:rsidRPr="00843DC4">
        <w:rPr>
          <w:rFonts w:ascii="Times New Roman" w:hAnsi="Times New Roman" w:cs="Times New Roman"/>
          <w:color w:val="000000" w:themeColor="text1"/>
          <w:sz w:val="24"/>
          <w:szCs w:val="24"/>
        </w:rPr>
        <w:t xml:space="preserve"> followed by a rapid deceleration as </w:t>
      </w:r>
      <w:r>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animal opens its mouth </w:t>
      </w:r>
      <w:r>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(Potvin et al., 2009; Goldbogen et al., 2011; Cade et al., 2016</w:t>
      </w:r>
      <w:r w:rsidR="002C419C">
        <w:rPr>
          <w:rFonts w:ascii="Times New Roman" w:hAnsi="Times New Roman" w:cs="Times New Roman"/>
          <w:color w:val="000000" w:themeColor="text1"/>
          <w:sz w:val="24"/>
          <w:szCs w:val="24"/>
        </w:rPr>
        <w:t>; Potvin et al., 2021</w:t>
      </w:r>
      <w:r w:rsidRPr="00843DC4">
        <w:rPr>
          <w:rFonts w:ascii="Times New Roman" w:hAnsi="Times New Roman" w:cs="Times New Roman"/>
          <w:color w:val="000000" w:themeColor="text1"/>
          <w:sz w:val="24"/>
          <w:szCs w:val="24"/>
        </w:rPr>
        <w:t xml:space="preserve">). We </w:t>
      </w:r>
      <w:r w:rsidR="003A15A6">
        <w:rPr>
          <w:rFonts w:ascii="Times New Roman" w:hAnsi="Times New Roman" w:cs="Times New Roman"/>
          <w:color w:val="000000" w:themeColor="text1"/>
          <w:sz w:val="24"/>
          <w:szCs w:val="24"/>
        </w:rPr>
        <w:t>standardized</w:t>
      </w:r>
      <w:r>
        <w:rPr>
          <w:rFonts w:ascii="Times New Roman" w:hAnsi="Times New Roman" w:cs="Times New Roman"/>
          <w:color w:val="000000" w:themeColor="text1"/>
          <w:sz w:val="24"/>
          <w:szCs w:val="24"/>
        </w:rPr>
        <w:t xml:space="preserve"> the period from 10</w:t>
      </w:r>
      <w:r w:rsidR="003A15A6">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0</w:t>
      </w:r>
      <w:r w:rsidRPr="00843DC4">
        <w:rPr>
          <w:rFonts w:ascii="Times New Roman" w:hAnsi="Times New Roman" w:cs="Times New Roman"/>
          <w:color w:val="000000" w:themeColor="text1"/>
          <w:sz w:val="24"/>
          <w:szCs w:val="24"/>
        </w:rPr>
        <w:t xml:space="preserve"> seconds prior to the lunge </w:t>
      </w:r>
      <w:r>
        <w:rPr>
          <w:rFonts w:ascii="Times New Roman" w:hAnsi="Times New Roman" w:cs="Times New Roman"/>
          <w:color w:val="000000" w:themeColor="text1"/>
          <w:sz w:val="24"/>
          <w:szCs w:val="24"/>
        </w:rPr>
        <w:t>deceleration</w:t>
      </w:r>
      <w:r w:rsidR="003A15A6">
        <w:rPr>
          <w:rFonts w:ascii="Times New Roman" w:hAnsi="Times New Roman" w:cs="Times New Roman"/>
          <w:color w:val="000000" w:themeColor="text1"/>
          <w:sz w:val="24"/>
          <w:szCs w:val="24"/>
        </w:rPr>
        <w:t xml:space="preserve"> (which typically coincides with the period of mouth opening)</w:t>
      </w:r>
      <w:r>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as the lunge-associated period</w:t>
      </w:r>
      <w:r>
        <w:rPr>
          <w:rFonts w:ascii="Times New Roman" w:hAnsi="Times New Roman" w:cs="Times New Roman"/>
          <w:color w:val="000000" w:themeColor="text1"/>
          <w:sz w:val="24"/>
          <w:szCs w:val="24"/>
        </w:rPr>
        <w:t>.</w:t>
      </w:r>
      <w:r w:rsidR="00A24A60">
        <w:rPr>
          <w:rFonts w:ascii="Times New Roman" w:hAnsi="Times New Roman" w:cs="Times New Roman"/>
          <w:color w:val="000000" w:themeColor="text1"/>
          <w:sz w:val="24"/>
          <w:szCs w:val="24"/>
        </w:rPr>
        <w:t xml:space="preserve"> This length of time corresponds to the approximate length of the acceleration period for a minke whale and the duration of two cruising tailbeats for a blue whale. B</w:t>
      </w:r>
      <w:r w:rsidR="00DF2FA5">
        <w:rPr>
          <w:rFonts w:ascii="Times New Roman" w:hAnsi="Times New Roman" w:cs="Times New Roman"/>
          <w:color w:val="000000" w:themeColor="text1"/>
          <w:sz w:val="24"/>
          <w:szCs w:val="24"/>
        </w:rPr>
        <w:t>y choosing this period</w:t>
      </w:r>
      <w:r w:rsidR="00A24A60">
        <w:rPr>
          <w:rFonts w:ascii="Times New Roman" w:hAnsi="Times New Roman" w:cs="Times New Roman"/>
          <w:color w:val="000000" w:themeColor="text1"/>
          <w:sz w:val="24"/>
          <w:szCs w:val="24"/>
        </w:rPr>
        <w:t xml:space="preserve"> immediately prior to the lunge</w:t>
      </w:r>
      <w:r w:rsidR="00DF2FA5">
        <w:rPr>
          <w:rFonts w:ascii="Times New Roman" w:hAnsi="Times New Roman" w:cs="Times New Roman"/>
          <w:color w:val="000000" w:themeColor="text1"/>
          <w:sz w:val="24"/>
          <w:szCs w:val="24"/>
        </w:rPr>
        <w:t xml:space="preserve"> for each species in our dataset</w:t>
      </w:r>
      <w:r w:rsidR="00A24A60">
        <w:rPr>
          <w:rFonts w:ascii="Times New Roman" w:hAnsi="Times New Roman" w:cs="Times New Roman"/>
          <w:color w:val="000000" w:themeColor="text1"/>
          <w:sz w:val="24"/>
          <w:szCs w:val="24"/>
        </w:rPr>
        <w:t xml:space="preserve">, we can </w:t>
      </w:r>
      <w:r w:rsidR="00DF2FA5">
        <w:rPr>
          <w:rFonts w:ascii="Times New Roman" w:hAnsi="Times New Roman" w:cs="Times New Roman"/>
          <w:color w:val="000000" w:themeColor="text1"/>
          <w:sz w:val="24"/>
          <w:szCs w:val="24"/>
        </w:rPr>
        <w:t>capture</w:t>
      </w:r>
      <w:r w:rsidR="00A24A60">
        <w:rPr>
          <w:rFonts w:ascii="Times New Roman" w:hAnsi="Times New Roman" w:cs="Times New Roman"/>
          <w:color w:val="000000" w:themeColor="text1"/>
          <w:sz w:val="24"/>
          <w:szCs w:val="24"/>
        </w:rPr>
        <w:t xml:space="preserve"> full tailbeats </w:t>
      </w:r>
      <w:r w:rsidR="00DF2FA5">
        <w:rPr>
          <w:rFonts w:ascii="Times New Roman" w:hAnsi="Times New Roman" w:cs="Times New Roman"/>
          <w:color w:val="000000" w:themeColor="text1"/>
          <w:sz w:val="24"/>
          <w:szCs w:val="24"/>
        </w:rPr>
        <w:t>that display</w:t>
      </w:r>
      <w:r>
        <w:rPr>
          <w:rFonts w:ascii="Times New Roman" w:hAnsi="Times New Roman" w:cs="Times New Roman"/>
          <w:color w:val="000000" w:themeColor="text1"/>
          <w:sz w:val="24"/>
          <w:szCs w:val="24"/>
        </w:rPr>
        <w:t xml:space="preserve"> high </w:t>
      </w:r>
      <w:r w:rsidR="00DF2FA5">
        <w:rPr>
          <w:rFonts w:ascii="Times New Roman" w:hAnsi="Times New Roman" w:cs="Times New Roman"/>
          <w:color w:val="000000" w:themeColor="text1"/>
          <w:sz w:val="24"/>
          <w:szCs w:val="24"/>
        </w:rPr>
        <w:t xml:space="preserve">swimming </w:t>
      </w:r>
      <w:r>
        <w:rPr>
          <w:rFonts w:ascii="Times New Roman" w:hAnsi="Times New Roman" w:cs="Times New Roman"/>
          <w:color w:val="000000" w:themeColor="text1"/>
          <w:sz w:val="24"/>
          <w:szCs w:val="24"/>
        </w:rPr>
        <w:t>speed</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but </w:t>
      </w:r>
      <w:r w:rsidR="00DF2FA5">
        <w:rPr>
          <w:rFonts w:ascii="Times New Roman" w:hAnsi="Times New Roman" w:cs="Times New Roman"/>
          <w:color w:val="000000" w:themeColor="text1"/>
          <w:sz w:val="24"/>
          <w:szCs w:val="24"/>
        </w:rPr>
        <w:t xml:space="preserve">a fully closed </w:t>
      </w:r>
      <w:r>
        <w:rPr>
          <w:rFonts w:ascii="Times New Roman" w:hAnsi="Times New Roman" w:cs="Times New Roman"/>
          <w:color w:val="000000" w:themeColor="text1"/>
          <w:sz w:val="24"/>
          <w:szCs w:val="24"/>
        </w:rPr>
        <w:t>mouth and hydrodynamic profile</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similar to that of routine swimming.</w:t>
      </w:r>
      <w:r w:rsidR="00DF2FA5">
        <w:rPr>
          <w:rFonts w:ascii="Times New Roman" w:hAnsi="Times New Roman" w:cs="Times New Roman"/>
          <w:color w:val="000000" w:themeColor="text1"/>
          <w:sz w:val="24"/>
          <w:szCs w:val="24"/>
        </w:rPr>
        <w:t xml:space="preserve"> </w:t>
      </w:r>
      <w:r w:rsidR="00CF152A">
        <w:rPr>
          <w:rFonts w:ascii="Times New Roman" w:hAnsi="Times New Roman" w:cs="Times New Roman"/>
          <w:color w:val="000000" w:themeColor="text1"/>
          <w:sz w:val="24"/>
          <w:szCs w:val="24"/>
        </w:rPr>
        <w:t xml:space="preserve">We observed that whales do not commonly fluke with their mouth open or during subsequent filtration, but we explicitly excluded any tailbeats during </w:t>
      </w:r>
      <w:r w:rsidR="00A716DD">
        <w:rPr>
          <w:rFonts w:ascii="Times New Roman" w:hAnsi="Times New Roman" w:cs="Times New Roman"/>
          <w:color w:val="000000" w:themeColor="text1"/>
          <w:sz w:val="24"/>
          <w:szCs w:val="24"/>
        </w:rPr>
        <w:t>these</w:t>
      </w:r>
      <w:r w:rsidR="00CF152A">
        <w:rPr>
          <w:rFonts w:ascii="Times New Roman" w:hAnsi="Times New Roman" w:cs="Times New Roman"/>
          <w:color w:val="000000" w:themeColor="text1"/>
          <w:sz w:val="24"/>
          <w:szCs w:val="24"/>
        </w:rPr>
        <w:t xml:space="preserve"> period</w:t>
      </w:r>
      <w:r w:rsidR="00A716DD">
        <w:rPr>
          <w:rFonts w:ascii="Times New Roman" w:hAnsi="Times New Roman" w:cs="Times New Roman"/>
          <w:color w:val="000000" w:themeColor="text1"/>
          <w:sz w:val="24"/>
          <w:szCs w:val="24"/>
        </w:rPr>
        <w:t>s</w:t>
      </w:r>
      <w:r w:rsidR="00CF152A">
        <w:rPr>
          <w:rFonts w:ascii="Times New Roman" w:hAnsi="Times New Roman" w:cs="Times New Roman"/>
          <w:color w:val="000000" w:themeColor="text1"/>
          <w:sz w:val="24"/>
          <w:szCs w:val="24"/>
        </w:rPr>
        <w:t xml:space="preserve"> to avoid high drag from the distended throat pouch. </w:t>
      </w:r>
      <w:r>
        <w:rPr>
          <w:rFonts w:ascii="Times New Roman" w:hAnsi="Times New Roman" w:cs="Times New Roman"/>
          <w:color w:val="000000" w:themeColor="text1"/>
          <w:sz w:val="24"/>
          <w:szCs w:val="24"/>
        </w:rPr>
        <w:t xml:space="preserve">Any </w:t>
      </w:r>
      <w:r w:rsidRPr="00843DC4">
        <w:rPr>
          <w:rFonts w:ascii="Times New Roman" w:hAnsi="Times New Roman" w:cs="Times New Roman"/>
          <w:color w:val="000000" w:themeColor="text1"/>
          <w:sz w:val="24"/>
          <w:szCs w:val="24"/>
        </w:rPr>
        <w:t xml:space="preserve">tailbeat that occurred within </w:t>
      </w:r>
      <w:r>
        <w:rPr>
          <w:rFonts w:ascii="Times New Roman" w:hAnsi="Times New Roman" w:cs="Times New Roman"/>
          <w:color w:val="000000" w:themeColor="text1"/>
          <w:sz w:val="24"/>
          <w:szCs w:val="24"/>
        </w:rPr>
        <w:t>the lunge-associated time period was classified</w:t>
      </w:r>
      <w:r w:rsidRPr="00843DC4">
        <w:rPr>
          <w:rFonts w:ascii="Times New Roman" w:hAnsi="Times New Roman" w:cs="Times New Roman"/>
          <w:color w:val="000000" w:themeColor="text1"/>
          <w:sz w:val="24"/>
          <w:szCs w:val="24"/>
        </w:rPr>
        <w:t xml:space="preserve"> as lunge-associated. All other tailbeats were classified as routine swimming. The lunge-associated tailbeats included a greater change in swimming velocity, but </w:t>
      </w:r>
      <w:r w:rsidRPr="00843DC4">
        <w:rPr>
          <w:rFonts w:ascii="Times New Roman" w:hAnsi="Times New Roman" w:cs="Times New Roman"/>
          <w:color w:val="000000" w:themeColor="text1"/>
          <w:sz w:val="24"/>
          <w:szCs w:val="24"/>
        </w:rPr>
        <w:lastRenderedPageBreak/>
        <w:t>our tailbeat detection thresholds ensured</w:t>
      </w:r>
      <w:r>
        <w:rPr>
          <w:rFonts w:ascii="Times New Roman" w:hAnsi="Times New Roman" w:cs="Times New Roman"/>
          <w:color w:val="000000" w:themeColor="text1"/>
          <w:sz w:val="24"/>
          <w:szCs w:val="24"/>
        </w:rPr>
        <w:t xml:space="preserve"> general</w:t>
      </w:r>
      <w:r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p>
    <w:p w14:paraId="526B6207" w14:textId="77777777" w:rsidR="005C46BC" w:rsidRDefault="005C46BC" w:rsidP="005C46BC">
      <w:pPr>
        <w:spacing w:line="480" w:lineRule="auto"/>
        <w:ind w:firstLine="720"/>
        <w:rPr>
          <w:rFonts w:ascii="Times New Roman" w:hAnsi="Times New Roman" w:cs="Times New Roman"/>
          <w:color w:val="000000" w:themeColor="text1"/>
          <w:sz w:val="24"/>
          <w:szCs w:val="24"/>
        </w:rPr>
      </w:pPr>
    </w:p>
    <w:p w14:paraId="51B84BC1" w14:textId="0FE41428" w:rsidR="005C46BC" w:rsidRPr="00843DC4" w:rsidRDefault="005C46BC" w:rsidP="005B1543">
      <w:pPr>
        <w:spacing w:line="480" w:lineRule="auto"/>
        <w:ind w:firstLine="720"/>
        <w:jc w:val="center"/>
        <w:rPr>
          <w:rFonts w:ascii="Times New Roman" w:hAnsi="Times New Roman" w:cs="Times New Roman"/>
          <w:color w:val="000000" w:themeColor="text1"/>
          <w:sz w:val="24"/>
          <w:szCs w:val="24"/>
        </w:rPr>
      </w:pPr>
      <w:r w:rsidRPr="00843DC4">
        <w:rPr>
          <w:rFonts w:ascii="Times New Roman" w:hAnsi="Times New Roman" w:cs="Times New Roman"/>
          <w:i/>
          <w:color w:val="000000" w:themeColor="text1"/>
          <w:sz w:val="24"/>
          <w:szCs w:val="24"/>
          <w:u w:val="single"/>
        </w:rPr>
        <w:t>Thrust Power, Efficiency, and Drag Coefficient Modeling</w:t>
      </w:r>
    </w:p>
    <w:p w14:paraId="0DD21CC8" w14:textId="74012572" w:rsidR="003D3CE0" w:rsidRPr="00EA7E67" w:rsidRDefault="00C11D2C" w:rsidP="002B666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r w:rsidR="005C46BC">
        <w:rPr>
          <w:rFonts w:ascii="Times New Roman" w:hAnsi="Times New Roman" w:cs="Times New Roman"/>
          <w:color w:val="000000" w:themeColor="text1"/>
          <w:sz w:val="24"/>
          <w:szCs w:val="24"/>
        </w:rPr>
        <w:t xml:space="preserve">routine and lunge-associated </w:t>
      </w:r>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w:t>
      </w:r>
      <w:r w:rsidR="00A00607">
        <w:rPr>
          <w:rFonts w:ascii="Times New Roman" w:hAnsi="Times New Roman" w:cs="Times New Roman"/>
          <w:color w:val="000000" w:themeColor="text1"/>
          <w:sz w:val="24"/>
          <w:szCs w:val="24"/>
        </w:rPr>
        <w:t>d</w:t>
      </w:r>
      <w:r w:rsidR="00660ECD" w:rsidRPr="00843DC4">
        <w:rPr>
          <w:rFonts w:ascii="Times New Roman" w:hAnsi="Times New Roman" w:cs="Times New Roman"/>
          <w:color w:val="000000" w:themeColor="text1"/>
          <w:sz w:val="24"/>
          <w:szCs w:val="24"/>
        </w:rPr>
        <w:t xml:space="preserve"> turbulent flow, </w:t>
      </w:r>
      <w:r w:rsidR="00A00607">
        <w:rPr>
          <w:rFonts w:ascii="Times New Roman" w:hAnsi="Times New Roman" w:cs="Times New Roman"/>
          <w:color w:val="000000" w:themeColor="text1"/>
          <w:sz w:val="24"/>
          <w:szCs w:val="24"/>
        </w:rPr>
        <w:t>speed measurements were limited to</w:t>
      </w:r>
      <w:r w:rsidR="00660ECD" w:rsidRPr="00843DC4">
        <w:rPr>
          <w:rFonts w:ascii="Times New Roman" w:hAnsi="Times New Roman" w:cs="Times New Roman"/>
          <w:color w:val="000000" w:themeColor="text1"/>
          <w:sz w:val="24"/>
          <w:szCs w:val="24"/>
        </w:rPr>
        <w:t xml:space="preserve">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r w:rsidR="003F3B45">
        <w:rPr>
          <w:rFonts w:ascii="Times New Roman" w:hAnsi="Times New Roman" w:cs="Times New Roman"/>
          <w:color w:val="000000" w:themeColor="text1"/>
          <w:sz w:val="24"/>
          <w:szCs w:val="24"/>
        </w:rPr>
        <w:t xml:space="preserve">tailbeat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r w:rsidR="005C46BC">
        <w:rPr>
          <w:rFonts w:ascii="Times New Roman" w:hAnsi="Times New Roman" w:cs="Times New Roman"/>
          <w:color w:val="000000" w:themeColor="text1"/>
          <w:sz w:val="24"/>
          <w:szCs w:val="24"/>
        </w:rPr>
        <w:t>F</w:t>
      </w:r>
      <w:r w:rsidR="007E2FEF">
        <w:rPr>
          <w:rFonts w:ascii="Times New Roman" w:hAnsi="Times New Roman" w:cs="Times New Roman"/>
          <w:color w:val="000000" w:themeColor="text1"/>
          <w:sz w:val="24"/>
          <w:szCs w:val="24"/>
        </w:rPr>
        <w:t>or routine tailbeats</w:t>
      </w:r>
      <w:r w:rsidR="005C46BC">
        <w:rPr>
          <w:rFonts w:ascii="Times New Roman" w:hAnsi="Times New Roman" w:cs="Times New Roman"/>
          <w:color w:val="000000" w:themeColor="text1"/>
          <w:sz w:val="24"/>
          <w:szCs w:val="24"/>
        </w:rPr>
        <w:t>, we</w:t>
      </w:r>
      <w:r w:rsidR="00B86181" w:rsidRPr="00843DC4">
        <w:rPr>
          <w:rFonts w:ascii="Times New Roman" w:hAnsi="Times New Roman" w:cs="Times New Roman"/>
          <w:color w:val="000000" w:themeColor="text1"/>
          <w:sz w:val="24"/>
          <w:szCs w:val="24"/>
        </w:rPr>
        <w:t xml:space="preserve"> calc</w:t>
      </w:r>
      <w:r w:rsidR="003E031C" w:rsidRPr="00843DC4">
        <w:rPr>
          <w:rFonts w:ascii="Times New Roman" w:hAnsi="Times New Roman" w:cs="Times New Roman"/>
          <w:color w:val="000000" w:themeColor="text1"/>
          <w:sz w:val="24"/>
          <w:szCs w:val="24"/>
        </w:rPr>
        <w:t>ulat</w:t>
      </w:r>
      <w:r w:rsidR="007E2FEF">
        <w:rPr>
          <w:rFonts w:ascii="Times New Roman" w:hAnsi="Times New Roman" w:cs="Times New Roman"/>
          <w:color w:val="000000" w:themeColor="text1"/>
          <w:sz w:val="24"/>
          <w:szCs w:val="24"/>
        </w:rPr>
        <w:t>ed</w:t>
      </w:r>
      <w:r w:rsidR="00DE2005" w:rsidRPr="00843DC4">
        <w:rPr>
          <w:rFonts w:ascii="Times New Roman" w:hAnsi="Times New Roman" w:cs="Times New Roman"/>
          <w:color w:val="000000" w:themeColor="text1"/>
          <w:sz w:val="24"/>
          <w:szCs w:val="24"/>
        </w:rPr>
        <w:t xml:space="preserve"> </w:t>
      </w:r>
      <w:r w:rsidR="00494634">
        <w:rPr>
          <w:rFonts w:ascii="Times New Roman" w:hAnsi="Times New Roman" w:cs="Times New Roman"/>
          <w:color w:val="000000" w:themeColor="text1"/>
          <w:sz w:val="24"/>
          <w:szCs w:val="24"/>
        </w:rPr>
        <w:t xml:space="preserve">(mechanical) </w:t>
      </w:r>
      <w:r w:rsidR="00DE2005" w:rsidRPr="00843DC4">
        <w:rPr>
          <w:rFonts w:ascii="Times New Roman" w:hAnsi="Times New Roman" w:cs="Times New Roman"/>
          <w:color w:val="000000" w:themeColor="text1"/>
          <w:sz w:val="24"/>
          <w:szCs w:val="24"/>
        </w:rPr>
        <w:t xml:space="preserve">thrust power </w:t>
      </w:r>
      <w:r w:rsidR="00686B27" w:rsidRPr="00EA7E67">
        <w:rPr>
          <w:rFonts w:ascii="Times New Roman" w:eastAsiaTheme="minorEastAsia" w:hAnsi="Times New Roman" w:cs="Times New Roman"/>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3C39D6">
        <w:rPr>
          <w:rFonts w:ascii="Times New Roman" w:eastAsiaTheme="minorEastAsia" w:hAnsi="Times New Roman" w:cs="Times New Roman"/>
          <w:color w:val="000000" w:themeColor="text1"/>
          <w:sz w:val="24"/>
          <w:szCs w:val="24"/>
        </w:rPr>
        <w:t>; W</w:t>
      </w:r>
      <w:r w:rsidR="00686B27" w:rsidRPr="00EA7E67">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50A6DA3B" w14:textId="0D7FAB63" w:rsidR="00FE2636" w:rsidRPr="00EA7E67"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rFonts w:ascii="Times New Roman" w:eastAsia="Arial" w:hAnsi="Times New Roman" w:cs="Times New Roman"/>
          <w:i w:val="0"/>
          <w:noProof/>
          <w:color w:val="000000" w:themeColor="text1"/>
          <w:position w:val="-32"/>
          <w:sz w:val="24"/>
          <w:szCs w:val="24"/>
        </w:rPr>
        <w:object w:dxaOrig="920" w:dyaOrig="700" w14:anchorId="4E7A4C43">
          <v:shape id="_x0000_i1027" type="#_x0000_t75" alt="" style="width:46pt;height:35pt;mso-width-percent:0;mso-height-percent:0;mso-width-percent:0;mso-height-percent:0" o:ole="">
            <v:imagedata r:id="rId10" o:title=""/>
          </v:shape>
          <o:OLEObject Type="Embed" ProgID="Equation.DSMT4" ShapeID="_x0000_i1027" DrawAspect="Content" ObjectID="_1678799934" r:id="rId11"/>
        </w:object>
      </w:r>
      <w:r w:rsidR="002B6664">
        <w:rPr>
          <w:rFonts w:ascii="Times New Roman" w:eastAsia="Arial" w:hAnsi="Times New Roman" w:cs="Times New Roman"/>
          <w:i w:val="0"/>
          <w:color w:val="000000" w:themeColor="text1"/>
          <w:sz w:val="24"/>
          <w:szCs w:val="24"/>
        </w:rPr>
        <w:tab/>
      </w:r>
      <w:r w:rsidR="002B6664">
        <w:rPr>
          <w:rFonts w:ascii="Times New Roman" w:eastAsia="Arial"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A83293">
        <w:rPr>
          <w:rFonts w:ascii="Times New Roman" w:hAnsi="Times New Roman" w:cs="Times New Roman"/>
          <w:i w:val="0"/>
          <w:color w:val="000000" w:themeColor="text1"/>
          <w:sz w:val="24"/>
          <w:szCs w:val="24"/>
        </w:rPr>
        <w:t>(</w:t>
      </w:r>
      <w:r w:rsidR="00FE2636" w:rsidRPr="00A83293">
        <w:rPr>
          <w:rFonts w:ascii="Times New Roman" w:hAnsi="Times New Roman" w:cs="Times New Roman"/>
          <w:i w:val="0"/>
          <w:color w:val="000000" w:themeColor="text1"/>
          <w:sz w:val="24"/>
          <w:szCs w:val="24"/>
        </w:rPr>
        <w:fldChar w:fldCharType="begin"/>
      </w:r>
      <w:r w:rsidR="00FE2636" w:rsidRPr="00EA7E67">
        <w:rPr>
          <w:rFonts w:ascii="Times New Roman" w:hAnsi="Times New Roman" w:cs="Times New Roman"/>
          <w:i w:val="0"/>
          <w:color w:val="000000" w:themeColor="text1"/>
          <w:sz w:val="24"/>
          <w:szCs w:val="24"/>
        </w:rPr>
        <w:instrText xml:space="preserve"> SEQ ( \* ARABIC </w:instrText>
      </w:r>
      <w:r w:rsidR="00FE2636" w:rsidRPr="00A83293">
        <w:rPr>
          <w:rFonts w:ascii="Times New Roman" w:hAnsi="Times New Roman" w:cs="Times New Roman"/>
          <w:i w:val="0"/>
          <w:color w:val="000000" w:themeColor="text1"/>
          <w:sz w:val="24"/>
          <w:szCs w:val="24"/>
        </w:rPr>
        <w:fldChar w:fldCharType="separate"/>
      </w:r>
      <w:r w:rsidR="00BE6C46">
        <w:rPr>
          <w:rFonts w:ascii="Times New Roman" w:hAnsi="Times New Roman" w:cs="Times New Roman"/>
          <w:i w:val="0"/>
          <w:noProof/>
          <w:color w:val="000000" w:themeColor="text1"/>
          <w:sz w:val="24"/>
          <w:szCs w:val="24"/>
        </w:rPr>
        <w:t>3</w:t>
      </w:r>
      <w:r w:rsidR="00FE2636" w:rsidRPr="00A83293">
        <w:rPr>
          <w:rFonts w:ascii="Times New Roman" w:hAnsi="Times New Roman" w:cs="Times New Roman"/>
          <w:i w:val="0"/>
          <w:color w:val="000000" w:themeColor="text1"/>
          <w:sz w:val="24"/>
          <w:szCs w:val="24"/>
        </w:rPr>
        <w:fldChar w:fldCharType="end"/>
      </w:r>
      <w:r w:rsidR="00FE2636" w:rsidRPr="00A83293">
        <w:rPr>
          <w:rFonts w:ascii="Times New Roman" w:hAnsi="Times New Roman" w:cs="Times New Roman"/>
          <w:i w:val="0"/>
          <w:color w:val="000000" w:themeColor="text1"/>
          <w:sz w:val="24"/>
          <w:szCs w:val="24"/>
        </w:rPr>
        <w:t>)</w:t>
      </w:r>
    </w:p>
    <w:p w14:paraId="37514D97" w14:textId="51ACD965" w:rsidR="005A3F11" w:rsidRDefault="003E031C" w:rsidP="00EA7E67">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A83293">
        <w:rPr>
          <w:rFonts w:ascii="Times New Roman" w:hAnsi="Times New Roman" w:cs="Times New Roman"/>
          <w:color w:val="000000" w:themeColor="text1"/>
          <w:sz w:val="24"/>
          <w:szCs w:val="24"/>
        </w:rPr>
        <w:t>as</w:t>
      </w:r>
      <w:r w:rsidR="00FE2636" w:rsidRPr="00A83293">
        <w:rPr>
          <w:rFonts w:ascii="Times New Roman" w:hAnsi="Times New Roman" w:cs="Times New Roman"/>
          <w:color w:val="000000" w:themeColor="text1"/>
          <w:sz w:val="24"/>
          <w:szCs w:val="24"/>
        </w:rPr>
        <w:t>:</w:t>
      </w:r>
    </w:p>
    <w:p w14:paraId="5AA8C9F1" w14:textId="226EEC27" w:rsidR="00FE2636" w:rsidRPr="00A83293" w:rsidRDefault="00A33E39" w:rsidP="005B1543">
      <w:pPr>
        <w:spacing w:line="480" w:lineRule="auto"/>
        <w:rPr>
          <w:rFonts w:ascii="Times New Roman" w:eastAsiaTheme="minorEastAsia" w:hAnsi="Times New Roman"/>
        </w:rPr>
      </w:pPr>
      <w:r w:rsidRPr="00A33E39">
        <w:rPr>
          <w:rFonts w:ascii="Times New Roman" w:hAnsi="Times New Roman" w:cs="Times New Roman"/>
          <w:noProof/>
          <w:color w:val="000000" w:themeColor="text1"/>
          <w:position w:val="-24"/>
          <w:sz w:val="24"/>
          <w:szCs w:val="24"/>
        </w:rPr>
        <w:object w:dxaOrig="1060" w:dyaOrig="660" w14:anchorId="05B3E7D4">
          <v:shape id="_x0000_i1028" type="#_x0000_t75" alt="" style="width:53pt;height:34pt;mso-width-percent:0;mso-height-percent:0;mso-width-percent:0;mso-height-percent:0" o:ole="">
            <v:imagedata r:id="rId12" o:title=""/>
          </v:shape>
          <o:OLEObject Type="Embed" ProgID="Equation.DSMT4" ShapeID="_x0000_i1028" DrawAspect="Content" ObjectID="_1678799935" r:id="rId13"/>
        </w:object>
      </w:r>
      <w:r w:rsidR="002B6664">
        <w:rPr>
          <w:rFonts w:ascii="Times New Roman" w:hAnsi="Times New Roman" w:cs="Times New Roman"/>
          <w:color w:val="000000" w:themeColor="text1"/>
          <w:sz w:val="24"/>
          <w:szCs w:val="24"/>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t>(</w:t>
      </w:r>
      <w:r w:rsidR="00FE2636" w:rsidRPr="00A83293">
        <w:rPr>
          <w:rFonts w:ascii="Times New Roman" w:hAnsi="Times New Roman"/>
        </w:rPr>
        <w:fldChar w:fldCharType="begin"/>
      </w:r>
      <w:r w:rsidR="00FE2636" w:rsidRPr="00A83293">
        <w:rPr>
          <w:rFonts w:ascii="Times New Roman" w:hAnsi="Times New Roman"/>
        </w:rPr>
        <w:instrText xml:space="preserve"> SEQ ( \* ARABIC </w:instrText>
      </w:r>
      <w:r w:rsidR="00FE2636" w:rsidRPr="00A83293">
        <w:rPr>
          <w:rFonts w:ascii="Times New Roman" w:hAnsi="Times New Roman"/>
        </w:rPr>
        <w:fldChar w:fldCharType="separate"/>
      </w:r>
      <w:r w:rsidR="00BE6C46">
        <w:rPr>
          <w:rFonts w:ascii="Times New Roman" w:hAnsi="Times New Roman"/>
          <w:noProof/>
        </w:rPr>
        <w:t>4</w:t>
      </w:r>
      <w:r w:rsidR="00FE2636" w:rsidRPr="00A83293">
        <w:rPr>
          <w:rFonts w:ascii="Times New Roman" w:hAnsi="Times New Roman"/>
        </w:rPr>
        <w:fldChar w:fldCharType="end"/>
      </w:r>
      <w:r w:rsidR="00FE2636" w:rsidRPr="00A83293">
        <w:rPr>
          <w:rFonts w:ascii="Times New Roman" w:hAnsi="Times New Roman"/>
        </w:rPr>
        <w:t>)</w:t>
      </w:r>
    </w:p>
    <w:p w14:paraId="1857FECA" w14:textId="334E7914" w:rsidR="003D3CE0" w:rsidRPr="00494634" w:rsidRDefault="00660ECD" w:rsidP="00EA7E67">
      <w:pPr>
        <w:spacing w:line="480" w:lineRule="auto"/>
        <w:rPr>
          <w:rFonts w:ascii="Times New Roman" w:hAnsi="Times New Roman" w:cs="Times New Roman"/>
          <w:color w:val="000000" w:themeColor="text1"/>
          <w:sz w:val="24"/>
          <w:szCs w:val="24"/>
        </w:rPr>
      </w:pPr>
      <w:r w:rsidRPr="00A83293">
        <w:rPr>
          <w:rFonts w:ascii="Times New Roman" w:hAnsi="Times New Roman" w:cs="Times New Roman"/>
          <w:color w:val="000000" w:themeColor="text1"/>
          <w:sz w:val="24"/>
          <w:szCs w:val="24"/>
        </w:rPr>
        <w:t xml:space="preserve">which </w:t>
      </w:r>
      <w:r w:rsidR="00126676" w:rsidRPr="00A83293">
        <w:rPr>
          <w:rFonts w:ascii="Times New Roman" w:hAnsi="Times New Roman" w:cs="Times New Roman"/>
          <w:color w:val="000000" w:themeColor="text1"/>
          <w:sz w:val="24"/>
          <w:szCs w:val="24"/>
        </w:rPr>
        <w:t>is expressed as</w:t>
      </w:r>
      <w:r w:rsidR="00FE2636" w:rsidRPr="00A83293">
        <w:rPr>
          <w:rFonts w:ascii="Times New Roman" w:eastAsiaTheme="minorEastAsia" w:hAnsi="Times New Roman" w:cs="Times New Roman"/>
          <w:color w:val="000000" w:themeColor="text1"/>
          <w:sz w:val="24"/>
          <w:szCs w:val="24"/>
        </w:rPr>
        <w:t xml:space="preserve"> the </w:t>
      </w:r>
      <w:r w:rsidR="00FE2636" w:rsidRPr="00494634">
        <w:rPr>
          <w:rFonts w:ascii="Times New Roman" w:eastAsiaTheme="minorEastAsia" w:hAnsi="Times New Roman" w:cs="Times New Roman"/>
          <w:color w:val="000000" w:themeColor="text1"/>
          <w:sz w:val="24"/>
          <w:szCs w:val="24"/>
        </w:rPr>
        <w:t>ratio of the maximum angle</w:t>
      </w:r>
      <w:r w:rsidRPr="00494634">
        <w:rPr>
          <w:rFonts w:ascii="Times New Roman" w:eastAsiaTheme="minorEastAsia" w:hAnsi="Times New Roman" w:cs="Times New Roman"/>
          <w:color w:val="000000" w:themeColor="text1"/>
          <w:sz w:val="24"/>
          <w:szCs w:val="24"/>
        </w:rPr>
        <w:t xml:space="preserve"> (</w:t>
      </w:r>
      <w:r w:rsidRPr="00494634">
        <w:rPr>
          <w:rFonts w:ascii="Times New Roman" w:eastAsiaTheme="minorEastAsia" w:hAnsi="Times New Roman" w:cs="Times New Roman"/>
          <w:i/>
          <w:color w:val="000000" w:themeColor="text1"/>
          <w:sz w:val="24"/>
          <w:szCs w:val="24"/>
        </w:rPr>
        <w:t>α</w:t>
      </w:r>
      <w:r w:rsidR="00687473" w:rsidRPr="00494634">
        <w:rPr>
          <w:rFonts w:ascii="Times New Roman" w:hAnsi="Times New Roman" w:cs="Times New Roman"/>
          <w:color w:val="000000" w:themeColor="text1"/>
          <w:sz w:val="24"/>
          <w:szCs w:val="24"/>
        </w:rPr>
        <w:t>;</w:t>
      </w:r>
      <w:r w:rsidR="00DA24FD" w:rsidRPr="00494634">
        <w:rPr>
          <w:rFonts w:ascii="Times New Roman" w:hAnsi="Times New Roman" w:cs="Times New Roman"/>
          <w:color w:val="000000" w:themeColor="text1"/>
          <w:sz w:val="24"/>
          <w:szCs w:val="24"/>
        </w:rPr>
        <w:t xml:space="preserve"> </w:t>
      </w:r>
      <w:r w:rsidRPr="00494634">
        <w:rPr>
          <w:rFonts w:ascii="Times New Roman" w:hAnsi="Times New Roman" w:cs="Times New Roman"/>
          <w:color w:val="000000" w:themeColor="text1"/>
          <w:sz w:val="24"/>
          <w:szCs w:val="24"/>
        </w:rPr>
        <w:t>degrees)</w:t>
      </w:r>
      <w:r w:rsidRPr="00494634">
        <w:rPr>
          <w:rFonts w:ascii="Times New Roman" w:eastAsiaTheme="minorEastAsia" w:hAnsi="Times New Roman" w:cs="Times New Roman"/>
          <w:color w:val="000000" w:themeColor="text1"/>
          <w:sz w:val="24"/>
          <w:szCs w:val="24"/>
        </w:rPr>
        <w:t xml:space="preserve"> </w:t>
      </w:r>
      <w:r w:rsidR="00EE4B73" w:rsidRPr="00494634">
        <w:rPr>
          <w:rFonts w:ascii="Times New Roman" w:eastAsiaTheme="minorEastAsia" w:hAnsi="Times New Roman" w:cs="Times New Roman"/>
          <w:color w:val="000000" w:themeColor="text1"/>
          <w:sz w:val="24"/>
          <w:szCs w:val="24"/>
        </w:rPr>
        <w:t xml:space="preserve">between </w:t>
      </w:r>
      <w:r w:rsidR="00FE2636" w:rsidRPr="00494634">
        <w:rPr>
          <w:rFonts w:ascii="Times New Roman" w:eastAsiaTheme="minorEastAsia" w:hAnsi="Times New Roman" w:cs="Times New Roman"/>
          <w:color w:val="000000" w:themeColor="text1"/>
          <w:sz w:val="24"/>
          <w:szCs w:val="24"/>
        </w:rPr>
        <w:t xml:space="preserve">the </w:t>
      </w:r>
      <w:r w:rsidR="00422DBD" w:rsidRPr="00494634">
        <w:rPr>
          <w:rFonts w:ascii="Times New Roman" w:eastAsiaTheme="minorEastAsia" w:hAnsi="Times New Roman" w:cs="Times New Roman"/>
          <w:color w:val="000000" w:themeColor="text1"/>
          <w:sz w:val="24"/>
          <w:szCs w:val="24"/>
        </w:rPr>
        <w:t xml:space="preserve">fluke </w:t>
      </w:r>
      <w:r w:rsidR="00EE4B73" w:rsidRPr="00494634">
        <w:rPr>
          <w:rFonts w:ascii="Times New Roman" w:eastAsiaTheme="minorEastAsia" w:hAnsi="Times New Roman" w:cs="Times New Roman"/>
          <w:color w:val="000000" w:themeColor="text1"/>
          <w:sz w:val="24"/>
          <w:szCs w:val="24"/>
        </w:rPr>
        <w:t>and</w:t>
      </w:r>
      <w:r w:rsidR="00FE2636" w:rsidRPr="00494634">
        <w:rPr>
          <w:rFonts w:ascii="Times New Roman" w:eastAsiaTheme="minorEastAsia" w:hAnsi="Times New Roman" w:cs="Times New Roman"/>
          <w:color w:val="000000" w:themeColor="text1"/>
          <w:sz w:val="24"/>
          <w:szCs w:val="24"/>
        </w:rPr>
        <w:t xml:space="preserve"> the direction of motion and the maximum angle </w:t>
      </w:r>
      <w:r w:rsidR="00FE2636" w:rsidRPr="00494634">
        <w:rPr>
          <w:rFonts w:ascii="Times New Roman" w:hAnsi="Times New Roman" w:cs="Times New Roman"/>
          <w:color w:val="000000" w:themeColor="text1"/>
          <w:sz w:val="24"/>
          <w:szCs w:val="24"/>
        </w:rPr>
        <w:t>(</w:t>
      </w:r>
      <w:r w:rsidR="00FE2636" w:rsidRPr="00494634">
        <w:rPr>
          <w:rFonts w:ascii="Times New Roman" w:hAnsi="Times New Roman" w:cs="Times New Roman"/>
          <w:i/>
          <w:color w:val="000000" w:themeColor="text1"/>
          <w:sz w:val="24"/>
          <w:szCs w:val="24"/>
        </w:rPr>
        <w:sym w:font="Symbol" w:char="F077"/>
      </w:r>
      <w:r w:rsidR="00FE2636" w:rsidRPr="00494634">
        <w:rPr>
          <w:rFonts w:ascii="Times New Roman" w:hAnsi="Times New Roman" w:cs="Times New Roman"/>
          <w:i/>
          <w:color w:val="000000" w:themeColor="text1"/>
          <w:sz w:val="24"/>
          <w:szCs w:val="24"/>
        </w:rPr>
        <w:t>h/U</w:t>
      </w:r>
      <w:r w:rsidR="00FE2636" w:rsidRPr="00494634">
        <w:rPr>
          <w:rFonts w:ascii="Times New Roman" w:hAnsi="Times New Roman" w:cs="Times New Roman"/>
          <w:color w:val="000000" w:themeColor="text1"/>
          <w:sz w:val="24"/>
          <w:szCs w:val="24"/>
        </w:rPr>
        <w:t>) achieved by the trajectory of the pitching axis of the flukes (Yates, 1983)</w:t>
      </w:r>
      <w:r w:rsidR="00A94216" w:rsidRPr="00494634">
        <w:rPr>
          <w:rFonts w:ascii="Times New Roman" w:hAnsi="Times New Roman" w:cs="Times New Roman"/>
          <w:color w:val="000000" w:themeColor="text1"/>
          <w:sz w:val="24"/>
          <w:szCs w:val="24"/>
        </w:rPr>
        <w:t xml:space="preserve"> when reaching the heave amplitude </w:t>
      </w:r>
      <w:r w:rsidR="008333B9" w:rsidRPr="00494634">
        <w:rPr>
          <w:rFonts w:ascii="Times New Roman" w:hAnsi="Times New Roman" w:cs="Times New Roman"/>
          <w:color w:val="000000" w:themeColor="text1"/>
          <w:sz w:val="24"/>
          <w:szCs w:val="24"/>
        </w:rPr>
        <w:t>(</w:t>
      </w:r>
      <w:r w:rsidR="00A94216" w:rsidRPr="00494634">
        <w:rPr>
          <w:rFonts w:ascii="Times New Roman" w:hAnsi="Times New Roman" w:cs="Times New Roman"/>
          <w:i/>
          <w:color w:val="000000" w:themeColor="text1"/>
          <w:sz w:val="24"/>
          <w:szCs w:val="24"/>
        </w:rPr>
        <w:t>h</w:t>
      </w:r>
      <w:r w:rsidR="008333B9" w:rsidRPr="00494634">
        <w:rPr>
          <w:rFonts w:ascii="Times New Roman" w:hAnsi="Times New Roman" w:cs="Times New Roman"/>
          <w:color w:val="000000" w:themeColor="text1"/>
          <w:sz w:val="24"/>
          <w:szCs w:val="24"/>
        </w:rPr>
        <w:t xml:space="preserve">; </w:t>
      </w:r>
      <w:r w:rsidR="00A94216" w:rsidRPr="00494634">
        <w:rPr>
          <w:rFonts w:ascii="Times New Roman" w:hAnsi="Times New Roman" w:cs="Times New Roman"/>
          <w:color w:val="000000" w:themeColor="text1"/>
          <w:sz w:val="24"/>
          <w:szCs w:val="24"/>
        </w:rPr>
        <w:t>m).</w:t>
      </w:r>
      <w:r w:rsidR="00DE2005" w:rsidRPr="00494634">
        <w:rPr>
          <w:rFonts w:ascii="Times New Roman" w:hAnsi="Times New Roman" w:cs="Times New Roman"/>
          <w:color w:val="000000" w:themeColor="text1"/>
          <w:sz w:val="24"/>
          <w:szCs w:val="24"/>
        </w:rPr>
        <w:t xml:space="preserve"> We were unable to measure precise values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from the tag data and instead relied on validated estimates of 30°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and one-fifth of body leng</w:t>
      </w:r>
      <w:r w:rsidR="00686B27" w:rsidRPr="00494634">
        <w:rPr>
          <w:rFonts w:ascii="Times New Roman" w:eastAsiaTheme="minorEastAsia" w:hAnsi="Times New Roman" w:cs="Times New Roman"/>
          <w:color w:val="000000" w:themeColor="text1"/>
          <w:sz w:val="24"/>
          <w:szCs w:val="24"/>
        </w:rPr>
        <w:t>t</w:t>
      </w:r>
      <w:r w:rsidR="00DE2005" w:rsidRPr="00494634">
        <w:rPr>
          <w:rFonts w:ascii="Times New Roman" w:eastAsiaTheme="minorEastAsia" w:hAnsi="Times New Roman" w:cs="Times New Roman"/>
          <w:color w:val="000000" w:themeColor="text1"/>
          <w:sz w:val="24"/>
          <w:szCs w:val="24"/>
        </w:rPr>
        <w:t xml:space="preserve">h for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(Bainbridge, 1958; Fish, 1998).</w:t>
      </w:r>
      <w:r w:rsidR="00DE2005" w:rsidRPr="00494634">
        <w:rPr>
          <w:rFonts w:ascii="Times New Roman" w:eastAsiaTheme="minorEastAsia" w:hAnsi="Times New Roman" w:cs="Times New Roman"/>
          <w:color w:val="000000" w:themeColor="text1"/>
          <w:sz w:val="24"/>
          <w:szCs w:val="24"/>
        </w:rPr>
        <w:t xml:space="preserve"> </w:t>
      </w:r>
    </w:p>
    <w:p w14:paraId="51F49539" w14:textId="776ED2FD" w:rsidR="007728C1" w:rsidRPr="00494634" w:rsidRDefault="003D3CE0" w:rsidP="00EA7E67">
      <w:pPr>
        <w:spacing w:line="480" w:lineRule="auto"/>
        <w:rPr>
          <w:rFonts w:ascii="Times New Roman" w:eastAsiaTheme="minorEastAsia" w:hAnsi="Times New Roman" w:cs="Times New Roman"/>
          <w:color w:val="000000" w:themeColor="text1"/>
          <w:sz w:val="24"/>
          <w:szCs w:val="24"/>
        </w:rPr>
      </w:pPr>
      <w:r w:rsidRPr="00494634">
        <w:rPr>
          <w:rFonts w:ascii="Times New Roman" w:hAnsi="Times New Roman" w:cs="Times New Roman"/>
          <w:color w:val="000000" w:themeColor="text1"/>
          <w:sz w:val="24"/>
          <w:szCs w:val="24"/>
        </w:rPr>
        <w:lastRenderedPageBreak/>
        <w:tab/>
      </w:r>
      <w:r w:rsidR="00A94216" w:rsidRPr="00494634">
        <w:rPr>
          <w:rFonts w:ascii="Times New Roman" w:eastAsiaTheme="minorEastAsia" w:hAnsi="Times New Roman" w:cs="Times New Roman"/>
          <w:color w:val="000000" w:themeColor="text1"/>
          <w:sz w:val="24"/>
          <w:szCs w:val="24"/>
        </w:rPr>
        <w:t xml:space="preserve">The </w:t>
      </w:r>
      <w:r w:rsidR="00EE4B73" w:rsidRPr="00494634">
        <w:rPr>
          <w:rFonts w:ascii="Times New Roman" w:eastAsiaTheme="minorEastAsia" w:hAnsi="Times New Roman" w:cs="Times New Roman"/>
          <w:color w:val="000000" w:themeColor="text1"/>
          <w:sz w:val="24"/>
          <w:szCs w:val="24"/>
        </w:rPr>
        <w:t xml:space="preserve">model devised by Chopra </w:t>
      </w:r>
      <w:r w:rsidR="0052531B" w:rsidRPr="00494634">
        <w:rPr>
          <w:rFonts w:ascii="Times New Roman" w:eastAsiaTheme="minorEastAsia" w:hAnsi="Times New Roman" w:cs="Times New Roman"/>
          <w:color w:val="000000" w:themeColor="text1"/>
          <w:sz w:val="24"/>
          <w:szCs w:val="24"/>
        </w:rPr>
        <w:t>&amp;</w:t>
      </w:r>
      <w:r w:rsidR="00EE4B73" w:rsidRPr="00494634">
        <w:rPr>
          <w:rFonts w:ascii="Times New Roman" w:eastAsiaTheme="minorEastAsia" w:hAnsi="Times New Roman" w:cs="Times New Roman"/>
          <w:color w:val="000000" w:themeColor="text1"/>
          <w:sz w:val="24"/>
          <w:szCs w:val="24"/>
        </w:rPr>
        <w:t xml:space="preserve"> Kambe (1977)</w:t>
      </w:r>
      <w:r w:rsidR="00A94216" w:rsidRPr="00494634">
        <w:rPr>
          <w:rFonts w:ascii="Times New Roman" w:eastAsiaTheme="minorEastAsia" w:hAnsi="Times New Roman" w:cs="Times New Roman"/>
          <w:color w:val="000000" w:themeColor="text1"/>
          <w:sz w:val="24"/>
          <w:szCs w:val="24"/>
        </w:rPr>
        <w:t xml:space="preserve"> yield</w:t>
      </w:r>
      <w:r w:rsidR="00EE4B73" w:rsidRPr="00494634">
        <w:rPr>
          <w:rFonts w:ascii="Times New Roman" w:eastAsiaTheme="minorEastAsia" w:hAnsi="Times New Roman" w:cs="Times New Roman"/>
          <w:color w:val="000000" w:themeColor="text1"/>
          <w:sz w:val="24"/>
          <w:szCs w:val="24"/>
        </w:rPr>
        <w:t>ed</w:t>
      </w:r>
      <w:r w:rsidR="00A94216" w:rsidRPr="00494634">
        <w:rPr>
          <w:rFonts w:ascii="Times New Roman" w:eastAsiaTheme="minorEastAsia" w:hAnsi="Times New Roman" w:cs="Times New Roman"/>
          <w:color w:val="000000" w:themeColor="text1"/>
          <w:sz w:val="24"/>
          <w:szCs w:val="24"/>
        </w:rPr>
        <w:t xml:space="preserve"> a series of parametric curves expressing</w:t>
      </w:r>
      <w:r w:rsidR="00366898" w:rsidRPr="00494634">
        <w:rPr>
          <w:rFonts w:ascii="Times New Roman" w:eastAsiaTheme="minorEastAsia" w:hAnsi="Times New Roman" w:cs="Times New Roman"/>
          <w:color w:val="000000" w:themeColor="text1"/>
          <w:sz w:val="24"/>
          <w:szCs w:val="24"/>
        </w:rPr>
        <w:t xml:space="preserve"> the coefficient of thrust</w:t>
      </w:r>
      <w:r w:rsidR="00A94216" w:rsidRPr="00494634">
        <w:rPr>
          <w:rFonts w:ascii="Times New Roman" w:eastAsiaTheme="minorEastAsia" w:hAnsi="Times New Roman" w:cs="Times New Roman"/>
          <w:color w:val="000000" w:themeColor="text1"/>
          <w:sz w:val="24"/>
          <w:szCs w:val="24"/>
        </w:rPr>
        <w:t xml:space="preserve"> </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i/>
          <w:color w:val="000000" w:themeColor="text1"/>
          <w:sz w:val="24"/>
          <w:szCs w:val="24"/>
        </w:rPr>
        <w:t>C</w:t>
      </w:r>
      <w:r w:rsidR="00660ECD" w:rsidRPr="00494634">
        <w:rPr>
          <w:rFonts w:ascii="Times New Roman" w:eastAsiaTheme="minorEastAsia" w:hAnsi="Times New Roman" w:cs="Times New Roman"/>
          <w:i/>
          <w:color w:val="000000" w:themeColor="text1"/>
          <w:sz w:val="24"/>
          <w:szCs w:val="24"/>
          <w:vertAlign w:val="subscript"/>
        </w:rPr>
        <w:t>T</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color w:val="000000" w:themeColor="text1"/>
          <w:sz w:val="24"/>
          <w:szCs w:val="24"/>
        </w:rPr>
        <w:t xml:space="preserve"> </w:t>
      </w:r>
      <w:r w:rsidR="00C11D2C" w:rsidRPr="00494634">
        <w:rPr>
          <w:rFonts w:ascii="Times New Roman" w:eastAsiaTheme="minorEastAsia" w:hAnsi="Times New Roman" w:cs="Times New Roman"/>
          <w:color w:val="000000" w:themeColor="text1"/>
          <w:sz w:val="24"/>
          <w:szCs w:val="24"/>
        </w:rPr>
        <w:t>and</w:t>
      </w:r>
      <w:r w:rsidR="006F0665" w:rsidRPr="00494634">
        <w:rPr>
          <w:rFonts w:ascii="Times New Roman" w:eastAsiaTheme="minorEastAsia" w:hAnsi="Times New Roman" w:cs="Times New Roman"/>
          <w:color w:val="000000" w:themeColor="text1"/>
          <w:sz w:val="24"/>
          <w:szCs w:val="24"/>
        </w:rPr>
        <w:t xml:space="preserve"> Froude efficiency</w:t>
      </w:r>
      <w:r w:rsidR="00C11D2C" w:rsidRPr="00494634">
        <w:rPr>
          <w:rFonts w:ascii="Times New Roman" w:eastAsiaTheme="minorEastAsia" w:hAnsi="Times New Roman" w:cs="Times New Roman"/>
          <w:color w:val="000000" w:themeColor="text1"/>
          <w:sz w:val="24"/>
          <w:szCs w:val="24"/>
        </w:rPr>
        <w:t xml:space="preserve"> </w:t>
      </w:r>
      <w:r w:rsidR="00A94216" w:rsidRPr="0049463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49463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494634">
        <w:rPr>
          <w:rFonts w:ascii="Times New Roman" w:eastAsiaTheme="minorEastAsia" w:hAnsi="Times New Roman" w:cs="Times New Roman"/>
          <w:color w:val="000000" w:themeColor="text1"/>
          <w:sz w:val="24"/>
          <w:szCs w:val="24"/>
        </w:rPr>
        <w:t xml:space="preserve"> (Yates, 1983).</w:t>
      </w:r>
      <w:r w:rsidR="00B37976" w:rsidRPr="00494634">
        <w:rPr>
          <w:rFonts w:ascii="Times New Roman" w:eastAsiaTheme="minorEastAsia" w:hAnsi="Times New Roman" w:cs="Times New Roman"/>
          <w:color w:val="000000" w:themeColor="text1"/>
          <w:sz w:val="24"/>
          <w:szCs w:val="24"/>
        </w:rPr>
        <w:t xml:space="preserve"> </w:t>
      </w:r>
      <w:r w:rsidR="00E60791" w:rsidRPr="00494634">
        <w:rPr>
          <w:rFonts w:ascii="Times New Roman" w:eastAsiaTheme="minorEastAsia" w:hAnsi="Times New Roman" w:cs="Times New Roman"/>
          <w:color w:val="000000" w:themeColor="text1"/>
          <w:sz w:val="24"/>
          <w:szCs w:val="24"/>
        </w:rPr>
        <w:t>We digitized these curves and estimate</w:t>
      </w:r>
      <w:r w:rsidR="00E72043" w:rsidRPr="00494634">
        <w:rPr>
          <w:rFonts w:ascii="Times New Roman" w:eastAsiaTheme="minorEastAsia" w:hAnsi="Times New Roman" w:cs="Times New Roman"/>
          <w:color w:val="000000" w:themeColor="text1"/>
          <w:sz w:val="24"/>
          <w:szCs w:val="24"/>
        </w:rPr>
        <w:t>d both values for each tailbeat</w:t>
      </w:r>
      <w:r w:rsidR="00E60791" w:rsidRPr="00494634">
        <w:rPr>
          <w:rFonts w:ascii="Times New Roman" w:eastAsiaTheme="minorEastAsia" w:hAnsi="Times New Roman" w:cs="Times New Roman"/>
          <w:color w:val="000000" w:themeColor="text1"/>
          <w:sz w:val="24"/>
          <w:szCs w:val="24"/>
        </w:rPr>
        <w:t xml:space="preserve"> cycle</w:t>
      </w:r>
      <w:r w:rsidR="00BB6606" w:rsidRPr="00494634">
        <w:rPr>
          <w:rFonts w:ascii="Times New Roman" w:eastAsiaTheme="minorEastAsia" w:hAnsi="Times New Roman" w:cs="Times New Roman"/>
          <w:color w:val="000000" w:themeColor="text1"/>
          <w:sz w:val="24"/>
          <w:szCs w:val="24"/>
        </w:rPr>
        <w:t xml:space="preserve">, and </w:t>
      </w:r>
      <w:r w:rsidR="00E60791" w:rsidRPr="00494634">
        <w:rPr>
          <w:rFonts w:ascii="Times New Roman" w:eastAsiaTheme="minorEastAsia" w:hAnsi="Times New Roman" w:cs="Times New Roman"/>
          <w:color w:val="000000" w:themeColor="text1"/>
          <w:sz w:val="24"/>
          <w:szCs w:val="24"/>
        </w:rPr>
        <w:t xml:space="preserve">then estimated the </w:t>
      </w:r>
      <w:r w:rsidR="00084EE2" w:rsidRPr="00494634">
        <w:rPr>
          <w:rFonts w:ascii="Times New Roman" w:eastAsiaTheme="minorEastAsia" w:hAnsi="Times New Roman" w:cs="Times New Roman"/>
          <w:color w:val="000000" w:themeColor="text1"/>
          <w:sz w:val="24"/>
          <w:szCs w:val="24"/>
        </w:rPr>
        <w:t xml:space="preserve">mean </w:t>
      </w:r>
      <w:r w:rsidR="00A94216" w:rsidRPr="0049463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3C39D6" w:rsidRPr="00494634">
        <w:rPr>
          <w:rFonts w:ascii="Times New Roman" w:eastAsiaTheme="minorEastAsia" w:hAnsi="Times New Roman" w:cs="Times New Roman"/>
          <w:color w:val="000000" w:themeColor="text1"/>
          <w:sz w:val="24"/>
          <w:szCs w:val="24"/>
        </w:rPr>
        <w:t>; N</w:t>
      </w:r>
      <w:r w:rsidR="00A94216" w:rsidRPr="00494634">
        <w:rPr>
          <w:rFonts w:ascii="Times New Roman" w:eastAsiaTheme="minorEastAsia" w:hAnsi="Times New Roman" w:cs="Times New Roman"/>
          <w:color w:val="000000" w:themeColor="text1"/>
          <w:sz w:val="24"/>
          <w:szCs w:val="24"/>
        </w:rPr>
        <w:t xml:space="preserve">) </w:t>
      </w:r>
      <w:r w:rsidR="00B37976" w:rsidRPr="00494634">
        <w:rPr>
          <w:rFonts w:ascii="Times New Roman" w:eastAsiaTheme="minorEastAsia" w:hAnsi="Times New Roman" w:cs="Times New Roman"/>
          <w:color w:val="000000" w:themeColor="text1"/>
          <w:sz w:val="24"/>
          <w:szCs w:val="24"/>
        </w:rPr>
        <w:t>(</w:t>
      </w:r>
      <w:r w:rsidR="00084EE2" w:rsidRPr="00494634">
        <w:rPr>
          <w:rFonts w:ascii="Times New Roman" w:eastAsiaTheme="minorEastAsia" w:hAnsi="Times New Roman" w:cs="Times New Roman"/>
          <w:color w:val="000000" w:themeColor="text1"/>
          <w:sz w:val="24"/>
          <w:szCs w:val="24"/>
        </w:rPr>
        <w:t>over a tail</w:t>
      </w:r>
      <w:r w:rsidR="00E72043" w:rsidRPr="00494634">
        <w:rPr>
          <w:rFonts w:ascii="Times New Roman" w:eastAsiaTheme="minorEastAsia" w:hAnsi="Times New Roman" w:cs="Times New Roman"/>
          <w:color w:val="000000" w:themeColor="text1"/>
          <w:sz w:val="24"/>
          <w:szCs w:val="24"/>
        </w:rPr>
        <w:t xml:space="preserve">beat </w:t>
      </w:r>
      <w:r w:rsidR="00084EE2" w:rsidRPr="00494634">
        <w:rPr>
          <w:rFonts w:ascii="Times New Roman" w:eastAsiaTheme="minorEastAsia" w:hAnsi="Times New Roman" w:cs="Times New Roman"/>
          <w:color w:val="000000" w:themeColor="text1"/>
          <w:sz w:val="24"/>
          <w:szCs w:val="24"/>
        </w:rPr>
        <w:t>cycle</w:t>
      </w:r>
      <w:r w:rsidR="00B37976" w:rsidRPr="00494634">
        <w:rPr>
          <w:rFonts w:ascii="Times New Roman" w:eastAsiaTheme="minorEastAsia" w:hAnsi="Times New Roman" w:cs="Times New Roman"/>
          <w:color w:val="000000" w:themeColor="text1"/>
          <w:sz w:val="24"/>
          <w:szCs w:val="24"/>
        </w:rPr>
        <w:t>)</w:t>
      </w:r>
      <w:r w:rsidR="000E29BA" w:rsidRPr="00494634">
        <w:rPr>
          <w:rFonts w:ascii="Times New Roman" w:eastAsiaTheme="minorEastAsia" w:hAnsi="Times New Roman" w:cs="Times New Roman"/>
          <w:color w:val="000000" w:themeColor="text1"/>
          <w:sz w:val="24"/>
          <w:szCs w:val="24"/>
        </w:rPr>
        <w:t xml:space="preserve"> and corresponding mean thrust power (</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0E29BA" w:rsidRPr="00494634">
        <w:rPr>
          <w:rFonts w:ascii="Times New Roman" w:eastAsiaTheme="minorEastAsia" w:hAnsi="Times New Roman" w:cs="Times New Roman"/>
          <w:color w:val="000000" w:themeColor="text1"/>
          <w:sz w:val="24"/>
          <w:szCs w:val="24"/>
        </w:rPr>
        <w:t>)</w:t>
      </w:r>
      <w:r w:rsidR="00BB6606" w:rsidRPr="00494634">
        <w:rPr>
          <w:rFonts w:ascii="Times New Roman" w:eastAsiaTheme="minorEastAsia" w:hAnsi="Times New Roman" w:cs="Times New Roman"/>
          <w:color w:val="000000" w:themeColor="text1"/>
          <w:sz w:val="24"/>
          <w:szCs w:val="24"/>
          <w:vertAlign w:val="subscript"/>
        </w:rPr>
        <w:t xml:space="preserve"> </w:t>
      </w:r>
      <w:r w:rsidR="00BB6606" w:rsidRPr="00494634">
        <w:rPr>
          <w:rFonts w:ascii="Times New Roman" w:eastAsiaTheme="minorEastAsia" w:hAnsi="Times New Roman" w:cs="Times New Roman"/>
          <w:color w:val="000000" w:themeColor="text1"/>
          <w:sz w:val="24"/>
          <w:szCs w:val="24"/>
        </w:rPr>
        <w:t>as follows</w:t>
      </w:r>
      <w:r w:rsidR="00977F9F" w:rsidRPr="00494634">
        <w:rPr>
          <w:rFonts w:ascii="Times New Roman" w:eastAsiaTheme="minorEastAsia"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(Fish, 1993)</w:t>
      </w:r>
      <w:r w:rsidR="00B37976" w:rsidRPr="00494634">
        <w:rPr>
          <w:rFonts w:ascii="Times New Roman" w:eastAsiaTheme="minorEastAsia" w:hAnsi="Times New Roman" w:cs="Times New Roman"/>
          <w:color w:val="000000" w:themeColor="text1"/>
          <w:sz w:val="24"/>
          <w:szCs w:val="24"/>
        </w:rPr>
        <w:t>:</w:t>
      </w:r>
    </w:p>
    <w:p w14:paraId="2D09500C" w14:textId="2D0EED7E" w:rsidR="00FE2636" w:rsidRPr="00494634" w:rsidRDefault="00A33E39" w:rsidP="00EA7E67">
      <w:pPr>
        <w:spacing w:line="480" w:lineRule="auto"/>
        <w:rPr>
          <w:rFonts w:ascii="Times New Roman" w:eastAsiaTheme="minorEastAsia" w:hAnsi="Times New Roman" w:cs="Times New Roman"/>
          <w:color w:val="000000" w:themeColor="text1"/>
          <w:sz w:val="24"/>
          <w:szCs w:val="24"/>
        </w:rPr>
      </w:pPr>
      <w:r w:rsidRPr="00A33E39">
        <w:rPr>
          <w:rFonts w:ascii="Times New Roman" w:eastAsiaTheme="minorEastAsia" w:hAnsi="Times New Roman" w:cs="Times New Roman"/>
          <w:noProof/>
          <w:color w:val="000000" w:themeColor="text1"/>
          <w:position w:val="-32"/>
          <w:sz w:val="24"/>
          <w:szCs w:val="24"/>
        </w:rPr>
        <w:object w:dxaOrig="2940" w:dyaOrig="780" w14:anchorId="6EC95A44">
          <v:shape id="_x0000_i1029" type="#_x0000_t75" alt="" style="width:147pt;height:40pt;mso-width-percent:0;mso-height-percent:0;mso-width-percent:0;mso-height-percent:0" o:ole="">
            <v:imagedata r:id="rId14" o:title=""/>
          </v:shape>
          <o:OLEObject Type="Embed" ProgID="Equation.DSMT4" ShapeID="_x0000_i1029" DrawAspect="Content" ObjectID="_1678799936" r:id="rId15"/>
        </w:object>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FE2636" w:rsidRPr="00A716DD">
        <w:rPr>
          <w:rFonts w:ascii="Times New Roman" w:hAnsi="Times New Roman" w:cs="Times New Roman"/>
          <w:color w:val="000000" w:themeColor="text1"/>
          <w:sz w:val="24"/>
          <w:szCs w:val="24"/>
        </w:rPr>
        <w:fldChar w:fldCharType="begin"/>
      </w:r>
      <w:r w:rsidR="00FE2636" w:rsidRPr="00494634">
        <w:rPr>
          <w:rFonts w:ascii="Times New Roman" w:hAnsi="Times New Roman" w:cs="Times New Roman"/>
          <w:color w:val="000000" w:themeColor="text1"/>
          <w:sz w:val="24"/>
          <w:szCs w:val="24"/>
        </w:rPr>
        <w:instrText xml:space="preserve"> SEQ ( \* ARABIC </w:instrText>
      </w:r>
      <w:r w:rsidR="00FE2636" w:rsidRPr="00A716DD">
        <w:rPr>
          <w:rFonts w:ascii="Times New Roman" w:hAnsi="Times New Roman" w:cs="Times New Roman"/>
          <w:color w:val="000000" w:themeColor="text1"/>
          <w:sz w:val="24"/>
          <w:szCs w:val="24"/>
        </w:rPr>
        <w:fldChar w:fldCharType="separate"/>
      </w:r>
      <w:r w:rsidR="00BE6C46">
        <w:rPr>
          <w:rFonts w:ascii="Times New Roman" w:hAnsi="Times New Roman" w:cs="Times New Roman"/>
          <w:noProof/>
          <w:color w:val="000000" w:themeColor="text1"/>
          <w:sz w:val="24"/>
          <w:szCs w:val="24"/>
        </w:rPr>
        <w:t>5</w:t>
      </w:r>
      <w:r w:rsidR="00FE2636" w:rsidRPr="00A716DD">
        <w:rPr>
          <w:rFonts w:ascii="Times New Roman" w:hAnsi="Times New Roman" w:cs="Times New Roman"/>
          <w:color w:val="000000" w:themeColor="text1"/>
          <w:sz w:val="24"/>
          <w:szCs w:val="24"/>
        </w:rPr>
        <w:fldChar w:fldCharType="end"/>
      </w:r>
      <w:r w:rsidR="00FE2636" w:rsidRPr="00494634">
        <w:rPr>
          <w:rFonts w:ascii="Times New Roman" w:hAnsi="Times New Roman" w:cs="Times New Roman"/>
          <w:color w:val="000000" w:themeColor="text1"/>
          <w:sz w:val="24"/>
          <w:szCs w:val="24"/>
        </w:rPr>
        <w:t>)</w:t>
      </w:r>
    </w:p>
    <w:p w14:paraId="5C75F221" w14:textId="4029BD2B" w:rsidR="00A83293" w:rsidRPr="00494634" w:rsidRDefault="00084EE2" w:rsidP="00EA7E67">
      <w:pPr>
        <w:spacing w:line="480" w:lineRule="auto"/>
        <w:rPr>
          <w:rFonts w:ascii="Times New Roman" w:hAnsi="Times New Roman" w:cs="Times New Roman"/>
          <w:color w:val="000000" w:themeColor="text1"/>
          <w:sz w:val="24"/>
          <w:szCs w:val="24"/>
        </w:rPr>
      </w:pPr>
      <w:r w:rsidRPr="00494634">
        <w:rPr>
          <w:rFonts w:ascii="Times New Roman" w:eastAsiaTheme="minorEastAsia" w:hAnsi="Times New Roman" w:cs="Times New Roman"/>
          <w:color w:val="000000" w:themeColor="text1"/>
          <w:sz w:val="24"/>
          <w:szCs w:val="24"/>
        </w:rPr>
        <w:t>w</w:t>
      </w:r>
      <w:r w:rsidR="00155E70" w:rsidRPr="00494634">
        <w:rPr>
          <w:rFonts w:ascii="Times New Roman" w:eastAsiaTheme="minorEastAsia" w:hAnsi="Times New Roman" w:cs="Times New Roman"/>
          <w:color w:val="000000" w:themeColor="text1"/>
          <w:sz w:val="24"/>
          <w:szCs w:val="24"/>
        </w:rPr>
        <w:t>here</w:t>
      </w:r>
      <w:r w:rsidR="00FE2636" w:rsidRPr="0049463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494634">
        <w:rPr>
          <w:rFonts w:ascii="Times New Roman" w:eastAsiaTheme="minorEastAsia" w:hAnsi="Times New Roman" w:cs="Times New Roman"/>
          <w:color w:val="000000" w:themeColor="text1"/>
          <w:sz w:val="24"/>
          <w:szCs w:val="24"/>
          <w:shd w:val="clear" w:color="auto" w:fill="FFFFFF"/>
        </w:rPr>
        <w:t xml:space="preserve"> </w:t>
      </w:r>
      <w:r w:rsidR="00155E70" w:rsidRPr="00494634">
        <w:rPr>
          <w:rFonts w:ascii="Times New Roman" w:eastAsiaTheme="minorEastAsia" w:hAnsi="Times New Roman" w:cs="Times New Roman"/>
          <w:color w:val="000000" w:themeColor="text1"/>
          <w:sz w:val="24"/>
          <w:szCs w:val="24"/>
          <w:shd w:val="clear" w:color="auto" w:fill="FFFFFF"/>
        </w:rPr>
        <w:t>i</w:t>
      </w:r>
      <w:r w:rsidR="00FE2636" w:rsidRPr="00494634">
        <w:rPr>
          <w:rFonts w:ascii="Times New Roman" w:eastAsiaTheme="minorEastAsia" w:hAnsi="Times New Roman" w:cs="Times New Roman"/>
          <w:color w:val="000000" w:themeColor="text1"/>
          <w:sz w:val="24"/>
          <w:szCs w:val="24"/>
          <w:shd w:val="clear" w:color="auto" w:fill="FFFFFF"/>
        </w:rPr>
        <w:t>s the density of seawater</w:t>
      </w:r>
      <w:r w:rsidR="00BB6606" w:rsidRPr="00494634">
        <w:rPr>
          <w:rFonts w:ascii="Times New Roman" w:eastAsiaTheme="minorEastAsia" w:hAnsi="Times New Roman" w:cs="Times New Roman"/>
          <w:color w:val="000000" w:themeColor="text1"/>
          <w:sz w:val="24"/>
          <w:szCs w:val="24"/>
          <w:shd w:val="clear" w:color="auto" w:fill="FFFFFF"/>
        </w:rPr>
        <w:t xml:space="preserve"> (Table </w:t>
      </w:r>
      <w:r w:rsidR="00665E05">
        <w:rPr>
          <w:rFonts w:ascii="Times New Roman" w:eastAsiaTheme="minorEastAsia" w:hAnsi="Times New Roman" w:cs="Times New Roman"/>
          <w:color w:val="000000" w:themeColor="text1"/>
          <w:sz w:val="24"/>
          <w:szCs w:val="24"/>
          <w:shd w:val="clear" w:color="auto" w:fill="FFFFFF"/>
        </w:rPr>
        <w:t>S</w:t>
      </w:r>
      <w:r w:rsidR="00BB6606" w:rsidRPr="00494634">
        <w:rPr>
          <w:rFonts w:ascii="Times New Roman" w:eastAsiaTheme="minorEastAsia" w:hAnsi="Times New Roman" w:cs="Times New Roman"/>
          <w:color w:val="000000" w:themeColor="text1"/>
          <w:sz w:val="24"/>
          <w:szCs w:val="24"/>
          <w:shd w:val="clear" w:color="auto" w:fill="FFFFFF"/>
        </w:rPr>
        <w:t>1)</w:t>
      </w:r>
      <w:r w:rsidR="00FE2636" w:rsidRPr="00494634">
        <w:rPr>
          <w:rFonts w:ascii="Times New Roman" w:eastAsiaTheme="minorEastAsia" w:hAnsi="Times New Roman" w:cs="Times New Roman"/>
          <w:color w:val="000000" w:themeColor="text1"/>
          <w:sz w:val="24"/>
          <w:szCs w:val="24"/>
        </w:rPr>
        <w:t>.</w:t>
      </w:r>
      <w:r w:rsidR="00FE2636" w:rsidRPr="00494634">
        <w:rPr>
          <w:rFonts w:ascii="Times New Roman" w:hAnsi="Times New Roman" w:cs="Times New Roman"/>
          <w:color w:val="000000" w:themeColor="text1"/>
          <w:sz w:val="24"/>
          <w:szCs w:val="24"/>
        </w:rPr>
        <w:t xml:space="preserve"> </w:t>
      </w:r>
      <w:r w:rsidR="00BB6606" w:rsidRPr="00494634">
        <w:rPr>
          <w:rFonts w:ascii="Times New Roman" w:hAnsi="Times New Roman" w:cs="Times New Roman"/>
          <w:color w:val="000000" w:themeColor="text1"/>
          <w:sz w:val="24"/>
          <w:szCs w:val="24"/>
        </w:rPr>
        <w:t>Previous versions of this model assumed steady-state swimming</w:t>
      </w:r>
      <w:r w:rsidR="006D3413" w:rsidRPr="00494634">
        <w:rPr>
          <w:rFonts w:ascii="Times New Roman"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 xml:space="preserve">during </w:t>
      </w:r>
      <w:r w:rsidR="006D3413" w:rsidRPr="00494634">
        <w:rPr>
          <w:rFonts w:ascii="Times New Roman" w:hAnsi="Times New Roman" w:cs="Times New Roman"/>
          <w:color w:val="000000" w:themeColor="text1"/>
          <w:sz w:val="24"/>
          <w:szCs w:val="24"/>
        </w:rPr>
        <w:t xml:space="preserve">which the energy gained through propulsion (thrust) matches </w:t>
      </w:r>
      <w:r w:rsidR="00EA7E67" w:rsidRPr="00494634">
        <w:rPr>
          <w:rFonts w:ascii="Times New Roman" w:hAnsi="Times New Roman" w:cs="Times New Roman"/>
          <w:color w:val="000000" w:themeColor="text1"/>
          <w:sz w:val="24"/>
          <w:szCs w:val="24"/>
        </w:rPr>
        <w:t xml:space="preserve">what </w:t>
      </w:r>
      <w:r w:rsidR="0005366E" w:rsidRPr="00494634">
        <w:rPr>
          <w:rFonts w:ascii="Times New Roman" w:hAnsi="Times New Roman" w:cs="Times New Roman"/>
          <w:color w:val="000000" w:themeColor="text1"/>
          <w:sz w:val="24"/>
          <w:szCs w:val="24"/>
        </w:rPr>
        <w:t>is</w:t>
      </w:r>
      <w:r w:rsidR="006D3413" w:rsidRPr="00494634">
        <w:rPr>
          <w:rFonts w:ascii="Times New Roman" w:hAnsi="Times New Roman" w:cs="Times New Roman"/>
          <w:color w:val="000000" w:themeColor="text1"/>
          <w:sz w:val="24"/>
          <w:szCs w:val="24"/>
        </w:rPr>
        <w:t xml:space="preserve"> lost through drag, an equality from which the drag coefficient could be obtained (Fish, 1993</w:t>
      </w:r>
      <w:r w:rsidR="002C419C">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1998</w:t>
      </w:r>
      <w:r w:rsidR="006D3413" w:rsidRPr="00494634">
        <w:rPr>
          <w:rFonts w:ascii="Times New Roman" w:hAnsi="Times New Roman" w:cs="Times New Roman"/>
          <w:color w:val="000000" w:themeColor="text1"/>
          <w:sz w:val="24"/>
          <w:szCs w:val="24"/>
        </w:rPr>
        <w:t>). Given the high speed variability inherent in natural</w:t>
      </w:r>
      <w:r w:rsidR="00BC4B11" w:rsidRPr="00494634">
        <w:rPr>
          <w:rFonts w:ascii="Times New Roman" w:hAnsi="Times New Roman" w:cs="Times New Roman"/>
          <w:color w:val="000000" w:themeColor="text1"/>
          <w:sz w:val="24"/>
          <w:szCs w:val="24"/>
        </w:rPr>
        <w:t xml:space="preserve"> tail-heaving</w:t>
      </w:r>
      <w:r w:rsidR="006D3413" w:rsidRPr="00494634">
        <w:rPr>
          <w:rFonts w:ascii="Times New Roman" w:hAnsi="Times New Roman" w:cs="Times New Roman"/>
          <w:color w:val="000000" w:themeColor="text1"/>
          <w:sz w:val="24"/>
          <w:szCs w:val="24"/>
        </w:rPr>
        <w:t xml:space="preserve"> swimming, </w:t>
      </w:r>
      <w:r w:rsidR="00977F9F" w:rsidRPr="00494634">
        <w:rPr>
          <w:rFonts w:ascii="Times New Roman" w:hAnsi="Times New Roman" w:cs="Times New Roman"/>
          <w:color w:val="000000" w:themeColor="text1"/>
          <w:sz w:val="24"/>
          <w:szCs w:val="24"/>
        </w:rPr>
        <w:t xml:space="preserve">the relationship between mean thrust and </w:t>
      </w:r>
      <w:r w:rsidR="0005366E" w:rsidRPr="00494634">
        <w:rPr>
          <w:rFonts w:ascii="Times New Roman" w:hAnsi="Times New Roman" w:cs="Times New Roman"/>
          <w:color w:val="000000" w:themeColor="text1"/>
          <w:sz w:val="24"/>
          <w:szCs w:val="24"/>
        </w:rPr>
        <w:t xml:space="preserve">mean </w:t>
      </w:r>
      <w:r w:rsidR="00977F9F" w:rsidRPr="00494634">
        <w:rPr>
          <w:rFonts w:ascii="Times New Roman" w:hAnsi="Times New Roman" w:cs="Times New Roman"/>
          <w:color w:val="000000" w:themeColor="text1"/>
          <w:sz w:val="24"/>
          <w:szCs w:val="24"/>
        </w:rPr>
        <w:t>drag had to be re-written to account for the body’s forward</w:t>
      </w:r>
      <w:r w:rsidR="006D3413"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acceleration</w:t>
      </w:r>
      <w:r w:rsidR="00931D33" w:rsidRPr="00494634">
        <w:rPr>
          <w:rFonts w:ascii="Times New Roman" w:hAnsi="Times New Roman" w:cs="Times New Roman"/>
          <w:color w:val="000000" w:themeColor="text1"/>
          <w:sz w:val="24"/>
          <w:szCs w:val="24"/>
        </w:rPr>
        <w:t xml:space="preserve"> or </w:t>
      </w:r>
      <w:r w:rsidR="001D409E" w:rsidRPr="00494634">
        <w:rPr>
          <w:rFonts w:ascii="Times New Roman" w:hAnsi="Times New Roman" w:cs="Times New Roman"/>
          <w:color w:val="000000" w:themeColor="text1"/>
          <w:sz w:val="24"/>
          <w:szCs w:val="24"/>
        </w:rPr>
        <w:t>deceleration</w:t>
      </w:r>
      <w:r w:rsidR="00977F9F" w:rsidRPr="00494634">
        <w:rPr>
          <w:rFonts w:ascii="Times New Roman" w:hAnsi="Times New Roman" w:cs="Times New Roman"/>
          <w:color w:val="000000" w:themeColor="text1"/>
          <w:sz w:val="24"/>
          <w:szCs w:val="24"/>
        </w:rPr>
        <w:t xml:space="preserve"> during a tailbeat. </w:t>
      </w:r>
      <w:r w:rsidR="005B1543">
        <w:rPr>
          <w:rFonts w:ascii="Times New Roman" w:hAnsi="Times New Roman" w:cs="Times New Roman"/>
          <w:color w:val="000000" w:themeColor="text1"/>
          <w:sz w:val="24"/>
          <w:szCs w:val="24"/>
        </w:rPr>
        <w:t>We</w:t>
      </w:r>
      <w:r w:rsidR="005B1543" w:rsidRPr="00494634">
        <w:rPr>
          <w:rFonts w:ascii="Times New Roman" w:hAnsi="Times New Roman" w:cs="Times New Roman"/>
          <w:color w:val="000000" w:themeColor="text1"/>
          <w:sz w:val="24"/>
          <w:szCs w:val="24"/>
        </w:rPr>
        <w:t xml:space="preserve"> </w:t>
      </w:r>
      <w:r w:rsidR="0005366E" w:rsidRPr="00494634">
        <w:rPr>
          <w:rFonts w:ascii="Times New Roman" w:hAnsi="Times New Roman" w:cs="Times New Roman"/>
          <w:color w:val="000000" w:themeColor="text1"/>
          <w:sz w:val="24"/>
          <w:szCs w:val="24"/>
        </w:rPr>
        <w:t>start</w:t>
      </w:r>
      <w:r w:rsidR="005B1543">
        <w:rPr>
          <w:rFonts w:ascii="Times New Roman" w:hAnsi="Times New Roman" w:cs="Times New Roman"/>
          <w:color w:val="000000" w:themeColor="text1"/>
          <w:sz w:val="24"/>
          <w:szCs w:val="24"/>
        </w:rPr>
        <w:t>ed</w:t>
      </w:r>
      <w:r w:rsidR="00977F9F" w:rsidRPr="00494634">
        <w:rPr>
          <w:rFonts w:ascii="Times New Roman" w:hAnsi="Times New Roman" w:cs="Times New Roman"/>
          <w:color w:val="000000" w:themeColor="text1"/>
          <w:sz w:val="24"/>
          <w:szCs w:val="24"/>
        </w:rPr>
        <w:t xml:space="preserve"> with the equation of motion of the body averaged over </w:t>
      </w:r>
      <w:r w:rsidR="0005366E" w:rsidRPr="00494634">
        <w:rPr>
          <w:rFonts w:ascii="Times New Roman" w:hAnsi="Times New Roman" w:cs="Times New Roman"/>
          <w:color w:val="000000" w:themeColor="text1"/>
          <w:sz w:val="24"/>
          <w:szCs w:val="24"/>
        </w:rPr>
        <w:t xml:space="preserve">the duration of a </w:t>
      </w:r>
      <w:r w:rsidR="00977F9F" w:rsidRPr="00494634">
        <w:rPr>
          <w:rFonts w:ascii="Times New Roman" w:hAnsi="Times New Roman" w:cs="Times New Roman"/>
          <w:color w:val="000000" w:themeColor="text1"/>
          <w:sz w:val="24"/>
          <w:szCs w:val="24"/>
        </w:rPr>
        <w:t>beat</w:t>
      </w:r>
      <w:r w:rsidR="0005366E" w:rsidRPr="00494634">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namely,</w:t>
      </w:r>
    </w:p>
    <w:p w14:paraId="68BF5947" w14:textId="2567009E"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14"/>
          <w:sz w:val="24"/>
          <w:szCs w:val="24"/>
        </w:rPr>
        <w:object w:dxaOrig="1520" w:dyaOrig="420" w14:anchorId="1F8D0C35">
          <v:shape id="_x0000_i1030" type="#_x0000_t75" alt="" style="width:76pt;height:22pt;mso-width-percent:0;mso-height-percent:0;mso-width-percent:0;mso-height-percent:0" o:ole="">
            <v:imagedata r:id="rId16" o:title=""/>
          </v:shape>
          <o:OLEObject Type="Embed" ProgID="Equation.DSMT4" ShapeID="_x0000_i1030" DrawAspect="Content" ObjectID="_1678799937" r:id="rId17"/>
        </w:object>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D529A5">
        <w:rPr>
          <w:rFonts w:ascii="Times New Roman" w:eastAsiaTheme="minorEastAsia" w:hAnsi="Times New Roman" w:cs="Times New Roman"/>
          <w:color w:val="000000" w:themeColor="text1"/>
          <w:sz w:val="24"/>
          <w:szCs w:val="24"/>
        </w:rPr>
        <w:tab/>
      </w:r>
      <w:r w:rsidR="00D529A5">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843DC4" w:rsidRPr="00494634">
        <w:rPr>
          <w:rFonts w:ascii="Times New Roman" w:hAnsi="Times New Roman" w:cs="Times New Roman"/>
          <w:color w:val="000000" w:themeColor="text1"/>
          <w:sz w:val="24"/>
          <w:szCs w:val="24"/>
        </w:rPr>
        <w:t>6</w:t>
      </w:r>
      <w:r w:rsidR="00FE2636" w:rsidRPr="00494634">
        <w:rPr>
          <w:rFonts w:ascii="Times New Roman" w:hAnsi="Times New Roman" w:cs="Times New Roman"/>
          <w:color w:val="000000" w:themeColor="text1"/>
          <w:sz w:val="24"/>
          <w:szCs w:val="24"/>
        </w:rPr>
        <w:t>)</w:t>
      </w:r>
    </w:p>
    <w:p w14:paraId="17593DB8" w14:textId="71B826FB" w:rsidR="00FF5752" w:rsidRPr="00494634" w:rsidRDefault="0005366E" w:rsidP="00EA7E67">
      <w:pPr>
        <w:pStyle w:val="NormalWeb"/>
        <w:spacing w:before="0" w:beforeAutospacing="0" w:after="0" w:afterAutospacing="0" w:line="480" w:lineRule="auto"/>
      </w:pPr>
      <w:r w:rsidRPr="00494634">
        <w:t>w</w:t>
      </w:r>
      <w:r w:rsidR="00BC4B11" w:rsidRPr="00494634">
        <w:t>here</w:t>
      </w:r>
      <w:r w:rsidR="00FF5752" w:rsidRPr="00494634">
        <w:t xml:space="preserve"> the mean acceleration </w:t>
      </w:r>
      <w:r w:rsidR="00BC4B11" w:rsidRPr="00494634">
        <w:t xml:space="preserve">is </w:t>
      </w:r>
      <w:r w:rsidR="00FF5752" w:rsidRPr="00494634">
        <w:t xml:space="preserve">given </w:t>
      </w:r>
      <w:r w:rsidR="00100048" w:rsidRPr="00494634">
        <w:t xml:space="preserve">by </w:t>
      </w:r>
      <w:r w:rsidR="00A33E39" w:rsidRPr="00A716DD">
        <w:rPr>
          <w:noProof/>
          <w:position w:val="-16"/>
        </w:rPr>
        <w:object w:dxaOrig="2940" w:dyaOrig="440" w14:anchorId="7BF966E8">
          <v:shape id="_x0000_i1031" type="#_x0000_t75" alt="" style="width:147pt;height:23pt;mso-width-percent:0;mso-height-percent:0;mso-width-percent:0;mso-height-percent:0" o:ole="">
            <v:imagedata r:id="rId18" o:title=""/>
          </v:shape>
          <o:OLEObject Type="Embed" ProgID="Equation.DSMT4" ShapeID="_x0000_i1031" DrawAspect="Content" ObjectID="_1678799938" r:id="rId19"/>
        </w:object>
      </w:r>
      <w:r w:rsidRPr="00494634">
        <w:t>,</w:t>
      </w:r>
      <w:r w:rsidR="00BC4B11" w:rsidRPr="00494634">
        <w:t xml:space="preserve"> with</w:t>
      </w:r>
      <w:r w:rsidRPr="00494634">
        <w:t xml:space="preserve"> </w:t>
      </w:r>
      <w:proofErr w:type="spellStart"/>
      <w:r w:rsidRPr="00494634">
        <w:rPr>
          <w:i/>
        </w:rPr>
        <w:t>U</w:t>
      </w:r>
      <w:r w:rsidRPr="00494634">
        <w:rPr>
          <w:i/>
          <w:vertAlign w:val="subscript"/>
        </w:rPr>
        <w:t>f</w:t>
      </w:r>
      <w:proofErr w:type="spellEnd"/>
      <w:r w:rsidRPr="00494634">
        <w:t xml:space="preserve"> </w:t>
      </w:r>
      <w:r w:rsidR="00BC4B11" w:rsidRPr="00494634">
        <w:t>as</w:t>
      </w:r>
      <w:r w:rsidRPr="00494634">
        <w:t xml:space="preserve"> the final speed at the end of the tailbeat, </w:t>
      </w:r>
      <w:r w:rsidRPr="00494634">
        <w:rPr>
          <w:i/>
        </w:rPr>
        <w:t>U</w:t>
      </w:r>
      <w:r w:rsidRPr="00494634">
        <w:rPr>
          <w:i/>
          <w:vertAlign w:val="subscript"/>
        </w:rPr>
        <w:t>i</w:t>
      </w:r>
      <w:r w:rsidRPr="00494634">
        <w:t xml:space="preserve"> the initial speed at</w:t>
      </w:r>
      <w:r w:rsidR="00BC4B11" w:rsidRPr="00494634">
        <w:t xml:space="preserve"> its</w:t>
      </w:r>
      <w:r w:rsidRPr="00494634">
        <w:t xml:space="preserve"> beginning</w:t>
      </w:r>
      <w:r w:rsidR="00100048" w:rsidRPr="00494634">
        <w:t xml:space="preserve">, and </w:t>
      </w:r>
      <w:r w:rsidR="00100048" w:rsidRPr="00494634">
        <w:rPr>
          <w:i/>
          <w:iCs/>
        </w:rPr>
        <w:t>T</w:t>
      </w:r>
      <w:r w:rsidR="00100048" w:rsidRPr="00494634">
        <w:rPr>
          <w:i/>
          <w:iCs/>
          <w:vertAlign w:val="subscript"/>
        </w:rPr>
        <w:t>beat</w:t>
      </w:r>
      <w:r w:rsidR="00100048" w:rsidRPr="00494634">
        <w:t xml:space="preserve"> as its duration</w:t>
      </w:r>
      <w:r w:rsidRPr="00494634">
        <w:t>.</w:t>
      </w:r>
      <w:r w:rsidRPr="00494634">
        <w:rPr>
          <w:color w:val="000000" w:themeColor="text1"/>
        </w:rPr>
        <w:t xml:space="preserve"> </w:t>
      </w:r>
      <w:r w:rsidR="00BC4B11" w:rsidRPr="00494634">
        <w:rPr>
          <w:color w:val="000000" w:themeColor="text1"/>
        </w:rPr>
        <w:t>Given the high-degree of body streamlining,</w:t>
      </w:r>
      <w:r w:rsidRPr="00494634">
        <w:rPr>
          <w:color w:val="000000" w:themeColor="text1"/>
        </w:rPr>
        <w:t xml:space="preserve"> t</w:t>
      </w:r>
      <w:r w:rsidR="00FF5752" w:rsidRPr="00494634">
        <w:t xml:space="preserve">he mean drag </w:t>
      </w:r>
      <w:r w:rsidR="003C39D6" w:rsidRPr="00494634">
        <w:t xml:space="preserve">force </w:t>
      </w:r>
      <w:r w:rsidR="00AC792D" w:rsidRPr="00494634">
        <w:t>(</w:t>
      </w:r>
      <m:oMath>
        <m:acc>
          <m:accPr>
            <m:chr m:val="̅"/>
            <m:ctrlPr>
              <w:rPr>
                <w:rFonts w:ascii="Cambria Math" w:hAnsi="Cambria Math"/>
                <w:i/>
              </w:rPr>
            </m:ctrlPr>
          </m:accPr>
          <m:e>
            <m:r>
              <w:rPr>
                <w:rFonts w:ascii="Cambria Math" w:hAnsi="Cambria Math"/>
              </w:rPr>
              <m:t>D</m:t>
            </m:r>
          </m:e>
        </m:acc>
      </m:oMath>
      <w:r w:rsidR="003C39D6" w:rsidRPr="00494634">
        <w:t>; N</w:t>
      </w:r>
      <w:r w:rsidR="00AC792D" w:rsidRPr="00494634">
        <w:t xml:space="preserve">) </w:t>
      </w:r>
      <w:r w:rsidRPr="00494634">
        <w:t xml:space="preserve">is </w:t>
      </w:r>
      <w:r w:rsidR="00493046" w:rsidRPr="00494634">
        <w:t>expressed as follows</w:t>
      </w:r>
      <w:r w:rsidR="00FF5752" w:rsidRPr="00494634">
        <w:t xml:space="preserve"> </w:t>
      </w:r>
      <w:r w:rsidR="00FF5752" w:rsidRPr="00494634">
        <w:rPr>
          <w:color w:val="000000" w:themeColor="text1"/>
        </w:rPr>
        <w:t>(</w:t>
      </w:r>
      <w:r w:rsidRPr="00494634">
        <w:rPr>
          <w:color w:val="000000" w:themeColor="text1"/>
        </w:rPr>
        <w:t xml:space="preserve">Goldbogen et al 2019; </w:t>
      </w:r>
      <w:r w:rsidR="00FF5752" w:rsidRPr="00494634">
        <w:rPr>
          <w:color w:val="000000" w:themeColor="text1"/>
        </w:rPr>
        <w:t>Potvin et al, 2020</w:t>
      </w:r>
      <w:r w:rsidRPr="00494634">
        <w:rPr>
          <w:color w:val="000000" w:themeColor="text1"/>
        </w:rPr>
        <w:t>; Segre et al, 2020</w:t>
      </w:r>
      <w:r w:rsidR="002C419C">
        <w:rPr>
          <w:color w:val="000000" w:themeColor="text1"/>
        </w:rPr>
        <w:t xml:space="preserve">; Potvin et al., </w:t>
      </w:r>
      <w:r w:rsidR="002C419C" w:rsidRPr="00494634">
        <w:rPr>
          <w:color w:val="000000" w:themeColor="text1"/>
        </w:rPr>
        <w:t>2021</w:t>
      </w:r>
      <w:r w:rsidR="00FF5752" w:rsidRPr="00494634">
        <w:rPr>
          <w:color w:val="000000" w:themeColor="text1"/>
        </w:rPr>
        <w:t>)</w:t>
      </w:r>
      <w:r w:rsidR="00E83D52" w:rsidRPr="00494634">
        <w:rPr>
          <w:color w:val="000000" w:themeColor="text1"/>
        </w:rPr>
        <w:t>:</w:t>
      </w:r>
    </w:p>
    <w:p w14:paraId="2EBE4C79" w14:textId="1B19C7AA" w:rsidR="002F3738" w:rsidRPr="00494634" w:rsidRDefault="00A33E39" w:rsidP="00EA7E67">
      <w:pPr>
        <w:pStyle w:val="MTDisplayEquation"/>
        <w:spacing w:line="480" w:lineRule="auto"/>
      </w:pPr>
      <w:r w:rsidRPr="00A716DD">
        <w:rPr>
          <w:noProof/>
          <w:position w:val="-30"/>
        </w:rPr>
        <w:object w:dxaOrig="3400" w:dyaOrig="680" w14:anchorId="7C23CFEA">
          <v:shape id="_x0000_i1032" type="#_x0000_t75" alt="" style="width:163pt;height:34pt;mso-width-percent:0;mso-height-percent:0;mso-width-percent:0;mso-height-percent:0" o:ole="">
            <v:imagedata r:id="rId20" o:title=""/>
          </v:shape>
          <o:OLEObject Type="Embed" ProgID="Equation.DSMT4" ShapeID="_x0000_i1032" DrawAspect="Content" ObjectID="_1678799939" r:id="rId21"/>
        </w:object>
      </w:r>
      <w:r w:rsidR="002F3738" w:rsidRPr="00494634">
        <w:tab/>
      </w:r>
      <w:r w:rsidR="002F3738" w:rsidRPr="00494634">
        <w:tab/>
        <w:t>(7)</w:t>
      </w:r>
    </w:p>
    <w:p w14:paraId="42E99C21" w14:textId="31017DA4" w:rsidR="002F3738" w:rsidRPr="0095271C" w:rsidRDefault="00E83D52" w:rsidP="00EA7E67">
      <w:pPr>
        <w:spacing w:line="480" w:lineRule="auto"/>
        <w:rPr>
          <w:rFonts w:ascii="Times New Roman" w:hAnsi="Times New Roman" w:cs="Times New Roman"/>
          <w:sz w:val="24"/>
          <w:szCs w:val="24"/>
        </w:rPr>
      </w:pPr>
      <w:r w:rsidRPr="0095271C">
        <w:rPr>
          <w:rFonts w:ascii="Times New Roman" w:hAnsi="Times New Roman" w:cs="Times New Roman"/>
          <w:color w:val="000000" w:themeColor="text1"/>
          <w:sz w:val="24"/>
          <w:szCs w:val="24"/>
        </w:rPr>
        <w:t xml:space="preserve">a result involving the corresponding </w:t>
      </w:r>
      <w:r w:rsidR="0025588E"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mean drag coefficient</w:t>
      </w:r>
      <w:r w:rsidR="0025588E" w:rsidRPr="0095271C">
        <w:rPr>
          <w:rFonts w:ascii="Times New Roman" w:hAnsi="Times New Roman" w:cs="Times New Roman"/>
          <w:color w:val="000000" w:themeColor="text1"/>
          <w:sz w:val="24"/>
          <w:szCs w:val="24"/>
        </w:rPr>
        <w:t>”</w:t>
      </w:r>
      <w:r w:rsidR="00692F45" w:rsidRPr="0095271C">
        <w:rPr>
          <w:rFonts w:ascii="Times New Roman" w:hAnsi="Times New Roman" w:cs="Times New Roman"/>
          <w:color w:val="000000" w:themeColor="text1"/>
          <w:sz w:val="24"/>
          <w:szCs w:val="24"/>
        </w:rPr>
        <w:t xml:space="preserve"> across the duration of the tailbeat</w:t>
      </w:r>
      <w:r w:rsidRPr="0095271C">
        <w:rPr>
          <w:rFonts w:ascii="Times New Roman" w:hAnsi="Times New Roman" w:cs="Times New Roman"/>
          <w:color w:val="000000" w:themeColor="text1"/>
          <w:sz w:val="24"/>
          <w:szCs w:val="24"/>
        </w:rPr>
        <w:t xml:space="preserve"> </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 xml:space="preserve">. </w:t>
      </w:r>
      <w:r w:rsidR="00AC792D" w:rsidRPr="0095271C">
        <w:rPr>
          <w:rFonts w:ascii="Times New Roman" w:hAnsi="Times New Roman" w:cs="Times New Roman"/>
          <w:sz w:val="24"/>
          <w:szCs w:val="24"/>
        </w:rPr>
        <w:t>The p</w:t>
      </w:r>
      <w:r w:rsidR="0005366E" w:rsidRPr="0095271C">
        <w:rPr>
          <w:rFonts w:ascii="Times New Roman" w:hAnsi="Times New Roman" w:cs="Times New Roman"/>
          <w:sz w:val="24"/>
          <w:szCs w:val="24"/>
        </w:rPr>
        <w:t>arameter</w:t>
      </w:r>
      <w:r w:rsidR="00100048" w:rsidRPr="0095271C">
        <w:rPr>
          <w:rFonts w:ascii="Times New Roman" w:hAnsi="Times New Roman" w:cs="Times New Roman"/>
          <w:sz w:val="24"/>
          <w:szCs w:val="24"/>
        </w:rPr>
        <w:t xml:space="preserve"> </w:t>
      </w:r>
      <w:r w:rsidR="00100048" w:rsidRPr="0095271C">
        <w:rPr>
          <w:rFonts w:ascii="Times New Roman" w:hAnsi="Times New Roman" w:cs="Times New Roman"/>
          <w:i/>
          <w:sz w:val="24"/>
          <w:szCs w:val="24"/>
        </w:rPr>
        <w:t>k</w:t>
      </w:r>
      <w:r w:rsidR="00100048" w:rsidRPr="0095271C">
        <w:rPr>
          <w:rFonts w:ascii="Times New Roman" w:hAnsi="Times New Roman" w:cs="Times New Roman"/>
          <w:i/>
          <w:sz w:val="24"/>
          <w:szCs w:val="24"/>
          <w:vertAlign w:val="subscript"/>
        </w:rPr>
        <w:t>added</w:t>
      </w:r>
      <w:r w:rsidR="0005366E" w:rsidRPr="0095271C">
        <w:rPr>
          <w:rFonts w:ascii="Times New Roman" w:hAnsi="Times New Roman" w:cs="Times New Roman"/>
          <w:sz w:val="24"/>
          <w:szCs w:val="24"/>
        </w:rPr>
        <w:t xml:space="preserve"> </w:t>
      </w:r>
      <w:r w:rsidR="00AC792D" w:rsidRPr="0095271C">
        <w:rPr>
          <w:rFonts w:ascii="Times New Roman" w:hAnsi="Times New Roman" w:cs="Times New Roman"/>
          <w:sz w:val="24"/>
          <w:szCs w:val="24"/>
        </w:rPr>
        <w:t xml:space="preserve">is </w:t>
      </w:r>
      <w:r w:rsidR="0005366E" w:rsidRPr="0095271C">
        <w:rPr>
          <w:rFonts w:ascii="Times New Roman" w:hAnsi="Times New Roman" w:cs="Times New Roman"/>
          <w:sz w:val="24"/>
          <w:szCs w:val="24"/>
        </w:rPr>
        <w:t xml:space="preserve">an acceleration reaction coefficient set at 0.03 for blue whales and </w:t>
      </w:r>
      <w:r w:rsidR="0005366E" w:rsidRPr="0095271C">
        <w:rPr>
          <w:rFonts w:ascii="Times New Roman" w:hAnsi="Times New Roman" w:cs="Times New Roman"/>
          <w:sz w:val="24"/>
          <w:szCs w:val="24"/>
        </w:rPr>
        <w:lastRenderedPageBreak/>
        <w:t>minke whales and 0.05 for humpback whales (Potvin et al, 2020</w:t>
      </w:r>
      <w:r w:rsidR="002C419C">
        <w:rPr>
          <w:rFonts w:ascii="Times New Roman" w:hAnsi="Times New Roman" w:cs="Times New Roman"/>
          <w:sz w:val="24"/>
          <w:szCs w:val="24"/>
        </w:rPr>
        <w:t>;</w:t>
      </w:r>
      <w:r w:rsidR="0005366E" w:rsidRPr="0095271C">
        <w:rPr>
          <w:rFonts w:ascii="Times New Roman" w:hAnsi="Times New Roman" w:cs="Times New Roman"/>
          <w:sz w:val="24"/>
          <w:szCs w:val="24"/>
        </w:rPr>
        <w:t xml:space="preserve"> 2021). </w:t>
      </w:r>
      <w:r w:rsidRPr="0095271C">
        <w:rPr>
          <w:rFonts w:ascii="Times New Roman" w:hAnsi="Times New Roman" w:cs="Times New Roman"/>
          <w:color w:val="000000" w:themeColor="text1"/>
          <w:sz w:val="24"/>
          <w:szCs w:val="24"/>
        </w:rPr>
        <w:t>Mergin</w:t>
      </w:r>
      <w:r w:rsidR="00CC639C" w:rsidRPr="0095271C">
        <w:rPr>
          <w:rFonts w:ascii="Times New Roman" w:hAnsi="Times New Roman" w:cs="Times New Roman"/>
          <w:color w:val="000000" w:themeColor="text1"/>
          <w:sz w:val="24"/>
          <w:szCs w:val="24"/>
        </w:rPr>
        <w:t>g</w:t>
      </w:r>
      <w:r w:rsidRPr="0095271C">
        <w:rPr>
          <w:rFonts w:ascii="Times New Roman" w:hAnsi="Times New Roman" w:cs="Times New Roman"/>
          <w:color w:val="000000" w:themeColor="text1"/>
          <w:sz w:val="24"/>
          <w:szCs w:val="24"/>
        </w:rPr>
        <w:t xml:space="preserve"> equations 5</w:t>
      </w:r>
      <w:r w:rsidR="00CC639C"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7 and solving for the drag coefficient result in:</w:t>
      </w:r>
    </w:p>
    <w:p w14:paraId="5A38B67F" w14:textId="2A13560F"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70"/>
          <w:sz w:val="24"/>
          <w:szCs w:val="24"/>
        </w:rPr>
        <w:object w:dxaOrig="3960" w:dyaOrig="1520" w14:anchorId="4676D505">
          <v:shape id="_x0000_i1033" type="#_x0000_t75" alt="" style="width:199pt;height:76pt;mso-width-percent:0;mso-height-percent:0;mso-width-percent:0;mso-height-percent:0" o:ole="">
            <v:imagedata r:id="rId22" o:title=""/>
          </v:shape>
          <o:OLEObject Type="Embed" ProgID="Equation.DSMT4" ShapeID="_x0000_i1033" DrawAspect="Content" ObjectID="_1678799940" r:id="rId23"/>
        </w:object>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CC639C" w:rsidRPr="00494634">
        <w:rPr>
          <w:rFonts w:ascii="Times New Roman" w:hAnsi="Times New Roman" w:cs="Times New Roman"/>
          <w:color w:val="000000" w:themeColor="text1"/>
          <w:sz w:val="24"/>
          <w:szCs w:val="24"/>
        </w:rPr>
        <w:t>8</w:t>
      </w:r>
      <w:r w:rsidR="00515C35" w:rsidRPr="00494634">
        <w:rPr>
          <w:rFonts w:ascii="Times New Roman" w:hAnsi="Times New Roman" w:cs="Times New Roman"/>
          <w:color w:val="000000" w:themeColor="text1"/>
          <w:sz w:val="24"/>
          <w:szCs w:val="24"/>
        </w:rPr>
        <w:t>a</w:t>
      </w:r>
      <w:r w:rsidR="00CC639C" w:rsidRPr="00494634">
        <w:rPr>
          <w:rFonts w:ascii="Times New Roman" w:hAnsi="Times New Roman" w:cs="Times New Roman"/>
          <w:color w:val="000000" w:themeColor="text1"/>
          <w:sz w:val="24"/>
          <w:szCs w:val="24"/>
        </w:rPr>
        <w:t>)</w:t>
      </w:r>
    </w:p>
    <w:p w14:paraId="131D812E" w14:textId="5A9A5D63" w:rsidR="00EF7E4F" w:rsidRPr="00494634" w:rsidRDefault="00CC639C" w:rsidP="00EA7E67">
      <w:pPr>
        <w:pStyle w:val="NormalWeb"/>
        <w:spacing w:before="0" w:beforeAutospacing="0" w:after="0" w:afterAutospacing="0" w:line="480" w:lineRule="auto"/>
      </w:pPr>
      <w:r w:rsidRPr="00494634">
        <w:t>In this formulation</w:t>
      </w:r>
      <w:r w:rsidR="00493046" w:rsidRPr="00494634">
        <w:t>,</w:t>
      </w:r>
      <w:r w:rsidRPr="00494634">
        <w:t xml:space="preserve"> the </w:t>
      </w:r>
      <w:r w:rsidR="00493046" w:rsidRPr="00494634">
        <w:t xml:space="preserve">tag-measured beat duration </w:t>
      </w:r>
      <w:r w:rsidR="00692F45" w:rsidRPr="00494634">
        <w:t>(</w:t>
      </w:r>
      <w:r w:rsidR="00493046" w:rsidRPr="0095271C">
        <w:rPr>
          <w:i/>
        </w:rPr>
        <w:t>T</w:t>
      </w:r>
      <w:r w:rsidR="00493046" w:rsidRPr="0095271C">
        <w:rPr>
          <w:i/>
          <w:vertAlign w:val="subscript"/>
        </w:rPr>
        <w:t>beat</w:t>
      </w:r>
      <w:r w:rsidR="00692F45" w:rsidRPr="00494634">
        <w:t>)</w:t>
      </w:r>
      <w:r w:rsidR="00493046" w:rsidRPr="00494634">
        <w:t xml:space="preserve"> and </w:t>
      </w:r>
      <w:r w:rsidR="00692F45" w:rsidRPr="00494634">
        <w:t>change in speed (</w:t>
      </w:r>
      <w:r w:rsidRPr="00494634">
        <w:rPr>
          <w:i/>
          <w:color w:val="000000" w:themeColor="text1"/>
        </w:rPr>
        <w:t>∆U</w:t>
      </w:r>
      <w:r w:rsidR="00692F45" w:rsidRPr="00494634">
        <w:rPr>
          <w:color w:val="000000" w:themeColor="text1"/>
        </w:rPr>
        <w:t>)</w:t>
      </w:r>
      <w:r w:rsidRPr="00494634">
        <w:t xml:space="preserve"> quantifies</w:t>
      </w:r>
      <w:r w:rsidR="001D409E" w:rsidRPr="00494634">
        <w:t xml:space="preserve">, via the second term in the equation, </w:t>
      </w:r>
      <w:r w:rsidRPr="00494634">
        <w:t>the effects</w:t>
      </w:r>
      <w:r w:rsidR="0025588E" w:rsidRPr="00494634">
        <w:t xml:space="preserve"> on the drag coefficient</w:t>
      </w:r>
      <w:r w:rsidRPr="00494634">
        <w:t xml:space="preserve"> of unsteadiness in a whale’s </w:t>
      </w:r>
      <w:r w:rsidR="00C85CA1" w:rsidRPr="00494634">
        <w:t>f</w:t>
      </w:r>
      <w:r w:rsidRPr="00494634">
        <w:t>orward speed. Setting it to zero recovers the familiar steady-state case.</w:t>
      </w:r>
    </w:p>
    <w:p w14:paraId="102040B0" w14:textId="07C63B00" w:rsidR="00692F45" w:rsidRPr="0095271C" w:rsidRDefault="00EF7E4F" w:rsidP="00EA7E67">
      <w:pPr>
        <w:pStyle w:val="NormalWeb"/>
        <w:spacing w:before="0" w:beforeAutospacing="0" w:after="0" w:afterAutospacing="0" w:line="480" w:lineRule="auto"/>
      </w:pPr>
      <w:r w:rsidRPr="0095271C">
        <w:tab/>
      </w:r>
      <w:r w:rsidR="003C39D6" w:rsidRPr="0095271C">
        <w:t>For each whale, we found the mean drag coefficient across all routine tailbeats (</w:t>
      </w:r>
      <w:r w:rsidR="003C39D6" w:rsidRPr="0095271C">
        <w:rPr>
          <w:i/>
        </w:rPr>
        <w:t>C</w:t>
      </w:r>
      <w:r w:rsidR="003C39D6" w:rsidRPr="0095271C">
        <w:rPr>
          <w:i/>
          <w:vertAlign w:val="subscript"/>
        </w:rPr>
        <w:t>D</w:t>
      </w:r>
      <w:r w:rsidR="003C39D6" w:rsidRPr="0095271C">
        <w:rPr>
          <w:i/>
          <w:vertAlign w:val="superscript"/>
        </w:rPr>
        <w:t>routine</w:t>
      </w:r>
      <w:r w:rsidR="003C39D6" w:rsidRPr="0095271C">
        <w:t>) and used that value to estimate the mean thrust power (</w:t>
      </w:r>
      <m:oMath>
        <m:acc>
          <m:accPr>
            <m:chr m:val="̅"/>
            <m:ctrlPr>
              <w:rPr>
                <w:rFonts w:ascii="Cambria Math" w:hAnsi="Cambria Math"/>
                <w:i/>
              </w:rPr>
            </m:ctrlPr>
          </m:accPr>
          <m:e>
            <m:r>
              <w:rPr>
                <w:rFonts w:ascii="Cambria Math" w:hAnsi="Cambria Math"/>
              </w:rPr>
              <m:t>P</m:t>
            </m:r>
          </m:e>
        </m:acc>
      </m:oMath>
      <w:r w:rsidR="003C39D6" w:rsidRPr="00494634">
        <w:rPr>
          <w:i/>
          <w:vertAlign w:val="subscript"/>
        </w:rPr>
        <w:t>T</w:t>
      </w:r>
      <w:r w:rsidR="003C39D6" w:rsidRPr="00494634">
        <w:rPr>
          <w:i/>
          <w:vertAlign w:val="superscript"/>
        </w:rPr>
        <w:t>lunge</w:t>
      </w:r>
      <w:r w:rsidR="00494634" w:rsidRPr="00494634">
        <w:t>; W</w:t>
      </w:r>
      <w:r w:rsidR="003C39D6" w:rsidRPr="0095271C">
        <w:t xml:space="preserve">) for each lunge-associated </w:t>
      </w:r>
      <w:r w:rsidRPr="0095271C">
        <w:t>tailbeat</w:t>
      </w:r>
      <w:r w:rsidR="003C39D6" w:rsidRPr="0095271C">
        <w:t>. This calculation involved reordering equation 8a to solve for the mean thrust power</w:t>
      </w:r>
      <w:r w:rsidR="00692F45" w:rsidRPr="0095271C">
        <w:t>:</w:t>
      </w:r>
    </w:p>
    <w:p w14:paraId="0F9D6702" w14:textId="4E9B09AD" w:rsidR="00692F45" w:rsidRDefault="00A33E39" w:rsidP="00692F45">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30"/>
          <w:sz w:val="24"/>
          <w:szCs w:val="24"/>
        </w:rPr>
        <w:object w:dxaOrig="5060" w:dyaOrig="680" w14:anchorId="284C3BC3">
          <v:shape id="_x0000_i1034" type="#_x0000_t75" alt="" style="width:242pt;height:34pt;mso-width-percent:0;mso-height-percent:0;mso-width-percent:0;mso-height-percent:0" o:ole="">
            <v:imagedata r:id="rId24" o:title=""/>
          </v:shape>
          <o:OLEObject Type="Embed" ProgID="Equation.DSMT4" ShapeID="_x0000_i1034" DrawAspect="Content" ObjectID="_1678799941" r:id="rId25"/>
        </w:object>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t>(8b)</w:t>
      </w:r>
    </w:p>
    <w:p w14:paraId="5ECBF217" w14:textId="7038FACB" w:rsidR="00494634" w:rsidRDefault="00494634" w:rsidP="00FC113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a final note, it should be mentioned that estimating the thrust via equation 5 and the graphs found in Yates (1983) represent the closest approximation possible at the present time.</w:t>
      </w:r>
    </w:p>
    <w:p w14:paraId="75A03B47" w14:textId="77777777" w:rsidR="00FE2636" w:rsidRPr="0049463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494634" w:rsidRDefault="00FE2636" w:rsidP="00FC1131">
      <w:pPr>
        <w:spacing w:line="480" w:lineRule="auto"/>
        <w:jc w:val="center"/>
        <w:rPr>
          <w:rFonts w:ascii="Times New Roman" w:hAnsi="Times New Roman" w:cs="Times New Roman"/>
          <w:i/>
          <w:sz w:val="24"/>
          <w:szCs w:val="24"/>
          <w:u w:val="single"/>
        </w:rPr>
      </w:pPr>
      <w:r w:rsidRPr="00494634">
        <w:rPr>
          <w:rFonts w:ascii="Times New Roman" w:hAnsi="Times New Roman" w:cs="Times New Roman"/>
          <w:i/>
          <w:color w:val="000000" w:themeColor="text1"/>
          <w:sz w:val="24"/>
          <w:szCs w:val="24"/>
          <w:u w:val="single"/>
        </w:rPr>
        <w:t xml:space="preserve">Comparison to </w:t>
      </w:r>
      <w:r w:rsidR="0060292C" w:rsidRPr="00494634">
        <w:rPr>
          <w:rFonts w:ascii="Times New Roman" w:hAnsi="Times New Roman" w:cs="Times New Roman"/>
          <w:i/>
          <w:color w:val="000000" w:themeColor="text1"/>
          <w:sz w:val="24"/>
          <w:szCs w:val="24"/>
          <w:u w:val="single"/>
        </w:rPr>
        <w:t>a Simple Rigid-Body Model</w:t>
      </w:r>
    </w:p>
    <w:p w14:paraId="1EC344B2" w14:textId="3869D6C9" w:rsidR="009D6726" w:rsidRDefault="009D6726"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w:t>
      </w:r>
      <w:r w:rsidR="002C419C">
        <w:rPr>
          <w:rFonts w:ascii="Times New Roman" w:hAnsi="Times New Roman" w:cs="Times New Roman"/>
          <w:sz w:val="24"/>
          <w:szCs w:val="24"/>
        </w:rPr>
        <w:t>,</w:t>
      </w:r>
      <w:r w:rsidR="00587A80" w:rsidRPr="00843DC4">
        <w:rPr>
          <w:rFonts w:ascii="Times New Roman" w:hAnsi="Times New Roman" w:cs="Times New Roman"/>
          <w:sz w:val="24"/>
          <w:szCs w:val="24"/>
        </w:rPr>
        <w:t xml:space="preserve">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drag coefficient data with that of airship models tested in wind tunnels</w:t>
      </w:r>
      <w:r w:rsidR="006F0665">
        <w:rPr>
          <w:rFonts w:ascii="Times New Roman" w:hAnsi="Times New Roman" w:cs="Times New Roman"/>
          <w:sz w:val="24"/>
          <w:szCs w:val="24"/>
        </w:rPr>
        <w:t xml:space="preserve"> (and at constant wind speed)</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w:t>
      </w:r>
      <w:r w:rsidR="00C217D3">
        <w:rPr>
          <w:rFonts w:ascii="Times New Roman" w:hAnsi="Times New Roman" w:cs="Times New Roman"/>
          <w:sz w:val="24"/>
          <w:szCs w:val="24"/>
        </w:rPr>
        <w:t>correlated by</w:t>
      </w:r>
      <w:r w:rsidR="0033087C" w:rsidRPr="00843DC4">
        <w:rPr>
          <w:rFonts w:ascii="Times New Roman" w:hAnsi="Times New Roman" w:cs="Times New Roman"/>
          <w:sz w:val="24"/>
          <w:szCs w:val="24"/>
        </w:rPr>
        <w:t xml:space="preserve">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w:t>
      </w:r>
      <w:r w:rsidR="002C419C" w:rsidRPr="00843DC4">
        <w:rPr>
          <w:rFonts w:ascii="Times New Roman" w:hAnsi="Times New Roman" w:cs="Times New Roman"/>
          <w:color w:val="000000" w:themeColor="text1"/>
          <w:sz w:val="24"/>
          <w:szCs w:val="24"/>
        </w:rPr>
        <w:t>Webb</w:t>
      </w:r>
      <w:r w:rsidR="002C419C">
        <w:rPr>
          <w:rFonts w:ascii="Times New Roman" w:hAnsi="Times New Roman" w:cs="Times New Roman"/>
          <w:color w:val="000000" w:themeColor="text1"/>
          <w:sz w:val="24"/>
          <w:szCs w:val="24"/>
        </w:rPr>
        <w:t xml:space="preserve">, 1975; </w:t>
      </w:r>
      <w:r w:rsidRPr="00843DC4">
        <w:rPr>
          <w:rFonts w:ascii="Times New Roman" w:hAnsi="Times New Roman" w:cs="Times New Roman"/>
          <w:color w:val="000000" w:themeColor="text1"/>
          <w:sz w:val="24"/>
          <w:szCs w:val="24"/>
        </w:rPr>
        <w:t>Blevins, 198</w:t>
      </w:r>
      <w:r w:rsidR="008E198E" w:rsidRPr="00843DC4">
        <w:rPr>
          <w:rFonts w:ascii="Times New Roman" w:hAnsi="Times New Roman" w:cs="Times New Roman"/>
          <w:color w:val="000000" w:themeColor="text1"/>
          <w:sz w:val="24"/>
          <w:szCs w:val="24"/>
        </w:rPr>
        <w:t>4</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33A96B42" w14:textId="45E5EEA8" w:rsidR="0033087C" w:rsidRPr="00843DC4" w:rsidRDefault="00A33E39" w:rsidP="00E24A76">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50"/>
          <w:sz w:val="24"/>
          <w:szCs w:val="24"/>
        </w:rPr>
        <w:object w:dxaOrig="4700" w:dyaOrig="1120" w14:anchorId="51460FC0">
          <v:shape id="_x0000_i1035" type="#_x0000_t75" alt="" style="width:235pt;height:56pt;mso-width-percent:0;mso-height-percent:0;mso-width-percent:0;mso-height-percent:0" o:ole="">
            <v:imagedata r:id="rId26" o:title=""/>
          </v:shape>
          <o:OLEObject Type="Embed" ProgID="Equation.DSMT4" ShapeID="_x0000_i1035" DrawAspect="Content" ObjectID="_1678799942" r:id="rId27"/>
        </w:object>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9</w:t>
      </w:r>
      <w:r w:rsidR="009D6726" w:rsidRPr="00843DC4">
        <w:rPr>
          <w:rFonts w:ascii="Times New Roman" w:hAnsi="Times New Roman" w:cs="Times New Roman"/>
          <w:color w:val="000000" w:themeColor="text1"/>
          <w:sz w:val="24"/>
          <w:szCs w:val="24"/>
        </w:rPr>
        <w:t>)</w:t>
      </w:r>
    </w:p>
    <w:p w14:paraId="0584A403" w14:textId="55E4B675" w:rsidR="0033087C" w:rsidRPr="00843DC4" w:rsidRDefault="00494634"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33087C" w:rsidRPr="00843DC4">
        <w:rPr>
          <w:rFonts w:ascii="Times New Roman" w:hAnsi="Times New Roman" w:cs="Times New Roman"/>
          <w:color w:val="000000" w:themeColor="text1"/>
          <w:sz w:val="24"/>
          <w:szCs w:val="24"/>
        </w:rPr>
        <w:t>here</w:t>
      </w:r>
      <w:r>
        <w:rPr>
          <w:rFonts w:ascii="Times New Roman" w:hAnsi="Times New Roman" w:cs="Times New Roman"/>
          <w:color w:val="000000" w:themeColor="text1"/>
          <w:sz w:val="24"/>
          <w:szCs w:val="24"/>
        </w:rPr>
        <w:t xml:space="preserve"> </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Pr="0095271C">
        <w:rPr>
          <w:rFonts w:ascii="Times New Roman" w:hAnsi="Times New Roman" w:cs="Times New Roman"/>
          <w:i/>
          <w:color w:val="000000" w:themeColor="text1"/>
          <w:sz w:val="24"/>
          <w:szCs w:val="24"/>
          <w:vertAlign w:val="superscript"/>
        </w:rPr>
        <w:t>mod</w:t>
      </w:r>
      <w:r>
        <w:rPr>
          <w:rFonts w:ascii="Times New Roman" w:hAnsi="Times New Roman" w:cs="Times New Roman"/>
          <w:color w:val="000000" w:themeColor="text1"/>
          <w:sz w:val="24"/>
          <w:szCs w:val="24"/>
        </w:rPr>
        <w:t xml:space="preserve"> is the modeled drag coefficient and</w:t>
      </w:r>
      <w:r w:rsidR="0033087C" w:rsidRPr="00843DC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0033087C"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0033087C" w:rsidRPr="00843DC4">
        <w:rPr>
          <w:rFonts w:ascii="Times New Roman" w:hAnsi="Times New Roman" w:cs="Times New Roman"/>
          <w:color w:val="000000" w:themeColor="text1"/>
          <w:sz w:val="24"/>
          <w:szCs w:val="24"/>
        </w:rPr>
        <w:t>This equation is expressed in terms of the Reynold’s number</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Re</w:t>
      </w:r>
      <w:r>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0210AF7B" w14:textId="3E28363F" w:rsidR="0033087C" w:rsidRPr="00E24A76" w:rsidRDefault="00A33E39" w:rsidP="00F10C73">
      <w:pPr>
        <w:rPr>
          <w:rFonts w:ascii="Times New Roman" w:eastAsiaTheme="minorEastAsia"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1440" w:dyaOrig="660" w14:anchorId="1C7119C4">
          <v:shape id="_x0000_i1036" type="#_x0000_t75" alt="" style="width:1in;height:34pt;mso-width-percent:0;mso-height-percent:0;mso-width-percent:0;mso-height-percent:0" o:ole="">
            <v:imagedata r:id="rId28" o:title=""/>
          </v:shape>
          <o:OLEObject Type="Embed" ProgID="Equation.DSMT4" ShapeID="_x0000_i1036" DrawAspect="Content" ObjectID="_1678799943" r:id="rId29"/>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sidRPr="00E24A76">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10</w:t>
      </w:r>
      <w:r w:rsidR="0033087C" w:rsidRPr="00E24A76">
        <w:rPr>
          <w:rFonts w:ascii="Times New Roman" w:hAnsi="Times New Roman" w:cs="Times New Roman"/>
          <w:color w:val="000000" w:themeColor="text1"/>
          <w:sz w:val="24"/>
          <w:szCs w:val="24"/>
        </w:rPr>
        <w:t>)</w:t>
      </w:r>
    </w:p>
    <w:p w14:paraId="5528A726" w14:textId="15FFA8DB" w:rsidR="00FE2636" w:rsidRDefault="0033087C" w:rsidP="00492B94">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sz w:val="24"/>
          <w:szCs w:val="24"/>
        </w:rPr>
        <w:t>in whic</w:t>
      </w:r>
      <w:r w:rsidRPr="00843DC4">
        <w:rPr>
          <w:rFonts w:ascii="Times New Roman" w:hAnsi="Times New Roman" w:cs="Times New Roman"/>
          <w:color w:val="000000" w:themeColor="text1"/>
          <w:sz w:val="24"/>
          <w:szCs w:val="24"/>
        </w:rPr>
        <w:t>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29B1CC84" w14:textId="511FE4D7" w:rsidR="009D6726" w:rsidRPr="00843DC4" w:rsidRDefault="00A33E39" w:rsidP="007A509A">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2260" w:dyaOrig="620" w14:anchorId="38C18285">
          <v:shape id="_x0000_i1037" type="#_x0000_t75" alt="" style="width:113pt;height:32pt;mso-width-percent:0;mso-height-percent:0;mso-width-percent:0;mso-height-percent:0" o:ole="">
            <v:imagedata r:id="rId30" o:title=""/>
          </v:shape>
          <o:OLEObject Type="Embed" ProgID="Equation.DSMT4" ShapeID="_x0000_i1037" DrawAspect="Content" ObjectID="_1678799944" r:id="rId31"/>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w:t>
      </w:r>
      <w:r w:rsidR="00766DFA">
        <w:rPr>
          <w:rFonts w:ascii="Times New Roman" w:hAnsi="Times New Roman" w:cs="Times New Roman"/>
          <w:color w:val="000000" w:themeColor="text1"/>
          <w:sz w:val="24"/>
          <w:szCs w:val="24"/>
        </w:rPr>
        <w:t>1)</w:t>
      </w:r>
    </w:p>
    <w:p w14:paraId="30243C51" w14:textId="1B47718C" w:rsidR="003C6F62" w:rsidRPr="00A716DD" w:rsidRDefault="00167852" w:rsidP="00A716D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Pr>
          <w:rFonts w:ascii="Times New Roman" w:hAnsi="Times New Roman" w:cs="Times New Roman"/>
          <w:sz w:val="24"/>
          <w:szCs w:val="24"/>
        </w:rPr>
        <w:t xml:space="preserve"> is time (s). Table </w:t>
      </w:r>
      <w:r w:rsidR="00665E05">
        <w:rPr>
          <w:rFonts w:ascii="Times New Roman" w:hAnsi="Times New Roman" w:cs="Times New Roman"/>
          <w:sz w:val="24"/>
          <w:szCs w:val="24"/>
        </w:rPr>
        <w:t>S</w:t>
      </w:r>
      <w:r>
        <w:rPr>
          <w:rFonts w:ascii="Times New Roman" w:hAnsi="Times New Roman" w:cs="Times New Roman"/>
          <w:sz w:val="24"/>
          <w:szCs w:val="24"/>
        </w:rPr>
        <w:t xml:space="preserve">1 contains </w:t>
      </w:r>
      <w:r w:rsidRPr="00F10C73">
        <w:rPr>
          <w:rFonts w:ascii="Times New Roman" w:hAnsi="Times New Roman" w:cs="Times New Roman"/>
          <w:sz w:val="24"/>
          <w:szCs w:val="24"/>
        </w:rPr>
        <w:t>a list of all symbols used throughout this manuscript.</w:t>
      </w:r>
    </w:p>
    <w:p w14:paraId="022AF396" w14:textId="77777777" w:rsidR="00EC4BFB" w:rsidRPr="0095271C" w:rsidRDefault="00EC4BFB" w:rsidP="00FC1131">
      <w:pPr>
        <w:spacing w:line="480" w:lineRule="auto"/>
        <w:jc w:val="center"/>
        <w:rPr>
          <w:rFonts w:ascii="Times New Roman" w:hAnsi="Times New Roman" w:cs="Times New Roman"/>
          <w:color w:val="000000" w:themeColor="text1"/>
          <w:sz w:val="24"/>
          <w:szCs w:val="24"/>
          <w:u w:val="single"/>
        </w:rPr>
      </w:pPr>
    </w:p>
    <w:p w14:paraId="00075E9B" w14:textId="120C6FD5"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093B28B4"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r w:rsidR="009A67BE">
        <w:rPr>
          <w:rFonts w:ascii="Times New Roman" w:hAnsi="Times New Roman" w:cs="Times New Roman"/>
          <w:sz w:val="24"/>
          <w:szCs w:val="24"/>
        </w:rPr>
        <w:t xml:space="preserve">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w:t>
      </w:r>
      <w:r w:rsidR="00C217D3">
        <w:rPr>
          <w:rFonts w:ascii="Times New Roman" w:hAnsi="Times New Roman" w:cs="Times New Roman"/>
          <w:sz w:val="24"/>
          <w:szCs w:val="24"/>
        </w:rPr>
        <w:t>-</w:t>
      </w:r>
      <w:r w:rsidR="009A67BE">
        <w:rPr>
          <w:rFonts w:ascii="Times New Roman" w:hAnsi="Times New Roman" w:cs="Times New Roman"/>
          <w:sz w:val="24"/>
          <w:szCs w:val="24"/>
        </w:rPr>
        <w:t>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we created linear mixed-effects models with body length, mean swimming speed, and Reynold’s number as predictors, thrust power, drag coefficient, and Froude efficiency as response variables, and species as a random effect. These models were created using </w:t>
      </w:r>
      <w:r w:rsidRPr="00843DC4">
        <w:rPr>
          <w:rFonts w:ascii="Times New Roman" w:hAnsi="Times New Roman" w:cs="Times New Roman"/>
          <w:sz w:val="24"/>
          <w:szCs w:val="24"/>
        </w:rPr>
        <w:t>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fit</w:t>
      </w:r>
      <w:r w:rsidR="00BC4B11">
        <w:rPr>
          <w:rFonts w:ascii="Times New Roman" w:hAnsi="Times New Roman" w:cs="Times New Roman"/>
          <w:sz w:val="24"/>
          <w:szCs w:val="24"/>
        </w:rPr>
        <w:t>ted</w:t>
      </w:r>
      <w:r w:rsidR="00F831E5">
        <w:rPr>
          <w:rFonts w:ascii="Times New Roman" w:hAnsi="Times New Roman" w:cs="Times New Roman"/>
          <w:sz w:val="24"/>
          <w:szCs w:val="24"/>
        </w:rPr>
        <w:t xml:space="preserve">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w:t>
      </w:r>
      <w:r w:rsidR="006237A6" w:rsidRPr="00843DC4">
        <w:rPr>
          <w:rFonts w:ascii="Times New Roman" w:hAnsi="Times New Roman" w:cs="Times New Roman"/>
          <w:sz w:val="24"/>
          <w:szCs w:val="24"/>
        </w:rPr>
        <w:lastRenderedPageBreak/>
        <w:t>For our analysis of swimming speed vs Froude efficiency, we used a generalized additive model (GAM) in R (y ~ s[x,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3D9129EF" w:rsidR="004B0EDB" w:rsidRPr="00F10C73" w:rsidRDefault="00FE2636" w:rsidP="00FC1131">
      <w:pPr>
        <w:spacing w:line="480" w:lineRule="auto"/>
        <w:rPr>
          <w:rFonts w:ascii="Times New Roman" w:hAnsi="Times New Roman" w:cs="Times New Roman"/>
          <w:color w:val="000000" w:themeColor="text1"/>
          <w:sz w:val="24"/>
          <w:szCs w:val="24"/>
          <w:u w:val="single"/>
        </w:rPr>
      </w:pPr>
      <w:r w:rsidRPr="00F10C73">
        <w:rPr>
          <w:rFonts w:ascii="Times New Roman" w:hAnsi="Times New Roman" w:cs="Times New Roman"/>
          <w:b/>
          <w:color w:val="000000" w:themeColor="text1"/>
          <w:sz w:val="24"/>
          <w:szCs w:val="24"/>
          <w:u w:val="single"/>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42FE3E7E"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w:t>
      </w:r>
      <w:r w:rsidR="00BC4B11">
        <w:rPr>
          <w:rFonts w:ascii="Times New Roman" w:hAnsi="Times New Roman" w:cs="Times New Roman"/>
          <w:sz w:val="24"/>
          <w:szCs w:val="24"/>
        </w:rPr>
        <w:t xml:space="preserve">(time-averaged) </w:t>
      </w:r>
      <w:r w:rsidR="00810F0A" w:rsidRPr="00843DC4">
        <w:rPr>
          <w:rFonts w:ascii="Times New Roman" w:hAnsi="Times New Roman" w:cs="Times New Roman"/>
          <w:sz w:val="24"/>
          <w:szCs w:val="24"/>
        </w:rPr>
        <w:t>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665E05">
        <w:rPr>
          <w:rFonts w:ascii="Times New Roman" w:hAnsi="Times New Roman" w:cs="Times New Roman"/>
          <w:sz w:val="24"/>
          <w:szCs w:val="24"/>
        </w:rPr>
        <w:t xml:space="preserve"> (Table 1</w:t>
      </w:r>
      <w:r w:rsidR="00BC4B11">
        <w:rPr>
          <w:rFonts w:ascii="Times New Roman" w:hAnsi="Times New Roman" w:cs="Times New Roman"/>
          <w:sz w:val="24"/>
          <w:szCs w:val="24"/>
        </w:rPr>
        <w:t>)</w:t>
      </w:r>
      <w:r w:rsidR="00810F0A" w:rsidRPr="00843DC4">
        <w:rPr>
          <w:rFonts w:ascii="Times New Roman" w:hAnsi="Times New Roman" w:cs="Times New Roman"/>
          <w:sz w:val="24"/>
          <w:szCs w:val="24"/>
        </w:rPr>
        <w:t>.</w:t>
      </w:r>
      <w:r w:rsidR="00493AA0" w:rsidRPr="00843DC4">
        <w:rPr>
          <w:rFonts w:ascii="Times New Roman" w:hAnsi="Times New Roman" w:cs="Times New Roman"/>
          <w:color w:val="000000" w:themeColor="text1"/>
          <w:sz w:val="24"/>
          <w:szCs w:val="24"/>
        </w:rPr>
        <w:t xml:space="preserve"> </w:t>
      </w:r>
    </w:p>
    <w:p w14:paraId="7614AA21" w14:textId="4D859C21"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decreased with increasing body length</w:t>
      </w:r>
      <w:r w:rsidR="00BC4B11">
        <w:rPr>
          <w:rFonts w:ascii="Times New Roman" w:hAnsi="Times New Roman" w:cs="Times New Roman"/>
          <w:color w:val="000000" w:themeColor="text1"/>
          <w:sz w:val="24"/>
          <w:szCs w:val="24"/>
        </w:rPr>
        <w:t>,</w:t>
      </w:r>
      <w:r w:rsidR="00810F0A" w:rsidRPr="00843DC4">
        <w:rPr>
          <w:rFonts w:ascii="Times New Roman" w:hAnsi="Times New Roman" w:cs="Times New Roman"/>
          <w:color w:val="000000" w:themeColor="text1"/>
          <w:sz w:val="24"/>
          <w:szCs w:val="24"/>
        </w:rPr>
        <w:t xml:space="preserve">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sei whale (routine: 0.22 Hz; lunge-associated: 0.30 Hz) fell approximately halfway between the values for the humpback and blue whales, which aligns with the sei whale’s 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 xml:space="preserve">We found significant negative relationships between </w:t>
      </w:r>
      <w:r w:rsidR="00A74ED3" w:rsidRPr="00843DC4">
        <w:rPr>
          <w:rFonts w:ascii="Times New Roman" w:hAnsi="Times New Roman" w:cs="Times New Roman"/>
          <w:color w:val="000000" w:themeColor="text1"/>
          <w:sz w:val="24"/>
          <w:szCs w:val="24"/>
        </w:rPr>
        <w:lastRenderedPageBreak/>
        <w:t>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57C69AAD"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7D4A7D">
        <w:rPr>
          <w:rFonts w:ascii="Times New Roman" w:hAnsi="Times New Roman" w:cs="Times New Roman"/>
          <w:sz w:val="24"/>
          <w:szCs w:val="24"/>
        </w:rPr>
        <w:t>)</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r w:rsidR="00254960">
        <w:rPr>
          <w:rFonts w:ascii="Times New Roman" w:hAnsi="Times New Roman" w:cs="Times New Roman"/>
          <w:sz w:val="24"/>
          <w:szCs w:val="24"/>
        </w:rPr>
        <w:t xml:space="preserve">The average routine swimming speed across all species was found to be 2.18 </w:t>
      </w:r>
      <w:r w:rsidR="00254960" w:rsidRPr="00843DC4">
        <w:rPr>
          <w:rFonts w:ascii="Times New Roman" w:hAnsi="Times New Roman" w:cs="Times New Roman"/>
          <w:sz w:val="24"/>
          <w:szCs w:val="24"/>
        </w:rPr>
        <w:sym w:font="Symbol" w:char="F0B1"/>
      </w:r>
      <w:r w:rsidR="00254960">
        <w:rPr>
          <w:rFonts w:ascii="Times New Roman" w:hAnsi="Times New Roman" w:cs="Times New Roman"/>
          <w:sz w:val="24"/>
          <w:szCs w:val="24"/>
        </w:rPr>
        <w:t xml:space="preserve"> 0.001 </w:t>
      </w:r>
      <w:r w:rsidR="00254960" w:rsidRPr="00843DC4">
        <w:rPr>
          <w:rFonts w:ascii="Times New Roman" w:hAnsi="Times New Roman" w:cs="Times New Roman"/>
          <w:sz w:val="24"/>
          <w:szCs w:val="24"/>
        </w:rPr>
        <w:t>m s</w:t>
      </w:r>
      <w:r w:rsidR="00254960" w:rsidRPr="00843DC4">
        <w:rPr>
          <w:rFonts w:ascii="Times New Roman" w:hAnsi="Times New Roman" w:cs="Times New Roman"/>
          <w:sz w:val="24"/>
          <w:szCs w:val="24"/>
          <w:vertAlign w:val="superscript"/>
        </w:rPr>
        <w:t>-1</w:t>
      </w:r>
      <w:r w:rsidR="00254960">
        <w:rPr>
          <w:rFonts w:ascii="Times New Roman" w:hAnsi="Times New Roman" w:cs="Times New Roman"/>
          <w:sz w:val="24"/>
          <w:szCs w:val="24"/>
        </w:rPr>
        <w:t xml:space="preserve">. </w:t>
      </w:r>
      <w:r w:rsidR="00102056">
        <w:rPr>
          <w:rFonts w:ascii="Times New Roman" w:hAnsi="Times New Roman" w:cs="Times New Roman"/>
          <w:sz w:val="24"/>
          <w:szCs w:val="24"/>
        </w:rPr>
        <w:t xml:space="preserve">The median routine swimming speed across all species was found to be 2.06.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4D28EE0F"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w:t>
      </w:r>
      <w:r w:rsidR="00666C7C">
        <w:rPr>
          <w:rFonts w:ascii="Times New Roman" w:hAnsi="Times New Roman" w:cs="Times New Roman"/>
          <w:sz w:val="24"/>
          <w:szCs w:val="24"/>
        </w:rPr>
        <w:lastRenderedPageBreak/>
        <w:t xml:space="preserve">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r w:rsidR="00602FF4">
        <w:rPr>
          <w:rFonts w:ascii="Times New Roman" w:hAnsi="Times New Roman" w:cs="Times New Roman"/>
          <w:sz w:val="24"/>
          <w:szCs w:val="24"/>
        </w:rPr>
        <w:t>Bryde’s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r w:rsidR="00BC4B11">
        <w:rPr>
          <w:rFonts w:ascii="Times New Roman" w:hAnsi="Times New Roman" w:cs="Times New Roman"/>
          <w:sz w:val="24"/>
          <w:szCs w:val="24"/>
        </w:rPr>
        <w:t xml:space="preserve"> </w:t>
      </w:r>
      <w:r w:rsidR="00BC4B11" w:rsidRPr="007D4A7D">
        <w:rPr>
          <w:rFonts w:ascii="Times New Roman" w:hAnsi="Times New Roman" w:cs="Times New Roman"/>
          <w:sz w:val="24"/>
          <w:szCs w:val="24"/>
        </w:rPr>
        <w:t xml:space="preserve">These </w:t>
      </w:r>
      <w:r w:rsidR="00BC4B11" w:rsidRPr="007D4A7D">
        <w:rPr>
          <w:rFonts w:ascii="Times New Roman" w:hAnsi="Times New Roman" w:cs="Times New Roman"/>
          <w:color w:val="000000" w:themeColor="text1"/>
          <w:sz w:val="24"/>
          <w:szCs w:val="24"/>
        </w:rPr>
        <w:t>∆</w:t>
      </w:r>
      <w:r w:rsidR="00BC4B11" w:rsidRPr="007D4A7D">
        <w:rPr>
          <w:rFonts w:ascii="Times New Roman" w:hAnsi="Times New Roman" w:cs="Times New Roman"/>
          <w:i/>
          <w:color w:val="000000" w:themeColor="text1"/>
          <w:sz w:val="24"/>
          <w:szCs w:val="24"/>
        </w:rPr>
        <w:t>U</w:t>
      </w:r>
      <w:r w:rsidR="00BC4B11" w:rsidRPr="007D4A7D">
        <w:rPr>
          <w:rFonts w:ascii="Times New Roman" w:hAnsi="Times New Roman" w:cs="Times New Roman"/>
          <w:sz w:val="24"/>
          <w:szCs w:val="24"/>
        </w:rPr>
        <w:t xml:space="preserve">-values in turn yielded values of the unsteady-motion correction </w:t>
      </w:r>
      <w:r w:rsidR="00140609" w:rsidRPr="007D4A7D">
        <w:rPr>
          <w:rFonts w:ascii="Times New Roman" w:hAnsi="Times New Roman" w:cs="Times New Roman"/>
          <w:sz w:val="24"/>
          <w:szCs w:val="24"/>
        </w:rPr>
        <w:t xml:space="preserve">to </w:t>
      </w:r>
      <w:r w:rsidR="00A33E39" w:rsidRPr="00A33E39">
        <w:rPr>
          <w:rFonts w:ascii="Times New Roman" w:hAnsi="Times New Roman" w:cs="Times New Roman"/>
          <w:noProof/>
          <w:position w:val="-12"/>
          <w:sz w:val="24"/>
          <w:szCs w:val="24"/>
        </w:rPr>
        <w:object w:dxaOrig="460" w:dyaOrig="380" w14:anchorId="0BFAD106">
          <v:shape id="_x0000_i1038" type="#_x0000_t75" alt="" style="width:23pt;height:19pt;mso-width-percent:0;mso-height-percent:0;mso-width-percent:0;mso-height-percent:0" o:ole="">
            <v:imagedata r:id="rId32" o:title=""/>
          </v:shape>
          <o:OLEObject Type="Embed" ProgID="Equation.DSMT4" ShapeID="_x0000_i1038" DrawAspect="Content" ObjectID="_1678799945" r:id="rId33"/>
        </w:object>
      </w:r>
      <w:r w:rsidR="0030281D" w:rsidRPr="007D4A7D">
        <w:rPr>
          <w:rFonts w:ascii="Times New Roman" w:hAnsi="Times New Roman" w:cs="Times New Roman"/>
          <w:sz w:val="24"/>
          <w:szCs w:val="24"/>
        </w:rPr>
        <w:t xml:space="preserve"> </w:t>
      </w:r>
      <w:r w:rsidR="00BC4B11" w:rsidRPr="007D4A7D">
        <w:rPr>
          <w:rFonts w:ascii="Times New Roman" w:hAnsi="Times New Roman" w:cs="Times New Roman"/>
          <w:sz w:val="24"/>
          <w:szCs w:val="24"/>
        </w:rPr>
        <w:t>(i.e., the sec</w:t>
      </w:r>
      <w:r w:rsidR="00140609" w:rsidRPr="007D4A7D">
        <w:rPr>
          <w:rFonts w:ascii="Times New Roman" w:hAnsi="Times New Roman" w:cs="Times New Roman"/>
          <w:sz w:val="24"/>
          <w:szCs w:val="24"/>
        </w:rPr>
        <w:t>ond</w:t>
      </w:r>
      <w:r w:rsidR="00BC4B11" w:rsidRPr="007D4A7D">
        <w:rPr>
          <w:rFonts w:ascii="Times New Roman" w:hAnsi="Times New Roman" w:cs="Times New Roman"/>
          <w:sz w:val="24"/>
          <w:szCs w:val="24"/>
        </w:rPr>
        <w:t xml:space="preserve"> term on the right-hand-side of equation (8</w:t>
      </w:r>
      <w:r w:rsidR="0030281D" w:rsidRPr="007D4A7D">
        <w:rPr>
          <w:rFonts w:ascii="Times New Roman" w:hAnsi="Times New Roman" w:cs="Times New Roman"/>
          <w:sz w:val="24"/>
          <w:szCs w:val="24"/>
        </w:rPr>
        <w:t>a</w:t>
      </w:r>
      <w:r w:rsidR="00BC4B11" w:rsidRPr="007D4A7D">
        <w:rPr>
          <w:rFonts w:ascii="Times New Roman" w:hAnsi="Times New Roman" w:cs="Times New Roman"/>
          <w:sz w:val="24"/>
          <w:szCs w:val="24"/>
        </w:rPr>
        <w:t>)</w:t>
      </w:r>
      <w:r w:rsidR="007D4A7D">
        <w:rPr>
          <w:rFonts w:ascii="Times New Roman" w:hAnsi="Times New Roman" w:cs="Times New Roman"/>
          <w:sz w:val="24"/>
          <w:szCs w:val="24"/>
        </w:rPr>
        <w:t>)</w:t>
      </w:r>
      <w:r w:rsidR="00BC4B11" w:rsidRPr="007D4A7D">
        <w:rPr>
          <w:rFonts w:ascii="Times New Roman" w:hAnsi="Times New Roman" w:cs="Times New Roman"/>
          <w:sz w:val="24"/>
          <w:szCs w:val="24"/>
        </w:rPr>
        <w:t>, estimated at</w:t>
      </w:r>
      <w:r w:rsidR="00190C73" w:rsidRPr="007D4A7D">
        <w:rPr>
          <w:rFonts w:ascii="Times New Roman" w:hAnsi="Times New Roman" w:cs="Times New Roman"/>
          <w:sz w:val="24"/>
          <w:szCs w:val="24"/>
        </w:rPr>
        <w:t xml:space="preserve"> </w:t>
      </w:r>
      <w:r w:rsidR="007D4A7D">
        <w:rPr>
          <w:rFonts w:ascii="Times New Roman" w:hAnsi="Times New Roman" w:cs="Times New Roman"/>
          <w:sz w:val="24"/>
          <w:szCs w:val="24"/>
        </w:rPr>
        <w:t xml:space="preserve">59.10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23.57 % for the humpback whale,</w:t>
      </w:r>
      <w:r w:rsidR="007D4A7D" w:rsidRPr="00A716DD">
        <w:rPr>
          <w:rFonts w:ascii="Times New Roman" w:hAnsi="Times New Roman" w:cs="Times New Roman"/>
          <w:sz w:val="24"/>
          <w:szCs w:val="24"/>
        </w:rPr>
        <w:t xml:space="preserve"> </w:t>
      </w:r>
      <w:r w:rsidR="0090077D" w:rsidRPr="00A716DD">
        <w:rPr>
          <w:rFonts w:ascii="Times New Roman" w:hAnsi="Times New Roman" w:cs="Times New Roman"/>
          <w:sz w:val="24"/>
          <w:szCs w:val="24"/>
        </w:rPr>
        <w:t>28.5</w:t>
      </w:r>
      <w:r w:rsidR="00190C73" w:rsidRPr="007D4A7D">
        <w:rPr>
          <w:rFonts w:ascii="Times New Roman" w:hAnsi="Times New Roman" w:cs="Times New Roman"/>
          <w:sz w:val="24"/>
          <w:szCs w:val="24"/>
        </w:rPr>
        <w:t xml:space="preserve"> </w:t>
      </w:r>
      <w:r w:rsidR="00190C73" w:rsidRPr="00A716DD">
        <w:rPr>
          <w:rFonts w:ascii="Times New Roman" w:hAnsi="Times New Roman" w:cs="Times New Roman"/>
          <w:sz w:val="24"/>
          <w:szCs w:val="24"/>
        </w:rPr>
        <w:sym w:font="Symbol" w:char="F0B1"/>
      </w:r>
      <w:r w:rsidR="0090077D" w:rsidRPr="00A716DD">
        <w:rPr>
          <w:rFonts w:ascii="Times New Roman" w:hAnsi="Times New Roman" w:cs="Times New Roman"/>
          <w:sz w:val="24"/>
          <w:szCs w:val="24"/>
        </w:rPr>
        <w:t xml:space="preserve"> 5.48</w:t>
      </w:r>
      <w:r w:rsidR="007D4A7D">
        <w:rPr>
          <w:rFonts w:ascii="Times New Roman" w:hAnsi="Times New Roman" w:cs="Times New Roman"/>
          <w:sz w:val="24"/>
          <w:szCs w:val="24"/>
        </w:rPr>
        <w:t xml:space="preserve"> </w:t>
      </w:r>
      <w:r w:rsidR="00190C73" w:rsidRPr="007D4A7D">
        <w:rPr>
          <w:rFonts w:ascii="Times New Roman" w:hAnsi="Times New Roman" w:cs="Times New Roman"/>
          <w:sz w:val="24"/>
          <w:szCs w:val="24"/>
        </w:rPr>
        <w:t xml:space="preserve">% for the blue whale, </w:t>
      </w:r>
      <w:r w:rsidR="007D4A7D">
        <w:rPr>
          <w:rFonts w:ascii="Times New Roman" w:hAnsi="Times New Roman" w:cs="Times New Roman"/>
          <w:sz w:val="24"/>
          <w:szCs w:val="24"/>
        </w:rPr>
        <w:t xml:space="preserve">15.14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22.39 % for the Antarctic minke whale, </w:t>
      </w:r>
      <w:r w:rsidR="0090077D">
        <w:rPr>
          <w:rFonts w:ascii="Times New Roman" w:hAnsi="Times New Roman" w:cs="Times New Roman"/>
          <w:sz w:val="24"/>
          <w:szCs w:val="24"/>
        </w:rPr>
        <w:t>8.98</w:t>
      </w:r>
      <w:r w:rsidR="007D4A7D">
        <w:rPr>
          <w:rFonts w:ascii="Times New Roman" w:hAnsi="Times New Roman" w:cs="Times New Roman"/>
          <w:sz w:val="24"/>
          <w:szCs w:val="24"/>
        </w:rPr>
        <w:t xml:space="preserve"> </w:t>
      </w:r>
      <w:r w:rsidR="0090077D">
        <w:rPr>
          <w:rFonts w:ascii="Times New Roman" w:hAnsi="Times New Roman" w:cs="Times New Roman"/>
          <w:sz w:val="24"/>
          <w:szCs w:val="24"/>
        </w:rPr>
        <w:t>% for the sei whale,</w:t>
      </w:r>
      <w:r w:rsidR="0090077D" w:rsidRPr="00A716DD">
        <w:rPr>
          <w:rFonts w:ascii="Times New Roman" w:hAnsi="Times New Roman" w:cs="Times New Roman"/>
          <w:sz w:val="24"/>
          <w:szCs w:val="24"/>
        </w:rPr>
        <w:t xml:space="preserve"> 5.16</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190C73">
        <w:rPr>
          <w:rFonts w:ascii="Times New Roman" w:hAnsi="Times New Roman" w:cs="Times New Roman"/>
          <w:sz w:val="24"/>
          <w:szCs w:val="24"/>
        </w:rPr>
        <w:t xml:space="preserve"> </w:t>
      </w:r>
      <w:r w:rsidR="0090077D">
        <w:rPr>
          <w:rFonts w:ascii="Times New Roman" w:hAnsi="Times New Roman" w:cs="Times New Roman"/>
          <w:sz w:val="24"/>
          <w:szCs w:val="24"/>
        </w:rPr>
        <w:t>1.99</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Bryde’</w:t>
      </w:r>
      <w:r w:rsidR="0090077D">
        <w:rPr>
          <w:rFonts w:ascii="Times New Roman" w:hAnsi="Times New Roman" w:cs="Times New Roman"/>
          <w:sz w:val="24"/>
          <w:szCs w:val="24"/>
        </w:rPr>
        <w:t>s whale</w:t>
      </w:r>
      <w:r w:rsidR="00190C73">
        <w:rPr>
          <w:rFonts w:ascii="Times New Roman" w:hAnsi="Times New Roman" w:cs="Times New Roman"/>
          <w:sz w:val="24"/>
          <w:szCs w:val="24"/>
        </w:rPr>
        <w:t xml:space="preserve">, </w:t>
      </w:r>
      <w:r w:rsidR="007D4A7D">
        <w:rPr>
          <w:rFonts w:ascii="Times New Roman" w:hAnsi="Times New Roman" w:cs="Times New Roman"/>
          <w:sz w:val="24"/>
          <w:szCs w:val="24"/>
        </w:rPr>
        <w:t xml:space="preserve">and </w:t>
      </w:r>
      <w:r w:rsidR="0090077D">
        <w:rPr>
          <w:rFonts w:ascii="Times New Roman" w:hAnsi="Times New Roman" w:cs="Times New Roman"/>
          <w:sz w:val="24"/>
          <w:szCs w:val="24"/>
        </w:rPr>
        <w:t>2.48</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90077D">
        <w:rPr>
          <w:rFonts w:ascii="Times New Roman" w:hAnsi="Times New Roman" w:cs="Times New Roman"/>
          <w:sz w:val="24"/>
          <w:szCs w:val="24"/>
        </w:rPr>
        <w:t xml:space="preserve"> 1.46</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fin whale.</w:t>
      </w:r>
      <w:r w:rsidR="00BC4B11">
        <w:rPr>
          <w:rFonts w:ascii="Times New Roman" w:hAnsi="Times New Roman" w:cs="Times New Roman"/>
          <w:sz w:val="24"/>
          <w:szCs w:val="24"/>
        </w:rPr>
        <w:t xml:space="preserve"> </w:t>
      </w:r>
    </w:p>
    <w:p w14:paraId="11CF9CBE" w14:textId="130D77DE"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665E05">
        <w:rPr>
          <w:rFonts w:ascii="Times New Roman" w:eastAsia="Roboto" w:hAnsi="Times New Roman" w:cs="Times New Roman"/>
          <w:color w:val="000000" w:themeColor="text1"/>
          <w:sz w:val="24"/>
          <w:szCs w:val="24"/>
        </w:rPr>
        <w:t>1</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665E05">
        <w:rPr>
          <w:rFonts w:ascii="Times New Roman" w:eastAsia="Roboto" w:hAnsi="Times New Roman" w:cs="Times New Roman"/>
          <w:color w:val="000000" w:themeColor="text1"/>
          <w:sz w:val="24"/>
          <w:szCs w:val="24"/>
        </w:rPr>
        <w:t>2</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543F4AF0"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Mass-Specific </w:t>
      </w:r>
      <w:r w:rsidR="0094704D">
        <w:rPr>
          <w:rFonts w:ascii="Times New Roman" w:hAnsi="Times New Roman" w:cs="Times New Roman"/>
          <w:i/>
          <w:color w:val="000000" w:themeColor="text1"/>
          <w:sz w:val="24"/>
          <w:szCs w:val="24"/>
          <w:u w:val="single"/>
        </w:rPr>
        <w:t xml:space="preserve">Mechanical </w:t>
      </w:r>
      <w:r w:rsidRPr="00843DC4">
        <w:rPr>
          <w:rFonts w:ascii="Times New Roman" w:hAnsi="Times New Roman" w:cs="Times New Roman"/>
          <w:i/>
          <w:color w:val="000000" w:themeColor="text1"/>
          <w:sz w:val="24"/>
          <w:szCs w:val="24"/>
          <w:u w:val="single"/>
        </w:rPr>
        <w:t>Thrust Power Output</w:t>
      </w:r>
    </w:p>
    <w:p w14:paraId="18A3CCE0" w14:textId="41A97A79"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lastRenderedPageBreak/>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w:t>
      </w:r>
      <w:r w:rsidR="00A11044">
        <w:rPr>
          <w:rFonts w:ascii="Times New Roman" w:hAnsi="Times New Roman" w:cs="Times New Roman"/>
          <w:color w:val="000000" w:themeColor="text1"/>
          <w:sz w:val="24"/>
          <w:szCs w:val="24"/>
        </w:rPr>
        <w:t xml:space="preserve"> and during routine swimming,</w:t>
      </w:r>
      <w:r w:rsidR="0025588E">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humpback whale had the lowest mean mass-specific thrust power output (0.</w:t>
      </w:r>
      <w:r w:rsidR="0094704D">
        <w:rPr>
          <w:rFonts w:ascii="Times New Roman" w:hAnsi="Times New Roman" w:cs="Times New Roman"/>
          <w:color w:val="000000" w:themeColor="text1"/>
          <w:sz w:val="24"/>
          <w:szCs w:val="24"/>
        </w:rPr>
        <w:t>27</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w:t>
      </w:r>
      <w:r w:rsidR="00A11044">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3</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blue whale having the highest value (0.4</w:t>
      </w:r>
      <w:r w:rsidR="00A11044">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4</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 (0.</w:t>
      </w:r>
      <w:r w:rsidR="00A11044">
        <w:rPr>
          <w:rFonts w:ascii="Times New Roman" w:hAnsi="Times New Roman" w:cs="Times New Roman"/>
          <w:color w:val="000000" w:themeColor="text1"/>
          <w:sz w:val="24"/>
          <w:szCs w:val="24"/>
        </w:rPr>
        <w:t>44</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167</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sei (0.</w:t>
      </w:r>
      <w:r w:rsidR="00A11044">
        <w:rPr>
          <w:rFonts w:ascii="Times New Roman" w:hAnsi="Times New Roman" w:cs="Times New Roman"/>
          <w:sz w:val="24"/>
          <w:szCs w:val="24"/>
        </w:rPr>
        <w:t>48</w:t>
      </w:r>
      <w:r w:rsidRPr="00843DC4">
        <w:rPr>
          <w:rFonts w:ascii="Times New Roman" w:hAnsi="Times New Roman" w:cs="Times New Roman"/>
          <w:sz w:val="24"/>
          <w:szCs w:val="24"/>
        </w:rPr>
        <w:t>), and fin whale (0.</w:t>
      </w:r>
      <w:r w:rsidR="00A11044">
        <w:rPr>
          <w:rFonts w:ascii="Times New Roman" w:hAnsi="Times New Roman" w:cs="Times New Roman"/>
          <w:sz w:val="24"/>
          <w:szCs w:val="24"/>
        </w:rPr>
        <w:t>64</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229</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r w:rsidR="00A11044">
        <w:rPr>
          <w:rFonts w:ascii="Times New Roman" w:hAnsi="Times New Roman" w:cs="Times New Roman"/>
          <w:sz w:val="24"/>
          <w:szCs w:val="24"/>
        </w:rPr>
        <w:t xml:space="preserve"> During lunge-associated swimming, the sei whale had the lowest value (0.87), with the Antarctic minke (1.23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0.150</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humpback whales (1.30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0.138</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having similar values and the blue (1.85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0.111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fin (2.04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1.293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Bryde’s (3.03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0.527</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whales all having higher values.</w:t>
      </w:r>
    </w:p>
    <w:p w14:paraId="5EF76F9C" w14:textId="1563AC15" w:rsidR="003E2E86" w:rsidRPr="00843DC4" w:rsidRDefault="007D4A7D" w:rsidP="00FC1131">
      <w:pPr>
        <w:spacing w:line="480" w:lineRule="auto"/>
        <w:ind w:firstLine="720"/>
        <w:rPr>
          <w:rFonts w:ascii="Times New Roman" w:eastAsia="Roboto" w:hAnsi="Times New Roman" w:cs="Times New Roman"/>
          <w:color w:val="000000" w:themeColor="text1"/>
          <w:sz w:val="24"/>
          <w:szCs w:val="24"/>
        </w:rPr>
      </w:pPr>
      <w:r>
        <w:rPr>
          <w:rFonts w:ascii="Times New Roman" w:hAnsi="Times New Roman" w:cs="Times New Roman"/>
          <w:color w:val="000000" w:themeColor="text1"/>
          <w:sz w:val="24"/>
          <w:szCs w:val="24"/>
        </w:rPr>
        <w:t>M</w:t>
      </w:r>
      <w:r w:rsidR="00FE3BDF" w:rsidRPr="00843DC4">
        <w:rPr>
          <w:rFonts w:ascii="Times New Roman" w:hAnsi="Times New Roman" w:cs="Times New Roman"/>
          <w:color w:val="000000" w:themeColor="text1"/>
          <w:sz w:val="24"/>
          <w:szCs w:val="24"/>
        </w:rPr>
        <w:t>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00FE3BDF"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00FE3BDF"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00FE3BDF"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00FE3BDF" w:rsidRPr="00843DC4">
        <w:rPr>
          <w:rFonts w:ascii="Times New Roman" w:hAnsi="Times New Roman" w:cs="Times New Roman"/>
          <w:color w:val="000000" w:themeColor="text1"/>
          <w:sz w:val="24"/>
          <w:szCs w:val="24"/>
        </w:rPr>
        <w:t>)</w:t>
      </w:r>
      <w:r w:rsidR="0025588E">
        <w:rPr>
          <w:rFonts w:ascii="Times New Roman" w:hAnsi="Times New Roman" w:cs="Times New Roman"/>
          <w:color w:val="000000" w:themeColor="text1"/>
          <w:sz w:val="24"/>
          <w:szCs w:val="24"/>
        </w:rPr>
        <w:t>, and to values in agreement with an alternative approach based on the work-energy theorem (Potvin et al, 2021)</w:t>
      </w:r>
      <w:r w:rsidR="00FE3BDF"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0.744</w:t>
      </w:r>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A11044">
        <w:rPr>
          <w:rFonts w:ascii="Times New Roman" w:eastAsia="Times New Roman" w:hAnsi="Times New Roman" w:cs="Times New Roman"/>
          <w:sz w:val="24"/>
          <w:szCs w:val="24"/>
          <w:lang w:val="en-US"/>
        </w:rPr>
        <w:t>736</w:t>
      </w:r>
      <w:r w:rsidR="00E23368" w:rsidRPr="00843DC4">
        <w:rPr>
          <w:rFonts w:ascii="Times New Roman" w:eastAsia="Times New Roman" w:hAnsi="Times New Roman" w:cs="Times New Roman"/>
          <w:sz w:val="24"/>
          <w:szCs w:val="24"/>
          <w:lang w:val="en-US"/>
        </w:rPr>
        <w:t xml:space="preserve">x – </w:t>
      </w:r>
      <w:r w:rsidR="00A11044">
        <w:rPr>
          <w:rFonts w:ascii="Times New Roman" w:eastAsia="Times New Roman" w:hAnsi="Times New Roman" w:cs="Times New Roman"/>
          <w:sz w:val="24"/>
          <w:szCs w:val="24"/>
          <w:lang w:val="en-US"/>
        </w:rPr>
        <w:t>1.851</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57</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00FE3BDF"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00FE3BDF"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00FE3BDF"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00FE3BDF"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27</w:t>
      </w:r>
      <w:r w:rsidR="00E23368" w:rsidRPr="00843DC4">
        <w:rPr>
          <w:rFonts w:ascii="Times New Roman" w:eastAsia="Times New Roman" w:hAnsi="Times New Roman" w:cs="Times New Roman"/>
          <w:sz w:val="24"/>
          <w:szCs w:val="24"/>
          <w:lang w:val="en-US"/>
        </w:rPr>
        <w:t>x- 0.</w:t>
      </w:r>
      <w:r w:rsidR="00A11044">
        <w:rPr>
          <w:rFonts w:ascii="Times New Roman" w:eastAsia="Times New Roman" w:hAnsi="Times New Roman" w:cs="Times New Roman"/>
          <w:sz w:val="24"/>
          <w:szCs w:val="24"/>
          <w:lang w:val="en-US"/>
        </w:rPr>
        <w:t>043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r w:rsidR="00A11044">
        <w:rPr>
          <w:rFonts w:ascii="Times New Roman" w:eastAsia="Times New Roman" w:hAnsi="Times New Roman" w:cs="Times New Roman"/>
          <w:sz w:val="24"/>
          <w:szCs w:val="24"/>
          <w:lang w:val="en-US"/>
        </w:rPr>
        <w:t>2</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 0.005</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665E05">
        <w:rPr>
          <w:rFonts w:ascii="Times New Roman" w:eastAsia="Roboto" w:hAnsi="Times New Roman" w:cs="Times New Roman"/>
          <w:color w:val="000000" w:themeColor="text1"/>
          <w:sz w:val="24"/>
          <w:szCs w:val="24"/>
        </w:rPr>
        <w:t>3</w:t>
      </w:r>
      <w:r w:rsidR="003E2E86" w:rsidRPr="00843DC4">
        <w:rPr>
          <w:rFonts w:ascii="Times New Roman" w:eastAsia="Roboto" w:hAnsi="Times New Roman" w:cs="Times New Roman"/>
          <w:color w:val="000000" w:themeColor="text1"/>
          <w:sz w:val="24"/>
          <w:szCs w:val="24"/>
        </w:rPr>
        <w:t>.</w:t>
      </w:r>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726BA312"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whale had the lowest mean drag coefficient (0.0</w:t>
      </w:r>
      <w:r w:rsidR="00A11044">
        <w:rPr>
          <w:rFonts w:ascii="Times New Roman" w:eastAsia="Times New Roman" w:hAnsi="Times New Roman" w:cs="Times New Roman"/>
          <w:sz w:val="24"/>
          <w:szCs w:val="24"/>
          <w:lang w:val="en-US"/>
        </w:rPr>
        <w:t>08</w:t>
      </w:r>
      <w:r w:rsidR="003356F8" w:rsidRPr="00843DC4">
        <w:rPr>
          <w:rFonts w:ascii="Times New Roman" w:eastAsia="Times New Roman" w:hAnsi="Times New Roman" w:cs="Times New Roman"/>
          <w:sz w:val="24"/>
          <w:szCs w:val="24"/>
          <w:lang w:val="en-US"/>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w:t>
      </w:r>
      <w:r w:rsidR="00417908">
        <w:rPr>
          <w:rFonts w:ascii="Times New Roman" w:hAnsi="Times New Roman" w:cs="Times New Roman"/>
          <w:sz w:val="24"/>
          <w:szCs w:val="24"/>
        </w:rPr>
        <w:t>015</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lastRenderedPageBreak/>
        <w:sym w:font="Symbol" w:char="F0B1"/>
      </w:r>
      <w:r w:rsidR="003356F8" w:rsidRPr="00843DC4">
        <w:rPr>
          <w:rFonts w:ascii="Times New Roman" w:hAnsi="Times New Roman" w:cs="Times New Roman"/>
          <w:sz w:val="24"/>
          <w:szCs w:val="24"/>
        </w:rPr>
        <w:t xml:space="preserve"> 0.00</w:t>
      </w:r>
      <w:r w:rsidR="00417908">
        <w:rPr>
          <w:rFonts w:ascii="Times New Roman" w:hAnsi="Times New Roman" w:cs="Times New Roman"/>
          <w:sz w:val="24"/>
          <w:szCs w:val="24"/>
        </w:rPr>
        <w:t>1</w:t>
      </w:r>
      <w:r w:rsidR="003356F8" w:rsidRPr="00843DC4">
        <w:rPr>
          <w:rFonts w:ascii="Times New Roman" w:hAnsi="Times New Roman" w:cs="Times New Roman"/>
          <w:sz w:val="24"/>
          <w:szCs w:val="24"/>
        </w:rPr>
        <w:t>) and the blue whale having the highest value (0.0</w:t>
      </w:r>
      <w:r w:rsidR="00417908">
        <w:rPr>
          <w:rFonts w:ascii="Times New Roman" w:hAnsi="Times New Roman" w:cs="Times New Roman"/>
          <w:sz w:val="24"/>
          <w:szCs w:val="24"/>
        </w:rPr>
        <w:t>30</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routine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w:t>
      </w:r>
      <w:r w:rsidR="00EB7B30" w:rsidRPr="00843DC4">
        <w:rPr>
          <w:rFonts w:ascii="Times New Roman" w:eastAsia="Times New Roman" w:hAnsi="Times New Roman" w:cs="Times New Roman"/>
          <w:sz w:val="24"/>
          <w:szCs w:val="24"/>
          <w:lang w:val="en-US"/>
        </w:rPr>
        <w:t>routine</w:t>
      </w:r>
      <w:r w:rsidR="00417908">
        <w:rPr>
          <w:rFonts w:ascii="Times New Roman" w:eastAsia="Times New Roman" w:hAnsi="Times New Roman" w:cs="Times New Roman"/>
          <w:sz w:val="24"/>
          <w:szCs w:val="24"/>
          <w:lang w:val="en-US"/>
        </w:rPr>
        <w:t xml:space="preserve">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417908">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557FB09"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w:t>
      </w:r>
      <w:r w:rsidR="00585E2E">
        <w:rPr>
          <w:rFonts w:ascii="Times New Roman" w:eastAsia="Times New Roman" w:hAnsi="Times New Roman" w:cs="Times New Roman"/>
          <w:sz w:val="24"/>
          <w:szCs w:val="24"/>
          <w:lang w:val="en-US"/>
        </w:rPr>
        <w:t xml:space="preserve">by an approximate factor of 3 for the Antarctic minke whale </w:t>
      </w:r>
      <w:r w:rsidR="00C8526D">
        <w:rPr>
          <w:rFonts w:ascii="Times New Roman" w:eastAsia="Times New Roman" w:hAnsi="Times New Roman" w:cs="Times New Roman"/>
          <w:sz w:val="24"/>
          <w:szCs w:val="24"/>
          <w:lang w:val="en-US"/>
        </w:rPr>
        <w:t>and as high as</w:t>
      </w:r>
      <w:r w:rsidR="00585E2E">
        <w:rPr>
          <w:rFonts w:ascii="Times New Roman" w:eastAsia="Times New Roman" w:hAnsi="Times New Roman" w:cs="Times New Roman"/>
          <w:sz w:val="24"/>
          <w:szCs w:val="24"/>
          <w:lang w:val="en-US"/>
        </w:rPr>
        <w:t xml:space="preserve"> 14 for the Bryde’s whale</w:t>
      </w:r>
      <w:r w:rsidR="00A5681A">
        <w:rPr>
          <w:rFonts w:ascii="Times New Roman" w:eastAsia="Times New Roman" w:hAnsi="Times New Roman" w:cs="Times New Roman"/>
          <w:sz w:val="24"/>
          <w:szCs w:val="24"/>
          <w:lang w:val="en-US"/>
        </w:rPr>
        <w:t xml:space="preserve"> </w:t>
      </w:r>
      <w:r w:rsidR="00560E80" w:rsidRPr="00843DC4">
        <w:rPr>
          <w:rFonts w:ascii="Times New Roman" w:eastAsia="Times New Roman" w:hAnsi="Times New Roman" w:cs="Times New Roman"/>
          <w:sz w:val="24"/>
          <w:szCs w:val="24"/>
          <w:lang w:val="en-US"/>
        </w:rPr>
        <w:t>(Fig 5C)</w:t>
      </w:r>
      <w:r w:rsidR="00A5681A">
        <w:rPr>
          <w:rFonts w:ascii="Times New Roman" w:eastAsia="Times New Roman" w:hAnsi="Times New Roman" w:cs="Times New Roman"/>
          <w:sz w:val="24"/>
          <w:szCs w:val="24"/>
          <w:lang w:val="en-US"/>
        </w:rPr>
        <w:t xml:space="preserve"> which are consistent with the discrepancies found </w:t>
      </w:r>
      <w:r w:rsidR="00585E2E">
        <w:rPr>
          <w:rFonts w:ascii="Times New Roman" w:eastAsia="Times New Roman" w:hAnsi="Times New Roman" w:cs="Times New Roman"/>
          <w:sz w:val="24"/>
          <w:szCs w:val="24"/>
          <w:lang w:val="en-US"/>
        </w:rPr>
        <w:t>among</w:t>
      </w:r>
      <w:r w:rsidR="00A5681A">
        <w:rPr>
          <w:rFonts w:ascii="Times New Roman" w:eastAsia="Times New Roman" w:hAnsi="Times New Roman" w:cs="Times New Roman"/>
          <w:sz w:val="24"/>
          <w:szCs w:val="24"/>
          <w:lang w:val="en-US"/>
        </w:rPr>
        <w:t xml:space="preserve"> odontocetes (Fish 1993, 1998; Fish et al, 2014) </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4F934BE6"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w:t>
      </w:r>
      <w:r w:rsidR="00C8526D">
        <w:rPr>
          <w:rFonts w:ascii="Times New Roman" w:eastAsia="Times New Roman" w:hAnsi="Times New Roman" w:cs="Times New Roman"/>
          <w:sz w:val="24"/>
          <w:szCs w:val="24"/>
          <w:lang w:val="en-US"/>
        </w:rPr>
        <w:t xml:space="preserve"> during routine swimming</w:t>
      </w:r>
      <w:r w:rsidRPr="00843DC4">
        <w:rPr>
          <w:rFonts w:ascii="Times New Roman" w:eastAsia="Times New Roman" w:hAnsi="Times New Roman" w:cs="Times New Roman"/>
          <w:sz w:val="24"/>
          <w:szCs w:val="24"/>
          <w:lang w:val="en-US"/>
        </w:rPr>
        <w:t xml:space="preserve"> (0.9</w:t>
      </w:r>
      <w:r w:rsidR="00585E2E">
        <w:rPr>
          <w:rFonts w:ascii="Times New Roman" w:eastAsia="Times New Roman" w:hAnsi="Times New Roman" w:cs="Times New Roman"/>
          <w:sz w:val="24"/>
          <w:szCs w:val="24"/>
          <w:lang w:val="en-US"/>
        </w:rPr>
        <w:t>20</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w:t>
      </w:r>
      <w:r w:rsidR="00585E2E">
        <w:rPr>
          <w:rFonts w:ascii="Times New Roman" w:hAnsi="Times New Roman" w:cs="Times New Roman"/>
          <w:sz w:val="24"/>
          <w:szCs w:val="24"/>
        </w:rPr>
        <w:t>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r w:rsidR="00585E2E">
        <w:rPr>
          <w:rFonts w:ascii="Times New Roman" w:eastAsia="Times New Roman" w:hAnsi="Times New Roman" w:cs="Times New Roman"/>
          <w:sz w:val="24"/>
          <w:szCs w:val="24"/>
          <w:lang w:val="en-US"/>
        </w:rPr>
        <w:t>3</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w:t>
      </w:r>
      <w:r w:rsidR="00585E2E">
        <w:rPr>
          <w:rFonts w:ascii="Times New Roman" w:hAnsi="Times New Roman" w:cs="Times New Roman"/>
          <w:sz w:val="24"/>
          <w:szCs w:val="24"/>
        </w:rPr>
        <w:t>8</w:t>
      </w:r>
      <w:r w:rsidRPr="00843DC4">
        <w:rPr>
          <w:rFonts w:ascii="Times New Roman" w:hAnsi="Times New Roman" w:cs="Times New Roman"/>
          <w:sz w:val="24"/>
          <w:szCs w:val="24"/>
        </w:rPr>
        <w:t xml:space="preserve">),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2B27ADAC" w:rsidR="00B76888" w:rsidRDefault="009011E3"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w:t>
      </w:r>
      <w:r w:rsidR="00585E2E">
        <w:rPr>
          <w:rFonts w:ascii="Times New Roman" w:eastAsia="Times New Roman" w:hAnsi="Times New Roman" w:cs="Times New Roman"/>
          <w:sz w:val="24"/>
          <w:szCs w:val="24"/>
          <w:lang w:val="en-US"/>
        </w:rPr>
        <w:t>n approximate</w:t>
      </w:r>
      <w:r w:rsidR="006237A6" w:rsidRPr="00843DC4">
        <w:rPr>
          <w:rFonts w:ascii="Times New Roman" w:eastAsia="Times New Roman" w:hAnsi="Times New Roman" w:cs="Times New Roman"/>
          <w:sz w:val="24"/>
          <w:szCs w:val="24"/>
          <w:lang w:val="en-US"/>
        </w:rPr>
        <w:t xml:space="preserve">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 xml:space="preserve">oscillatory </w:t>
      </w:r>
      <w:r w:rsidR="005A0D6D" w:rsidRPr="00843DC4">
        <w:rPr>
          <w:rFonts w:ascii="Times New Roman" w:eastAsia="Times New Roman" w:hAnsi="Times New Roman" w:cs="Times New Roman"/>
          <w:sz w:val="24"/>
          <w:szCs w:val="24"/>
          <w:lang w:val="en-US"/>
        </w:rPr>
        <w:lastRenderedPageBreak/>
        <w:t>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665E05">
        <w:rPr>
          <w:rFonts w:ascii="Times New Roman" w:eastAsia="Times New Roman" w:hAnsi="Times New Roman" w:cs="Times New Roman"/>
          <w:sz w:val="24"/>
          <w:szCs w:val="24"/>
          <w:lang w:val="en-US"/>
        </w:rPr>
        <w:t>S3</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390904EB"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lastRenderedPageBreak/>
        <w:t xml:space="preserve">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223BA408"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found similar scaling exponent</w:t>
      </w:r>
      <w:r w:rsidR="00F278AA">
        <w:rPr>
          <w:rFonts w:ascii="Times New Roman" w:hAnsi="Times New Roman" w:cs="Times New Roman"/>
          <w:color w:val="000000" w:themeColor="text1"/>
          <w:sz w:val="24"/>
          <w:szCs w:val="24"/>
        </w:rPr>
        <w:t>s</w:t>
      </w:r>
      <w:r w:rsidR="00E10D4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w:t>
      </w:r>
      <w:r w:rsidR="00F278AA">
        <w:rPr>
          <w:rFonts w:ascii="Times New Roman" w:hAnsi="Times New Roman" w:cs="Times New Roman"/>
          <w:color w:val="000000" w:themeColor="text1"/>
          <w:sz w:val="24"/>
          <w:szCs w:val="24"/>
        </w:rPr>
        <w:t>565 and -0.560 for routine and lunge-associated swimming, respectively</w:t>
      </w:r>
      <w:r w:rsidR="00E10D4D"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w:t>
      </w:r>
      <w:r w:rsidR="006D068F">
        <w:rPr>
          <w:rFonts w:ascii="Times New Roman" w:hAnsi="Times New Roman" w:cs="Times New Roman"/>
          <w:color w:val="000000" w:themeColor="text1"/>
          <w:sz w:val="24"/>
          <w:szCs w:val="24"/>
        </w:rPr>
        <w:t>5</w:t>
      </w:r>
      <w:r w:rsidR="00582BA8" w:rsidRPr="00843DC4">
        <w:rPr>
          <w:rFonts w:ascii="Times New Roman" w:hAnsi="Times New Roman" w:cs="Times New Roman"/>
          <w:color w:val="000000" w:themeColor="text1"/>
          <w:sz w:val="24"/>
          <w:szCs w:val="24"/>
        </w:rPr>
        <w:t xml:space="preserve"> for oscillatory frequency and a difference of 0.0</w:t>
      </w:r>
      <w:r w:rsidR="006D068F">
        <w:rPr>
          <w:rFonts w:ascii="Times New Roman" w:hAnsi="Times New Roman" w:cs="Times New Roman"/>
          <w:color w:val="000000" w:themeColor="text1"/>
          <w:sz w:val="24"/>
          <w:szCs w:val="24"/>
        </w:rPr>
        <w:t>81</w:t>
      </w:r>
      <w:r w:rsidR="00582BA8" w:rsidRPr="00843DC4">
        <w:rPr>
          <w:rFonts w:ascii="Times New Roman" w:hAnsi="Times New Roman" w:cs="Times New Roman"/>
          <w:color w:val="000000" w:themeColor="text1"/>
          <w:sz w:val="24"/>
          <w:szCs w:val="24"/>
        </w:rPr>
        <w:t xml:space="preserve">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w:t>
      </w:r>
      <w:r w:rsidR="000760D4" w:rsidRPr="00843DC4">
        <w:rPr>
          <w:rFonts w:ascii="Times New Roman" w:hAnsi="Times New Roman" w:cs="Times New Roman"/>
          <w:color w:val="000000" w:themeColor="text1"/>
          <w:sz w:val="24"/>
          <w:szCs w:val="24"/>
        </w:rPr>
        <w:lastRenderedPageBreak/>
        <w:t>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017CC4B9" w14:textId="4BF92AE5"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6D068F">
        <w:rPr>
          <w:rFonts w:ascii="Times New Roman" w:hAnsi="Times New Roman" w:cs="Times New Roman"/>
          <w:color w:val="000000" w:themeColor="text1"/>
          <w:sz w:val="24"/>
          <w:szCs w:val="24"/>
        </w:rPr>
        <w:t>6</w:t>
      </w:r>
      <w:r w:rsidR="00FC250A" w:rsidRPr="00843DC4">
        <w:rPr>
          <w:rFonts w:ascii="Times New Roman" w:hAnsi="Times New Roman" w:cs="Times New Roman"/>
          <w:color w:val="000000" w:themeColor="text1"/>
          <w:sz w:val="24"/>
          <w:szCs w:val="24"/>
        </w:rPr>
        <w:t>.</w:t>
      </w:r>
      <w:r w:rsidR="006D068F">
        <w:rPr>
          <w:rFonts w:ascii="Times New Roman" w:hAnsi="Times New Roman" w:cs="Times New Roman"/>
          <w:color w:val="000000" w:themeColor="text1"/>
          <w:sz w:val="24"/>
          <w:szCs w:val="24"/>
        </w:rPr>
        <w:t>3</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B257E6">
        <w:rPr>
          <w:rFonts w:ascii="Times New Roman" w:hAnsi="Times New Roman" w:cs="Times New Roman"/>
          <w:color w:val="000000" w:themeColor="text1"/>
          <w:sz w:val="24"/>
          <w:szCs w:val="24"/>
        </w:rPr>
        <w:t xml:space="preserve">(lunge-associated) </w:t>
      </w:r>
      <w:r w:rsidR="008D212D" w:rsidRPr="00843DC4">
        <w:rPr>
          <w:rFonts w:ascii="Times New Roman" w:hAnsi="Times New Roman" w:cs="Times New Roman"/>
          <w:color w:val="000000" w:themeColor="text1"/>
          <w:sz w:val="24"/>
          <w:szCs w:val="24"/>
        </w:rPr>
        <w:t>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w:t>
      </w:r>
      <w:r w:rsidR="006D068F">
        <w:rPr>
          <w:rFonts w:ascii="Times New Roman" w:hAnsi="Times New Roman" w:cs="Times New Roman"/>
          <w:color w:val="000000" w:themeColor="text1"/>
          <w:sz w:val="24"/>
          <w:szCs w:val="24"/>
        </w:rPr>
        <w:t>6</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but mass-specific thrust values at the species-level averaged between </w:t>
      </w:r>
      <w:r w:rsidR="00F743FC">
        <w:rPr>
          <w:rFonts w:ascii="Times New Roman" w:hAnsi="Times New Roman" w:cs="Times New Roman"/>
          <w:color w:val="000000" w:themeColor="text1"/>
          <w:sz w:val="24"/>
          <w:szCs w:val="24"/>
        </w:rPr>
        <w:t>0.87</w:t>
      </w:r>
      <w:r w:rsidR="00B257E6">
        <w:rPr>
          <w:rFonts w:ascii="Times New Roman" w:hAnsi="Times New Roman" w:cs="Times New Roman"/>
          <w:color w:val="000000" w:themeColor="text1"/>
          <w:sz w:val="24"/>
          <w:szCs w:val="24"/>
        </w:rPr>
        <w:t>-3.03</w:t>
      </w:r>
      <w:r w:rsidR="00B257E6" w:rsidRPr="00B257E6">
        <w:rPr>
          <w:rFonts w:ascii="Times New Roman" w:hAnsi="Times New Roman" w:cs="Times New Roman"/>
          <w:color w:val="000000" w:themeColor="text1"/>
          <w:sz w:val="24"/>
          <w:szCs w:val="24"/>
        </w:rPr>
        <w:t xml:space="preserve"> </w:t>
      </w:r>
      <w:r w:rsidR="00B257E6" w:rsidRPr="00843DC4">
        <w:rPr>
          <w:rFonts w:ascii="Times New Roman" w:hAnsi="Times New Roman" w:cs="Times New Roman"/>
          <w:color w:val="000000" w:themeColor="text1"/>
          <w:sz w:val="24"/>
          <w:szCs w:val="24"/>
        </w:rPr>
        <w:t>W kg</w:t>
      </w:r>
      <w:r w:rsidR="00B257E6"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lunge-associated swimming and between </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27</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64</w:t>
      </w:r>
      <w:r w:rsidR="001F439D" w:rsidRPr="00843DC4">
        <w:rPr>
          <w:rFonts w:ascii="Times New Roman" w:hAnsi="Times New Roman" w:cs="Times New Roman"/>
          <w:color w:val="000000" w:themeColor="text1"/>
          <w:sz w:val="24"/>
          <w:szCs w:val="24"/>
        </w:rPr>
        <w:t xml:space="preserve"> W kg</w:t>
      </w:r>
      <w:r w:rsidR="001F439D"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routine swimming,</w:t>
      </w:r>
      <w:r w:rsidR="001F439D" w:rsidRPr="00843DC4">
        <w:rPr>
          <w:rFonts w:ascii="Times New Roman" w:hAnsi="Times New Roman" w:cs="Times New Roman"/>
          <w:color w:val="000000" w:themeColor="text1"/>
          <w:sz w:val="24"/>
          <w:szCs w:val="24"/>
        </w:rPr>
        <w:t xml:space="preserve"> w</w:t>
      </w:r>
      <w:r w:rsidR="008D212D" w:rsidRPr="00843DC4">
        <w:rPr>
          <w:rFonts w:ascii="Times New Roman" w:hAnsi="Times New Roman" w:cs="Times New Roman"/>
          <w:color w:val="000000" w:themeColor="text1"/>
          <w:sz w:val="24"/>
          <w:szCs w:val="24"/>
        </w:rPr>
        <w:t>hich w</w:t>
      </w:r>
      <w:r w:rsidR="00F743FC">
        <w:rPr>
          <w:rFonts w:ascii="Times New Roman" w:hAnsi="Times New Roman" w:cs="Times New Roman"/>
          <w:color w:val="000000" w:themeColor="text1"/>
          <w:sz w:val="24"/>
          <w:szCs w:val="24"/>
        </w:rPr>
        <w:t>ere one to</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665E05">
        <w:rPr>
          <w:rFonts w:ascii="Times New Roman" w:hAnsi="Times New Roman" w:cs="Times New Roman"/>
          <w:color w:val="000000" w:themeColor="text1"/>
          <w:sz w:val="24"/>
          <w:szCs w:val="24"/>
        </w:rPr>
        <w:t>3</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57135C26"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F743FC">
        <w:rPr>
          <w:rFonts w:ascii="Times New Roman" w:hAnsi="Times New Roman" w:cs="Times New Roman"/>
          <w:color w:val="000000" w:themeColor="text1"/>
          <w:sz w:val="24"/>
          <w:szCs w:val="24"/>
        </w:rPr>
        <w:t xml:space="preserve">power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w:t>
      </w:r>
      <w:r w:rsidR="00F743FC">
        <w:rPr>
          <w:rFonts w:ascii="Times New Roman" w:hAnsi="Times New Roman" w:cs="Times New Roman"/>
          <w:color w:val="000000" w:themeColor="text1"/>
          <w:sz w:val="24"/>
          <w:szCs w:val="24"/>
        </w:rPr>
        <w:t xml:space="preserve">relative </w:t>
      </w:r>
      <w:r w:rsidR="002F44C8" w:rsidRPr="00843DC4">
        <w:rPr>
          <w:rFonts w:ascii="Times New Roman" w:hAnsi="Times New Roman" w:cs="Times New Roman"/>
          <w:color w:val="000000" w:themeColor="text1"/>
          <w:sz w:val="24"/>
          <w:szCs w:val="24"/>
        </w:rPr>
        <w:t xml:space="preserve">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007853">
        <w:rPr>
          <w:rFonts w:ascii="Times New Roman" w:hAnsi="Times New Roman" w:cs="Times New Roman"/>
          <w:sz w:val="24"/>
          <w:szCs w:val="24"/>
        </w:rPr>
        <w:t>; 2020</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55051440"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B257E6">
        <w:rPr>
          <w:rFonts w:ascii="Times New Roman" w:hAnsi="Times New Roman" w:cs="Times New Roman"/>
          <w:color w:val="000000" w:themeColor="text1"/>
          <w:sz w:val="24"/>
          <w:szCs w:val="24"/>
        </w:rPr>
        <w:t>ten</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w:t>
      </w:r>
      <w:r w:rsidR="00A05EAB" w:rsidRPr="00843DC4">
        <w:rPr>
          <w:rFonts w:ascii="Times New Roman" w:hAnsi="Times New Roman" w:cs="Times New Roman"/>
          <w:color w:val="000000" w:themeColor="text1"/>
          <w:sz w:val="24"/>
          <w:szCs w:val="24"/>
        </w:rPr>
        <w:lastRenderedPageBreak/>
        <w:t xml:space="preserve">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69EDD81C" w14:textId="49FD67A4" w:rsidR="0025496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w:t>
      </w:r>
      <w:r w:rsidR="005D7B26">
        <w:rPr>
          <w:rFonts w:ascii="Times New Roman" w:hAnsi="Times New Roman" w:cs="Times New Roman"/>
          <w:color w:val="000000" w:themeColor="text1"/>
          <w:sz w:val="24"/>
          <w:szCs w:val="24"/>
        </w:rPr>
        <w:t xml:space="preserve">; </w:t>
      </w:r>
      <w:r w:rsidR="005D7B26" w:rsidRPr="00843DC4">
        <w:rPr>
          <w:rFonts w:ascii="Times New Roman" w:hAnsi="Times New Roman" w:cs="Times New Roman"/>
          <w:color w:val="000000" w:themeColor="text1"/>
          <w:sz w:val="24"/>
          <w:szCs w:val="24"/>
        </w:rPr>
        <w:t>Fish, 2000</w:t>
      </w:r>
      <w:r w:rsidRPr="00843DC4">
        <w:rPr>
          <w:rFonts w:ascii="Times New Roman" w:hAnsi="Times New Roman" w:cs="Times New Roman"/>
          <w:color w:val="000000" w:themeColor="text1"/>
          <w:sz w:val="24"/>
          <w:szCs w:val="24"/>
        </w:rPr>
        <w:t>)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(Wyrick, 1954; Williamson, 1972; Sumich, 1983).</w:t>
      </w:r>
      <w:r w:rsidR="00CF3631">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w:t>
      </w:r>
      <w:r w:rsidR="0047239C">
        <w:rPr>
          <w:rFonts w:ascii="Times New Roman" w:hAnsi="Times New Roman" w:cs="Times New Roman"/>
          <w:color w:val="000000" w:themeColor="text1"/>
          <w:sz w:val="24"/>
          <w:szCs w:val="24"/>
        </w:rPr>
        <w:t xml:space="preserve">average routine swimming speed (2.35 </w:t>
      </w:r>
      <w:r w:rsidR="0047239C" w:rsidRPr="00843DC4">
        <w:rPr>
          <w:rFonts w:ascii="Times New Roman" w:hAnsi="Times New Roman" w:cs="Times New Roman"/>
          <w:color w:val="000000" w:themeColor="text1"/>
          <w:sz w:val="24"/>
          <w:szCs w:val="24"/>
        </w:rPr>
        <w:t>m s</w:t>
      </w:r>
      <w:r w:rsidR="0047239C" w:rsidRPr="00843DC4">
        <w:rPr>
          <w:rFonts w:ascii="Times New Roman" w:hAnsi="Times New Roman" w:cs="Times New Roman"/>
          <w:color w:val="000000" w:themeColor="text1"/>
          <w:sz w:val="24"/>
          <w:szCs w:val="24"/>
          <w:vertAlign w:val="superscript"/>
        </w:rPr>
        <w:t>-1</w:t>
      </w:r>
      <w:r w:rsidR="0047239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the present study. </w:t>
      </w:r>
      <w:r w:rsidR="00007853">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h</w:t>
      </w:r>
      <w:r w:rsidR="0047239C">
        <w:rPr>
          <w:rFonts w:ascii="Times New Roman" w:hAnsi="Times New Roman" w:cs="Times New Roman"/>
          <w:color w:val="000000" w:themeColor="text1"/>
          <w:sz w:val="24"/>
          <w:szCs w:val="24"/>
        </w:rPr>
        <w:t>is average</w:t>
      </w:r>
      <w:r w:rsidRPr="00843DC4">
        <w:rPr>
          <w:rFonts w:ascii="Times New Roman" w:hAnsi="Times New Roman" w:cs="Times New Roman"/>
          <w:color w:val="000000" w:themeColor="text1"/>
          <w:sz w:val="24"/>
          <w:szCs w:val="24"/>
        </w:rPr>
        <w:t xml:space="preserve"> velocity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w:t>
      </w:r>
      <w:r w:rsidR="0047239C">
        <w:rPr>
          <w:rFonts w:ascii="Times New Roman" w:hAnsi="Times New Roman" w:cs="Times New Roman"/>
          <w:color w:val="000000" w:themeColor="text1"/>
          <w:sz w:val="24"/>
          <w:szCs w:val="24"/>
        </w:rPr>
        <w:t xml:space="preserve">, a range that accounted for 56.5% of the routine swimming speed measurements </w:t>
      </w:r>
      <w:r w:rsidR="00254960">
        <w:rPr>
          <w:rFonts w:ascii="Times New Roman" w:hAnsi="Times New Roman" w:cs="Times New Roman"/>
          <w:color w:val="000000" w:themeColor="text1"/>
          <w:sz w:val="24"/>
          <w:szCs w:val="24"/>
        </w:rPr>
        <w:t xml:space="preserve">for Antarctic minke whales </w:t>
      </w:r>
      <w:r w:rsidR="0047239C">
        <w:rPr>
          <w:rFonts w:ascii="Times New Roman" w:hAnsi="Times New Roman" w:cs="Times New Roman"/>
          <w:color w:val="000000" w:themeColor="text1"/>
          <w:sz w:val="24"/>
          <w:szCs w:val="24"/>
        </w:rPr>
        <w:t>in our dataset</w:t>
      </w:r>
      <w:r w:rsidRPr="00843DC4">
        <w:rPr>
          <w:rFonts w:ascii="Times New Roman" w:hAnsi="Times New Roman" w:cs="Times New Roman"/>
          <w:color w:val="000000" w:themeColor="text1"/>
          <w:sz w:val="24"/>
          <w:szCs w:val="24"/>
        </w:rPr>
        <w:t>.</w:t>
      </w:r>
      <w:r w:rsidR="0047239C">
        <w:rPr>
          <w:rFonts w:ascii="Times New Roman" w:hAnsi="Times New Roman" w:cs="Times New Roman"/>
          <w:color w:val="000000" w:themeColor="text1"/>
          <w:sz w:val="24"/>
          <w:szCs w:val="24"/>
        </w:rPr>
        <w:t xml:space="preserve"> T</w:t>
      </w:r>
      <w:r w:rsidRPr="00843DC4">
        <w:rPr>
          <w:rFonts w:ascii="Times New Roman" w:hAnsi="Times New Roman" w:cs="Times New Roman"/>
          <w:color w:val="000000" w:themeColor="text1"/>
          <w:sz w:val="24"/>
          <w:szCs w:val="24"/>
        </w:rPr>
        <w:t xml:space="preserve">he </w:t>
      </w:r>
      <w:r w:rsidR="0047239C">
        <w:rPr>
          <w:rFonts w:ascii="Times New Roman" w:hAnsi="Times New Roman" w:cs="Times New Roman"/>
          <w:color w:val="000000" w:themeColor="text1"/>
          <w:sz w:val="24"/>
          <w:szCs w:val="24"/>
        </w:rPr>
        <w:t xml:space="preserve">average routine </w:t>
      </w:r>
      <w:r w:rsidRPr="00843DC4">
        <w:rPr>
          <w:rFonts w:ascii="Times New Roman" w:hAnsi="Times New Roman" w:cs="Times New Roman"/>
          <w:color w:val="000000" w:themeColor="text1"/>
          <w:sz w:val="24"/>
          <w:szCs w:val="24"/>
        </w:rPr>
        <w:t>swimming velocit</w:t>
      </w:r>
      <w:r w:rsidR="0047239C">
        <w:rPr>
          <w:rFonts w:ascii="Times New Roman" w:hAnsi="Times New Roman" w:cs="Times New Roman"/>
          <w:color w:val="000000" w:themeColor="text1"/>
          <w:sz w:val="24"/>
          <w:szCs w:val="24"/>
        </w:rPr>
        <w:t>ies</w:t>
      </w:r>
      <w:r w:rsidRPr="00843DC4">
        <w:rPr>
          <w:rFonts w:ascii="Times New Roman" w:hAnsi="Times New Roman" w:cs="Times New Roman"/>
          <w:color w:val="000000" w:themeColor="text1"/>
          <w:sz w:val="24"/>
          <w:szCs w:val="24"/>
        </w:rPr>
        <w:t xml:space="preserve"> for blue (2.</w:t>
      </w:r>
      <w:r w:rsidR="0047239C">
        <w:rPr>
          <w:rFonts w:ascii="Times New Roman" w:hAnsi="Times New Roman" w:cs="Times New Roman"/>
          <w:color w:val="000000" w:themeColor="text1"/>
          <w:sz w:val="24"/>
          <w:szCs w:val="24"/>
        </w:rPr>
        <w:t>20</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humpback whale</w:t>
      </w:r>
      <w:r w:rsidR="00007853">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(2.0</w:t>
      </w:r>
      <w:r w:rsidR="0047239C">
        <w:rPr>
          <w:rFonts w:ascii="Times New Roman" w:hAnsi="Times New Roman" w:cs="Times New Roman"/>
          <w:color w:val="000000" w:themeColor="text1"/>
          <w:sz w:val="24"/>
          <w:szCs w:val="24"/>
        </w:rPr>
        <w:t>9</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also fell </w:t>
      </w:r>
      <w:r w:rsidRPr="00843DC4">
        <w:rPr>
          <w:rFonts w:ascii="Times New Roman" w:hAnsi="Times New Roman" w:cs="Times New Roman"/>
          <w:color w:val="000000" w:themeColor="text1"/>
          <w:sz w:val="24"/>
          <w:szCs w:val="24"/>
        </w:rPr>
        <w:t xml:space="preserve">within </w:t>
      </w:r>
      <w:r w:rsidRPr="00843DC4">
        <w:rPr>
          <w:rFonts w:ascii="Times New Roman" w:hAnsi="Times New Roman" w:cs="Times New Roman"/>
          <w:color w:val="000000" w:themeColor="text1"/>
          <w:sz w:val="24"/>
          <w:szCs w:val="24"/>
        </w:rPr>
        <w:lastRenderedPageBreak/>
        <w:t>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r w:rsidR="00254960">
        <w:rPr>
          <w:rFonts w:ascii="Times New Roman" w:hAnsi="Times New Roman" w:cs="Times New Roman"/>
          <w:color w:val="000000" w:themeColor="text1"/>
          <w:sz w:val="24"/>
          <w:szCs w:val="24"/>
        </w:rPr>
        <w:t xml:space="preserve"> These ranges accounted for 67.1% of the routine swimming speed measurements for the blue whales and 99.0% of the same measurements for the humpback whales in our dataset.</w:t>
      </w:r>
      <w:r w:rsidR="00E437CD">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The average </w:t>
      </w:r>
      <w:r w:rsidR="005D7B26">
        <w:rPr>
          <w:rFonts w:ascii="Times New Roman" w:hAnsi="Times New Roman" w:cs="Times New Roman"/>
          <w:color w:val="000000" w:themeColor="text1"/>
          <w:sz w:val="24"/>
          <w:szCs w:val="24"/>
        </w:rPr>
        <w:t xml:space="preserve">(2.18 </w:t>
      </w:r>
      <w:r w:rsidR="005D7B26" w:rsidRPr="00843DC4">
        <w:rPr>
          <w:rFonts w:ascii="Times New Roman" w:hAnsi="Times New Roman" w:cs="Times New Roman"/>
          <w:color w:val="000000" w:themeColor="text1"/>
          <w:sz w:val="24"/>
          <w:szCs w:val="24"/>
        </w:rPr>
        <w:t>m s</w:t>
      </w:r>
      <w:r w:rsidR="005D7B26" w:rsidRPr="00843DC4">
        <w:rPr>
          <w:rFonts w:ascii="Times New Roman" w:hAnsi="Times New Roman" w:cs="Times New Roman"/>
          <w:color w:val="000000" w:themeColor="text1"/>
          <w:sz w:val="24"/>
          <w:szCs w:val="24"/>
          <w:vertAlign w:val="superscript"/>
        </w:rPr>
        <w:t>-1</w:t>
      </w:r>
      <w:r w:rsidR="005D7B26">
        <w:rPr>
          <w:rFonts w:ascii="Times New Roman" w:hAnsi="Times New Roman" w:cs="Times New Roman"/>
          <w:color w:val="000000" w:themeColor="text1"/>
          <w:sz w:val="24"/>
          <w:szCs w:val="24"/>
        </w:rPr>
        <w:t xml:space="preserve">) and median (2.06 </w:t>
      </w:r>
      <w:r w:rsidR="005D7B26" w:rsidRPr="00843DC4">
        <w:rPr>
          <w:rFonts w:ascii="Times New Roman" w:hAnsi="Times New Roman" w:cs="Times New Roman"/>
          <w:color w:val="000000" w:themeColor="text1"/>
          <w:sz w:val="24"/>
          <w:szCs w:val="24"/>
        </w:rPr>
        <w:t>m s</w:t>
      </w:r>
      <w:r w:rsidR="005D7B26" w:rsidRPr="00843DC4">
        <w:rPr>
          <w:rFonts w:ascii="Times New Roman" w:hAnsi="Times New Roman" w:cs="Times New Roman"/>
          <w:color w:val="000000" w:themeColor="text1"/>
          <w:sz w:val="24"/>
          <w:szCs w:val="24"/>
          <w:vertAlign w:val="superscript"/>
        </w:rPr>
        <w:t>-1</w:t>
      </w:r>
      <w:r w:rsidR="005D7B26">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routine swimming speed that we found among all species fell </w:t>
      </w:r>
      <w:r w:rsidR="00E437CD">
        <w:rPr>
          <w:rFonts w:ascii="Times New Roman" w:hAnsi="Times New Roman" w:cs="Times New Roman"/>
          <w:color w:val="000000" w:themeColor="text1"/>
          <w:sz w:val="24"/>
          <w:szCs w:val="24"/>
        </w:rPr>
        <w:t>near the center of these migratory speed ranges and aligned closely with the optimal swimming speed (</w:t>
      </w:r>
      <w:r w:rsidR="00E437CD">
        <w:rPr>
          <w:rFonts w:ascii="Times New Roman" w:hAnsi="Times New Roman" w:cs="Times New Roman"/>
          <w:i/>
          <w:color w:val="000000" w:themeColor="text1"/>
          <w:sz w:val="24"/>
          <w:szCs w:val="24"/>
        </w:rPr>
        <w:t>U</w:t>
      </w:r>
      <w:r w:rsidR="00E437CD">
        <w:rPr>
          <w:rFonts w:ascii="Times New Roman" w:hAnsi="Times New Roman" w:cs="Times New Roman"/>
          <w:i/>
          <w:color w:val="000000" w:themeColor="text1"/>
          <w:sz w:val="24"/>
          <w:szCs w:val="24"/>
          <w:vertAlign w:val="subscript"/>
        </w:rPr>
        <w:t>opt</w:t>
      </w:r>
      <w:r w:rsidR="00E437CD">
        <w:rPr>
          <w:rFonts w:ascii="Times New Roman" w:hAnsi="Times New Roman" w:cs="Times New Roman"/>
          <w:color w:val="000000" w:themeColor="text1"/>
          <w:sz w:val="24"/>
          <w:szCs w:val="24"/>
        </w:rPr>
        <w:t xml:space="preserve">; 1.97 </w:t>
      </w:r>
      <w:r w:rsidR="00E437CD" w:rsidRPr="00843DC4">
        <w:rPr>
          <w:rFonts w:ascii="Times New Roman" w:hAnsi="Times New Roman" w:cs="Times New Roman"/>
          <w:color w:val="000000" w:themeColor="text1"/>
          <w:sz w:val="24"/>
          <w:szCs w:val="24"/>
        </w:rPr>
        <w:t>m s</w:t>
      </w:r>
      <w:r w:rsidR="00E437CD" w:rsidRPr="00843DC4">
        <w:rPr>
          <w:rFonts w:ascii="Times New Roman" w:hAnsi="Times New Roman" w:cs="Times New Roman"/>
          <w:color w:val="000000" w:themeColor="text1"/>
          <w:sz w:val="24"/>
          <w:szCs w:val="24"/>
          <w:vertAlign w:val="superscript"/>
        </w:rPr>
        <w:t>-1</w:t>
      </w:r>
      <w:r w:rsidR="00E437CD">
        <w:rPr>
          <w:rFonts w:ascii="Times New Roman" w:hAnsi="Times New Roman" w:cs="Times New Roman"/>
          <w:color w:val="000000" w:themeColor="text1"/>
          <w:sz w:val="24"/>
          <w:szCs w:val="24"/>
        </w:rPr>
        <w:t>) predicted by Gough et al. (2019) (Fig 6A).</w:t>
      </w:r>
    </w:p>
    <w:p w14:paraId="513E029A" w14:textId="14F1AC8D" w:rsidR="002F2FFE" w:rsidRPr="00843DC4" w:rsidRDefault="00004E3F"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1% of our speed measures fell above 4.5 m 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meaning our ability to predict Froude efficiency at these high speeds is limited. The significantly unsteady nature of lunge-associated swimming also meant that we could not include that swimming style in our analysis of Froude efficiency. Our</w:t>
      </w:r>
      <w:r w:rsidRPr="00843DC4">
        <w:rPr>
          <w:rFonts w:ascii="Times New Roman" w:hAnsi="Times New Roman" w:cs="Times New Roman"/>
          <w:color w:val="000000" w:themeColor="text1"/>
          <w:sz w:val="24"/>
          <w:szCs w:val="24"/>
        </w:rPr>
        <w:t xml:space="preserve"> results </w:t>
      </w:r>
      <w:r>
        <w:rPr>
          <w:rFonts w:ascii="Times New Roman" w:hAnsi="Times New Roman" w:cs="Times New Roman"/>
          <w:color w:val="000000" w:themeColor="text1"/>
          <w:sz w:val="24"/>
          <w:szCs w:val="24"/>
        </w:rPr>
        <w:t>for routine swimming below 4.5 m s</w:t>
      </w:r>
      <w:r>
        <w:rPr>
          <w:rFonts w:ascii="Times New Roman" w:hAnsi="Times New Roman" w:cs="Times New Roman"/>
          <w:color w:val="000000" w:themeColor="text1"/>
          <w:sz w:val="24"/>
          <w:szCs w:val="24"/>
          <w:vertAlign w:val="superscript"/>
        </w:rPr>
        <w:t>-1</w:t>
      </w:r>
      <w:r w:rsidRPr="00007853">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show that Froude efficiency increases rapidly below ~2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plateaus</w:t>
      </w:r>
      <w:r w:rsidRPr="00843DC4">
        <w:rPr>
          <w:rFonts w:ascii="Times New Roman" w:hAnsi="Times New Roman" w:cs="Times New Roman"/>
          <w:color w:val="000000" w:themeColor="text1"/>
          <w:sz w:val="24"/>
          <w:szCs w:val="24"/>
        </w:rPr>
        <w:t>, which broadly agrees with the results from Fish (1998) for ontocetes.</w:t>
      </w:r>
      <w:r w:rsidR="00007853">
        <w:rPr>
          <w:rFonts w:ascii="Times New Roman" w:hAnsi="Times New Roman" w:cs="Times New Roman"/>
          <w:color w:val="000000" w:themeColor="text1"/>
          <w:sz w:val="24"/>
          <w:szCs w:val="24"/>
        </w:rPr>
        <w:t xml:space="preserve"> The position of the plateau relative to the average routine swimming speed and the optimal swimming speed from Gough et al. (2019) suggests that these species are simultaneously minimizing their swimming speed and maintaining high Froude efficiency along the plateau (Fig 6A). </w:t>
      </w:r>
    </w:p>
    <w:p w14:paraId="5EA05862" w14:textId="77777777" w:rsidR="00FE2636" w:rsidRPr="00843DC4" w:rsidRDefault="000F4DE0" w:rsidP="00007853">
      <w:pPr>
        <w:shd w:val="clear" w:color="auto" w:fill="FFFFFF"/>
        <w:spacing w:line="480" w:lineRule="auto"/>
        <w:ind w:firstLine="720"/>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5EBF0AD2"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 xml:space="preserve">have a slightly increased thrust </w:t>
      </w:r>
      <w:r w:rsidRPr="00843DC4">
        <w:rPr>
          <w:rFonts w:ascii="Times New Roman" w:hAnsi="Times New Roman" w:cs="Times New Roman"/>
          <w:color w:val="000000" w:themeColor="text1"/>
          <w:sz w:val="24"/>
          <w:szCs w:val="24"/>
        </w:rPr>
        <w:lastRenderedPageBreak/>
        <w:t>generation but a greatly increased drag coefficient</w:t>
      </w:r>
      <w:r w:rsidR="00ED51B7" w:rsidRPr="00843DC4">
        <w:rPr>
          <w:rFonts w:ascii="Times New Roman" w:hAnsi="Times New Roman" w:cs="Times New Roman"/>
          <w:color w:val="000000" w:themeColor="text1"/>
          <w:sz w:val="24"/>
          <w:szCs w:val="24"/>
        </w:rPr>
        <w:t xml:space="preserve"> (Figs. 4 and </w:t>
      </w:r>
      <w:r w:rsidR="00007853">
        <w:rPr>
          <w:rFonts w:ascii="Times New Roman" w:hAnsi="Times New Roman" w:cs="Times New Roman"/>
          <w:color w:val="000000" w:themeColor="text1"/>
          <w:sz w:val="24"/>
          <w:szCs w:val="24"/>
        </w:rPr>
        <w:t>5</w:t>
      </w:r>
      <w:r w:rsidR="00ED51B7"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4F673821"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analyses suggest that size is an important determinant of swimming </w:t>
      </w:r>
      <w:r w:rsidR="00A02B32">
        <w:rPr>
          <w:rFonts w:ascii="Times New Roman" w:hAnsi="Times New Roman" w:cs="Times New Roman"/>
          <w:color w:val="000000" w:themeColor="text1"/>
          <w:sz w:val="24"/>
          <w:szCs w:val="24"/>
        </w:rPr>
        <w:t>efficiency</w:t>
      </w:r>
      <w:r w:rsidRPr="00843DC4">
        <w:rPr>
          <w:rFonts w:ascii="Times New Roman" w:hAnsi="Times New Roman" w:cs="Times New Roman"/>
          <w:color w:val="000000" w:themeColor="text1"/>
          <w:sz w:val="24"/>
          <w:szCs w:val="24"/>
        </w:rPr>
        <w:t xml:space="preserv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 xml:space="preserve">Webb </w:t>
      </w:r>
      <w:r w:rsidR="005D7B26">
        <w:rPr>
          <w:rFonts w:ascii="Times New Roman" w:hAnsi="Times New Roman" w:cs="Times New Roman"/>
          <w:sz w:val="24"/>
          <w:szCs w:val="24"/>
        </w:rPr>
        <w:t>&amp;</w:t>
      </w:r>
      <w:r w:rsidRPr="00843DC4">
        <w:rPr>
          <w:rFonts w:ascii="Times New Roman" w:hAnsi="Times New Roman" w:cs="Times New Roman"/>
          <w:sz w:val="24"/>
          <w:szCs w:val="24"/>
        </w:rPr>
        <w:t xml:space="preserve"> De Buffrénil, 1990; Fish, 2020</w:t>
      </w:r>
      <w:r w:rsidRPr="00843DC4">
        <w:rPr>
          <w:rFonts w:ascii="Times New Roman" w:hAnsi="Times New Roman" w:cs="Times New Roman"/>
          <w:color w:val="000000" w:themeColor="text1"/>
          <w:sz w:val="24"/>
          <w:szCs w:val="24"/>
        </w:rPr>
        <w:t>). Interestingly</w:t>
      </w:r>
      <w:r w:rsidR="00B44CF7">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parallel with the trend of maximum speed in which intermediate</w:t>
      </w:r>
      <w:r w:rsidR="00697E0C">
        <w:rPr>
          <w:rFonts w:ascii="Times New Roman" w:hAnsi="Times New Roman" w:cs="Times New Roman"/>
          <w:color w:val="000000" w:themeColor="text1"/>
          <w:sz w:val="24"/>
          <w:szCs w:val="24"/>
        </w:rPr>
        <w:t>ly-sized</w:t>
      </w:r>
      <w:r w:rsidRPr="00843DC4">
        <w:rPr>
          <w:rFonts w:ascii="Times New Roman" w:hAnsi="Times New Roman" w:cs="Times New Roman"/>
          <w:color w:val="000000" w:themeColor="text1"/>
          <w:sz w:val="24"/>
          <w:szCs w:val="24"/>
        </w:rPr>
        <w:t xml:space="preserve"> animals</w:t>
      </w:r>
      <w:r w:rsidR="00697E0C">
        <w:rPr>
          <w:rFonts w:ascii="Times New Roman" w:hAnsi="Times New Roman" w:cs="Times New Roman"/>
          <w:color w:val="000000" w:themeColor="text1"/>
          <w:sz w:val="24"/>
          <w:szCs w:val="24"/>
        </w:rPr>
        <w:t xml:space="preserve"> (~</w:t>
      </w:r>
      <w:r w:rsidR="002A713C">
        <w:rPr>
          <w:rFonts w:ascii="Times New Roman" w:hAnsi="Times New Roman" w:cs="Times New Roman"/>
          <w:color w:val="000000" w:themeColor="text1"/>
          <w:sz w:val="24"/>
          <w:szCs w:val="24"/>
        </w:rPr>
        <w:t>250</w:t>
      </w:r>
      <w:r w:rsidR="00697E0C">
        <w:rPr>
          <w:rFonts w:ascii="Times New Roman" w:hAnsi="Times New Roman" w:cs="Times New Roman"/>
          <w:color w:val="000000" w:themeColor="text1"/>
          <w:sz w:val="24"/>
          <w:szCs w:val="24"/>
        </w:rPr>
        <w:t xml:space="preserve"> kg; the </w:t>
      </w:r>
      <w:r w:rsidR="002A713C">
        <w:rPr>
          <w:rFonts w:ascii="Times New Roman" w:hAnsi="Times New Roman" w:cs="Times New Roman"/>
          <w:color w:val="000000" w:themeColor="text1"/>
          <w:sz w:val="24"/>
          <w:szCs w:val="24"/>
        </w:rPr>
        <w:t>approximate size of a common bottlenose dolphin</w:t>
      </w:r>
      <w:r w:rsidR="00697E0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w:t>
      </w:r>
      <w:r w:rsidR="00697E0C">
        <w:rPr>
          <w:rFonts w:ascii="Times New Roman" w:hAnsi="Times New Roman" w:cs="Times New Roman"/>
          <w:color w:val="000000" w:themeColor="text1"/>
          <w:sz w:val="24"/>
          <w:szCs w:val="24"/>
        </w:rPr>
        <w:t xml:space="preserve"> different</w:t>
      </w:r>
      <w:r w:rsidR="002A713C">
        <w:rPr>
          <w:rFonts w:ascii="Times New Roman" w:hAnsi="Times New Roman" w:cs="Times New Roman"/>
          <w:color w:val="000000" w:themeColor="text1"/>
          <w:sz w:val="24"/>
          <w:szCs w:val="24"/>
        </w:rPr>
        <w:t xml:space="preserve"> and larger</w:t>
      </w:r>
      <w:r w:rsidRPr="00843DC4">
        <w:rPr>
          <w:rFonts w:ascii="Times New Roman" w:hAnsi="Times New Roman" w:cs="Times New Roman"/>
          <w:color w:val="000000" w:themeColor="text1"/>
          <w:sz w:val="24"/>
          <w:szCs w:val="24"/>
        </w:rPr>
        <w:t xml:space="preserve"> optimal size</w:t>
      </w:r>
      <w:r w:rsidR="00697E0C">
        <w:rPr>
          <w:rFonts w:ascii="Times New Roman" w:hAnsi="Times New Roman" w:cs="Times New Roman"/>
          <w:color w:val="000000" w:themeColor="text1"/>
          <w:sz w:val="24"/>
          <w:szCs w:val="24"/>
        </w:rPr>
        <w:t>, roughly</w:t>
      </w:r>
      <w:r w:rsidR="002A713C">
        <w:rPr>
          <w:rFonts w:ascii="Times New Roman" w:hAnsi="Times New Roman" w:cs="Times New Roman"/>
          <w:color w:val="000000" w:themeColor="text1"/>
          <w:sz w:val="24"/>
          <w:szCs w:val="24"/>
        </w:rPr>
        <w:t xml:space="preserve"> between a</w:t>
      </w:r>
      <w:r w:rsidR="00697E0C">
        <w:rPr>
          <w:rFonts w:ascii="Times New Roman" w:hAnsi="Times New Roman" w:cs="Times New Roman"/>
          <w:color w:val="000000" w:themeColor="text1"/>
          <w:sz w:val="24"/>
          <w:szCs w:val="24"/>
        </w:rPr>
        <w:t xml:space="preserve"> killer whale and a minke whale</w:t>
      </w:r>
      <w:r w:rsidRPr="00843DC4">
        <w:rPr>
          <w:rFonts w:ascii="Times New Roman" w:hAnsi="Times New Roman" w:cs="Times New Roman"/>
          <w:color w:val="000000" w:themeColor="text1"/>
          <w:sz w:val="24"/>
          <w:szCs w:val="24"/>
        </w:rPr>
        <w:t xml:space="preserve"> (Hirt et al., 2017)</w:t>
      </w:r>
      <w:r w:rsidR="00420A9B">
        <w:rPr>
          <w:rFonts w:ascii="Times New Roman" w:hAnsi="Times New Roman" w:cs="Times New Roman"/>
          <w:color w:val="000000" w:themeColor="text1"/>
          <w:sz w:val="24"/>
          <w:szCs w:val="24"/>
        </w:rPr>
        <w:t xml:space="preserve"> (Fig. 7; Table </w:t>
      </w:r>
      <w:r w:rsidR="00665E05">
        <w:rPr>
          <w:rFonts w:ascii="Times New Roman" w:hAnsi="Times New Roman" w:cs="Times New Roman"/>
          <w:color w:val="000000" w:themeColor="text1"/>
          <w:sz w:val="24"/>
          <w:szCs w:val="24"/>
        </w:rPr>
        <w:t>S3</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39EF75E" w:rsidR="00A5342C" w:rsidRPr="00843DC4" w:rsidRDefault="00794D84"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5342C" w:rsidRPr="00843DC4">
        <w:rPr>
          <w:rFonts w:ascii="Times New Roman" w:hAnsi="Times New Roman" w:cs="Times New Roman"/>
          <w:color w:val="000000" w:themeColor="text1"/>
          <w:sz w:val="24"/>
          <w:szCs w:val="24"/>
        </w:rPr>
        <w:t>he</w:t>
      </w:r>
      <w:r w:rsidR="00420A9B">
        <w:rPr>
          <w:rFonts w:ascii="Times New Roman" w:hAnsi="Times New Roman" w:cs="Times New Roman"/>
          <w:color w:val="000000" w:themeColor="text1"/>
          <w:sz w:val="24"/>
          <w:szCs w:val="24"/>
        </w:rPr>
        <w:t xml:space="preserve"> thrust</w:t>
      </w:r>
      <w:r w:rsidR="00A5342C" w:rsidRPr="00843DC4">
        <w:rPr>
          <w:rFonts w:ascii="Times New Roman" w:hAnsi="Times New Roman" w:cs="Times New Roman"/>
          <w:color w:val="000000" w:themeColor="text1"/>
          <w:sz w:val="24"/>
          <w:szCs w:val="24"/>
        </w:rPr>
        <w:t xml:space="preserve"> power </w:t>
      </w:r>
      <w:r w:rsidR="00B86CB9">
        <w:rPr>
          <w:rFonts w:ascii="Times New Roman" w:hAnsi="Times New Roman" w:cs="Times New Roman"/>
          <w:color w:val="000000" w:themeColor="text1"/>
          <w:sz w:val="24"/>
          <w:szCs w:val="24"/>
        </w:rPr>
        <w:t>and drag coefficient produced</w:t>
      </w:r>
      <w:r w:rsidR="00A5342C"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by </w:t>
      </w:r>
      <w:r w:rsidR="00A5342C" w:rsidRPr="00843DC4">
        <w:rPr>
          <w:rFonts w:ascii="Times New Roman" w:hAnsi="Times New Roman" w:cs="Times New Roman"/>
          <w:color w:val="000000" w:themeColor="text1"/>
          <w:sz w:val="24"/>
          <w:szCs w:val="24"/>
        </w:rPr>
        <w:t xml:space="preserve">rorquals </w:t>
      </w:r>
      <w:r w:rsidR="00A5342C" w:rsidRPr="008C0228">
        <w:rPr>
          <w:rFonts w:ascii="Times New Roman" w:hAnsi="Times New Roman"/>
          <w:color w:val="000000" w:themeColor="text1"/>
          <w:sz w:val="24"/>
        </w:rPr>
        <w:t xml:space="preserve">during routine </w:t>
      </w:r>
      <w:r w:rsidR="00B86CB9">
        <w:rPr>
          <w:rFonts w:ascii="Times New Roman" w:hAnsi="Times New Roman" w:cs="Times New Roman"/>
          <w:color w:val="000000" w:themeColor="text1"/>
          <w:sz w:val="24"/>
          <w:szCs w:val="24"/>
        </w:rPr>
        <w:t>swimming increased with</w:t>
      </w:r>
      <w:r w:rsidR="00A5342C" w:rsidRPr="00843DC4">
        <w:rPr>
          <w:rFonts w:ascii="Times New Roman" w:hAnsi="Times New Roman" w:cs="Times New Roman"/>
          <w:color w:val="000000" w:themeColor="text1"/>
          <w:sz w:val="24"/>
          <w:szCs w:val="24"/>
        </w:rPr>
        <w:t xml:space="preserve"> body size</w:t>
      </w:r>
      <w:r>
        <w:rPr>
          <w:rFonts w:ascii="Times New Roman" w:hAnsi="Times New Roman" w:cs="Times New Roman"/>
          <w:color w:val="000000" w:themeColor="text1"/>
          <w:sz w:val="24"/>
          <w:szCs w:val="24"/>
        </w:rPr>
        <w:t>.</w:t>
      </w:r>
      <w:r w:rsidR="00B86CB9">
        <w:rPr>
          <w:rFonts w:ascii="Times New Roman" w:hAnsi="Times New Roman" w:cs="Times New Roman"/>
          <w:color w:val="000000" w:themeColor="text1"/>
          <w:sz w:val="24"/>
          <w:szCs w:val="24"/>
        </w:rPr>
        <w:t xml:space="preserve"> However, the </w:t>
      </w:r>
      <w:r w:rsidR="001A2550" w:rsidRPr="00843DC4">
        <w:rPr>
          <w:rFonts w:ascii="Times New Roman" w:hAnsi="Times New Roman" w:cs="Times New Roman"/>
          <w:color w:val="000000" w:themeColor="text1"/>
          <w:sz w:val="24"/>
          <w:szCs w:val="24"/>
        </w:rPr>
        <w:t xml:space="preserve">Froude </w:t>
      </w:r>
      <w:r w:rsidR="00A5342C" w:rsidRPr="00843DC4">
        <w:rPr>
          <w:rFonts w:ascii="Times New Roman" w:hAnsi="Times New Roman" w:cs="Times New Roman"/>
          <w:color w:val="000000" w:themeColor="text1"/>
          <w:sz w:val="24"/>
          <w:szCs w:val="24"/>
        </w:rPr>
        <w:t xml:space="preserve">efficiency </w:t>
      </w:r>
      <w:r w:rsidR="00B86CB9">
        <w:rPr>
          <w:rFonts w:ascii="Times New Roman" w:hAnsi="Times New Roman" w:cs="Times New Roman"/>
          <w:color w:val="000000" w:themeColor="text1"/>
          <w:sz w:val="24"/>
          <w:szCs w:val="24"/>
        </w:rPr>
        <w:t>was found to decrease with increasing body size. These conclusions ran counter to our expectations of the swimming performance of cruising rorquals. Dur</w:t>
      </w:r>
      <w:r w:rsidR="00BB1DBD">
        <w:rPr>
          <w:rFonts w:ascii="Times New Roman" w:hAnsi="Times New Roman" w:cs="Times New Roman"/>
          <w:color w:val="000000" w:themeColor="text1"/>
          <w:sz w:val="24"/>
          <w:szCs w:val="24"/>
        </w:rPr>
        <w:t>ing</w:t>
      </w:r>
      <w:r w:rsidR="00A5342C" w:rsidRPr="00843DC4">
        <w:rPr>
          <w:rFonts w:ascii="Times New Roman" w:hAnsi="Times New Roman" w:cs="Times New Roman"/>
          <w:color w:val="000000" w:themeColor="text1"/>
          <w:sz w:val="24"/>
          <w:szCs w:val="24"/>
        </w:rPr>
        <w:t xml:space="preserve"> foraging</w:t>
      </w:r>
      <w:r w:rsidR="00BB1DBD">
        <w:rPr>
          <w:rFonts w:ascii="Times New Roman" w:hAnsi="Times New Roman" w:cs="Times New Roman"/>
          <w:color w:val="000000" w:themeColor="text1"/>
          <w:sz w:val="24"/>
          <w:szCs w:val="24"/>
        </w:rPr>
        <w:t>, these animals swim</w:t>
      </w:r>
      <w:r w:rsidR="00B86CB9">
        <w:rPr>
          <w:rFonts w:ascii="Times New Roman" w:hAnsi="Times New Roman" w:cs="Times New Roman"/>
          <w:color w:val="000000" w:themeColor="text1"/>
          <w:sz w:val="24"/>
          <w:szCs w:val="24"/>
        </w:rPr>
        <w:t xml:space="preserve"> over a wider speed range and produced greater maximum thrust than exhibited at routine speeds.</w:t>
      </w:r>
      <w:r w:rsidR="00BB1DBD">
        <w:rPr>
          <w:rFonts w:ascii="Times New Roman" w:hAnsi="Times New Roman" w:cs="Times New Roman"/>
          <w:color w:val="000000" w:themeColor="text1"/>
          <w:sz w:val="24"/>
          <w:szCs w:val="24"/>
        </w:rPr>
        <w:t xml:space="preserve"> This difference is predictable due to </w:t>
      </w:r>
      <w:r w:rsidR="00A5342C" w:rsidRPr="00843DC4">
        <w:rPr>
          <w:rFonts w:ascii="Times New Roman" w:hAnsi="Times New Roman" w:cs="Times New Roman"/>
          <w:color w:val="000000" w:themeColor="text1"/>
          <w:sz w:val="24"/>
          <w:szCs w:val="24"/>
        </w:rPr>
        <w:t xml:space="preserve">a </w:t>
      </w:r>
      <w:r w:rsidR="00BB1DBD">
        <w:rPr>
          <w:rFonts w:ascii="Times New Roman" w:hAnsi="Times New Roman" w:cs="Times New Roman"/>
          <w:color w:val="000000" w:themeColor="text1"/>
          <w:sz w:val="24"/>
          <w:szCs w:val="24"/>
        </w:rPr>
        <w:t xml:space="preserve">higher oscillatory frequency during foraging bouts in which </w:t>
      </w:r>
      <w:r w:rsidR="0001203D">
        <w:rPr>
          <w:rFonts w:ascii="Times New Roman" w:hAnsi="Times New Roman" w:cs="Times New Roman"/>
          <w:color w:val="000000" w:themeColor="text1"/>
          <w:sz w:val="24"/>
          <w:szCs w:val="24"/>
        </w:rPr>
        <w:t xml:space="preserve">the </w:t>
      </w:r>
      <w:r w:rsidR="00BB1DBD">
        <w:rPr>
          <w:rFonts w:ascii="Times New Roman" w:hAnsi="Times New Roman" w:cs="Times New Roman"/>
          <w:color w:val="000000" w:themeColor="text1"/>
          <w:sz w:val="24"/>
          <w:szCs w:val="24"/>
        </w:rPr>
        <w:t xml:space="preserve">whale beats its tail faster to accelerate to the high speeds necessary to overcome the increased drag as the mouth opens </w:t>
      </w:r>
      <w:r w:rsidR="00BB1DBD">
        <w:rPr>
          <w:rFonts w:ascii="Times New Roman" w:hAnsi="Times New Roman" w:cs="Times New Roman"/>
          <w:color w:val="000000" w:themeColor="text1"/>
          <w:sz w:val="24"/>
          <w:szCs w:val="24"/>
        </w:rPr>
        <w:lastRenderedPageBreak/>
        <w:t>during engulfment and prey capture.</w:t>
      </w:r>
      <w:r w:rsidR="00A5342C" w:rsidRPr="008C0228">
        <w:rPr>
          <w:rFonts w:ascii="Times New Roman" w:hAnsi="Times New Roman"/>
          <w:sz w:val="24"/>
        </w:rPr>
        <w:t xml:space="preserve"> </w:t>
      </w:r>
      <w:r w:rsidR="00CC44B7" w:rsidRPr="00843DC4">
        <w:rPr>
          <w:rFonts w:ascii="Times New Roman" w:hAnsi="Times New Roman" w:cs="Times New Roman"/>
          <w:color w:val="000000" w:themeColor="text1"/>
          <w:sz w:val="24"/>
          <w:szCs w:val="24"/>
        </w:rPr>
        <w:t xml:space="preserve">Our results quantify the fine-scale hydrodynamics that underlie these energetic differences between routine </w:t>
      </w:r>
      <w:r w:rsidR="00BB1DBD">
        <w:rPr>
          <w:rFonts w:ascii="Times New Roman" w:hAnsi="Times New Roman" w:cs="Times New Roman"/>
          <w:color w:val="000000" w:themeColor="text1"/>
          <w:sz w:val="24"/>
          <w:szCs w:val="24"/>
        </w:rPr>
        <w:t xml:space="preserve">swimming </w:t>
      </w:r>
      <w:r w:rsidR="00CC44B7" w:rsidRPr="00843DC4">
        <w:rPr>
          <w:rFonts w:ascii="Times New Roman" w:hAnsi="Times New Roman" w:cs="Times New Roman"/>
          <w:color w:val="000000" w:themeColor="text1"/>
          <w:sz w:val="24"/>
          <w:szCs w:val="24"/>
        </w:rPr>
        <w:t xml:space="preserve">and energetically expensive </w:t>
      </w:r>
      <w:r w:rsidR="00BB1DBD">
        <w:rPr>
          <w:rFonts w:ascii="Times New Roman" w:hAnsi="Times New Roman" w:cs="Times New Roman"/>
          <w:color w:val="000000" w:themeColor="text1"/>
          <w:sz w:val="24"/>
          <w:szCs w:val="24"/>
        </w:rPr>
        <w:t xml:space="preserve">foraging. </w:t>
      </w:r>
      <w:r w:rsidR="0001203D">
        <w:rPr>
          <w:rFonts w:ascii="Times New Roman" w:hAnsi="Times New Roman" w:cs="Times New Roman"/>
          <w:color w:val="000000" w:themeColor="text1"/>
          <w:sz w:val="24"/>
          <w:szCs w:val="24"/>
        </w:rPr>
        <w:t xml:space="preserve">In addition, we show that large whales – across a range </w:t>
      </w:r>
      <w:r w:rsidR="00B71813" w:rsidRPr="00843DC4">
        <w:rPr>
          <w:rFonts w:ascii="Times New Roman" w:hAnsi="Times New Roman" w:cs="Times New Roman"/>
          <w:color w:val="000000" w:themeColor="text1"/>
          <w:sz w:val="24"/>
          <w:szCs w:val="24"/>
        </w:rPr>
        <w:t xml:space="preserve">of body sizes </w:t>
      </w:r>
      <w:r w:rsidR="0001203D">
        <w:rPr>
          <w:rFonts w:ascii="Times New Roman" w:hAnsi="Times New Roman" w:cs="Times New Roman"/>
          <w:color w:val="000000" w:themeColor="text1"/>
          <w:sz w:val="24"/>
          <w:szCs w:val="24"/>
        </w:rPr>
        <w:t xml:space="preserve">– </w:t>
      </w:r>
      <w:r w:rsidR="00514289">
        <w:rPr>
          <w:rFonts w:ascii="Times New Roman" w:hAnsi="Times New Roman" w:cs="Times New Roman"/>
          <w:color w:val="000000" w:themeColor="text1"/>
          <w:sz w:val="24"/>
          <w:szCs w:val="24"/>
        </w:rPr>
        <w:t xml:space="preserve">can </w:t>
      </w:r>
      <w:r w:rsidR="0001203D">
        <w:rPr>
          <w:rFonts w:ascii="Times New Roman" w:hAnsi="Times New Roman" w:cs="Times New Roman"/>
          <w:color w:val="000000" w:themeColor="text1"/>
          <w:sz w:val="24"/>
          <w:szCs w:val="24"/>
        </w:rPr>
        <w:t>modulate their swimming kinema</w:t>
      </w:r>
      <w:r w:rsidR="00514289">
        <w:rPr>
          <w:rFonts w:ascii="Times New Roman" w:hAnsi="Times New Roman" w:cs="Times New Roman"/>
          <w:color w:val="000000" w:themeColor="text1"/>
          <w:sz w:val="24"/>
          <w:szCs w:val="24"/>
        </w:rPr>
        <w:t xml:space="preserve">tics to optimize energy use, but might experience a reduced energy economy </w:t>
      </w:r>
      <w:r w:rsidR="00B71813" w:rsidRPr="00843DC4">
        <w:rPr>
          <w:rFonts w:ascii="Times New Roman" w:hAnsi="Times New Roman" w:cs="Times New Roman"/>
          <w:color w:val="000000" w:themeColor="text1"/>
          <w:sz w:val="24"/>
          <w:szCs w:val="24"/>
        </w:rPr>
        <w:t xml:space="preserve">as </w:t>
      </w:r>
      <w:r w:rsidR="00514289">
        <w:rPr>
          <w:rFonts w:ascii="Times New Roman" w:hAnsi="Times New Roman" w:cs="Times New Roman"/>
          <w:color w:val="000000" w:themeColor="text1"/>
          <w:sz w:val="24"/>
          <w:szCs w:val="24"/>
        </w:rPr>
        <w:t>Froude efficiency decreases with increasing</w:t>
      </w:r>
      <w:r w:rsidR="00B71813" w:rsidRPr="00843DC4">
        <w:rPr>
          <w:rFonts w:ascii="Times New Roman" w:hAnsi="Times New Roman" w:cs="Times New Roman"/>
          <w:color w:val="000000" w:themeColor="text1"/>
          <w:sz w:val="24"/>
          <w:szCs w:val="24"/>
        </w:rPr>
        <w:t xml:space="preserve"> body size</w:t>
      </w:r>
      <w:r w:rsidR="0001203D">
        <w:rPr>
          <w:rFonts w:ascii="Times New Roman" w:hAnsi="Times New Roman" w:cs="Times New Roman"/>
          <w:color w:val="000000" w:themeColor="text1"/>
          <w:sz w:val="24"/>
          <w:szCs w:val="24"/>
        </w:rPr>
        <w:t>.</w:t>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15CA5DE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1BDD1AF2" w14:textId="69E52EEC" w:rsidR="00CF152A"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Data Availability</w:t>
      </w:r>
    </w:p>
    <w:p w14:paraId="1845FE36" w14:textId="6C7C46D9" w:rsidR="00CF152A" w:rsidRPr="00007853"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t>The datasets supporting this article are available from the corresponding author on request and at the following Data Dryad link (</w:t>
      </w:r>
      <w:r w:rsidRPr="00007853">
        <w:rPr>
          <w:rFonts w:ascii="Times New Roman" w:hAnsi="Times New Roman" w:cs="Times New Roman"/>
          <w:color w:val="C00000"/>
          <w:sz w:val="24"/>
          <w:szCs w:val="24"/>
        </w:rPr>
        <w:t>doi no.</w:t>
      </w:r>
      <w:r>
        <w:rPr>
          <w:rFonts w:ascii="Times New Roman" w:hAnsi="Times New Roman" w:cs="Times New Roman"/>
          <w:sz w:val="24"/>
          <w:szCs w:val="24"/>
        </w:rPr>
        <w:t>).</w:t>
      </w:r>
      <w:r w:rsidRPr="00A716DD">
        <w:rPr>
          <w:rFonts w:ascii="Times New Roman" w:hAnsi="Times New Roman" w:cs="Times New Roman"/>
          <w:color w:val="000000" w:themeColor="text1"/>
          <w:sz w:val="24"/>
          <w:szCs w:val="24"/>
        </w:rPr>
        <w:t xml:space="preserve"> </w:t>
      </w:r>
    </w:p>
    <w:p w14:paraId="39824A3D" w14:textId="242E3612"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3FB873E9"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341A2B4D" w14:textId="77777777" w:rsidR="00227725" w:rsidRDefault="00227725" w:rsidP="006F553F">
      <w:pPr>
        <w:spacing w:line="480" w:lineRule="auto"/>
        <w:rPr>
          <w:rFonts w:ascii="Times New Roman" w:eastAsia="Times New Roman" w:hAnsi="Times New Roman" w:cs="Times New Roman"/>
          <w:b/>
          <w:bCs/>
          <w:color w:val="000000"/>
          <w:sz w:val="24"/>
          <w:szCs w:val="24"/>
          <w:u w:val="single"/>
          <w:lang w:val="en-US"/>
        </w:rPr>
        <w:sectPr w:rsidR="00227725" w:rsidSect="00843DC4">
          <w:pgSz w:w="12240" w:h="15840"/>
          <w:pgMar w:top="1440" w:right="1440" w:bottom="1440" w:left="1440" w:header="720" w:footer="720" w:gutter="0"/>
          <w:lnNumType w:countBy="1" w:restart="continuous"/>
          <w:pgNumType w:start="1"/>
          <w:cols w:space="720"/>
          <w:docGrid w:linePitch="299"/>
        </w:sectPr>
      </w:pPr>
    </w:p>
    <w:p w14:paraId="67B4607A" w14:textId="36213C7C"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lastRenderedPageBreak/>
        <w:t>References</w:t>
      </w:r>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007853"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w:t>
      </w:r>
      <w:r w:rsidRPr="00007853">
        <w:rPr>
          <w:rFonts w:ascii="Times New Roman" w:eastAsia="Times New Roman" w:hAnsi="Times New Roman" w:cs="Times New Roman"/>
          <w:sz w:val="24"/>
          <w:szCs w:val="24"/>
          <w:lang w:val="en-US"/>
        </w:rPr>
        <w:t xml:space="preserve">Bonnaterre), with notes on other species. </w:t>
      </w:r>
      <w:r w:rsidRPr="00007853">
        <w:rPr>
          <w:rFonts w:ascii="Times New Roman" w:eastAsia="Times New Roman" w:hAnsi="Times New Roman" w:cs="Times New Roman"/>
          <w:i/>
          <w:sz w:val="24"/>
          <w:szCs w:val="24"/>
          <w:lang w:val="en-US"/>
        </w:rPr>
        <w:t>Aust. J. Mar.Freshwater Res.</w:t>
      </w:r>
      <w:r w:rsidRPr="00007853">
        <w:rPr>
          <w:rFonts w:ascii="Times New Roman" w:eastAsia="Times New Roman" w:hAnsi="Times New Roman" w:cs="Times New Roman"/>
          <w:sz w:val="24"/>
          <w:szCs w:val="24"/>
          <w:lang w:val="en-US"/>
        </w:rPr>
        <w:t xml:space="preserve"> </w:t>
      </w:r>
      <w:r w:rsidRPr="00007853">
        <w:rPr>
          <w:rFonts w:ascii="Times New Roman" w:eastAsia="Times New Roman" w:hAnsi="Times New Roman" w:cs="Times New Roman"/>
          <w:b/>
          <w:sz w:val="24"/>
          <w:szCs w:val="24"/>
          <w:lang w:val="en-US"/>
        </w:rPr>
        <w:t>4</w:t>
      </w:r>
      <w:r w:rsidRPr="00007853">
        <w:rPr>
          <w:rFonts w:ascii="Times New Roman" w:eastAsia="Times New Roman" w:hAnsi="Times New Roman" w:cs="Times New Roman"/>
          <w:sz w:val="24"/>
          <w:szCs w:val="24"/>
          <w:lang w:val="en-US"/>
        </w:rPr>
        <w:t>: 219-226.</w:t>
      </w:r>
    </w:p>
    <w:p w14:paraId="29D68EDD" w14:textId="22BAFAF1" w:rsidR="000F4DE0" w:rsidRPr="00007853"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007853">
        <w:rPr>
          <w:rFonts w:ascii="Times New Roman" w:eastAsia="Times New Roman" w:hAnsi="Times New Roman" w:cs="Times New Roman"/>
          <w:sz w:val="24"/>
          <w:szCs w:val="24"/>
          <w:shd w:val="clear" w:color="auto" w:fill="FFFFFF"/>
          <w:lang w:val="en-US"/>
        </w:rPr>
        <w:t>Chopra, M. G. and Kambe, T. (1977). Hydromechanics of lunate-tail swimming propulsion. Part 2. </w:t>
      </w:r>
      <w:r w:rsidRPr="00007853">
        <w:rPr>
          <w:rFonts w:ascii="Times New Roman" w:eastAsia="Times New Roman" w:hAnsi="Times New Roman" w:cs="Times New Roman"/>
          <w:i/>
          <w:iCs/>
          <w:sz w:val="24"/>
          <w:szCs w:val="24"/>
          <w:shd w:val="clear" w:color="auto" w:fill="FFFFFF"/>
          <w:lang w:val="en-US"/>
        </w:rPr>
        <w:t>J. Fluid Mech</w:t>
      </w:r>
      <w:r w:rsidRPr="00007853">
        <w:rPr>
          <w:rFonts w:ascii="Times New Roman" w:eastAsia="Times New Roman" w:hAnsi="Times New Roman" w:cs="Times New Roman"/>
          <w:sz w:val="24"/>
          <w:szCs w:val="24"/>
          <w:shd w:val="clear" w:color="auto" w:fill="FFFFFF"/>
          <w:lang w:val="en-US"/>
        </w:rPr>
        <w:t>. </w:t>
      </w:r>
      <w:r w:rsidRPr="00007853">
        <w:rPr>
          <w:rFonts w:ascii="Times New Roman" w:eastAsia="Times New Roman" w:hAnsi="Times New Roman" w:cs="Times New Roman"/>
          <w:b/>
          <w:iCs/>
          <w:sz w:val="24"/>
          <w:szCs w:val="24"/>
          <w:shd w:val="clear" w:color="auto" w:fill="FFFFFF"/>
          <w:lang w:val="en-US"/>
        </w:rPr>
        <w:t>79</w:t>
      </w:r>
      <w:r w:rsidRPr="00007853">
        <w:rPr>
          <w:rFonts w:ascii="Times New Roman" w:eastAsia="Times New Roman" w:hAnsi="Times New Roman" w:cs="Times New Roman"/>
          <w:sz w:val="24"/>
          <w:szCs w:val="24"/>
          <w:shd w:val="clear" w:color="auto" w:fill="FFFFFF"/>
          <w:lang w:val="en-US"/>
        </w:rPr>
        <w:t>: 49-69.</w:t>
      </w:r>
    </w:p>
    <w:p w14:paraId="7365FD6B" w14:textId="695BD591" w:rsidR="00F916BA" w:rsidRPr="00007853" w:rsidRDefault="00F916BA" w:rsidP="00007853">
      <w:pPr>
        <w:pStyle w:val="CommentText"/>
        <w:numPr>
          <w:ilvl w:val="0"/>
          <w:numId w:val="10"/>
        </w:numPr>
        <w:spacing w:line="480" w:lineRule="auto"/>
        <w:rPr>
          <w:rFonts w:ascii="Times New Roman" w:hAnsi="Times New Roman" w:cs="Times New Roman"/>
          <w:sz w:val="24"/>
          <w:szCs w:val="24"/>
        </w:rPr>
      </w:pPr>
      <w:r w:rsidRPr="00007853">
        <w:rPr>
          <w:rFonts w:ascii="Times New Roman" w:hAnsi="Times New Roman" w:cs="Times New Roman"/>
          <w:sz w:val="24"/>
          <w:szCs w:val="24"/>
          <w:shd w:val="clear" w:color="auto" w:fill="FFFFFF"/>
        </w:rPr>
        <w:t>Christiansen, F., Sironi, M., Moore, M.J., Di Martino, M., Ricciardi, M., Warick, H.A., Irschick, D.J., Gutierrez, R. and Uhart, M.M., 2019. Estimating body mass of free‐living whales using aerial photogrammetry and 3D volumetrics. </w:t>
      </w:r>
      <w:r w:rsidRPr="00007853">
        <w:rPr>
          <w:rFonts w:ascii="Times New Roman" w:hAnsi="Times New Roman" w:cs="Times New Roman"/>
          <w:i/>
          <w:iCs/>
          <w:sz w:val="24"/>
          <w:szCs w:val="24"/>
          <w:shd w:val="clear" w:color="auto" w:fill="FFFFFF"/>
        </w:rPr>
        <w:t xml:space="preserve">Methods </w:t>
      </w:r>
      <w:r>
        <w:rPr>
          <w:rFonts w:ascii="Times New Roman" w:hAnsi="Times New Roman" w:cs="Times New Roman"/>
          <w:i/>
          <w:iCs/>
          <w:sz w:val="24"/>
          <w:szCs w:val="24"/>
          <w:shd w:val="clear" w:color="auto" w:fill="FFFFFF"/>
        </w:rPr>
        <w:t xml:space="preserve">Ecol. </w:t>
      </w:r>
      <w:r w:rsidRPr="00007853">
        <w:rPr>
          <w:rFonts w:ascii="Times New Roman" w:hAnsi="Times New Roman" w:cs="Times New Roman"/>
          <w:i/>
          <w:iCs/>
          <w:sz w:val="24"/>
          <w:szCs w:val="24"/>
          <w:shd w:val="clear" w:color="auto" w:fill="FFFFFF"/>
        </w:rPr>
        <w:t>Evol</w:t>
      </w:r>
      <w:r>
        <w:rPr>
          <w:rFonts w:ascii="Times New Roman" w:hAnsi="Times New Roman" w:cs="Times New Roman"/>
          <w:i/>
          <w:iCs/>
          <w:sz w:val="24"/>
          <w:szCs w:val="24"/>
          <w:shd w:val="clear" w:color="auto" w:fill="FFFFFF"/>
        </w:rPr>
        <w:t>.</w:t>
      </w:r>
      <w:r w:rsidRPr="00007853">
        <w:rPr>
          <w:rFonts w:ascii="Times New Roman" w:hAnsi="Times New Roman" w:cs="Times New Roman"/>
          <w:sz w:val="24"/>
          <w:szCs w:val="24"/>
          <w:shd w:val="clear" w:color="auto" w:fill="FFFFFF"/>
        </w:rPr>
        <w:t> </w:t>
      </w:r>
      <w:r w:rsidRPr="00007853">
        <w:rPr>
          <w:rFonts w:ascii="Times New Roman" w:hAnsi="Times New Roman" w:cs="Times New Roman"/>
          <w:b/>
          <w:iCs/>
          <w:sz w:val="24"/>
          <w:szCs w:val="24"/>
          <w:shd w:val="clear" w:color="auto" w:fill="FFFFFF"/>
        </w:rPr>
        <w:t>10</w:t>
      </w:r>
      <w:r>
        <w:rPr>
          <w:rFonts w:ascii="Times New Roman" w:hAnsi="Times New Roman" w:cs="Times New Roman"/>
          <w:sz w:val="24"/>
          <w:szCs w:val="24"/>
          <w:shd w:val="clear" w:color="auto" w:fill="FFFFFF"/>
        </w:rPr>
        <w:t>:</w:t>
      </w:r>
      <w:r w:rsidRPr="00A716DD">
        <w:rPr>
          <w:rFonts w:ascii="Times New Roman" w:hAnsi="Times New Roman" w:cs="Times New Roman"/>
          <w:sz w:val="24"/>
          <w:szCs w:val="24"/>
          <w:shd w:val="clear" w:color="auto" w:fill="FFFFFF"/>
        </w:rPr>
        <w:t xml:space="preserve"> </w:t>
      </w:r>
      <w:r w:rsidRPr="00007853">
        <w:rPr>
          <w:rFonts w:ascii="Times New Roman" w:hAnsi="Times New Roman" w:cs="Times New Roman"/>
          <w:sz w:val="24"/>
          <w:szCs w:val="24"/>
          <w:shd w:val="clear" w:color="auto" w:fill="FFFFFF"/>
        </w:rPr>
        <w:t>2034-2044.</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98498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Kelley, N. and Pyenson, N. (2015). Vertebrate evolution. Evolutionary innovation and ecology </w:t>
      </w:r>
      <w:r w:rsidRPr="00984984">
        <w:rPr>
          <w:rFonts w:ascii="Times New Roman" w:eastAsia="Times New Roman" w:hAnsi="Times New Roman" w:cs="Times New Roman"/>
          <w:color w:val="000000"/>
          <w:sz w:val="24"/>
          <w:szCs w:val="24"/>
          <w:lang w:val="en-US"/>
        </w:rPr>
        <w:t xml:space="preserve">in marine tetrapods from the Triassic to the Anthropocene. </w:t>
      </w:r>
      <w:r w:rsidRPr="00984984">
        <w:rPr>
          <w:rFonts w:ascii="Times New Roman" w:hAnsi="Times New Roman" w:cs="Times New Roman"/>
          <w:i/>
          <w:color w:val="000000"/>
          <w:sz w:val="24"/>
          <w:szCs w:val="24"/>
          <w:lang w:val="en-US"/>
        </w:rPr>
        <w:t>Science</w:t>
      </w:r>
      <w:r w:rsidRPr="00984984">
        <w:rPr>
          <w:rFonts w:ascii="Times New Roman" w:eastAsia="Times New Roman" w:hAnsi="Times New Roman" w:cs="Times New Roman"/>
          <w:color w:val="000000"/>
          <w:sz w:val="24"/>
          <w:szCs w:val="24"/>
          <w:lang w:val="en-US"/>
        </w:rPr>
        <w:t xml:space="preserve"> </w:t>
      </w:r>
      <w:r w:rsidRPr="00984984">
        <w:rPr>
          <w:rFonts w:ascii="Times New Roman" w:hAnsi="Times New Roman" w:cs="Times New Roman"/>
          <w:b/>
          <w:color w:val="000000"/>
          <w:sz w:val="24"/>
          <w:szCs w:val="24"/>
          <w:lang w:val="en-US"/>
        </w:rPr>
        <w:t>348</w:t>
      </w:r>
      <w:r w:rsidR="001A5A69" w:rsidRPr="00984984">
        <w:rPr>
          <w:rFonts w:ascii="Times New Roman" w:eastAsia="Times New Roman" w:hAnsi="Times New Roman" w:cs="Times New Roman"/>
          <w:color w:val="000000"/>
          <w:sz w:val="24"/>
          <w:szCs w:val="24"/>
          <w:lang w:val="en-US"/>
        </w:rPr>
        <w:t>: 301-308</w:t>
      </w:r>
      <w:r w:rsidRPr="00984984">
        <w:rPr>
          <w:rFonts w:ascii="Times New Roman" w:eastAsia="Times New Roman" w:hAnsi="Times New Roman" w:cs="Times New Roman"/>
          <w:color w:val="000000"/>
          <w:sz w:val="24"/>
          <w:szCs w:val="24"/>
          <w:lang w:val="en-US"/>
        </w:rPr>
        <w:t>.</w:t>
      </w:r>
    </w:p>
    <w:p w14:paraId="1BB7DD56" w14:textId="3AB2078B" w:rsidR="00984984" w:rsidRPr="00984984" w:rsidRDefault="00984984"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hAnsi="Times New Roman" w:cs="Times New Roman"/>
          <w:sz w:val="24"/>
          <w:szCs w:val="24"/>
        </w:rPr>
        <w:t xml:space="preserve">Kennedy, J. H. (2021) .Hydrodynamics of Rorquals. </w:t>
      </w:r>
      <w:r w:rsidRPr="00984984">
        <w:rPr>
          <w:rFonts w:ascii="Times New Roman" w:hAnsi="Times New Roman" w:cs="Times New Roman"/>
          <w:sz w:val="24"/>
          <w:szCs w:val="24"/>
          <w:lang w:val="en-US"/>
        </w:rPr>
        <w:t>Ph.D. Dissertation, Saint Louis University.</w:t>
      </w:r>
    </w:p>
    <w:p w14:paraId="7EF824F7" w14:textId="1D59DE75"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eastAsia="Times New Roman" w:hAnsi="Times New Roman" w:cs="Times New Roman"/>
          <w:bCs/>
          <w:color w:val="000000" w:themeColor="text1"/>
          <w:sz w:val="24"/>
          <w:szCs w:val="24"/>
        </w:rPr>
        <w:t xml:space="preserve">Kermack, A. K. (1948). The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ropulsive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owers of </w:t>
      </w:r>
      <w:r w:rsidR="00FD44DB" w:rsidRPr="00984984">
        <w:rPr>
          <w:rFonts w:ascii="Times New Roman" w:eastAsia="Times New Roman" w:hAnsi="Times New Roman" w:cs="Times New Roman"/>
          <w:bCs/>
          <w:color w:val="000000" w:themeColor="text1"/>
          <w:sz w:val="24"/>
          <w:szCs w:val="24"/>
        </w:rPr>
        <w:t>b</w:t>
      </w:r>
      <w:r w:rsidRPr="00984984">
        <w:rPr>
          <w:rFonts w:ascii="Times New Roman" w:eastAsia="Times New Roman" w:hAnsi="Times New Roman" w:cs="Times New Roman"/>
          <w:bCs/>
          <w:color w:val="000000" w:themeColor="text1"/>
          <w:sz w:val="24"/>
          <w:szCs w:val="24"/>
        </w:rPr>
        <w:t xml:space="preserve">lue and </w:t>
      </w:r>
      <w:r w:rsidR="00FD44DB" w:rsidRPr="00984984">
        <w:rPr>
          <w:rFonts w:ascii="Times New Roman" w:eastAsia="Times New Roman" w:hAnsi="Times New Roman" w:cs="Times New Roman"/>
          <w:bCs/>
          <w:color w:val="000000" w:themeColor="text1"/>
          <w:sz w:val="24"/>
          <w:szCs w:val="24"/>
        </w:rPr>
        <w:t>f</w:t>
      </w:r>
      <w:r w:rsidRPr="00984984">
        <w:rPr>
          <w:rFonts w:ascii="Times New Roman" w:eastAsia="Times New Roman" w:hAnsi="Times New Roman" w:cs="Times New Roman"/>
          <w:bCs/>
          <w:color w:val="000000" w:themeColor="text1"/>
          <w:sz w:val="24"/>
          <w:szCs w:val="24"/>
        </w:rPr>
        <w:t xml:space="preserve">in </w:t>
      </w:r>
      <w:r w:rsidR="00FD44DB" w:rsidRPr="00984984">
        <w:rPr>
          <w:rFonts w:ascii="Times New Roman" w:eastAsia="Times New Roman" w:hAnsi="Times New Roman" w:cs="Times New Roman"/>
          <w:bCs/>
          <w:color w:val="000000" w:themeColor="text1"/>
          <w:sz w:val="24"/>
          <w:szCs w:val="24"/>
        </w:rPr>
        <w:t>w</w:t>
      </w:r>
      <w:r w:rsidRPr="00984984">
        <w:rPr>
          <w:rFonts w:ascii="Times New Roman" w:eastAsia="Times New Roman" w:hAnsi="Times New Roman" w:cs="Times New Roman"/>
          <w:bCs/>
          <w:color w:val="000000" w:themeColor="text1"/>
          <w:sz w:val="24"/>
          <w:szCs w:val="24"/>
        </w:rPr>
        <w:t xml:space="preserve">hales. </w:t>
      </w:r>
      <w:r w:rsidR="00FD44DB" w:rsidRPr="00984984">
        <w:rPr>
          <w:rFonts w:ascii="Times New Roman" w:eastAsia="Times New Roman" w:hAnsi="Times New Roman" w:cs="Times New Roman"/>
          <w:i/>
          <w:color w:val="000000"/>
          <w:sz w:val="24"/>
          <w:szCs w:val="24"/>
          <w:lang w:val="en-US"/>
        </w:rPr>
        <w:t>J. Exp. Biol.</w:t>
      </w:r>
      <w:r w:rsidRPr="00984984">
        <w:rPr>
          <w:rFonts w:ascii="Times New Roman" w:eastAsia="Times New Roman" w:hAnsi="Times New Roman" w:cs="Times New Roman"/>
          <w:color w:val="000000" w:themeColor="text1"/>
          <w:sz w:val="24"/>
          <w:szCs w:val="24"/>
          <w:bdr w:val="none" w:sz="0" w:space="0" w:color="auto" w:frame="1"/>
        </w:rPr>
        <w:t>1948 25: 237-</w:t>
      </w:r>
      <w:r w:rsidRPr="00843DC4">
        <w:rPr>
          <w:rFonts w:ascii="Times New Roman" w:eastAsia="Times New Roman" w:hAnsi="Times New Roman" w:cs="Times New Roman"/>
          <w:color w:val="000000" w:themeColor="text1"/>
          <w:sz w:val="24"/>
          <w:szCs w:val="24"/>
          <w:bdr w:val="none" w:sz="0" w:space="0" w:color="auto" w:frame="1"/>
        </w:rPr>
        <w:t>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3D6E44" w:rsidRDefault="00D868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Parry, D.A</w:t>
      </w:r>
      <w:r w:rsidRPr="003D6E44">
        <w:rPr>
          <w:rFonts w:ascii="Times New Roman" w:eastAsia="Times New Roman" w:hAnsi="Times New Roman" w:cs="Times New Roman"/>
          <w:sz w:val="24"/>
          <w:szCs w:val="24"/>
          <w:lang w:val="en-US"/>
        </w:rPr>
        <w:t xml:space="preserve">. (1949). The swimming of whales and a discussion of </w:t>
      </w:r>
      <w:r w:rsidR="00FD44DB" w:rsidRPr="003D6E44">
        <w:rPr>
          <w:rFonts w:ascii="Times New Roman" w:eastAsia="Times New Roman" w:hAnsi="Times New Roman" w:cs="Times New Roman"/>
          <w:sz w:val="24"/>
          <w:szCs w:val="24"/>
          <w:lang w:val="en-US"/>
        </w:rPr>
        <w:t xml:space="preserve">Gray’s </w:t>
      </w:r>
      <w:r w:rsidRPr="003D6E44">
        <w:rPr>
          <w:rFonts w:ascii="Times New Roman" w:eastAsia="Times New Roman" w:hAnsi="Times New Roman" w:cs="Times New Roman"/>
          <w:sz w:val="24"/>
          <w:szCs w:val="24"/>
          <w:lang w:val="en-US"/>
        </w:rPr>
        <w:t xml:space="preserve">paradox.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eastAsia="Times New Roman" w:hAnsi="Times New Roman" w:cs="Times New Roman"/>
          <w:b/>
          <w:sz w:val="24"/>
          <w:szCs w:val="24"/>
          <w:lang w:val="en-US"/>
        </w:rPr>
        <w:t>26</w:t>
      </w:r>
      <w:r w:rsidRPr="003D6E44">
        <w:rPr>
          <w:rFonts w:ascii="Times New Roman" w:eastAsia="Times New Roman" w:hAnsi="Times New Roman" w:cs="Times New Roman"/>
          <w:sz w:val="24"/>
          <w:szCs w:val="24"/>
          <w:lang w:val="en-US"/>
        </w:rPr>
        <w:t>: 24-28.</w:t>
      </w:r>
    </w:p>
    <w:p w14:paraId="4EF0971B" w14:textId="4935B47E" w:rsidR="002A5AE2" w:rsidRPr="003D6E44" w:rsidRDefault="002A5AE2" w:rsidP="00A716DD">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shd w:val="clear" w:color="auto" w:fill="FFFFFF"/>
        </w:rPr>
        <w:t>Potvin, J., Cade, D.E., Werth, A.J., Shadwick, R.E. and Goldbogen, J.A., 2020. A perfectly inelastic collision: Bulk prey engulfment by baleen whales and dynamical implications for the world's largest cetaceans. </w:t>
      </w:r>
      <w:r w:rsidRPr="003D6E44">
        <w:rPr>
          <w:rFonts w:ascii="Times New Roman" w:hAnsi="Times New Roman" w:cs="Times New Roman"/>
          <w:i/>
          <w:iCs/>
          <w:sz w:val="24"/>
          <w:szCs w:val="24"/>
          <w:shd w:val="clear" w:color="auto" w:fill="FFFFFF"/>
        </w:rPr>
        <w:t>Am. J. Phys.</w:t>
      </w:r>
      <w:r w:rsidRPr="003D6E44">
        <w:rPr>
          <w:rFonts w:ascii="Times New Roman" w:hAnsi="Times New Roman" w:cs="Times New Roman"/>
          <w:sz w:val="24"/>
          <w:szCs w:val="24"/>
          <w:shd w:val="clear" w:color="auto" w:fill="FFFFFF"/>
        </w:rPr>
        <w:t> </w:t>
      </w:r>
      <w:r w:rsidRPr="003D6E44">
        <w:rPr>
          <w:rFonts w:ascii="Times New Roman" w:hAnsi="Times New Roman" w:cs="Times New Roman"/>
          <w:b/>
          <w:iCs/>
          <w:sz w:val="24"/>
          <w:szCs w:val="24"/>
          <w:shd w:val="clear" w:color="auto" w:fill="FFFFFF"/>
        </w:rPr>
        <w:t>88:</w:t>
      </w:r>
      <w:r w:rsidRPr="003D6E44">
        <w:rPr>
          <w:rFonts w:ascii="Times New Roman" w:hAnsi="Times New Roman" w:cs="Times New Roman"/>
          <w:sz w:val="24"/>
          <w:szCs w:val="24"/>
          <w:shd w:val="clear" w:color="auto" w:fill="FFFFFF"/>
        </w:rPr>
        <w:t xml:space="preserve"> 851-863.</w:t>
      </w:r>
    </w:p>
    <w:p w14:paraId="15054EED" w14:textId="6F7B88FF" w:rsidR="002A5AE2" w:rsidRPr="003D6E44" w:rsidRDefault="002A5A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hAnsi="Times New Roman" w:cs="Times New Roman"/>
          <w:sz w:val="24"/>
          <w:szCs w:val="24"/>
          <w:shd w:val="clear" w:color="auto" w:fill="FFFFFF"/>
        </w:rPr>
        <w:t xml:space="preserve">Potvin, J., Cade, D.E., Werth, A.J., Shadwick, R.E. and Goldbogen, J.A., 2021. </w:t>
      </w:r>
      <w:r w:rsidRPr="003D6E44">
        <w:rPr>
          <w:rFonts w:ascii="Times New Roman" w:hAnsi="Times New Roman" w:cs="Times New Roman"/>
          <w:sz w:val="24"/>
          <w:szCs w:val="24"/>
        </w:rPr>
        <w:t xml:space="preserve">Rorqual Lunge-Feeding Energetics Near and Away from the Kinematic Threshold of Optimal Efficiency. </w:t>
      </w:r>
      <w:r w:rsidRPr="003D6E44">
        <w:rPr>
          <w:rFonts w:ascii="Times New Roman" w:hAnsi="Times New Roman" w:cs="Times New Roman"/>
          <w:i/>
          <w:iCs/>
          <w:sz w:val="24"/>
          <w:szCs w:val="24"/>
        </w:rPr>
        <w:t>Integr. Org. Biol.</w:t>
      </w:r>
      <w:r w:rsidRPr="003D6E44">
        <w:rPr>
          <w:rFonts w:ascii="Times New Roman" w:hAnsi="Times New Roman" w:cs="Times New Roman"/>
          <w:sz w:val="24"/>
          <w:szCs w:val="24"/>
        </w:rPr>
        <w:t xml:space="preserve"> In Press.</w:t>
      </w:r>
    </w:p>
    <w:p w14:paraId="1F8D4709" w14:textId="4DDC3C62" w:rsidR="000F4DE0" w:rsidRPr="003D6E44"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t>Potvin, J., Goldbogen, J. A. and Shadwick, R. E. (2009). Passive versus active engulfment: verdict from trajectory simulations of lunge-feeding fin whales Balaenoptera physalus. </w:t>
      </w:r>
      <w:r w:rsidRPr="003D6E44">
        <w:rPr>
          <w:rFonts w:ascii="Times New Roman" w:eastAsia="Times New Roman" w:hAnsi="Times New Roman" w:cs="Times New Roman"/>
          <w:i/>
          <w:sz w:val="24"/>
          <w:szCs w:val="24"/>
          <w:shd w:val="clear" w:color="auto" w:fill="FFFFFF"/>
          <w:lang w:val="en-US"/>
        </w:rPr>
        <w:t>J. Roy. Soc. Interf</w:t>
      </w:r>
      <w:r w:rsidRPr="003D6E44">
        <w:rPr>
          <w:rFonts w:ascii="Times New Roman" w:eastAsia="Times New Roman" w:hAnsi="Times New Roman" w:cs="Times New Roman"/>
          <w:sz w:val="24"/>
          <w:szCs w:val="24"/>
          <w:shd w:val="clear" w:color="auto" w:fill="FFFFFF"/>
          <w:lang w:val="en-US"/>
        </w:rPr>
        <w:t>ace </w:t>
      </w:r>
      <w:r w:rsidRPr="003D6E44">
        <w:rPr>
          <w:rFonts w:ascii="Times New Roman" w:eastAsia="Times New Roman" w:hAnsi="Times New Roman" w:cs="Times New Roman"/>
          <w:b/>
          <w:sz w:val="24"/>
          <w:szCs w:val="24"/>
          <w:shd w:val="clear" w:color="auto" w:fill="FFFFFF"/>
          <w:lang w:val="en-US"/>
        </w:rPr>
        <w:t>6</w:t>
      </w:r>
      <w:r w:rsidRPr="003D6E44">
        <w:rPr>
          <w:rFonts w:ascii="Times New Roman" w:eastAsia="Times New Roman" w:hAnsi="Times New Roman" w:cs="Times New Roman"/>
          <w:sz w:val="24"/>
          <w:szCs w:val="24"/>
          <w:shd w:val="clear" w:color="auto" w:fill="FFFFFF"/>
          <w:lang w:val="en-US"/>
        </w:rPr>
        <w:t>: 1005-1025.</w:t>
      </w:r>
    </w:p>
    <w:p w14:paraId="757DF39C" w14:textId="032FC93C" w:rsidR="006E57A2" w:rsidRPr="003D6E44" w:rsidRDefault="006E57A2"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rPr>
        <w:t>R Core Team (2014). R: A language and environment for statistical computing. R Foundation for Statistical Computing, Vienna, Austria.</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sz w:val="24"/>
          <w:szCs w:val="24"/>
        </w:rPr>
        <w:t xml:space="preserve">URL </w:t>
      </w:r>
      <w:hyperlink r:id="rId34" w:history="1">
        <w:r w:rsidRPr="003D6E44">
          <w:rPr>
            <w:rStyle w:val="Hyperlink"/>
            <w:rFonts w:ascii="Times New Roman" w:hAnsi="Times New Roman" w:cs="Times New Roman"/>
            <w:color w:val="auto"/>
            <w:sz w:val="24"/>
            <w:szCs w:val="24"/>
          </w:rPr>
          <w:t>http://www.R-project.org/.</w:t>
        </w:r>
      </w:hyperlink>
    </w:p>
    <w:p w14:paraId="7BF7ACD1" w14:textId="0F207601" w:rsidR="000F4DE0" w:rsidRPr="003D6E4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lang w:val="en-US"/>
        </w:rPr>
        <w:t xml:space="preserve">Rohr, J. and Fish, F. E. (2004). Strouhal numbers and optimization of swimming by odontocete cetaceans.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b/>
          <w:sz w:val="24"/>
          <w:lang w:val="en-US"/>
        </w:rPr>
        <w:t>207</w:t>
      </w:r>
      <w:r w:rsidRPr="003D6E44">
        <w:rPr>
          <w:rFonts w:ascii="Times New Roman" w:eastAsia="Times New Roman" w:hAnsi="Times New Roman" w:cs="Times New Roman"/>
          <w:sz w:val="24"/>
          <w:szCs w:val="24"/>
          <w:lang w:val="en-US"/>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A716DD">
        <w:rPr>
          <w:rFonts w:ascii="Times New Roman" w:hAnsi="Times New Roman" w:cs="Times New Roman"/>
        </w:rPr>
        <w:lastRenderedPageBreak/>
        <w:t xml:space="preserve">Sato, K., Watanuki, Y., Takahashi, A., Miller, P.J.O., Tanaka, H., Kawabe, R., Ponganis, P.J., Handrich, Y., Akamatsu, T., Watanabe, Y., Mitani, Y., Costa, D.P., Bost, C.A., Aoki, K., Amano, M., Trathan, P., </w:t>
      </w:r>
      <w:r w:rsidRPr="00696DE2">
        <w:rPr>
          <w:rFonts w:ascii="Times New Roman" w:hAnsi="Times New Roman" w:cs="Times New Roman"/>
        </w:rPr>
        <w:t xml:space="preserve">Shapiro, A. and Naito, Y. (2007). Stroke frequency, but not swimming speed, is related to body size in free-ranging seabirds, pinnipeds and cetaceans. </w:t>
      </w:r>
      <w:r w:rsidRPr="00696DE2">
        <w:rPr>
          <w:rFonts w:ascii="Times New Roman" w:hAnsi="Times New Roman" w:cs="Times New Roman"/>
          <w:i/>
        </w:rPr>
        <w:t>Proc. R. Soc. Lond.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lastRenderedPageBreak/>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Watanabe, Y.Y., Sato, K., Watanuki, Y., Takahashi, A., Mitani, Y., Amano, M., Aoki, K., Narazaki, T., Iwata, T., Minamikawa,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F10C73">
        <w:rPr>
          <w:rFonts w:ascii="Times New Roman" w:eastAsia="Times New Roman" w:hAnsi="Times New Roman" w:cs="Times New Roman"/>
          <w:sz w:val="24"/>
          <w:szCs w:val="24"/>
          <w:lang w:val="fr-CA"/>
        </w:rPr>
        <w:t xml:space="preserve">Webb, P. W. and De Buffrénil, V. (1990). </w:t>
      </w:r>
      <w:r w:rsidRPr="00843DC4">
        <w:rPr>
          <w:rFonts w:ascii="Times New Roman" w:eastAsia="Times New Roman" w:hAnsi="Times New Roman" w:cs="Times New Roman"/>
          <w:sz w:val="24"/>
          <w:szCs w:val="24"/>
          <w:lang w:val="en-US"/>
        </w:rPr>
        <w:t xml:space="preserve">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2F301A48"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20A6425A" w14:textId="59B24125" w:rsidR="00565321" w:rsidRDefault="00565321" w:rsidP="00E00F47">
      <w:pPr>
        <w:shd w:val="clear" w:color="auto" w:fill="FFFFFF"/>
        <w:spacing w:line="240" w:lineRule="auto"/>
        <w:rPr>
          <w:rFonts w:ascii="Times New Roman" w:eastAsia="Times New Roman" w:hAnsi="Times New Roman" w:cs="Times New Roman"/>
          <w:sz w:val="24"/>
          <w:szCs w:val="24"/>
          <w:lang w:val="en-US"/>
        </w:rPr>
      </w:pPr>
    </w:p>
    <w:p w14:paraId="267A1F81" w14:textId="36176364"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3A4CD0C4" w14:textId="2FF1B616"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66E33D63" w14:textId="36B6DF2C"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209C7D84" w14:textId="2E880553"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334108DC" w14:textId="60FDB33E"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7FD22AC2" w14:textId="3CBF617E"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150BF2EC" w14:textId="0672FA8A"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04023975" w14:textId="6462EF41"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428181D5" w14:textId="7D5E8D76"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2F65D3D7" w14:textId="707CAF34"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7A5A3E65" w14:textId="7318A718"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13CF2E0C" w14:textId="0E262C3F"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697C34F7" w14:textId="5D08DDE4"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38355ED4" w14:textId="7283AD2D"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40978019" w14:textId="0F1A1687"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76DEEB8B" w14:textId="60FF1DAB"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362211CC" w14:textId="54118F6E"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40B86460" w14:textId="7CEF828D"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0B704699" w14:textId="6D511A4B"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5B6AB0B9" w14:textId="270A7E41"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589A3D4F" w14:textId="302ED44B"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0F931DDC" w14:textId="19ED47E2"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3EEB5D1A" w14:textId="665F8A88"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7A52664F" w14:textId="462BDBE9"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1BA05330" w14:textId="70A40E3C"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60C2FDAB" w14:textId="338A7C49"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62CEDD53" w14:textId="350DAD11" w:rsidR="004536ED" w:rsidRDefault="004536ED" w:rsidP="00E00F47">
      <w:pPr>
        <w:shd w:val="clear" w:color="auto" w:fill="FFFFFF"/>
        <w:spacing w:line="240" w:lineRule="auto"/>
        <w:rPr>
          <w:rFonts w:ascii="Times New Roman" w:eastAsia="Times New Roman" w:hAnsi="Times New Roman" w:cs="Times New Roman"/>
          <w:sz w:val="24"/>
          <w:szCs w:val="24"/>
          <w:lang w:val="en-US"/>
        </w:rPr>
      </w:pPr>
    </w:p>
    <w:p w14:paraId="02C13FBC" w14:textId="77777777" w:rsidR="004536ED" w:rsidRDefault="004536ED" w:rsidP="00E00F47">
      <w:pPr>
        <w:shd w:val="clear" w:color="auto" w:fill="FFFFFF"/>
        <w:spacing w:line="240" w:lineRule="auto"/>
        <w:rPr>
          <w:rFonts w:ascii="Times New Roman" w:eastAsia="Times New Roman" w:hAnsi="Times New Roman" w:cs="Times New Roman"/>
          <w:sz w:val="24"/>
          <w:szCs w:val="24"/>
          <w:lang w:val="en-US"/>
        </w:rPr>
        <w:sectPr w:rsidR="004536ED" w:rsidSect="00227725">
          <w:pgSz w:w="12240" w:h="15840"/>
          <w:pgMar w:top="1440" w:right="1440" w:bottom="1440" w:left="1440" w:header="720" w:footer="720" w:gutter="0"/>
          <w:pgNumType w:start="1"/>
          <w:cols w:space="720"/>
          <w:docGrid w:linePitch="299"/>
        </w:sectPr>
      </w:pPr>
    </w:p>
    <w:p w14:paraId="368BF77F" w14:textId="04E70AED" w:rsidR="004536ED" w:rsidRPr="00843DC4" w:rsidRDefault="004536ED" w:rsidP="004536ED">
      <w:pPr>
        <w:shd w:val="clear" w:color="auto" w:fill="FFFFFF"/>
        <w:spacing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Tables</w:t>
      </w:r>
      <w:r w:rsidRPr="00843DC4">
        <w:rPr>
          <w:rFonts w:ascii="Times New Roman" w:hAnsi="Times New Roman" w:cs="Times New Roman"/>
          <w:b/>
          <w:color w:val="000000" w:themeColor="text1"/>
          <w:sz w:val="24"/>
          <w:szCs w:val="24"/>
          <w:u w:val="single"/>
        </w:rPr>
        <w:t>/Legends</w:t>
      </w:r>
    </w:p>
    <w:p w14:paraId="32A2A5BE" w14:textId="77777777" w:rsidR="004536ED" w:rsidRDefault="004536ED" w:rsidP="004536ED">
      <w:pPr>
        <w:shd w:val="clear" w:color="auto" w:fill="FFFFFF"/>
        <w:spacing w:line="240" w:lineRule="auto"/>
        <w:rPr>
          <w:rFonts w:ascii="Times New Roman" w:hAnsi="Times New Roman" w:cs="Times New Roman"/>
          <w:color w:val="000000" w:themeColor="text1"/>
          <w:sz w:val="24"/>
          <w:szCs w:val="24"/>
        </w:rPr>
      </w:pPr>
    </w:p>
    <w:p w14:paraId="24BD455D" w14:textId="77777777" w:rsidR="004536ED" w:rsidRDefault="004536ED" w:rsidP="004536ED">
      <w:pPr>
        <w:shd w:val="clear" w:color="auto" w:fill="FFFFFF"/>
        <w:spacing w:line="240" w:lineRule="auto"/>
        <w:rPr>
          <w:rFonts w:ascii="Times New Roman" w:hAnsi="Times New Roman" w:cs="Times New Roman"/>
          <w:color w:val="000000" w:themeColor="text1"/>
          <w:sz w:val="24"/>
          <w:szCs w:val="24"/>
        </w:rPr>
      </w:pPr>
    </w:p>
    <w:tbl>
      <w:tblPr>
        <w:tblW w:w="14580" w:type="dxa"/>
        <w:jc w:val="center"/>
        <w:tblBorders>
          <w:top w:val="nil"/>
          <w:left w:val="nil"/>
          <w:bottom w:val="nil"/>
          <w:right w:val="nil"/>
          <w:insideH w:val="nil"/>
          <w:insideV w:val="nil"/>
        </w:tblBorders>
        <w:tblLayout w:type="fixed"/>
        <w:tblLook w:val="0600" w:firstRow="0" w:lastRow="0" w:firstColumn="0" w:lastColumn="0" w:noHBand="1" w:noVBand="1"/>
      </w:tblPr>
      <w:tblGrid>
        <w:gridCol w:w="1170"/>
        <w:gridCol w:w="1068"/>
        <w:gridCol w:w="1119"/>
        <w:gridCol w:w="1119"/>
        <w:gridCol w:w="1119"/>
        <w:gridCol w:w="1119"/>
        <w:gridCol w:w="1120"/>
        <w:gridCol w:w="1109"/>
        <w:gridCol w:w="11"/>
        <w:gridCol w:w="1119"/>
        <w:gridCol w:w="1119"/>
        <w:gridCol w:w="1119"/>
        <w:gridCol w:w="1119"/>
        <w:gridCol w:w="1120"/>
        <w:gridCol w:w="30"/>
      </w:tblGrid>
      <w:tr w:rsidR="004536ED" w:rsidRPr="00C05B87" w14:paraId="6BD77480" w14:textId="77777777" w:rsidTr="00B16D2D">
        <w:trPr>
          <w:trHeight w:val="144"/>
          <w:jc w:val="center"/>
        </w:trPr>
        <w:tc>
          <w:tcPr>
            <w:tcW w:w="1170" w:type="dxa"/>
            <w:tcBorders>
              <w:top w:val="nil"/>
              <w:left w:val="nil"/>
              <w:bottom w:val="single" w:sz="4" w:space="0" w:color="auto"/>
              <w:right w:val="nil"/>
            </w:tcBorders>
            <w:shd w:val="clear" w:color="auto" w:fill="FFFFFF"/>
            <w:vAlign w:val="center"/>
          </w:tcPr>
          <w:p w14:paraId="0C1AC460" w14:textId="77777777" w:rsidR="004536ED" w:rsidRPr="00843DC4" w:rsidRDefault="004536ED" w:rsidP="00B16D2D">
            <w:pPr>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
          <w:p w14:paraId="79EC4434" w14:textId="77777777" w:rsidR="004536ED" w:rsidRPr="00843DC4" w:rsidRDefault="004536ED" w:rsidP="00B16D2D">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78017AF8" w14:textId="77777777" w:rsidR="004536ED" w:rsidRPr="00843DC4" w:rsidRDefault="004536ED" w:rsidP="00B16D2D">
            <w:pPr>
              <w:jc w:val="center"/>
              <w:rPr>
                <w:rFonts w:ascii="Times New Roman" w:hAnsi="Times New Roman" w:cs="Times New Roman"/>
                <w:b/>
                <w:i/>
                <w:color w:val="000000" w:themeColor="text1"/>
                <w:sz w:val="24"/>
                <w:szCs w:val="24"/>
              </w:rPr>
            </w:pPr>
            <w:proofErr w:type="spellStart"/>
            <w:r w:rsidRPr="00843DC4">
              <w:rPr>
                <w:rFonts w:ascii="Times New Roman" w:hAnsi="Times New Roman" w:cs="Times New Roman"/>
                <w:b/>
                <w:i/>
                <w:color w:val="000000" w:themeColor="text1"/>
                <w:sz w:val="24"/>
                <w:szCs w:val="24"/>
              </w:rPr>
              <w:t>Morphometrics</w:t>
            </w:r>
            <w:proofErr w:type="spellEnd"/>
          </w:p>
        </w:tc>
      </w:tr>
      <w:tr w:rsidR="004536ED" w:rsidRPr="00C05B87" w14:paraId="108704E1" w14:textId="77777777" w:rsidTr="00B16D2D">
        <w:trPr>
          <w:gridAfter w:val="1"/>
          <w:wAfter w:w="30" w:type="dxa"/>
          <w:trHeight w:val="97"/>
          <w:jc w:val="center"/>
        </w:trPr>
        <w:tc>
          <w:tcPr>
            <w:tcW w:w="1170" w:type="dxa"/>
            <w:tcBorders>
              <w:top w:val="single" w:sz="4" w:space="0" w:color="auto"/>
              <w:left w:val="nil"/>
              <w:bottom w:val="single" w:sz="4" w:space="0" w:color="auto"/>
              <w:right w:val="nil"/>
            </w:tcBorders>
            <w:shd w:val="clear" w:color="auto" w:fill="FFFFFF"/>
            <w:vAlign w:val="center"/>
          </w:tcPr>
          <w:p w14:paraId="439D4ECE"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4E51BDE"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46ABDC2"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6DFE9876" w14:textId="77777777" w:rsidR="004536ED" w:rsidRDefault="004536ED" w:rsidP="00B16D2D">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5B2BD0AA" w14:textId="77777777" w:rsidR="004536ED" w:rsidRDefault="004536ED" w:rsidP="00B16D2D">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(Routine)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p w14:paraId="3AF0F5E1" w14:textId="77777777" w:rsidR="004536ED" w:rsidRPr="00843DC4" w:rsidRDefault="004536ED" w:rsidP="00B16D2D">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of mean)</w:t>
            </w:r>
          </w:p>
        </w:tc>
        <w:tc>
          <w:tcPr>
            <w:tcW w:w="1119" w:type="dxa"/>
            <w:tcBorders>
              <w:top w:val="single" w:sz="4" w:space="0" w:color="auto"/>
              <w:left w:val="nil"/>
              <w:bottom w:val="single" w:sz="4" w:space="0" w:color="auto"/>
              <w:right w:val="nil"/>
            </w:tcBorders>
            <w:shd w:val="clear" w:color="auto" w:fill="FFFFFF"/>
            <w:vAlign w:val="center"/>
          </w:tcPr>
          <w:p w14:paraId="491596B3"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C432253"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
          <w:p w14:paraId="1688A711" w14:textId="77777777" w:rsidR="004536ED" w:rsidRDefault="004536ED" w:rsidP="00B16D2D">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137DF3A5" w14:textId="77777777" w:rsidR="004536ED" w:rsidRPr="00843DC4" w:rsidRDefault="004536ED" w:rsidP="00B16D2D">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r>
              <w:rPr>
                <w:rFonts w:ascii="Times New Roman" w:hAnsi="Times New Roman" w:cs="Times New Roman"/>
                <w:b/>
                <w:i/>
                <w:color w:val="000000" w:themeColor="text1"/>
                <w:sz w:val="12"/>
                <w:szCs w:val="12"/>
              </w:rPr>
              <w:t xml:space="preserve"> (% of mean)</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1F8CAD2"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089B7E0"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5E5FE131"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1F4F0652"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35B23262"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1043B518" w14:textId="77777777" w:rsidR="004536ED" w:rsidRPr="00843DC4" w:rsidRDefault="004536ED" w:rsidP="00B16D2D">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4536ED" w:rsidRPr="00C05B87" w14:paraId="6F38D53C" w14:textId="77777777" w:rsidTr="00B16D2D">
        <w:trPr>
          <w:gridAfter w:val="1"/>
          <w:wAfter w:w="30" w:type="dxa"/>
          <w:trHeight w:val="311"/>
          <w:jc w:val="center"/>
        </w:trPr>
        <w:tc>
          <w:tcPr>
            <w:tcW w:w="1170" w:type="dxa"/>
            <w:tcBorders>
              <w:top w:val="single" w:sz="4" w:space="0" w:color="auto"/>
              <w:left w:val="nil"/>
              <w:bottom w:val="nil"/>
              <w:right w:val="nil"/>
            </w:tcBorders>
            <w:shd w:val="clear" w:color="auto" w:fill="A5A5A5" w:themeFill="accent3"/>
            <w:vAlign w:val="center"/>
          </w:tcPr>
          <w:p w14:paraId="26D2F731"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661E946"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29</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53EC711"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09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r>
              <w:rPr>
                <w:rFonts w:ascii="Times New Roman" w:hAnsi="Times New Roman" w:cs="Times New Roman"/>
                <w:sz w:val="12"/>
                <w:szCs w:val="12"/>
              </w:rPr>
              <w:t>6</w:t>
            </w:r>
          </w:p>
        </w:tc>
        <w:tc>
          <w:tcPr>
            <w:tcW w:w="1119" w:type="dxa"/>
            <w:tcBorders>
              <w:top w:val="single" w:sz="4" w:space="0" w:color="auto"/>
              <w:left w:val="nil"/>
              <w:bottom w:val="nil"/>
              <w:right w:val="nil"/>
            </w:tcBorders>
            <w:shd w:val="clear" w:color="auto" w:fill="A5A5A5" w:themeFill="accent3"/>
            <w:vAlign w:val="center"/>
          </w:tcPr>
          <w:p w14:paraId="0467D090"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0.08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0.012</w:t>
            </w:r>
          </w:p>
          <w:p w14:paraId="1DB8E1AE"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(11.60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 </w:t>
            </w:r>
          </w:p>
        </w:tc>
        <w:tc>
          <w:tcPr>
            <w:tcW w:w="1119" w:type="dxa"/>
            <w:tcBorders>
              <w:top w:val="single" w:sz="4" w:space="0" w:color="auto"/>
              <w:left w:val="nil"/>
              <w:bottom w:val="nil"/>
              <w:right w:val="nil"/>
            </w:tcBorders>
            <w:shd w:val="clear" w:color="auto" w:fill="A5A5A5" w:themeFill="accent3"/>
            <w:vAlign w:val="center"/>
          </w:tcPr>
          <w:p w14:paraId="58B6A0FC"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7</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14AB60A"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2.8</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r>
              <w:rPr>
                <w:rFonts w:ascii="Times New Roman" w:hAnsi="Times New Roman" w:cs="Times New Roman"/>
                <w:sz w:val="12"/>
                <w:szCs w:val="12"/>
              </w:rPr>
              <w:t>0</w:t>
            </w:r>
          </w:p>
        </w:tc>
        <w:tc>
          <w:tcPr>
            <w:tcW w:w="1120" w:type="dxa"/>
            <w:tcBorders>
              <w:top w:val="single" w:sz="4" w:space="0" w:color="auto"/>
              <w:left w:val="nil"/>
              <w:bottom w:val="nil"/>
              <w:right w:val="nil"/>
            </w:tcBorders>
            <w:shd w:val="clear" w:color="auto" w:fill="A5A5A5" w:themeFill="accent3"/>
            <w:vAlign w:val="center"/>
          </w:tcPr>
          <w:p w14:paraId="5A369D4F"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0.46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0.055</w:t>
            </w:r>
          </w:p>
          <w:p w14:paraId="7C3DCD51"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(26.68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1.899)</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9FA92A9"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r>
              <w:rPr>
                <w:rFonts w:ascii="Times New Roman" w:hAnsi="Times New Roman" w:cs="Times New Roman"/>
                <w:sz w:val="12"/>
                <w:szCs w:val="12"/>
              </w:rPr>
              <w:t>1</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CD94F83"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11.0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5</w:t>
            </w:r>
          </w:p>
        </w:tc>
        <w:tc>
          <w:tcPr>
            <w:tcW w:w="1119" w:type="dxa"/>
            <w:tcBorders>
              <w:top w:val="single" w:sz="4" w:space="0" w:color="auto"/>
              <w:left w:val="nil"/>
              <w:bottom w:val="nil"/>
              <w:right w:val="nil"/>
            </w:tcBorders>
            <w:shd w:val="clear" w:color="auto" w:fill="A5A5A5" w:themeFill="accent3"/>
            <w:vAlign w:val="center"/>
          </w:tcPr>
          <w:p w14:paraId="47CC2091"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61.</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93</w:t>
            </w:r>
          </w:p>
        </w:tc>
        <w:tc>
          <w:tcPr>
            <w:tcW w:w="1119" w:type="dxa"/>
            <w:tcBorders>
              <w:top w:val="single" w:sz="4" w:space="0" w:color="auto"/>
              <w:left w:val="nil"/>
              <w:bottom w:val="nil"/>
              <w:right w:val="nil"/>
            </w:tcBorders>
            <w:shd w:val="clear" w:color="auto" w:fill="A5A5A5" w:themeFill="accent3"/>
            <w:vAlign w:val="center"/>
          </w:tcPr>
          <w:p w14:paraId="7D0A3B8E"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20</w:t>
            </w:r>
            <w:r>
              <w:rPr>
                <w:rFonts w:ascii="Times New Roman" w:hAnsi="Times New Roman" w:cs="Times New Roman"/>
                <w:sz w:val="12"/>
                <w:szCs w:val="12"/>
              </w:rPr>
              <w:t>470</w:t>
            </w:r>
            <w:r w:rsidRPr="00843DC4">
              <w:rPr>
                <w:rFonts w:ascii="Times New Roman" w:hAnsi="Times New Roman" w:cs="Times New Roman"/>
                <w:sz w:val="12"/>
                <w:szCs w:val="12"/>
              </w:rPr>
              <w:t>.</w:t>
            </w:r>
            <w:r>
              <w:rPr>
                <w:rFonts w:ascii="Times New Roman" w:hAnsi="Times New Roman" w:cs="Times New Roman"/>
                <w:sz w:val="12"/>
                <w:szCs w:val="12"/>
              </w:rPr>
              <w:t>46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458</w:t>
            </w:r>
            <w:r w:rsidRPr="00843DC4">
              <w:rPr>
                <w:rFonts w:ascii="Times New Roman" w:hAnsi="Times New Roman" w:cs="Times New Roman"/>
                <w:sz w:val="12"/>
                <w:szCs w:val="12"/>
              </w:rPr>
              <w:t>.</w:t>
            </w:r>
            <w:r>
              <w:rPr>
                <w:rFonts w:ascii="Times New Roman" w:hAnsi="Times New Roman" w:cs="Times New Roman"/>
                <w:sz w:val="12"/>
                <w:szCs w:val="12"/>
              </w:rPr>
              <w:t>07</w:t>
            </w:r>
          </w:p>
        </w:tc>
        <w:tc>
          <w:tcPr>
            <w:tcW w:w="1119" w:type="dxa"/>
            <w:tcBorders>
              <w:top w:val="single" w:sz="4" w:space="0" w:color="auto"/>
              <w:left w:val="nil"/>
              <w:bottom w:val="nil"/>
              <w:right w:val="nil"/>
            </w:tcBorders>
            <w:shd w:val="clear" w:color="auto" w:fill="A5A5A5" w:themeFill="accent3"/>
            <w:vAlign w:val="center"/>
          </w:tcPr>
          <w:p w14:paraId="0C9BB179"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4BF41E3D"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4536ED" w:rsidRPr="00C05B87" w14:paraId="5756600C" w14:textId="77777777" w:rsidTr="00B16D2D">
        <w:trPr>
          <w:gridAfter w:val="1"/>
          <w:wAfter w:w="30" w:type="dxa"/>
          <w:trHeight w:val="313"/>
          <w:jc w:val="center"/>
        </w:trPr>
        <w:tc>
          <w:tcPr>
            <w:tcW w:w="1170" w:type="dxa"/>
            <w:tcBorders>
              <w:top w:val="nil"/>
              <w:left w:val="nil"/>
              <w:bottom w:val="nil"/>
              <w:right w:val="nil"/>
            </w:tcBorders>
            <w:shd w:val="clear" w:color="auto" w:fill="E7E6E6" w:themeFill="background2"/>
            <w:vAlign w:val="center"/>
          </w:tcPr>
          <w:p w14:paraId="72595F25"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69A4147C"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6B2D79A"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0</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54</w:t>
            </w:r>
          </w:p>
        </w:tc>
        <w:tc>
          <w:tcPr>
            <w:tcW w:w="1119" w:type="dxa"/>
            <w:tcBorders>
              <w:top w:val="nil"/>
              <w:left w:val="nil"/>
              <w:bottom w:val="nil"/>
              <w:right w:val="nil"/>
            </w:tcBorders>
            <w:shd w:val="clear" w:color="auto" w:fill="E7E6E6" w:themeFill="background2"/>
            <w:vAlign w:val="center"/>
          </w:tcPr>
          <w:p w14:paraId="260600C5"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0.15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0.027</w:t>
            </w:r>
          </w:p>
          <w:p w14:paraId="4F584687"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(16.04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0.875)</w:t>
            </w:r>
          </w:p>
        </w:tc>
        <w:tc>
          <w:tcPr>
            <w:tcW w:w="1119" w:type="dxa"/>
            <w:tcBorders>
              <w:top w:val="nil"/>
              <w:left w:val="nil"/>
              <w:bottom w:val="nil"/>
              <w:right w:val="nil"/>
            </w:tcBorders>
            <w:shd w:val="clear" w:color="auto" w:fill="E7E6E6" w:themeFill="background2"/>
            <w:vAlign w:val="center"/>
          </w:tcPr>
          <w:p w14:paraId="08969565"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18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3EDE9D5"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3.0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57</w:t>
            </w:r>
          </w:p>
        </w:tc>
        <w:tc>
          <w:tcPr>
            <w:tcW w:w="1120" w:type="dxa"/>
            <w:tcBorders>
              <w:top w:val="nil"/>
              <w:left w:val="nil"/>
              <w:bottom w:val="nil"/>
              <w:right w:val="nil"/>
            </w:tcBorders>
            <w:shd w:val="clear" w:color="auto" w:fill="E7E6E6" w:themeFill="background2"/>
            <w:vAlign w:val="center"/>
          </w:tcPr>
          <w:p w14:paraId="29305551"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0.038</w:t>
            </w:r>
          </w:p>
          <w:p w14:paraId="3E45BC19"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(32.09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1.369)</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144DE35A"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B17A620"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41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254CD678"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15</w:t>
            </w:r>
            <w:r>
              <w:rPr>
                <w:rFonts w:ascii="Times New Roman" w:hAnsi="Times New Roman" w:cs="Times New Roman"/>
                <w:sz w:val="12"/>
                <w:szCs w:val="12"/>
              </w:rPr>
              <w:t>1</w:t>
            </w:r>
            <w:r w:rsidRPr="00843DC4">
              <w:rPr>
                <w:rFonts w:ascii="Times New Roman" w:hAnsi="Times New Roman" w:cs="Times New Roman"/>
                <w:sz w:val="12"/>
                <w:szCs w:val="12"/>
              </w:rPr>
              <w:t>.</w:t>
            </w:r>
            <w:r>
              <w:rPr>
                <w:rFonts w:ascii="Times New Roman" w:hAnsi="Times New Roman" w:cs="Times New Roman"/>
                <w:sz w:val="12"/>
                <w:szCs w:val="12"/>
              </w:rPr>
              <w:t>86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0FCC7FF4"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6</w:t>
            </w:r>
            <w:r>
              <w:rPr>
                <w:rFonts w:ascii="Times New Roman" w:hAnsi="Times New Roman" w:cs="Times New Roman"/>
                <w:sz w:val="12"/>
                <w:szCs w:val="12"/>
              </w:rPr>
              <w:t>6338</w:t>
            </w:r>
            <w:r w:rsidRPr="00843DC4">
              <w:rPr>
                <w:rFonts w:ascii="Times New Roman" w:hAnsi="Times New Roman" w:cs="Times New Roman"/>
                <w:sz w:val="12"/>
                <w:szCs w:val="12"/>
              </w:rPr>
              <w:t>.</w:t>
            </w:r>
            <w:r>
              <w:rPr>
                <w:rFonts w:ascii="Times New Roman" w:hAnsi="Times New Roman" w:cs="Times New Roman"/>
                <w:sz w:val="12"/>
                <w:szCs w:val="12"/>
              </w:rPr>
              <w:t>22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r>
              <w:rPr>
                <w:rFonts w:ascii="Times New Roman" w:hAnsi="Times New Roman" w:cs="Times New Roman"/>
                <w:sz w:val="12"/>
                <w:szCs w:val="12"/>
              </w:rPr>
              <w:t>206</w:t>
            </w:r>
            <w:r w:rsidRPr="00843DC4">
              <w:rPr>
                <w:rFonts w:ascii="Times New Roman" w:hAnsi="Times New Roman" w:cs="Times New Roman"/>
                <w:sz w:val="12"/>
                <w:szCs w:val="12"/>
              </w:rPr>
              <w:t>.</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vAlign w:val="center"/>
          </w:tcPr>
          <w:p w14:paraId="33557C9F"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1.2</w:t>
            </w:r>
            <w:r>
              <w:rPr>
                <w:rFonts w:ascii="Times New Roman" w:hAnsi="Times New Roman" w:cs="Times New Roman"/>
                <w:sz w:val="12"/>
                <w:szCs w:val="12"/>
              </w:rPr>
              <w:t>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3</w:t>
            </w:r>
          </w:p>
        </w:tc>
        <w:tc>
          <w:tcPr>
            <w:tcW w:w="1120" w:type="dxa"/>
            <w:tcBorders>
              <w:top w:val="nil"/>
              <w:left w:val="nil"/>
              <w:bottom w:val="nil"/>
              <w:right w:val="nil"/>
            </w:tcBorders>
            <w:shd w:val="clear" w:color="auto" w:fill="E7E6E6" w:themeFill="background2"/>
            <w:vAlign w:val="center"/>
          </w:tcPr>
          <w:p w14:paraId="719AB673"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4.</w:t>
            </w:r>
            <w:r>
              <w:rPr>
                <w:rFonts w:ascii="Times New Roman" w:hAnsi="Times New Roman" w:cs="Times New Roman"/>
                <w:sz w:val="12"/>
                <w:szCs w:val="12"/>
              </w:rPr>
              <w:t>67</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4536ED" w:rsidRPr="00C05B87" w14:paraId="5C953F42" w14:textId="77777777" w:rsidTr="00B16D2D">
        <w:trPr>
          <w:gridAfter w:val="1"/>
          <w:wAfter w:w="30" w:type="dxa"/>
          <w:trHeight w:val="313"/>
          <w:jc w:val="center"/>
        </w:trPr>
        <w:tc>
          <w:tcPr>
            <w:tcW w:w="1170" w:type="dxa"/>
            <w:tcBorders>
              <w:top w:val="nil"/>
              <w:left w:val="nil"/>
              <w:bottom w:val="nil"/>
              <w:right w:val="nil"/>
            </w:tcBorders>
            <w:shd w:val="clear" w:color="auto" w:fill="A5A5A5" w:themeFill="accent3"/>
            <w:vAlign w:val="center"/>
          </w:tcPr>
          <w:p w14:paraId="27AF9962"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proofErr w:type="spellStart"/>
            <w:r w:rsidRPr="00843DC4">
              <w:rPr>
                <w:rFonts w:ascii="Times New Roman" w:hAnsi="Times New Roman" w:cs="Times New Roman"/>
                <w:b/>
                <w:i/>
                <w:color w:val="000000" w:themeColor="text1"/>
                <w:sz w:val="20"/>
                <w:szCs w:val="20"/>
              </w:rPr>
              <w:t>Minke</w:t>
            </w:r>
            <w:proofErr w:type="spellEnd"/>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69C0318"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2F75EC"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r>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vAlign w:val="center"/>
          </w:tcPr>
          <w:p w14:paraId="09CBE682"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0.009</w:t>
            </w:r>
          </w:p>
          <w:p w14:paraId="6E56C1CC"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(10.89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0.473)</w:t>
            </w:r>
          </w:p>
        </w:tc>
        <w:tc>
          <w:tcPr>
            <w:tcW w:w="1119" w:type="dxa"/>
            <w:tcBorders>
              <w:top w:val="nil"/>
              <w:left w:val="nil"/>
              <w:bottom w:val="nil"/>
              <w:right w:val="nil"/>
            </w:tcBorders>
            <w:shd w:val="clear" w:color="auto" w:fill="A5A5A5" w:themeFill="accent3"/>
            <w:vAlign w:val="center"/>
          </w:tcPr>
          <w:p w14:paraId="11558E46"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38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11</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A3FBAEB"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18</w:t>
            </w:r>
          </w:p>
        </w:tc>
        <w:tc>
          <w:tcPr>
            <w:tcW w:w="1120" w:type="dxa"/>
            <w:tcBorders>
              <w:top w:val="nil"/>
              <w:left w:val="nil"/>
              <w:bottom w:val="nil"/>
              <w:right w:val="nil"/>
            </w:tcBorders>
            <w:shd w:val="clear" w:color="auto" w:fill="A5A5A5" w:themeFill="accent3"/>
            <w:vAlign w:val="center"/>
          </w:tcPr>
          <w:p w14:paraId="19F298A6"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0.36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0.068</w:t>
            </w:r>
          </w:p>
          <w:p w14:paraId="0AD6D287"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(19.80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1.272)</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6E573DB0"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0.4</w:t>
            </w:r>
            <w:r>
              <w:rPr>
                <w:rFonts w:ascii="Times New Roman" w:hAnsi="Times New Roman" w:cs="Times New Roman"/>
                <w:sz w:val="12"/>
                <w:szCs w:val="12"/>
              </w:rPr>
              <w:t>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3E66F11"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4</w:t>
            </w:r>
          </w:p>
        </w:tc>
        <w:tc>
          <w:tcPr>
            <w:tcW w:w="1119" w:type="dxa"/>
            <w:tcBorders>
              <w:top w:val="nil"/>
              <w:left w:val="nil"/>
              <w:bottom w:val="nil"/>
              <w:right w:val="nil"/>
            </w:tcBorders>
            <w:shd w:val="clear" w:color="auto" w:fill="A5A5A5" w:themeFill="accent3"/>
            <w:vAlign w:val="center"/>
          </w:tcPr>
          <w:p w14:paraId="5A3FA8D4"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573CBC0F"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50076CA1"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47DF4CE1"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4536ED" w:rsidRPr="00C05B87" w14:paraId="1F06AF6C" w14:textId="77777777" w:rsidTr="00B16D2D">
        <w:trPr>
          <w:gridAfter w:val="1"/>
          <w:wAfter w:w="30" w:type="dxa"/>
          <w:trHeight w:val="313"/>
          <w:jc w:val="center"/>
        </w:trPr>
        <w:tc>
          <w:tcPr>
            <w:tcW w:w="1170" w:type="dxa"/>
            <w:tcBorders>
              <w:top w:val="nil"/>
              <w:left w:val="nil"/>
              <w:bottom w:val="nil"/>
              <w:right w:val="nil"/>
            </w:tcBorders>
            <w:shd w:val="clear" w:color="auto" w:fill="F2F2F2" w:themeFill="background1" w:themeFillShade="F2"/>
            <w:vAlign w:val="center"/>
          </w:tcPr>
          <w:p w14:paraId="64A8B9EA" w14:textId="77777777" w:rsidR="004536ED" w:rsidRPr="00843DC4" w:rsidRDefault="004536ED" w:rsidP="00B16D2D">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7F13846"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C08AF58"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47</w:t>
            </w:r>
          </w:p>
        </w:tc>
        <w:tc>
          <w:tcPr>
            <w:tcW w:w="1119" w:type="dxa"/>
            <w:tcBorders>
              <w:top w:val="nil"/>
              <w:left w:val="nil"/>
              <w:bottom w:val="nil"/>
              <w:right w:val="nil"/>
            </w:tcBorders>
            <w:shd w:val="clear" w:color="auto" w:fill="F2F2F2" w:themeFill="background1" w:themeFillShade="F2"/>
            <w:vAlign w:val="center"/>
          </w:tcPr>
          <w:p w14:paraId="343B9B9C"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0.05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0.028</w:t>
            </w:r>
          </w:p>
          <w:p w14:paraId="6DCD84F0"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(7.62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0.153)</w:t>
            </w:r>
          </w:p>
        </w:tc>
        <w:tc>
          <w:tcPr>
            <w:tcW w:w="1119" w:type="dxa"/>
            <w:tcBorders>
              <w:top w:val="nil"/>
              <w:left w:val="nil"/>
              <w:bottom w:val="nil"/>
              <w:right w:val="nil"/>
            </w:tcBorders>
            <w:shd w:val="clear" w:color="auto" w:fill="F2F2F2" w:themeFill="background1" w:themeFillShade="F2"/>
            <w:vAlign w:val="center"/>
          </w:tcPr>
          <w:p w14:paraId="0071E028"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BB1007A"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r>
              <w:rPr>
                <w:rFonts w:ascii="Times New Roman" w:hAnsi="Times New Roman" w:cs="Times New Roman"/>
                <w:sz w:val="12"/>
                <w:szCs w:val="12"/>
              </w:rPr>
              <w:t>29</w:t>
            </w:r>
          </w:p>
        </w:tc>
        <w:tc>
          <w:tcPr>
            <w:tcW w:w="1120" w:type="dxa"/>
            <w:tcBorders>
              <w:top w:val="nil"/>
              <w:left w:val="nil"/>
              <w:bottom w:val="nil"/>
              <w:right w:val="nil"/>
            </w:tcBorders>
            <w:shd w:val="clear" w:color="auto" w:fill="F2F2F2" w:themeFill="background1" w:themeFillShade="F2"/>
            <w:vAlign w:val="center"/>
          </w:tcPr>
          <w:p w14:paraId="406C06AA"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0.53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0.134</w:t>
            </w:r>
          </w:p>
          <w:p w14:paraId="0B486B89"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(25.79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5.881)</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521260"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B97E224"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5CCB3CE4"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7BEBF168"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25992948"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7FD1646D"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4536ED" w:rsidRPr="00C05B87" w14:paraId="27E16C3E" w14:textId="77777777" w:rsidTr="00B16D2D">
        <w:trPr>
          <w:gridAfter w:val="1"/>
          <w:wAfter w:w="30" w:type="dxa"/>
          <w:trHeight w:val="313"/>
          <w:jc w:val="center"/>
        </w:trPr>
        <w:tc>
          <w:tcPr>
            <w:tcW w:w="1170" w:type="dxa"/>
            <w:tcBorders>
              <w:top w:val="nil"/>
              <w:left w:val="nil"/>
              <w:bottom w:val="nil"/>
              <w:right w:val="nil"/>
            </w:tcBorders>
            <w:shd w:val="clear" w:color="auto" w:fill="A5A5A5" w:themeFill="accent3"/>
            <w:vAlign w:val="center"/>
          </w:tcPr>
          <w:p w14:paraId="5E848598"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D05FD60"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9D60799"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2.88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020</w:t>
            </w:r>
          </w:p>
        </w:tc>
        <w:tc>
          <w:tcPr>
            <w:tcW w:w="1119" w:type="dxa"/>
            <w:tcBorders>
              <w:top w:val="nil"/>
              <w:left w:val="nil"/>
              <w:bottom w:val="nil"/>
              <w:right w:val="nil"/>
            </w:tcBorders>
            <w:shd w:val="clear" w:color="auto" w:fill="A5A5A5" w:themeFill="accent3"/>
            <w:vAlign w:val="center"/>
          </w:tcPr>
          <w:p w14:paraId="72EE2323"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-0.07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0.030</w:t>
            </w:r>
          </w:p>
          <w:p w14:paraId="34C6FC83"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(15.06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1.256)</w:t>
            </w:r>
          </w:p>
        </w:tc>
        <w:tc>
          <w:tcPr>
            <w:tcW w:w="1119" w:type="dxa"/>
            <w:tcBorders>
              <w:top w:val="nil"/>
              <w:left w:val="nil"/>
              <w:bottom w:val="nil"/>
              <w:right w:val="nil"/>
            </w:tcBorders>
            <w:shd w:val="clear" w:color="auto" w:fill="A5A5A5" w:themeFill="accent3"/>
            <w:vAlign w:val="center"/>
          </w:tcPr>
          <w:p w14:paraId="50D1FEBD"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26</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32667A3"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3.6</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r>
              <w:rPr>
                <w:rFonts w:ascii="Times New Roman" w:hAnsi="Times New Roman" w:cs="Times New Roman"/>
                <w:sz w:val="12"/>
                <w:szCs w:val="12"/>
              </w:rPr>
              <w:t>00</w:t>
            </w:r>
          </w:p>
        </w:tc>
        <w:tc>
          <w:tcPr>
            <w:tcW w:w="1120" w:type="dxa"/>
            <w:tcBorders>
              <w:top w:val="nil"/>
              <w:left w:val="nil"/>
              <w:bottom w:val="nil"/>
              <w:right w:val="nil"/>
            </w:tcBorders>
            <w:shd w:val="clear" w:color="auto" w:fill="A5A5A5" w:themeFill="accent3"/>
            <w:vAlign w:val="center"/>
          </w:tcPr>
          <w:p w14:paraId="13629CED"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0.40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0.412</w:t>
            </w:r>
          </w:p>
          <w:p w14:paraId="492AF93A"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 xml:space="preserve">(22.43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0.393)</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10A80AB4"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0.3</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9AF4CB2"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751E1011"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
          <w:p w14:paraId="1D5B605A"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558C200E"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7BB69E3C"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4536ED" w:rsidRPr="00C05B87" w14:paraId="3AE89E7D" w14:textId="77777777" w:rsidTr="00B16D2D">
        <w:trPr>
          <w:gridAfter w:val="1"/>
          <w:wAfter w:w="30" w:type="dxa"/>
          <w:trHeight w:val="313"/>
          <w:jc w:val="center"/>
        </w:trPr>
        <w:tc>
          <w:tcPr>
            <w:tcW w:w="1170" w:type="dxa"/>
            <w:tcBorders>
              <w:top w:val="nil"/>
              <w:left w:val="nil"/>
              <w:bottom w:val="nil"/>
              <w:right w:val="nil"/>
            </w:tcBorders>
            <w:shd w:val="clear" w:color="auto" w:fill="F2F2F2" w:themeFill="background1" w:themeFillShade="F2"/>
            <w:vAlign w:val="center"/>
          </w:tcPr>
          <w:p w14:paraId="0E025786" w14:textId="77777777" w:rsidR="004536ED" w:rsidRPr="00843DC4" w:rsidRDefault="004536ED" w:rsidP="00B16D2D">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AE470B9"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8C50FCB"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vAlign w:val="center"/>
          </w:tcPr>
          <w:p w14:paraId="3AFBCD7E"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0.09</w:t>
            </w:r>
          </w:p>
          <w:p w14:paraId="6907203B"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(9.59)</w:t>
            </w:r>
          </w:p>
        </w:tc>
        <w:tc>
          <w:tcPr>
            <w:tcW w:w="1119" w:type="dxa"/>
            <w:tcBorders>
              <w:top w:val="nil"/>
              <w:left w:val="nil"/>
              <w:bottom w:val="nil"/>
              <w:right w:val="nil"/>
            </w:tcBorders>
            <w:shd w:val="clear" w:color="auto" w:fill="F2F2F2" w:themeFill="background1" w:themeFillShade="F2"/>
            <w:vAlign w:val="center"/>
          </w:tcPr>
          <w:p w14:paraId="516C5FE2"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5A742E2"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2.4</w:t>
            </w:r>
            <w:r>
              <w:rPr>
                <w:rFonts w:ascii="Times New Roman" w:hAnsi="Times New Roman" w:cs="Times New Roman"/>
                <w:sz w:val="12"/>
                <w:szCs w:val="12"/>
              </w:rPr>
              <w:t>6</w:t>
            </w:r>
          </w:p>
        </w:tc>
        <w:tc>
          <w:tcPr>
            <w:tcW w:w="1120" w:type="dxa"/>
            <w:tcBorders>
              <w:top w:val="nil"/>
              <w:left w:val="nil"/>
              <w:bottom w:val="nil"/>
              <w:right w:val="nil"/>
            </w:tcBorders>
            <w:shd w:val="clear" w:color="auto" w:fill="F2F2F2" w:themeFill="background1" w:themeFillShade="F2"/>
            <w:vAlign w:val="center"/>
          </w:tcPr>
          <w:p w14:paraId="3CBDB384" w14:textId="77777777" w:rsidR="004536ED" w:rsidRDefault="004536ED" w:rsidP="00B16D2D">
            <w:pPr>
              <w:jc w:val="center"/>
              <w:rPr>
                <w:rFonts w:ascii="Times New Roman" w:hAnsi="Times New Roman" w:cs="Times New Roman"/>
                <w:sz w:val="12"/>
                <w:szCs w:val="12"/>
              </w:rPr>
            </w:pPr>
            <w:r>
              <w:rPr>
                <w:rFonts w:ascii="Times New Roman" w:hAnsi="Times New Roman" w:cs="Times New Roman"/>
                <w:sz w:val="12"/>
                <w:szCs w:val="12"/>
              </w:rPr>
              <w:t>0.37</w:t>
            </w:r>
          </w:p>
          <w:p w14:paraId="549C9981" w14:textId="77777777" w:rsidR="004536ED" w:rsidRPr="00843DC4" w:rsidRDefault="004536ED" w:rsidP="00B16D2D">
            <w:pPr>
              <w:jc w:val="center"/>
              <w:rPr>
                <w:rFonts w:ascii="Times New Roman" w:hAnsi="Times New Roman" w:cs="Times New Roman"/>
                <w:sz w:val="12"/>
                <w:szCs w:val="12"/>
              </w:rPr>
            </w:pPr>
            <w:r>
              <w:rPr>
                <w:rFonts w:ascii="Times New Roman" w:hAnsi="Times New Roman" w:cs="Times New Roman"/>
                <w:sz w:val="12"/>
                <w:szCs w:val="12"/>
              </w:rPr>
              <w:t>(17.33)</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6B9DFCE"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3CB9190"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639C3633"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7AD82A26"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51D5FC06"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193254B7" w14:textId="77777777" w:rsidR="004536ED" w:rsidRPr="00843DC4" w:rsidRDefault="004536ED" w:rsidP="00B16D2D">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0914E91F" w14:textId="77777777" w:rsidR="004536ED" w:rsidRPr="00843DC4" w:rsidRDefault="004536ED" w:rsidP="004536ED">
      <w:pPr>
        <w:shd w:val="clear" w:color="auto" w:fill="FFFFFF"/>
        <w:spacing w:line="240" w:lineRule="auto"/>
        <w:rPr>
          <w:rFonts w:ascii="Times New Roman" w:hAnsi="Times New Roman" w:cs="Times New Roman"/>
          <w:b/>
          <w:color w:val="000000" w:themeColor="text1"/>
          <w:sz w:val="24"/>
          <w:szCs w:val="24"/>
          <w:u w:val="single"/>
        </w:rPr>
      </w:pPr>
    </w:p>
    <w:p w14:paraId="023FF739"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sidRPr="00843DC4">
        <w:rPr>
          <w:rFonts w:ascii="Times New Roman" w:hAnsi="Times New Roman" w:cs="Times New Roman"/>
          <w:color w:val="000000" w:themeColor="text1"/>
          <w:sz w:val="24"/>
          <w:szCs w:val="24"/>
        </w:rPr>
        <w:t>. Kinematic and morphometric variables used for modeling of hydrodynamic properties for all (n=6</w:t>
      </w:r>
      <w:r>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 All values are given as the mean ± the standard error.</w:t>
      </w:r>
    </w:p>
    <w:p w14:paraId="6AFBF895"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5F7C52C8"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3F80ADBB"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4695A810"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765D5270"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753090B7"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632CAA66"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4391F6E0"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51B8D7D3"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3B3C9B6F"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p w14:paraId="1F23CCBD" w14:textId="77777777" w:rsidR="004536ED" w:rsidRPr="00843DC4" w:rsidRDefault="004536ED" w:rsidP="004536ED">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
      <w:tblGrid>
        <w:gridCol w:w="7493"/>
        <w:gridCol w:w="3097"/>
        <w:gridCol w:w="1747"/>
        <w:gridCol w:w="1870"/>
      </w:tblGrid>
      <w:tr w:rsidR="004536ED" w:rsidRPr="00C05B87" w14:paraId="68E9C297"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3B723937"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Oscillatory Frequency (Hz) vs. Total Length (m)</w:t>
            </w:r>
          </w:p>
          <w:p w14:paraId="2809C28E"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197997AE"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
          <w:p w14:paraId="68BCBCBC"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
          <w:p w14:paraId="2BA15FED"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4536ED" w:rsidRPr="00C05B87" w14:paraId="086C79F5"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ADAFD3C"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E31D397"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Pr>
                <w:rFonts w:ascii="Times New Roman" w:eastAsia="Times New Roman" w:hAnsi="Times New Roman" w:cs="Times New Roman"/>
                <w:sz w:val="20"/>
                <w:szCs w:val="20"/>
                <w:lang w:val="en-US"/>
              </w:rPr>
              <w:t>5</w:t>
            </w:r>
            <w:r w:rsidRPr="00843DC4">
              <w:rPr>
                <w:rFonts w:ascii="Times New Roman" w:eastAsia="Times New Roman" w:hAnsi="Times New Roman" w:cs="Times New Roman"/>
                <w:sz w:val="20"/>
                <w:szCs w:val="20"/>
                <w:lang w:val="en-US"/>
              </w:rPr>
              <w:t>x + 0.</w:t>
            </w:r>
            <w:r>
              <w:rPr>
                <w:rFonts w:ascii="Times New Roman" w:eastAsia="Times New Roman" w:hAnsi="Times New Roman" w:cs="Times New Roman"/>
                <w:sz w:val="20"/>
                <w:szCs w:val="20"/>
                <w:lang w:val="en-US"/>
              </w:rPr>
              <w:t>003</w:t>
            </w:r>
          </w:p>
        </w:tc>
        <w:tc>
          <w:tcPr>
            <w:tcW w:w="615" w:type="pct"/>
            <w:tcBorders>
              <w:top w:val="single" w:sz="4" w:space="0" w:color="000000"/>
            </w:tcBorders>
            <w:shd w:val="clear" w:color="auto" w:fill="A5A5A5"/>
            <w:vAlign w:val="center"/>
          </w:tcPr>
          <w:p w14:paraId="088F3E2C"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Pr>
                <w:rFonts w:ascii="Times New Roman" w:eastAsia="Times New Roman" w:hAnsi="Times New Roman" w:cs="Times New Roman"/>
                <w:sz w:val="20"/>
                <w:szCs w:val="20"/>
                <w:lang w:val="en-US"/>
              </w:rPr>
              <w:t>5</w:t>
            </w:r>
          </w:p>
        </w:tc>
        <w:tc>
          <w:tcPr>
            <w:tcW w:w="658" w:type="pct"/>
            <w:tcBorders>
              <w:top w:val="single" w:sz="4" w:space="0" w:color="000000"/>
            </w:tcBorders>
            <w:shd w:val="clear" w:color="auto" w:fill="A5A5A5"/>
            <w:tcMar>
              <w:top w:w="0" w:type="dxa"/>
              <w:left w:w="115" w:type="dxa"/>
              <w:bottom w:w="0" w:type="dxa"/>
              <w:right w:w="115" w:type="dxa"/>
            </w:tcMar>
            <w:vAlign w:val="center"/>
          </w:tcPr>
          <w:p w14:paraId="7A50CA44"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4536ED" w:rsidRPr="00C05B87" w14:paraId="07AEFCAF" w14:textId="77777777" w:rsidTr="00B16D2D">
        <w:trPr>
          <w:trHeight w:val="320"/>
          <w:jc w:val="center"/>
        </w:trPr>
        <w:tc>
          <w:tcPr>
            <w:tcW w:w="2637" w:type="pct"/>
            <w:shd w:val="clear" w:color="auto" w:fill="E7E6E6"/>
            <w:tcMar>
              <w:top w:w="0" w:type="dxa"/>
              <w:left w:w="115" w:type="dxa"/>
              <w:bottom w:w="0" w:type="dxa"/>
              <w:right w:w="115" w:type="dxa"/>
            </w:tcMar>
            <w:vAlign w:val="center"/>
            <w:hideMark/>
          </w:tcPr>
          <w:p w14:paraId="448F6B2B"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4D0F2F2E"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Pr>
                <w:rFonts w:ascii="Times New Roman" w:eastAsia="Times New Roman" w:hAnsi="Times New Roman" w:cs="Times New Roman"/>
                <w:sz w:val="20"/>
                <w:szCs w:val="20"/>
                <w:lang w:val="en-US"/>
              </w:rPr>
              <w:t>0</w:t>
            </w:r>
            <w:r w:rsidRPr="00843DC4">
              <w:rPr>
                <w:rFonts w:ascii="Times New Roman" w:eastAsia="Times New Roman" w:hAnsi="Times New Roman" w:cs="Times New Roman"/>
                <w:sz w:val="20"/>
                <w:szCs w:val="20"/>
                <w:lang w:val="en-US"/>
              </w:rPr>
              <w:t>x + 0.</w:t>
            </w:r>
            <w:r>
              <w:rPr>
                <w:rFonts w:ascii="Times New Roman" w:eastAsia="Times New Roman" w:hAnsi="Times New Roman" w:cs="Times New Roman"/>
                <w:sz w:val="20"/>
                <w:szCs w:val="20"/>
                <w:lang w:val="en-US"/>
              </w:rPr>
              <w:t>312</w:t>
            </w:r>
          </w:p>
        </w:tc>
        <w:tc>
          <w:tcPr>
            <w:tcW w:w="615" w:type="pct"/>
            <w:shd w:val="clear" w:color="auto" w:fill="E7E6E6"/>
            <w:vAlign w:val="center"/>
          </w:tcPr>
          <w:p w14:paraId="5A91DA64"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287410A3"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4536ED" w:rsidRPr="00C05B87" w14:paraId="12E25E5E"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F207347"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p>
          <w:p w14:paraId="7AF36359"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6637577F"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7424A13D"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C4A95E6"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14657266"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01265B1E"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14AEF2E"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2C65F94"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r>
              <w:rPr>
                <w:rFonts w:ascii="Times New Roman" w:eastAsia="Times New Roman" w:hAnsi="Times New Roman" w:cs="Times New Roman"/>
                <w:sz w:val="20"/>
                <w:szCs w:val="20"/>
                <w:lang w:val="en-US"/>
              </w:rPr>
              <w:t>1</w:t>
            </w:r>
            <w:r w:rsidRPr="00843DC4">
              <w:rPr>
                <w:rFonts w:ascii="Times New Roman" w:eastAsia="Times New Roman" w:hAnsi="Times New Roman" w:cs="Times New Roman"/>
                <w:sz w:val="20"/>
                <w:szCs w:val="20"/>
                <w:lang w:val="en-US"/>
              </w:rPr>
              <w:t>x + 0.</w:t>
            </w:r>
            <w:r>
              <w:rPr>
                <w:rFonts w:ascii="Times New Roman" w:eastAsia="Times New Roman" w:hAnsi="Times New Roman" w:cs="Times New Roman"/>
                <w:sz w:val="20"/>
                <w:szCs w:val="20"/>
                <w:lang w:val="en-US"/>
              </w:rPr>
              <w:t>774</w:t>
            </w:r>
          </w:p>
        </w:tc>
        <w:tc>
          <w:tcPr>
            <w:tcW w:w="615" w:type="pct"/>
            <w:tcBorders>
              <w:top w:val="single" w:sz="4" w:space="0" w:color="000000"/>
            </w:tcBorders>
            <w:shd w:val="clear" w:color="auto" w:fill="A5A5A5"/>
            <w:vAlign w:val="center"/>
          </w:tcPr>
          <w:p w14:paraId="0F4D5628"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r>
              <w:rPr>
                <w:rFonts w:ascii="Times New Roman" w:eastAsia="Times New Roman" w:hAnsi="Times New Roman" w:cs="Times New Roman"/>
                <w:sz w:val="20"/>
                <w:szCs w:val="20"/>
                <w:lang w:val="en-US"/>
              </w:rPr>
              <w:t>7</w:t>
            </w:r>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r>
              <w:rPr>
                <w:rFonts w:ascii="Times New Roman" w:eastAsia="Times New Roman" w:hAnsi="Times New Roman" w:cs="Times New Roman"/>
                <w:sz w:val="20"/>
                <w:szCs w:val="20"/>
                <w:vertAlign w:val="superscript"/>
                <w:lang w:val="en-US"/>
              </w:rPr>
              <w:t>6</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24EF0883"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r>
              <w:rPr>
                <w:rFonts w:ascii="Times New Roman" w:eastAsia="Times New Roman" w:hAnsi="Times New Roman" w:cs="Times New Roman"/>
                <w:sz w:val="20"/>
                <w:szCs w:val="20"/>
                <w:lang w:val="en-US"/>
              </w:rPr>
              <w:t>84</w:t>
            </w:r>
          </w:p>
        </w:tc>
      </w:tr>
      <w:tr w:rsidR="004536ED" w:rsidRPr="00C05B87" w14:paraId="256D1080" w14:textId="77777777" w:rsidTr="00B16D2D">
        <w:trPr>
          <w:trHeight w:val="320"/>
          <w:jc w:val="center"/>
        </w:trPr>
        <w:tc>
          <w:tcPr>
            <w:tcW w:w="2637" w:type="pct"/>
            <w:shd w:val="clear" w:color="auto" w:fill="E7E6E6"/>
            <w:tcMar>
              <w:top w:w="0" w:type="dxa"/>
              <w:left w:w="115" w:type="dxa"/>
              <w:bottom w:w="0" w:type="dxa"/>
              <w:right w:w="115" w:type="dxa"/>
            </w:tcMar>
            <w:vAlign w:val="center"/>
            <w:hideMark/>
          </w:tcPr>
          <w:p w14:paraId="378232FD"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18EAEA62"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Pr>
                <w:rFonts w:ascii="Times New Roman" w:eastAsia="Times New Roman" w:hAnsi="Times New Roman" w:cs="Times New Roman"/>
                <w:sz w:val="20"/>
                <w:szCs w:val="20"/>
                <w:lang w:val="en-US"/>
              </w:rPr>
              <w:t>80</w:t>
            </w:r>
            <w:r w:rsidRPr="00843DC4">
              <w:rPr>
                <w:rFonts w:ascii="Times New Roman" w:eastAsia="Times New Roman" w:hAnsi="Times New Roman" w:cs="Times New Roman"/>
                <w:sz w:val="20"/>
                <w:szCs w:val="20"/>
                <w:lang w:val="en-US"/>
              </w:rPr>
              <w:t>x + 0.8</w:t>
            </w:r>
            <w:r>
              <w:rPr>
                <w:rFonts w:ascii="Times New Roman" w:eastAsia="Times New Roman" w:hAnsi="Times New Roman" w:cs="Times New Roman"/>
                <w:sz w:val="20"/>
                <w:szCs w:val="20"/>
                <w:lang w:val="en-US"/>
              </w:rPr>
              <w:t>62</w:t>
            </w:r>
          </w:p>
        </w:tc>
        <w:tc>
          <w:tcPr>
            <w:tcW w:w="615" w:type="pct"/>
            <w:shd w:val="clear" w:color="auto" w:fill="E7E6E6"/>
            <w:vAlign w:val="center"/>
          </w:tcPr>
          <w:p w14:paraId="072E61B6"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
          <w:p w14:paraId="196727C3"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r>
              <w:rPr>
                <w:rFonts w:ascii="Times New Roman" w:eastAsia="Times New Roman" w:hAnsi="Times New Roman" w:cs="Times New Roman"/>
                <w:sz w:val="20"/>
                <w:szCs w:val="20"/>
                <w:lang w:val="en-US"/>
              </w:rPr>
              <w:t>1</w:t>
            </w:r>
          </w:p>
        </w:tc>
      </w:tr>
      <w:tr w:rsidR="004536ED" w:rsidRPr="00C05B87" w14:paraId="09029E0D"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41EBBDD" w14:textId="77777777" w:rsidR="004536ED" w:rsidRPr="00843DC4" w:rsidRDefault="004536ED" w:rsidP="00B16D2D">
            <w:pPr>
              <w:spacing w:line="240" w:lineRule="auto"/>
              <w:jc w:val="center"/>
              <w:rPr>
                <w:rFonts w:ascii="Times New Roman" w:eastAsia="Times New Roman" w:hAnsi="Times New Roman" w:cs="Times New Roman"/>
                <w:b/>
                <w:bCs/>
                <w:i/>
                <w:iCs/>
                <w:color w:val="000000"/>
                <w:sz w:val="20"/>
                <w:szCs w:val="20"/>
                <w:lang w:val="en-US"/>
              </w:rPr>
            </w:pPr>
          </w:p>
          <w:p w14:paraId="0A1A046D" w14:textId="77777777" w:rsidR="004536ED" w:rsidRPr="00843DC4" w:rsidRDefault="004536ED" w:rsidP="00B16D2D">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32875BC"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
          <w:p w14:paraId="6239603F"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p>
        </w:tc>
        <w:tc>
          <w:tcPr>
            <w:tcW w:w="615" w:type="pct"/>
            <w:tcBorders>
              <w:bottom w:val="single" w:sz="4" w:space="0" w:color="000000"/>
            </w:tcBorders>
            <w:vAlign w:val="center"/>
          </w:tcPr>
          <w:p w14:paraId="4E2E3E82"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p>
        </w:tc>
        <w:tc>
          <w:tcPr>
            <w:tcW w:w="658" w:type="pct"/>
            <w:tcBorders>
              <w:bottom w:val="single" w:sz="4" w:space="0" w:color="000000"/>
            </w:tcBorders>
            <w:tcMar>
              <w:top w:w="0" w:type="dxa"/>
              <w:left w:w="115" w:type="dxa"/>
              <w:bottom w:w="0" w:type="dxa"/>
              <w:right w:w="115" w:type="dxa"/>
            </w:tcMar>
            <w:vAlign w:val="center"/>
            <w:hideMark/>
          </w:tcPr>
          <w:p w14:paraId="5F20D119"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p>
        </w:tc>
      </w:tr>
      <w:tr w:rsidR="004536ED" w:rsidRPr="00C05B87" w14:paraId="121373DE"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447616C3"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1541FF8"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r>
              <w:rPr>
                <w:rFonts w:ascii="Times New Roman" w:eastAsia="Times New Roman" w:hAnsi="Times New Roman" w:cs="Times New Roman"/>
                <w:sz w:val="20"/>
                <w:szCs w:val="20"/>
                <w:lang w:val="en-US"/>
              </w:rPr>
              <w:t>44</w:t>
            </w:r>
            <w:r w:rsidRPr="00843DC4">
              <w:rPr>
                <w:rFonts w:ascii="Times New Roman" w:eastAsia="Times New Roman" w:hAnsi="Times New Roman" w:cs="Times New Roman"/>
                <w:sz w:val="20"/>
                <w:szCs w:val="20"/>
                <w:lang w:val="en-US"/>
              </w:rPr>
              <w:t>x – 2.7</w:t>
            </w:r>
            <w:r>
              <w:rPr>
                <w:rFonts w:ascii="Times New Roman" w:eastAsia="Times New Roman" w:hAnsi="Times New Roman" w:cs="Times New Roman"/>
                <w:sz w:val="20"/>
                <w:szCs w:val="20"/>
                <w:lang w:val="en-US"/>
              </w:rPr>
              <w:t>98</w:t>
            </w:r>
          </w:p>
        </w:tc>
        <w:tc>
          <w:tcPr>
            <w:tcW w:w="615" w:type="pct"/>
            <w:tcBorders>
              <w:top w:val="single" w:sz="4" w:space="0" w:color="000000"/>
            </w:tcBorders>
            <w:shd w:val="clear" w:color="auto" w:fill="A5A5A5"/>
            <w:vAlign w:val="center"/>
          </w:tcPr>
          <w:p w14:paraId="135B1A81"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38</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29147D30"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4536ED" w:rsidRPr="00C05B87" w14:paraId="63D24EB6" w14:textId="77777777" w:rsidTr="00B16D2D">
        <w:trPr>
          <w:trHeight w:val="423"/>
          <w:jc w:val="center"/>
        </w:trPr>
        <w:tc>
          <w:tcPr>
            <w:tcW w:w="2637" w:type="pct"/>
            <w:shd w:val="clear" w:color="auto" w:fill="E7E6E6"/>
            <w:tcMar>
              <w:top w:w="0" w:type="dxa"/>
              <w:left w:w="115" w:type="dxa"/>
              <w:bottom w:w="0" w:type="dxa"/>
              <w:right w:w="115" w:type="dxa"/>
            </w:tcMar>
            <w:vAlign w:val="center"/>
            <w:hideMark/>
          </w:tcPr>
          <w:p w14:paraId="0F50CA2E"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2968FD39"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w:t>
            </w:r>
            <w:r>
              <w:rPr>
                <w:rFonts w:ascii="Times New Roman" w:eastAsia="Times New Roman" w:hAnsi="Times New Roman" w:cs="Times New Roman"/>
                <w:sz w:val="20"/>
                <w:szCs w:val="20"/>
                <w:lang w:val="en-US"/>
              </w:rPr>
              <w:t>736</w:t>
            </w:r>
            <w:r w:rsidRPr="00843DC4">
              <w:rPr>
                <w:rFonts w:ascii="Times New Roman" w:eastAsia="Times New Roman" w:hAnsi="Times New Roman" w:cs="Times New Roman"/>
                <w:sz w:val="20"/>
                <w:szCs w:val="20"/>
                <w:lang w:val="en-US"/>
              </w:rPr>
              <w:t xml:space="preserve">x – </w:t>
            </w:r>
            <w:r>
              <w:rPr>
                <w:rFonts w:ascii="Times New Roman" w:eastAsia="Times New Roman" w:hAnsi="Times New Roman" w:cs="Times New Roman"/>
                <w:sz w:val="20"/>
                <w:szCs w:val="20"/>
                <w:lang w:val="en-US"/>
              </w:rPr>
              <w:t>1.851</w:t>
            </w:r>
          </w:p>
        </w:tc>
        <w:tc>
          <w:tcPr>
            <w:tcW w:w="615" w:type="pct"/>
            <w:shd w:val="clear" w:color="auto" w:fill="E7E6E6"/>
            <w:vAlign w:val="center"/>
          </w:tcPr>
          <w:p w14:paraId="3BC73FDF"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57</w:t>
            </w:r>
          </w:p>
        </w:tc>
        <w:tc>
          <w:tcPr>
            <w:tcW w:w="658" w:type="pct"/>
            <w:shd w:val="clear" w:color="auto" w:fill="E7E6E6"/>
            <w:tcMar>
              <w:top w:w="0" w:type="dxa"/>
              <w:left w:w="115" w:type="dxa"/>
              <w:bottom w:w="0" w:type="dxa"/>
              <w:right w:w="115" w:type="dxa"/>
            </w:tcMar>
            <w:vAlign w:val="center"/>
            <w:hideMark/>
          </w:tcPr>
          <w:p w14:paraId="65EA2D22"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4536ED" w:rsidRPr="00C05B87" w14:paraId="0D57D620" w14:textId="77777777" w:rsidTr="00B16D2D">
        <w:trPr>
          <w:trHeight w:val="320"/>
          <w:jc w:val="center"/>
        </w:trPr>
        <w:tc>
          <w:tcPr>
            <w:tcW w:w="2637" w:type="pct"/>
            <w:tcMar>
              <w:top w:w="0" w:type="dxa"/>
              <w:left w:w="115" w:type="dxa"/>
              <w:bottom w:w="0" w:type="dxa"/>
              <w:right w:w="115" w:type="dxa"/>
            </w:tcMar>
            <w:vAlign w:val="center"/>
            <w:hideMark/>
          </w:tcPr>
          <w:p w14:paraId="16228266"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44F13435"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vAlign w:val="center"/>
          </w:tcPr>
          <w:p w14:paraId="746CB516"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096BF30C"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48DBEBED"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7DBE3707"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
          <w:p w14:paraId="05520A99"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76D3738"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73EC3C8D"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3F0C6C28"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7F6C2EF"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10A10A84"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r>
              <w:rPr>
                <w:rFonts w:ascii="Times New Roman" w:eastAsia="Times New Roman" w:hAnsi="Times New Roman" w:cs="Times New Roman"/>
                <w:sz w:val="20"/>
                <w:szCs w:val="20"/>
                <w:lang w:val="en-US"/>
              </w:rPr>
              <w:t>622</w:t>
            </w:r>
          </w:p>
        </w:tc>
        <w:tc>
          <w:tcPr>
            <w:tcW w:w="615" w:type="pct"/>
            <w:tcBorders>
              <w:top w:val="single" w:sz="4" w:space="0" w:color="000000"/>
            </w:tcBorders>
            <w:shd w:val="clear" w:color="auto" w:fill="A5A5A5"/>
            <w:vAlign w:val="center"/>
          </w:tcPr>
          <w:p w14:paraId="0D1D2C91"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r>
              <w:rPr>
                <w:rFonts w:ascii="Times New Roman" w:eastAsia="Times New Roman" w:hAnsi="Times New Roman" w:cs="Times New Roman"/>
                <w:sz w:val="20"/>
                <w:szCs w:val="20"/>
                <w:lang w:val="en-US"/>
              </w:rPr>
              <w:t>4</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33437C83"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4536ED" w:rsidRPr="00C05B87" w14:paraId="78C6FBF8" w14:textId="77777777" w:rsidTr="00B16D2D">
        <w:trPr>
          <w:trHeight w:val="320"/>
          <w:jc w:val="center"/>
        </w:trPr>
        <w:tc>
          <w:tcPr>
            <w:tcW w:w="2637" w:type="pct"/>
            <w:shd w:val="clear" w:color="auto" w:fill="E7E6E6"/>
            <w:tcMar>
              <w:top w:w="0" w:type="dxa"/>
              <w:left w:w="115" w:type="dxa"/>
              <w:bottom w:w="0" w:type="dxa"/>
              <w:right w:w="115" w:type="dxa"/>
            </w:tcMar>
            <w:vAlign w:val="center"/>
            <w:hideMark/>
          </w:tcPr>
          <w:p w14:paraId="5A9E07B5"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7B9A8809"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Pr>
                <w:rFonts w:ascii="Times New Roman" w:eastAsia="Times New Roman" w:hAnsi="Times New Roman" w:cs="Times New Roman"/>
                <w:sz w:val="20"/>
                <w:szCs w:val="20"/>
                <w:lang w:val="en-US"/>
              </w:rPr>
              <w:t>27</w:t>
            </w:r>
            <w:r w:rsidRPr="00843DC4">
              <w:rPr>
                <w:rFonts w:ascii="Times New Roman" w:eastAsia="Times New Roman" w:hAnsi="Times New Roman" w:cs="Times New Roman"/>
                <w:sz w:val="20"/>
                <w:szCs w:val="20"/>
                <w:lang w:val="en-US"/>
              </w:rPr>
              <w:t>x – 0.</w:t>
            </w:r>
            <w:r>
              <w:rPr>
                <w:rFonts w:ascii="Times New Roman" w:eastAsia="Times New Roman" w:hAnsi="Times New Roman" w:cs="Times New Roman"/>
                <w:sz w:val="20"/>
                <w:szCs w:val="20"/>
                <w:lang w:val="en-US"/>
              </w:rPr>
              <w:t>043</w:t>
            </w:r>
          </w:p>
        </w:tc>
        <w:tc>
          <w:tcPr>
            <w:tcW w:w="615" w:type="pct"/>
            <w:shd w:val="clear" w:color="auto" w:fill="E7E6E6"/>
            <w:vAlign w:val="center"/>
          </w:tcPr>
          <w:p w14:paraId="7261C6F0"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Pr>
                <w:rFonts w:ascii="Times New Roman" w:eastAsia="Times New Roman" w:hAnsi="Times New Roman" w:cs="Times New Roman"/>
                <w:sz w:val="20"/>
                <w:szCs w:val="20"/>
                <w:lang w:val="en-US"/>
              </w:rPr>
              <w:t>2</w:t>
            </w:r>
          </w:p>
        </w:tc>
        <w:tc>
          <w:tcPr>
            <w:tcW w:w="658" w:type="pct"/>
            <w:shd w:val="clear" w:color="auto" w:fill="E7E6E6"/>
            <w:tcMar>
              <w:top w:w="0" w:type="dxa"/>
              <w:left w:w="115" w:type="dxa"/>
              <w:bottom w:w="0" w:type="dxa"/>
              <w:right w:w="115" w:type="dxa"/>
            </w:tcMar>
            <w:vAlign w:val="center"/>
            <w:hideMark/>
          </w:tcPr>
          <w:p w14:paraId="2C19E731"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Pr>
                <w:rFonts w:ascii="Times New Roman" w:eastAsia="Times New Roman" w:hAnsi="Times New Roman" w:cs="Times New Roman"/>
                <w:sz w:val="20"/>
                <w:szCs w:val="20"/>
                <w:lang w:val="en-US"/>
              </w:rPr>
              <w:t>5</w:t>
            </w:r>
          </w:p>
        </w:tc>
      </w:tr>
      <w:tr w:rsidR="004536ED" w:rsidRPr="00C05B87" w14:paraId="3AA655D9" w14:textId="77777777" w:rsidTr="00B16D2D">
        <w:trPr>
          <w:trHeight w:val="320"/>
          <w:jc w:val="center"/>
        </w:trPr>
        <w:tc>
          <w:tcPr>
            <w:tcW w:w="2637" w:type="pct"/>
            <w:tcMar>
              <w:top w:w="0" w:type="dxa"/>
              <w:left w:w="115" w:type="dxa"/>
              <w:bottom w:w="0" w:type="dxa"/>
              <w:right w:w="115" w:type="dxa"/>
            </w:tcMar>
            <w:vAlign w:val="center"/>
            <w:hideMark/>
          </w:tcPr>
          <w:p w14:paraId="04BD49A4"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6CBEC575"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vAlign w:val="center"/>
          </w:tcPr>
          <w:p w14:paraId="6DAA1223"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3086B3A4"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3B3017AD"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1A38334F"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7915307E"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3CF246F6"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5992881"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4FB3AE3C"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002D4E60"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F09268F"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D190634"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r>
              <w:rPr>
                <w:rFonts w:ascii="Times New Roman" w:eastAsia="Times New Roman" w:hAnsi="Times New Roman" w:cs="Times New Roman"/>
                <w:sz w:val="20"/>
                <w:szCs w:val="20"/>
                <w:lang w:val="en-US"/>
              </w:rPr>
              <w:t>07</w:t>
            </w:r>
            <w:r w:rsidRPr="00843DC4">
              <w:rPr>
                <w:rFonts w:ascii="Times New Roman" w:eastAsia="Times New Roman" w:hAnsi="Times New Roman" w:cs="Times New Roman"/>
                <w:sz w:val="20"/>
                <w:szCs w:val="20"/>
                <w:lang w:val="en-US"/>
              </w:rPr>
              <w:t>x – 2.6</w:t>
            </w:r>
            <w:r>
              <w:rPr>
                <w:rFonts w:ascii="Times New Roman" w:eastAsia="Times New Roman" w:hAnsi="Times New Roman" w:cs="Times New Roman"/>
                <w:sz w:val="20"/>
                <w:szCs w:val="20"/>
                <w:lang w:val="en-US"/>
              </w:rPr>
              <w:t>46</w:t>
            </w:r>
          </w:p>
        </w:tc>
        <w:tc>
          <w:tcPr>
            <w:tcW w:w="615" w:type="pct"/>
            <w:tcBorders>
              <w:top w:val="single" w:sz="4" w:space="0" w:color="000000"/>
            </w:tcBorders>
            <w:shd w:val="clear" w:color="auto" w:fill="A5A5A5"/>
            <w:vAlign w:val="center"/>
          </w:tcPr>
          <w:p w14:paraId="240FD2F5"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Pr>
                <w:rFonts w:ascii="Times New Roman" w:eastAsia="Times New Roman" w:hAnsi="Times New Roman" w:cs="Times New Roman"/>
                <w:sz w:val="20"/>
                <w:szCs w:val="20"/>
                <w:lang w:val="en-US"/>
              </w:rPr>
              <w:t>1</w:t>
            </w:r>
          </w:p>
        </w:tc>
        <w:tc>
          <w:tcPr>
            <w:tcW w:w="658" w:type="pct"/>
            <w:tcBorders>
              <w:top w:val="single" w:sz="4" w:space="0" w:color="000000"/>
            </w:tcBorders>
            <w:shd w:val="clear" w:color="auto" w:fill="A5A5A5"/>
            <w:tcMar>
              <w:top w:w="0" w:type="dxa"/>
              <w:left w:w="115" w:type="dxa"/>
              <w:bottom w:w="0" w:type="dxa"/>
              <w:right w:w="115" w:type="dxa"/>
            </w:tcMar>
            <w:vAlign w:val="center"/>
          </w:tcPr>
          <w:p w14:paraId="0E1CC139"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Pr>
                <w:rFonts w:ascii="Times New Roman" w:eastAsia="Times New Roman" w:hAnsi="Times New Roman" w:cs="Times New Roman"/>
                <w:sz w:val="20"/>
                <w:szCs w:val="20"/>
                <w:lang w:val="en-US"/>
              </w:rPr>
              <w:t>7</w:t>
            </w:r>
          </w:p>
        </w:tc>
      </w:tr>
      <w:tr w:rsidR="004536ED" w:rsidRPr="00C05B87" w14:paraId="50780E21"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52461DC"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p>
          <w:p w14:paraId="3FCB1C79"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Total Length (m)</w:t>
            </w:r>
          </w:p>
          <w:p w14:paraId="6E10373B"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7F23B423"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17C29D86"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2021EC6E"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545A2D60"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28C2DD7C"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6B79B30"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r>
              <w:rPr>
                <w:rFonts w:ascii="Times New Roman" w:eastAsia="Times New Roman" w:hAnsi="Times New Roman" w:cs="Times New Roman"/>
                <w:sz w:val="20"/>
                <w:szCs w:val="20"/>
                <w:lang w:val="en-US"/>
              </w:rPr>
              <w:t>93</w:t>
            </w:r>
          </w:p>
        </w:tc>
        <w:tc>
          <w:tcPr>
            <w:tcW w:w="615" w:type="pct"/>
            <w:tcBorders>
              <w:top w:val="single" w:sz="4" w:space="0" w:color="000000"/>
            </w:tcBorders>
            <w:shd w:val="clear" w:color="auto" w:fill="A5A5A5"/>
            <w:vAlign w:val="center"/>
          </w:tcPr>
          <w:p w14:paraId="5CC962AB"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
          <w:p w14:paraId="34DB18FB"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4536ED" w:rsidRPr="00C05B87" w14:paraId="1F8006AB"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28B8DB3"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p>
          <w:p w14:paraId="5EC7CCFD"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Reynolds Number</w:t>
            </w:r>
          </w:p>
          <w:p w14:paraId="320FF242"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28CD9A7B"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72AC259D"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512BFC6F"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1B7121C3"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0D8C8785"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337B209"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r>
              <w:rPr>
                <w:rFonts w:ascii="Times New Roman" w:eastAsia="Times New Roman" w:hAnsi="Times New Roman" w:cs="Times New Roman"/>
                <w:sz w:val="20"/>
                <w:szCs w:val="20"/>
                <w:lang w:val="en-US"/>
              </w:rPr>
              <w:t>7*10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r>
              <w:rPr>
                <w:rFonts w:ascii="Times New Roman" w:eastAsia="Times New Roman" w:hAnsi="Times New Roman" w:cs="Times New Roman"/>
                <w:sz w:val="20"/>
                <w:szCs w:val="20"/>
                <w:lang w:val="en-US"/>
              </w:rPr>
              <w:t>22</w:t>
            </w:r>
          </w:p>
        </w:tc>
        <w:tc>
          <w:tcPr>
            <w:tcW w:w="615" w:type="pct"/>
            <w:tcBorders>
              <w:top w:val="single" w:sz="4" w:space="0" w:color="000000"/>
            </w:tcBorders>
            <w:shd w:val="clear" w:color="auto" w:fill="A5A5A5"/>
            <w:vAlign w:val="center"/>
          </w:tcPr>
          <w:p w14:paraId="6AB5F05D"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Pr>
                <w:rFonts w:ascii="Times New Roman" w:eastAsia="Times New Roman" w:hAnsi="Times New Roman" w:cs="Times New Roman"/>
                <w:sz w:val="20"/>
                <w:szCs w:val="20"/>
                <w:lang w:val="en-US"/>
              </w:rPr>
              <w:t>2</w:t>
            </w:r>
          </w:p>
        </w:tc>
        <w:tc>
          <w:tcPr>
            <w:tcW w:w="658" w:type="pct"/>
            <w:tcBorders>
              <w:top w:val="single" w:sz="4" w:space="0" w:color="000000"/>
            </w:tcBorders>
            <w:shd w:val="clear" w:color="auto" w:fill="A5A5A5"/>
            <w:tcMar>
              <w:top w:w="0" w:type="dxa"/>
              <w:left w:w="115" w:type="dxa"/>
              <w:bottom w:w="0" w:type="dxa"/>
              <w:right w:w="115" w:type="dxa"/>
            </w:tcMar>
            <w:vAlign w:val="center"/>
          </w:tcPr>
          <w:p w14:paraId="60D30B9B"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4536ED" w:rsidRPr="00C05B87" w14:paraId="55103187" w14:textId="77777777" w:rsidTr="00B16D2D">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E28F142"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p>
          <w:p w14:paraId="63BC4C63" w14:textId="77777777" w:rsidR="004536ED" w:rsidRPr="00843DC4" w:rsidRDefault="004536ED" w:rsidP="00B16D2D">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49CB62E2"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
          <w:p w14:paraId="1A9D47AE"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1ED38DF1"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34F92514"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r w:rsidR="004536ED" w:rsidRPr="00C05B87" w14:paraId="0A30AAB1" w14:textId="77777777" w:rsidTr="00B16D2D">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948E9E6" w14:textId="77777777" w:rsidR="004536ED" w:rsidRPr="00C05B87" w:rsidRDefault="004536ED" w:rsidP="00B16D2D">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2D41FEF0"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r>
              <w:rPr>
                <w:rFonts w:ascii="Times New Roman" w:eastAsia="Times New Roman" w:hAnsi="Times New Roman" w:cs="Times New Roman"/>
                <w:sz w:val="20"/>
                <w:szCs w:val="20"/>
                <w:lang w:val="en-US"/>
              </w:rPr>
              <w:t>50</w:t>
            </w:r>
          </w:p>
        </w:tc>
        <w:tc>
          <w:tcPr>
            <w:tcW w:w="615" w:type="pct"/>
            <w:tcBorders>
              <w:top w:val="single" w:sz="4" w:space="0" w:color="000000"/>
            </w:tcBorders>
            <w:shd w:val="clear" w:color="auto" w:fill="A5A5A5"/>
            <w:vAlign w:val="center"/>
          </w:tcPr>
          <w:p w14:paraId="57DE039E"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
          <w:p w14:paraId="7B3DBAB5"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4536ED" w:rsidRPr="00C05B87" w14:paraId="5728F5A2" w14:textId="77777777" w:rsidTr="00B16D2D">
        <w:trPr>
          <w:trHeight w:val="320"/>
          <w:jc w:val="center"/>
        </w:trPr>
        <w:tc>
          <w:tcPr>
            <w:tcW w:w="2637" w:type="pct"/>
            <w:shd w:val="clear" w:color="auto" w:fill="FFFFFF" w:themeFill="background1"/>
            <w:tcMar>
              <w:top w:w="0" w:type="dxa"/>
              <w:left w:w="115" w:type="dxa"/>
              <w:bottom w:w="0" w:type="dxa"/>
              <w:right w:w="115" w:type="dxa"/>
            </w:tcMar>
            <w:vAlign w:val="center"/>
          </w:tcPr>
          <w:p w14:paraId="08110260"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
          <w:p w14:paraId="0F94C796"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
          <w:p w14:paraId="59B98D7F"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
          <w:p w14:paraId="3E763055" w14:textId="77777777" w:rsidR="004536ED" w:rsidRPr="00843DC4" w:rsidRDefault="004536ED" w:rsidP="00B16D2D">
            <w:pPr>
              <w:spacing w:line="240" w:lineRule="auto"/>
              <w:jc w:val="center"/>
              <w:rPr>
                <w:rFonts w:ascii="Times New Roman" w:eastAsia="Times New Roman" w:hAnsi="Times New Roman" w:cs="Times New Roman"/>
                <w:sz w:val="20"/>
                <w:szCs w:val="20"/>
                <w:lang w:val="en-US"/>
              </w:rPr>
            </w:pPr>
          </w:p>
        </w:tc>
      </w:tr>
    </w:tbl>
    <w:p w14:paraId="59643000"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Pr>
          <w:rFonts w:ascii="Times New Roman" w:eastAsia="Times New Roman" w:hAnsi="Times New Roman" w:cs="Times New Roman"/>
          <w:color w:val="000000"/>
          <w:sz w:val="24"/>
          <w:szCs w:val="24"/>
          <w:lang w:val="en-US"/>
        </w:rPr>
        <w:t>2</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w:t>
      </w:r>
      <w:r>
        <w:rPr>
          <w:rFonts w:ascii="Times New Roman" w:eastAsia="Times New Roman" w:hAnsi="Times New Roman" w:cs="Times New Roman"/>
          <w:color w:val="000000"/>
          <w:sz w:val="24"/>
          <w:szCs w:val="24"/>
          <w:lang w:val="en-US"/>
        </w:rPr>
        <w:t>6</w:t>
      </w:r>
      <w:r w:rsidRPr="00843DC4">
        <w:rPr>
          <w:rFonts w:ascii="Times New Roman" w:eastAsia="Times New Roman" w:hAnsi="Times New Roman" w:cs="Times New Roman"/>
          <w:color w:val="000000"/>
          <w:sz w:val="24"/>
          <w:szCs w:val="24"/>
          <w:lang w:val="en-US"/>
        </w:rPr>
        <w:t>.</w:t>
      </w:r>
    </w:p>
    <w:p w14:paraId="73925C45"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50EAAEF6"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564702C9"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7D42B6AD"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03670D01"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236A801C"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47C1741C"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63902A04"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2CA8BF1C"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60B85EF9"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1C207371"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23F968A1"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322FB345"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6AFD1C2E"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0B2F00CF"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253EAE7D"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70B8A81B"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77160493"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22BA637B"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638724B2"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5297B7A6"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216D463B"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782C00A0"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4B20E6FF"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484A9BA1" w14:textId="77777777" w:rsidR="004536ED"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p w14:paraId="714144E7" w14:textId="77777777" w:rsidR="004536ED" w:rsidRPr="00843DC4" w:rsidRDefault="004536ED" w:rsidP="004536ED">
      <w:pPr>
        <w:shd w:val="clear" w:color="auto" w:fill="FFFFFF"/>
        <w:spacing w:line="240" w:lineRule="auto"/>
        <w:rPr>
          <w:rFonts w:ascii="Times New Roman" w:eastAsia="Times New Roman" w:hAnsi="Times New Roman" w:cs="Times New Roman"/>
          <w:color w:val="000000"/>
          <w:sz w:val="24"/>
          <w:szCs w:val="24"/>
          <w:lang w:val="en-US"/>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4536ED" w:rsidRPr="00C05B87" w14:paraId="2B65AE3A" w14:textId="77777777" w:rsidTr="00B16D2D">
        <w:trPr>
          <w:trHeight w:val="432"/>
          <w:jc w:val="center"/>
        </w:trPr>
        <w:tc>
          <w:tcPr>
            <w:tcW w:w="1890" w:type="dxa"/>
            <w:tcBorders>
              <w:top w:val="nil"/>
              <w:left w:val="nil"/>
              <w:bottom w:val="single" w:sz="4" w:space="0" w:color="auto"/>
              <w:right w:val="nil"/>
            </w:tcBorders>
            <w:shd w:val="clear" w:color="auto" w:fill="FFFFFF"/>
            <w:vAlign w:val="center"/>
          </w:tcPr>
          <w:p w14:paraId="6FFD54D1" w14:textId="77777777" w:rsidR="004536ED" w:rsidRPr="00843DC4" w:rsidRDefault="004536ED" w:rsidP="00B16D2D">
            <w:pPr>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64ABBC5A" w14:textId="77777777" w:rsidR="004536ED" w:rsidRPr="00843DC4" w:rsidRDefault="004536ED" w:rsidP="00B16D2D">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4536ED" w:rsidRPr="00C05B87" w14:paraId="1DED9FED" w14:textId="77777777" w:rsidTr="00B16D2D">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76D99F43"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5BFD663"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B904FFB"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A593CFA"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C853921"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 Efficiency</w:t>
            </w:r>
          </w:p>
        </w:tc>
      </w:tr>
      <w:tr w:rsidR="004536ED" w:rsidRPr="00C05B87" w14:paraId="7DBA6114" w14:textId="77777777" w:rsidTr="00B16D2D">
        <w:trPr>
          <w:trHeight w:val="925"/>
          <w:jc w:val="center"/>
        </w:trPr>
        <w:tc>
          <w:tcPr>
            <w:tcW w:w="1890" w:type="dxa"/>
            <w:tcBorders>
              <w:top w:val="single" w:sz="4" w:space="0" w:color="auto"/>
              <w:left w:val="nil"/>
              <w:bottom w:val="nil"/>
              <w:right w:val="nil"/>
            </w:tcBorders>
            <w:shd w:val="clear" w:color="auto" w:fill="A5A5A5" w:themeFill="accent3"/>
            <w:vAlign w:val="center"/>
          </w:tcPr>
          <w:p w14:paraId="401D012B"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3C29FB2" w14:textId="77777777" w:rsidR="004536ED"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w:t>
            </w:r>
            <w:r>
              <w:rPr>
                <w:rFonts w:ascii="Times New Roman" w:hAnsi="Times New Roman" w:cs="Times New Roman"/>
                <w:sz w:val="20"/>
                <w:szCs w:val="20"/>
              </w:rPr>
              <w:t>27</w:t>
            </w:r>
            <w:r w:rsidRPr="00843DC4">
              <w:rPr>
                <w:rFonts w:ascii="Times New Roman" w:hAnsi="Times New Roman" w:cs="Times New Roman"/>
                <w:sz w:val="20"/>
                <w:szCs w:val="20"/>
              </w:rPr>
              <w:t xml:space="preserve"> ± 0.02</w:t>
            </w:r>
            <w:r>
              <w:rPr>
                <w:rFonts w:ascii="Times New Roman" w:hAnsi="Times New Roman" w:cs="Times New Roman"/>
                <w:sz w:val="20"/>
                <w:szCs w:val="20"/>
              </w:rPr>
              <w:t>3</w:t>
            </w:r>
          </w:p>
          <w:p w14:paraId="4C7537AB"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 xml:space="preserve">(1.30 </w:t>
            </w:r>
            <w:r w:rsidRPr="00843DC4">
              <w:rPr>
                <w:rFonts w:ascii="Times New Roman" w:hAnsi="Times New Roman" w:cs="Times New Roman"/>
                <w:sz w:val="20"/>
                <w:szCs w:val="20"/>
              </w:rPr>
              <w:t>±</w:t>
            </w:r>
            <w:r>
              <w:rPr>
                <w:rFonts w:ascii="Times New Roman" w:hAnsi="Times New Roman" w:cs="Times New Roman"/>
                <w:sz w:val="20"/>
                <w:szCs w:val="20"/>
              </w:rPr>
              <w:t xml:space="preserve"> 0.138)</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7E58A51" w14:textId="77777777" w:rsidR="004536ED" w:rsidRPr="00843DC4" w:rsidRDefault="004536ED" w:rsidP="00B16D2D">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w:t>
            </w:r>
            <w:r>
              <w:rPr>
                <w:rFonts w:ascii="Times New Roman" w:hAnsi="Times New Roman" w:cs="Times New Roman"/>
                <w:sz w:val="20"/>
                <w:szCs w:val="20"/>
              </w:rPr>
              <w:t>15</w:t>
            </w:r>
            <w:r w:rsidRPr="00843DC4">
              <w:rPr>
                <w:rFonts w:ascii="Times New Roman" w:hAnsi="Times New Roman" w:cs="Times New Roman"/>
                <w:sz w:val="20"/>
                <w:szCs w:val="20"/>
              </w:rPr>
              <w:t xml:space="preserve"> ± 0.00</w:t>
            </w:r>
            <w:r>
              <w:rPr>
                <w:rFonts w:ascii="Times New Roman" w:hAnsi="Times New Roman" w:cs="Times New Roman"/>
                <w:sz w:val="20"/>
                <w:szCs w:val="20"/>
              </w:rPr>
              <w:t>1</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BF80E2E"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2.2</w:t>
            </w:r>
            <w:r>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644E2DD"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w:t>
            </w:r>
          </w:p>
          <w:p w14:paraId="1BBFFE32" w14:textId="77777777" w:rsidR="004536ED" w:rsidRPr="00843DC4" w:rsidRDefault="004536ED" w:rsidP="00B16D2D">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F8789B3"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0.90</w:t>
            </w:r>
            <w:r>
              <w:rPr>
                <w:rFonts w:ascii="Times New Roman" w:hAnsi="Times New Roman" w:cs="Times New Roman"/>
                <w:sz w:val="20"/>
                <w:szCs w:val="20"/>
              </w:rPr>
              <w:t>9</w:t>
            </w:r>
            <w:r w:rsidRPr="00843DC4">
              <w:rPr>
                <w:rFonts w:ascii="Times New Roman" w:hAnsi="Times New Roman" w:cs="Times New Roman"/>
                <w:sz w:val="20"/>
                <w:szCs w:val="20"/>
              </w:rPr>
              <w:t xml:space="preserve"> ± 0.00</w:t>
            </w:r>
            <w:r>
              <w:rPr>
                <w:rFonts w:ascii="Times New Roman" w:hAnsi="Times New Roman" w:cs="Times New Roman"/>
                <w:sz w:val="20"/>
                <w:szCs w:val="20"/>
              </w:rPr>
              <w:t>3</w:t>
            </w:r>
          </w:p>
        </w:tc>
      </w:tr>
      <w:tr w:rsidR="004536ED" w:rsidRPr="00C05B87" w14:paraId="2850746F" w14:textId="77777777" w:rsidTr="00B16D2D">
        <w:trPr>
          <w:trHeight w:val="932"/>
          <w:jc w:val="center"/>
        </w:trPr>
        <w:tc>
          <w:tcPr>
            <w:tcW w:w="1890" w:type="dxa"/>
            <w:tcBorders>
              <w:top w:val="nil"/>
              <w:left w:val="nil"/>
              <w:bottom w:val="nil"/>
              <w:right w:val="nil"/>
            </w:tcBorders>
            <w:shd w:val="clear" w:color="auto" w:fill="E7E6E6" w:themeFill="background2"/>
            <w:vAlign w:val="center"/>
          </w:tcPr>
          <w:p w14:paraId="722B4049"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04E32D3" w14:textId="77777777" w:rsidR="004536ED"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w:t>
            </w:r>
            <w:r>
              <w:rPr>
                <w:rFonts w:ascii="Times New Roman" w:hAnsi="Times New Roman" w:cs="Times New Roman"/>
                <w:sz w:val="20"/>
                <w:szCs w:val="20"/>
              </w:rPr>
              <w:t>42</w:t>
            </w:r>
            <w:r w:rsidRPr="00843DC4">
              <w:rPr>
                <w:rFonts w:ascii="Times New Roman" w:hAnsi="Times New Roman" w:cs="Times New Roman"/>
                <w:sz w:val="20"/>
                <w:szCs w:val="20"/>
              </w:rPr>
              <w:t xml:space="preserve"> ± 0.0</w:t>
            </w:r>
            <w:r>
              <w:rPr>
                <w:rFonts w:ascii="Times New Roman" w:hAnsi="Times New Roman" w:cs="Times New Roman"/>
                <w:sz w:val="20"/>
                <w:szCs w:val="20"/>
              </w:rPr>
              <w:t>24</w:t>
            </w:r>
          </w:p>
          <w:p w14:paraId="53007755"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 xml:space="preserve">(1.85 </w:t>
            </w:r>
            <w:r w:rsidRPr="00843DC4">
              <w:rPr>
                <w:rFonts w:ascii="Times New Roman" w:hAnsi="Times New Roman" w:cs="Times New Roman"/>
                <w:sz w:val="20"/>
                <w:szCs w:val="20"/>
              </w:rPr>
              <w:t>±</w:t>
            </w:r>
            <w:r>
              <w:rPr>
                <w:rFonts w:ascii="Times New Roman" w:hAnsi="Times New Roman" w:cs="Times New Roman"/>
                <w:sz w:val="20"/>
                <w:szCs w:val="20"/>
              </w:rPr>
              <w:t xml:space="preserve"> 0.111)</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3EED7F0"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0.0</w:t>
            </w:r>
            <w:r>
              <w:rPr>
                <w:rFonts w:ascii="Times New Roman" w:hAnsi="Times New Roman" w:cs="Times New Roman"/>
                <w:sz w:val="20"/>
                <w:szCs w:val="20"/>
              </w:rPr>
              <w:t>30</w:t>
            </w:r>
            <w:r w:rsidRPr="00843DC4">
              <w:rPr>
                <w:rFonts w:ascii="Times New Roman" w:hAnsi="Times New Roman" w:cs="Times New Roman"/>
                <w:sz w:val="20"/>
                <w:szCs w:val="20"/>
              </w:rPr>
              <w:t xml:space="preserve"> ± 0.00</w:t>
            </w:r>
            <w:r>
              <w:rPr>
                <w:rFonts w:ascii="Times New Roman" w:hAnsi="Times New Roman" w:cs="Times New Roman"/>
                <w:sz w:val="20"/>
                <w:szCs w:val="20"/>
              </w:rPr>
              <w:t>3</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DEF52C" w14:textId="77777777" w:rsidR="004536ED" w:rsidRPr="00843DC4" w:rsidRDefault="004536ED" w:rsidP="00B16D2D">
            <w:pPr>
              <w:jc w:val="center"/>
              <w:rPr>
                <w:rFonts w:ascii="Times New Roman" w:hAnsi="Times New Roman" w:cs="Times New Roman"/>
                <w:sz w:val="20"/>
                <w:szCs w:val="20"/>
                <w:vertAlign w:val="superscript"/>
              </w:rPr>
            </w:pPr>
            <w:r>
              <w:rPr>
                <w:rFonts w:ascii="Times New Roman" w:hAnsi="Times New Roman" w:cs="Times New Roman"/>
                <w:sz w:val="20"/>
                <w:szCs w:val="20"/>
              </w:rPr>
              <w:t>4.70</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60704A6F"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EE48008" w14:textId="77777777" w:rsidR="004536ED" w:rsidRPr="00843DC4" w:rsidRDefault="004536ED" w:rsidP="00B16D2D">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F10887A"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0.86</w:t>
            </w:r>
            <w:r>
              <w:rPr>
                <w:rFonts w:ascii="Times New Roman" w:hAnsi="Times New Roman" w:cs="Times New Roman"/>
                <w:sz w:val="20"/>
                <w:szCs w:val="20"/>
              </w:rPr>
              <w:t>3</w:t>
            </w:r>
            <w:r w:rsidRPr="00843DC4">
              <w:rPr>
                <w:rFonts w:ascii="Times New Roman" w:hAnsi="Times New Roman" w:cs="Times New Roman"/>
                <w:sz w:val="20"/>
                <w:szCs w:val="20"/>
              </w:rPr>
              <w:t xml:space="preserve"> ± 0.00</w:t>
            </w:r>
            <w:r>
              <w:rPr>
                <w:rFonts w:ascii="Times New Roman" w:hAnsi="Times New Roman" w:cs="Times New Roman"/>
                <w:sz w:val="20"/>
                <w:szCs w:val="20"/>
              </w:rPr>
              <w:t>4</w:t>
            </w:r>
          </w:p>
        </w:tc>
      </w:tr>
      <w:tr w:rsidR="004536ED" w:rsidRPr="00C05B87" w14:paraId="3FFF80D4" w14:textId="77777777" w:rsidTr="00B16D2D">
        <w:trPr>
          <w:trHeight w:val="932"/>
          <w:jc w:val="center"/>
        </w:trPr>
        <w:tc>
          <w:tcPr>
            <w:tcW w:w="1890" w:type="dxa"/>
            <w:tcBorders>
              <w:top w:val="nil"/>
              <w:left w:val="nil"/>
              <w:bottom w:val="nil"/>
              <w:right w:val="nil"/>
            </w:tcBorders>
            <w:shd w:val="clear" w:color="auto" w:fill="A5A5A5" w:themeFill="accent3"/>
            <w:vAlign w:val="center"/>
          </w:tcPr>
          <w:p w14:paraId="318F7E12"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Pr>
                <w:rFonts w:ascii="Times New Roman" w:hAnsi="Times New Roman" w:cs="Times New Roman"/>
                <w:b/>
                <w:i/>
                <w:sz w:val="20"/>
                <w:szCs w:val="20"/>
              </w:rPr>
              <w:t>tarctic</w:t>
            </w:r>
            <w:r w:rsidRPr="00843DC4">
              <w:rPr>
                <w:rFonts w:ascii="Times New Roman" w:hAnsi="Times New Roman" w:cs="Times New Roman"/>
              </w:rPr>
              <w:t xml:space="preserve"> </w:t>
            </w:r>
            <w:proofErr w:type="spellStart"/>
            <w:r w:rsidRPr="00843DC4">
              <w:rPr>
                <w:rFonts w:ascii="Times New Roman" w:hAnsi="Times New Roman" w:cs="Times New Roman"/>
                <w:b/>
                <w:i/>
                <w:color w:val="000000" w:themeColor="text1"/>
                <w:sz w:val="20"/>
                <w:szCs w:val="20"/>
              </w:rPr>
              <w:t>Minke</w:t>
            </w:r>
            <w:proofErr w:type="spellEnd"/>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8E457C5" w14:textId="77777777" w:rsidR="004536ED"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0.3</w:t>
            </w:r>
            <w:r>
              <w:rPr>
                <w:rFonts w:ascii="Times New Roman" w:hAnsi="Times New Roman" w:cs="Times New Roman"/>
                <w:sz w:val="20"/>
                <w:szCs w:val="20"/>
              </w:rPr>
              <w:t>1</w:t>
            </w:r>
            <w:r w:rsidRPr="00843DC4">
              <w:rPr>
                <w:rFonts w:ascii="Times New Roman" w:hAnsi="Times New Roman" w:cs="Times New Roman"/>
                <w:sz w:val="20"/>
                <w:szCs w:val="20"/>
              </w:rPr>
              <w:t xml:space="preserve"> ± 0.02</w:t>
            </w:r>
            <w:r>
              <w:rPr>
                <w:rFonts w:ascii="Times New Roman" w:hAnsi="Times New Roman" w:cs="Times New Roman"/>
                <w:sz w:val="20"/>
                <w:szCs w:val="20"/>
              </w:rPr>
              <w:t>3</w:t>
            </w:r>
          </w:p>
          <w:p w14:paraId="1B081B9A"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 xml:space="preserve">(1.23 </w:t>
            </w:r>
            <w:r w:rsidRPr="00843DC4">
              <w:rPr>
                <w:rFonts w:ascii="Times New Roman" w:hAnsi="Times New Roman" w:cs="Times New Roman"/>
                <w:sz w:val="20"/>
                <w:szCs w:val="20"/>
              </w:rPr>
              <w:t>±</w:t>
            </w:r>
            <w:r>
              <w:rPr>
                <w:rFonts w:ascii="Times New Roman" w:hAnsi="Times New Roman" w:cs="Times New Roman"/>
                <w:sz w:val="20"/>
                <w:szCs w:val="20"/>
              </w:rPr>
              <w:t xml:space="preserve"> 0.150)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117A02A"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0.0</w:t>
            </w:r>
            <w:r>
              <w:rPr>
                <w:rFonts w:ascii="Times New Roman" w:hAnsi="Times New Roman" w:cs="Times New Roman"/>
                <w:sz w:val="20"/>
                <w:szCs w:val="20"/>
              </w:rPr>
              <w:t>08</w:t>
            </w:r>
            <w:r w:rsidRPr="00843DC4">
              <w:rPr>
                <w:rFonts w:ascii="Times New Roman" w:hAnsi="Times New Roman" w:cs="Times New Roman"/>
                <w:sz w:val="20"/>
                <w:szCs w:val="20"/>
              </w:rPr>
              <w:t xml:space="preserve">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2682E19" w14:textId="77777777" w:rsidR="004536ED" w:rsidRPr="00843DC4" w:rsidRDefault="004536ED" w:rsidP="00B16D2D">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Pr>
                <w:rFonts w:ascii="Times New Roman" w:hAnsi="Times New Roman" w:cs="Times New Roman"/>
                <w:sz w:val="20"/>
                <w:szCs w:val="20"/>
              </w:rPr>
              <w:t>65</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1BD2976"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w:t>
            </w:r>
          </w:p>
          <w:p w14:paraId="20EC4612" w14:textId="77777777" w:rsidR="004536ED" w:rsidRPr="00843DC4" w:rsidRDefault="004536ED" w:rsidP="00B16D2D">
            <w:pPr>
              <w:jc w:val="center"/>
              <w:rPr>
                <w:rFonts w:ascii="Times New Roman" w:hAnsi="Times New Roman" w:cs="Times New Roman"/>
                <w:sz w:val="20"/>
                <w:szCs w:val="20"/>
                <w:vertAlign w:val="superscript"/>
              </w:rPr>
            </w:pPr>
            <w:r>
              <w:rPr>
                <w:rFonts w:ascii="Times New Roman" w:hAnsi="Times New Roman" w:cs="Times New Roman"/>
                <w:sz w:val="20"/>
                <w:szCs w:val="20"/>
              </w:rPr>
              <w:t>8.8</w:t>
            </w:r>
            <w:r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348EED7" w14:textId="77777777" w:rsidR="004536ED" w:rsidRPr="00843DC4" w:rsidRDefault="004536ED" w:rsidP="00B16D2D">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r>
              <w:rPr>
                <w:rFonts w:ascii="Times New Roman" w:hAnsi="Times New Roman" w:cs="Times New Roman"/>
                <w:sz w:val="20"/>
                <w:szCs w:val="20"/>
              </w:rPr>
              <w:t>20</w:t>
            </w:r>
            <w:r w:rsidRPr="00843DC4">
              <w:rPr>
                <w:rFonts w:ascii="Times New Roman" w:hAnsi="Times New Roman" w:cs="Times New Roman"/>
                <w:sz w:val="20"/>
                <w:szCs w:val="20"/>
              </w:rPr>
              <w:t xml:space="preserve"> ± 0.004</w:t>
            </w:r>
          </w:p>
        </w:tc>
      </w:tr>
      <w:tr w:rsidR="004536ED" w:rsidRPr="00C05B87" w14:paraId="4F56C795" w14:textId="77777777" w:rsidTr="00B16D2D">
        <w:trPr>
          <w:trHeight w:val="932"/>
          <w:jc w:val="center"/>
        </w:trPr>
        <w:tc>
          <w:tcPr>
            <w:tcW w:w="1890" w:type="dxa"/>
            <w:tcBorders>
              <w:top w:val="nil"/>
              <w:left w:val="nil"/>
              <w:bottom w:val="nil"/>
              <w:right w:val="nil"/>
            </w:tcBorders>
            <w:shd w:val="clear" w:color="auto" w:fill="F2F2F2" w:themeFill="background1" w:themeFillShade="F2"/>
            <w:vAlign w:val="center"/>
          </w:tcPr>
          <w:p w14:paraId="47FE0CDF" w14:textId="77777777" w:rsidR="004536ED" w:rsidRPr="00843DC4" w:rsidRDefault="004536ED" w:rsidP="00B16D2D">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840A844" w14:textId="77777777" w:rsidR="004536ED"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w:t>
            </w:r>
            <w:r>
              <w:rPr>
                <w:rFonts w:ascii="Times New Roman" w:hAnsi="Times New Roman" w:cs="Times New Roman"/>
                <w:sz w:val="20"/>
                <w:szCs w:val="20"/>
              </w:rPr>
              <w:t>44</w:t>
            </w:r>
            <w:r w:rsidRPr="00843DC4">
              <w:rPr>
                <w:rFonts w:ascii="Times New Roman" w:hAnsi="Times New Roman" w:cs="Times New Roman"/>
                <w:sz w:val="20"/>
                <w:szCs w:val="20"/>
              </w:rPr>
              <w:t xml:space="preserve"> ± 0.</w:t>
            </w:r>
            <w:r>
              <w:rPr>
                <w:rFonts w:ascii="Times New Roman" w:hAnsi="Times New Roman" w:cs="Times New Roman"/>
                <w:sz w:val="20"/>
                <w:szCs w:val="20"/>
              </w:rPr>
              <w:t>167</w:t>
            </w:r>
          </w:p>
          <w:p w14:paraId="63843010"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 xml:space="preserve">(3.03 </w:t>
            </w:r>
            <w:r w:rsidRPr="00843DC4">
              <w:rPr>
                <w:rFonts w:ascii="Times New Roman" w:hAnsi="Times New Roman" w:cs="Times New Roman"/>
                <w:sz w:val="20"/>
                <w:szCs w:val="20"/>
              </w:rPr>
              <w:t>±</w:t>
            </w:r>
            <w:r>
              <w:rPr>
                <w:rFonts w:ascii="Times New Roman" w:hAnsi="Times New Roman" w:cs="Times New Roman"/>
                <w:sz w:val="20"/>
                <w:szCs w:val="20"/>
              </w:rPr>
              <w:t xml:space="preserve"> 0.527)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134BD49"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0.0</w:t>
            </w:r>
            <w:r>
              <w:rPr>
                <w:rFonts w:ascii="Times New Roman" w:hAnsi="Times New Roman" w:cs="Times New Roman"/>
                <w:sz w:val="20"/>
                <w:szCs w:val="20"/>
              </w:rPr>
              <w:t>34</w:t>
            </w:r>
            <w:r w:rsidRPr="00843DC4">
              <w:rPr>
                <w:rFonts w:ascii="Times New Roman" w:hAnsi="Times New Roman" w:cs="Times New Roman"/>
                <w:sz w:val="20"/>
                <w:szCs w:val="20"/>
              </w:rPr>
              <w:t xml:space="preserve"> ± 0.01</w:t>
            </w:r>
            <w:r>
              <w:rPr>
                <w:rFonts w:ascii="Times New Roman" w:hAnsi="Times New Roman" w:cs="Times New Roman"/>
                <w:sz w:val="20"/>
                <w:szCs w:val="20"/>
              </w:rPr>
              <w:t>2</w:t>
            </w:r>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F4E93CE" w14:textId="77777777" w:rsidR="004536ED" w:rsidRPr="00843DC4" w:rsidRDefault="004536ED" w:rsidP="00B16D2D">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r>
              <w:rPr>
                <w:rFonts w:ascii="Times New Roman" w:hAnsi="Times New Roman" w:cs="Times New Roman"/>
                <w:sz w:val="20"/>
                <w:szCs w:val="20"/>
              </w:rPr>
              <w:t>07</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4890A18"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85526C4"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8.9</w:t>
            </w:r>
            <w:r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5BD0432"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0.86</w:t>
            </w:r>
            <w:r>
              <w:rPr>
                <w:rFonts w:ascii="Times New Roman" w:hAnsi="Times New Roman" w:cs="Times New Roman"/>
                <w:sz w:val="20"/>
                <w:szCs w:val="20"/>
              </w:rPr>
              <w:t>8</w:t>
            </w:r>
            <w:r w:rsidRPr="00843DC4">
              <w:rPr>
                <w:rFonts w:ascii="Times New Roman" w:hAnsi="Times New Roman" w:cs="Times New Roman"/>
                <w:sz w:val="20"/>
                <w:szCs w:val="20"/>
              </w:rPr>
              <w:t xml:space="preserve"> ± 0.02</w:t>
            </w:r>
            <w:r>
              <w:rPr>
                <w:rFonts w:ascii="Times New Roman" w:hAnsi="Times New Roman" w:cs="Times New Roman"/>
                <w:sz w:val="20"/>
                <w:szCs w:val="20"/>
              </w:rPr>
              <w:t>2</w:t>
            </w:r>
          </w:p>
        </w:tc>
      </w:tr>
      <w:tr w:rsidR="004536ED" w:rsidRPr="00C05B87" w14:paraId="2EC3691E" w14:textId="77777777" w:rsidTr="00B16D2D">
        <w:trPr>
          <w:trHeight w:val="932"/>
          <w:jc w:val="center"/>
        </w:trPr>
        <w:tc>
          <w:tcPr>
            <w:tcW w:w="1890" w:type="dxa"/>
            <w:tcBorders>
              <w:top w:val="nil"/>
              <w:left w:val="nil"/>
              <w:bottom w:val="nil"/>
              <w:right w:val="nil"/>
            </w:tcBorders>
            <w:shd w:val="clear" w:color="auto" w:fill="A5A5A5" w:themeFill="accent3"/>
            <w:vAlign w:val="center"/>
          </w:tcPr>
          <w:p w14:paraId="4F337BAA" w14:textId="77777777" w:rsidR="004536ED" w:rsidRPr="00843DC4" w:rsidRDefault="004536ED" w:rsidP="00B16D2D">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51C0F1D" w14:textId="77777777" w:rsidR="004536ED"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w:t>
            </w:r>
            <w:r>
              <w:rPr>
                <w:rFonts w:ascii="Times New Roman" w:hAnsi="Times New Roman" w:cs="Times New Roman"/>
                <w:sz w:val="20"/>
                <w:szCs w:val="20"/>
              </w:rPr>
              <w:t>64</w:t>
            </w:r>
            <w:r w:rsidRPr="00843DC4">
              <w:rPr>
                <w:rFonts w:ascii="Times New Roman" w:hAnsi="Times New Roman" w:cs="Times New Roman"/>
                <w:sz w:val="20"/>
                <w:szCs w:val="20"/>
              </w:rPr>
              <w:t xml:space="preserve"> ± 0.</w:t>
            </w:r>
            <w:r>
              <w:rPr>
                <w:rFonts w:ascii="Times New Roman" w:hAnsi="Times New Roman" w:cs="Times New Roman"/>
                <w:sz w:val="20"/>
                <w:szCs w:val="20"/>
              </w:rPr>
              <w:t>229</w:t>
            </w:r>
          </w:p>
          <w:p w14:paraId="207C83A9"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 xml:space="preserve">(2.04 </w:t>
            </w:r>
            <w:r w:rsidRPr="00843DC4">
              <w:rPr>
                <w:rFonts w:ascii="Times New Roman" w:hAnsi="Times New Roman" w:cs="Times New Roman"/>
                <w:sz w:val="20"/>
                <w:szCs w:val="20"/>
              </w:rPr>
              <w:t>±</w:t>
            </w:r>
            <w:r>
              <w:rPr>
                <w:rFonts w:ascii="Times New Roman" w:hAnsi="Times New Roman" w:cs="Times New Roman"/>
                <w:sz w:val="20"/>
                <w:szCs w:val="20"/>
              </w:rPr>
              <w:t xml:space="preserve"> 1.293)</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3D39FBE"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0.02</w:t>
            </w:r>
            <w:r>
              <w:rPr>
                <w:rFonts w:ascii="Times New Roman" w:hAnsi="Times New Roman" w:cs="Times New Roman"/>
                <w:sz w:val="20"/>
                <w:szCs w:val="20"/>
              </w:rPr>
              <w:t>1</w:t>
            </w:r>
            <w:r w:rsidRPr="00843DC4">
              <w:rPr>
                <w:rFonts w:ascii="Times New Roman" w:hAnsi="Times New Roman" w:cs="Times New Roman"/>
                <w:sz w:val="20"/>
                <w:szCs w:val="20"/>
              </w:rPr>
              <w:t xml:space="preserve"> ± 0.0</w:t>
            </w:r>
            <w:r>
              <w:rPr>
                <w:rFonts w:ascii="Times New Roman" w:hAnsi="Times New Roman" w:cs="Times New Roman"/>
                <w:sz w:val="20"/>
                <w:szCs w:val="20"/>
              </w:rPr>
              <w:t>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8A42273" w14:textId="77777777" w:rsidR="004536ED" w:rsidRPr="00843DC4" w:rsidRDefault="004536ED" w:rsidP="00B16D2D">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r>
              <w:rPr>
                <w:rFonts w:ascii="Times New Roman" w:hAnsi="Times New Roman" w:cs="Times New Roman"/>
                <w:sz w:val="20"/>
                <w:szCs w:val="20"/>
              </w:rPr>
              <w:t>21</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BCA7B3B"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w:t>
            </w:r>
          </w:p>
          <w:p w14:paraId="01E65E07"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1.5</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DB1F2FA"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0.88</w:t>
            </w:r>
            <w:r>
              <w:rPr>
                <w:rFonts w:ascii="Times New Roman" w:hAnsi="Times New Roman" w:cs="Times New Roman"/>
                <w:sz w:val="20"/>
                <w:szCs w:val="20"/>
              </w:rPr>
              <w:t>9</w:t>
            </w:r>
            <w:r w:rsidRPr="00843DC4">
              <w:rPr>
                <w:rFonts w:ascii="Times New Roman" w:hAnsi="Times New Roman" w:cs="Times New Roman"/>
                <w:sz w:val="20"/>
                <w:szCs w:val="20"/>
              </w:rPr>
              <w:t xml:space="preserve"> ± 0.0</w:t>
            </w:r>
            <w:r>
              <w:rPr>
                <w:rFonts w:ascii="Times New Roman" w:hAnsi="Times New Roman" w:cs="Times New Roman"/>
                <w:sz w:val="20"/>
                <w:szCs w:val="20"/>
              </w:rPr>
              <w:t>18</w:t>
            </w:r>
          </w:p>
        </w:tc>
      </w:tr>
      <w:tr w:rsidR="004536ED" w:rsidRPr="00C05B87" w14:paraId="38676003" w14:textId="77777777" w:rsidTr="00B16D2D">
        <w:trPr>
          <w:trHeight w:val="932"/>
          <w:jc w:val="center"/>
        </w:trPr>
        <w:tc>
          <w:tcPr>
            <w:tcW w:w="1890" w:type="dxa"/>
            <w:tcBorders>
              <w:top w:val="nil"/>
              <w:left w:val="nil"/>
              <w:bottom w:val="nil"/>
              <w:right w:val="nil"/>
            </w:tcBorders>
            <w:shd w:val="clear" w:color="auto" w:fill="F2F2F2" w:themeFill="background1" w:themeFillShade="F2"/>
            <w:vAlign w:val="center"/>
          </w:tcPr>
          <w:p w14:paraId="19A47DE4" w14:textId="77777777" w:rsidR="004536ED" w:rsidRPr="00843DC4" w:rsidRDefault="004536ED" w:rsidP="00B16D2D">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67E4D13" w14:textId="77777777" w:rsidR="004536ED"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w:t>
            </w:r>
            <w:r>
              <w:rPr>
                <w:rFonts w:ascii="Times New Roman" w:hAnsi="Times New Roman" w:cs="Times New Roman"/>
                <w:sz w:val="20"/>
                <w:szCs w:val="20"/>
              </w:rPr>
              <w:t>48</w:t>
            </w:r>
          </w:p>
          <w:p w14:paraId="465FA30D" w14:textId="77777777" w:rsidR="004536ED" w:rsidRPr="00843DC4" w:rsidRDefault="004536ED" w:rsidP="00B16D2D">
            <w:pPr>
              <w:jc w:val="center"/>
              <w:rPr>
                <w:rFonts w:ascii="Times New Roman" w:hAnsi="Times New Roman" w:cs="Times New Roman"/>
                <w:sz w:val="20"/>
                <w:szCs w:val="20"/>
              </w:rPr>
            </w:pPr>
            <w:r>
              <w:rPr>
                <w:rFonts w:ascii="Times New Roman" w:hAnsi="Times New Roman" w:cs="Times New Roman"/>
                <w:sz w:val="20"/>
                <w:szCs w:val="20"/>
              </w:rPr>
              <w:t>(0.87)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DFEF8B2"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0.0</w:t>
            </w:r>
            <w:r>
              <w:rPr>
                <w:rFonts w:ascii="Times New Roman" w:hAnsi="Times New Roman" w:cs="Times New Roman"/>
                <w:sz w:val="20"/>
                <w:szCs w:val="20"/>
              </w:rPr>
              <w:t>25</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997AFBD" w14:textId="77777777" w:rsidR="004536ED" w:rsidRPr="00843DC4" w:rsidRDefault="004536ED" w:rsidP="00B16D2D">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r>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B3DAECA" w14:textId="77777777" w:rsidR="004536ED" w:rsidRPr="00843DC4" w:rsidRDefault="004536ED" w:rsidP="00B16D2D">
            <w:pPr>
              <w:jc w:val="center"/>
              <w:rPr>
                <w:rFonts w:ascii="Times New Roman" w:hAnsi="Times New Roman" w:cs="Times New Roman"/>
                <w:sz w:val="20"/>
                <w:szCs w:val="20"/>
              </w:rPr>
            </w:pPr>
            <w:r w:rsidRPr="00843DC4">
              <w:rPr>
                <w:rFonts w:ascii="Times New Roman" w:hAnsi="Times New Roman" w:cs="Times New Roman"/>
                <w:sz w:val="20"/>
                <w:szCs w:val="20"/>
              </w:rPr>
              <w:t>0.87</w:t>
            </w:r>
            <w:r>
              <w:rPr>
                <w:rFonts w:ascii="Times New Roman" w:hAnsi="Times New Roman" w:cs="Times New Roman"/>
                <w:sz w:val="20"/>
                <w:szCs w:val="20"/>
              </w:rPr>
              <w:t>8</w:t>
            </w:r>
          </w:p>
        </w:tc>
      </w:tr>
    </w:tbl>
    <w:p w14:paraId="70DB2AD4" w14:textId="77777777" w:rsidR="004536ED" w:rsidRPr="00843DC4" w:rsidRDefault="004536ED" w:rsidP="004536ED">
      <w:pPr>
        <w:rPr>
          <w:rFonts w:ascii="Times New Roman" w:hAnsi="Times New Roman" w:cs="Times New Roman"/>
          <w:color w:val="000000" w:themeColor="text1"/>
          <w:sz w:val="24"/>
          <w:szCs w:val="24"/>
        </w:rPr>
      </w:pPr>
    </w:p>
    <w:p w14:paraId="2306FBC2" w14:textId="77777777" w:rsidR="004536ED" w:rsidRDefault="004536ED" w:rsidP="004536ED">
      <w:pPr>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w:t>
      </w:r>
      <w:r w:rsidRPr="00843DC4">
        <w:rPr>
          <w:rFonts w:ascii="Times New Roman" w:hAnsi="Times New Roman" w:cs="Times New Roman"/>
          <w:color w:val="000000" w:themeColor="text1"/>
          <w:sz w:val="24"/>
          <w:szCs w:val="24"/>
        </w:rPr>
        <w:t>. Results from hydrodynamic and morphometric calculations for all individuals (n=6</w:t>
      </w:r>
      <w:r>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from each species. All values are given as the mean of all </w:t>
      </w:r>
      <w:r>
        <w:rPr>
          <w:rFonts w:ascii="Times New Roman" w:hAnsi="Times New Roman" w:cs="Times New Roman"/>
          <w:color w:val="000000" w:themeColor="text1"/>
          <w:sz w:val="24"/>
          <w:szCs w:val="24"/>
        </w:rPr>
        <w:t xml:space="preserve">routine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in a deployment ± the standard error. </w:t>
      </w:r>
      <w:r>
        <w:rPr>
          <w:rFonts w:ascii="Times New Roman" w:hAnsi="Times New Roman" w:cs="Times New Roman"/>
          <w:color w:val="000000" w:themeColor="text1"/>
          <w:sz w:val="24"/>
          <w:szCs w:val="24"/>
        </w:rPr>
        <w:t xml:space="preserve">For mass-specific thrust power, we have included the mean of </w:t>
      </w:r>
      <w:r>
        <w:rPr>
          <w:rFonts w:ascii="Times New Roman" w:hAnsi="Times New Roman" w:cs="Times New Roman"/>
          <w:color w:val="000000" w:themeColor="text1"/>
          <w:sz w:val="24"/>
          <w:szCs w:val="24"/>
        </w:rPr>
        <w:lastRenderedPageBreak/>
        <w:t xml:space="preserve">all lunge-associated </w:t>
      </w:r>
      <w:proofErr w:type="spellStart"/>
      <w:r>
        <w:rPr>
          <w:rFonts w:ascii="Times New Roman" w:hAnsi="Times New Roman" w:cs="Times New Roman"/>
          <w:color w:val="000000" w:themeColor="text1"/>
          <w:sz w:val="24"/>
          <w:szCs w:val="24"/>
        </w:rPr>
        <w:t>tailbeats</w:t>
      </w:r>
      <w:proofErr w:type="spellEnd"/>
      <w:r>
        <w:rPr>
          <w:rFonts w:ascii="Times New Roman" w:hAnsi="Times New Roman" w:cs="Times New Roman"/>
          <w:color w:val="000000" w:themeColor="text1"/>
          <w:sz w:val="24"/>
          <w:szCs w:val="24"/>
        </w:rPr>
        <w:t xml:space="preserve"> in a deployment ± the standard error. </w:t>
      </w:r>
      <w:r w:rsidRPr="00843DC4">
        <w:rPr>
          <w:rFonts w:ascii="Times New Roman" w:hAnsi="Times New Roman" w:cs="Times New Roman"/>
          <w:color w:val="000000" w:themeColor="text1"/>
          <w:sz w:val="24"/>
          <w:szCs w:val="24"/>
        </w:rPr>
        <w:t>The drag coefficient, Reynolds number, and Froude efficiency are dimensionless.</w:t>
      </w:r>
    </w:p>
    <w:p w14:paraId="5DF4F4F3" w14:textId="77777777" w:rsidR="004536ED" w:rsidRPr="00843DC4" w:rsidRDefault="004536ED" w:rsidP="004536ED">
      <w:pPr>
        <w:rPr>
          <w:rFonts w:ascii="Times New Roman" w:hAnsi="Times New Roman" w:cs="Times New Roman"/>
          <w:color w:val="FF0000"/>
          <w:sz w:val="24"/>
          <w:szCs w:val="24"/>
        </w:rPr>
      </w:pPr>
    </w:p>
    <w:p w14:paraId="19660651" w14:textId="77777777" w:rsidR="004536ED" w:rsidRPr="00C05B87" w:rsidRDefault="004536ED" w:rsidP="004536ED">
      <w:pPr>
        <w:shd w:val="clear" w:color="auto" w:fill="FFFFFF"/>
        <w:spacing w:line="240" w:lineRule="auto"/>
        <w:rPr>
          <w:rFonts w:ascii="Times New Roman" w:eastAsia="Times New Roman" w:hAnsi="Times New Roman" w:cs="Times New Roman"/>
          <w:sz w:val="24"/>
          <w:szCs w:val="24"/>
          <w:lang w:val="en-US"/>
        </w:rPr>
      </w:pPr>
    </w:p>
    <w:p w14:paraId="7A0D0473" w14:textId="77777777" w:rsidR="004536ED" w:rsidRPr="00C05B87" w:rsidRDefault="004536ED" w:rsidP="004536ED">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6070A45D" w14:textId="77777777" w:rsidR="004536ED" w:rsidRPr="00C05B87" w:rsidRDefault="004536ED" w:rsidP="004536ED">
      <w:pPr>
        <w:shd w:val="clear" w:color="auto" w:fill="FFFFFF"/>
        <w:spacing w:line="240" w:lineRule="auto"/>
        <w:rPr>
          <w:rFonts w:ascii="Times New Roman" w:eastAsia="Times New Roman" w:hAnsi="Times New Roman" w:cs="Times New Roman"/>
          <w:sz w:val="24"/>
          <w:szCs w:val="24"/>
          <w:lang w:val="en-US"/>
        </w:rPr>
      </w:pPr>
    </w:p>
    <w:p w14:paraId="5C5E75E6"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2EDDEAE6"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12893414"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349F916C"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689AB1E0"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11A6CFD2"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477F5EEA"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7C69169D"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66957C8B"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0FD7D5E9"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66361752"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44299029"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098C59E7"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6861A0B2"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045ECC32"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43CC537C"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10AB942A"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215FDA1D"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753F4F9E"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18DE4C5F" w14:textId="77777777" w:rsidR="004536ED" w:rsidRDefault="004536ED" w:rsidP="004536ED">
      <w:pPr>
        <w:shd w:val="clear" w:color="auto" w:fill="FFFFFF"/>
        <w:spacing w:line="240" w:lineRule="auto"/>
        <w:rPr>
          <w:rFonts w:ascii="Times New Roman" w:eastAsia="Times New Roman" w:hAnsi="Times New Roman" w:cs="Times New Roman"/>
          <w:sz w:val="24"/>
          <w:szCs w:val="24"/>
          <w:lang w:val="en-US"/>
        </w:rPr>
      </w:pPr>
    </w:p>
    <w:p w14:paraId="2324A89D" w14:textId="77777777" w:rsidR="004536ED" w:rsidRPr="00C05B87" w:rsidRDefault="004536ED" w:rsidP="004536ED">
      <w:pPr>
        <w:shd w:val="clear" w:color="auto" w:fill="FFFFFF"/>
        <w:spacing w:line="240" w:lineRule="auto"/>
        <w:rPr>
          <w:rFonts w:ascii="Times New Roman" w:eastAsia="Times New Roman" w:hAnsi="Times New Roman" w:cs="Times New Roman"/>
          <w:sz w:val="24"/>
          <w:szCs w:val="24"/>
          <w:lang w:val="en-US"/>
        </w:rPr>
      </w:pPr>
    </w:p>
    <w:p w14:paraId="5065492E" w14:textId="77777777" w:rsidR="004536ED" w:rsidRPr="00C05B87" w:rsidRDefault="004536ED" w:rsidP="004536ED">
      <w:pPr>
        <w:shd w:val="clear" w:color="auto" w:fill="FFFFFF"/>
        <w:spacing w:line="240" w:lineRule="auto"/>
        <w:rPr>
          <w:rFonts w:ascii="Times New Roman" w:eastAsia="Times New Roman" w:hAnsi="Times New Roman" w:cs="Times New Roman"/>
          <w:sz w:val="24"/>
          <w:szCs w:val="24"/>
          <w:lang w:val="en-US"/>
        </w:rPr>
      </w:pPr>
    </w:p>
    <w:p w14:paraId="58B541C0" w14:textId="77777777" w:rsidR="004536ED" w:rsidRDefault="004536ED" w:rsidP="004536ED">
      <w:pPr>
        <w:spacing w:line="240" w:lineRule="auto"/>
        <w:rPr>
          <w:rFonts w:ascii="Times New Roman" w:eastAsia="Times New Roman" w:hAnsi="Times New Roman" w:cs="Times New Roman"/>
          <w:sz w:val="24"/>
          <w:szCs w:val="24"/>
          <w:lang w:val="en-US"/>
        </w:rPr>
      </w:pPr>
    </w:p>
    <w:p w14:paraId="3CA84D00" w14:textId="77777777" w:rsidR="004536ED" w:rsidRDefault="004536ED" w:rsidP="004536ED">
      <w:pPr>
        <w:spacing w:line="240" w:lineRule="auto"/>
        <w:rPr>
          <w:rFonts w:ascii="Times New Roman" w:eastAsia="Times New Roman" w:hAnsi="Times New Roman" w:cs="Times New Roman"/>
          <w:color w:val="000000"/>
          <w:sz w:val="24"/>
          <w:szCs w:val="24"/>
          <w:lang w:val="en-US"/>
        </w:rPr>
      </w:pPr>
    </w:p>
    <w:p w14:paraId="1F9EC235" w14:textId="77777777" w:rsidR="004536ED" w:rsidRDefault="004536ED" w:rsidP="004536ED">
      <w:pPr>
        <w:spacing w:line="240" w:lineRule="auto"/>
        <w:rPr>
          <w:rFonts w:ascii="Times New Roman" w:eastAsia="Times New Roman" w:hAnsi="Times New Roman" w:cs="Times New Roman"/>
          <w:sz w:val="24"/>
          <w:szCs w:val="24"/>
          <w:lang w:val="en-US"/>
        </w:rPr>
      </w:pPr>
    </w:p>
    <w:p w14:paraId="6C5108B2" w14:textId="77777777" w:rsidR="004536ED" w:rsidRDefault="004536ED" w:rsidP="004536ED">
      <w:pPr>
        <w:spacing w:line="240" w:lineRule="auto"/>
        <w:rPr>
          <w:rFonts w:ascii="Times New Roman" w:eastAsia="Times New Roman" w:hAnsi="Times New Roman" w:cs="Times New Roman"/>
          <w:sz w:val="24"/>
          <w:szCs w:val="24"/>
          <w:lang w:val="en-US"/>
        </w:rPr>
      </w:pPr>
    </w:p>
    <w:p w14:paraId="47162CC3" w14:textId="612F3D56" w:rsidR="004536ED" w:rsidRDefault="004536ED" w:rsidP="004536ED">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 xml:space="preserve">Figure 1. Adaptation from </w:t>
      </w:r>
      <w:proofErr w:type="spellStart"/>
      <w:r w:rsidRPr="00565321">
        <w:rPr>
          <w:rFonts w:ascii="Times New Roman" w:eastAsia="Times New Roman" w:hAnsi="Times New Roman" w:cs="Times New Roman"/>
          <w:sz w:val="24"/>
          <w:szCs w:val="24"/>
          <w:lang w:val="en-US"/>
        </w:rPr>
        <w:t>Shadwick</w:t>
      </w:r>
      <w:proofErr w:type="spellEnd"/>
      <w:r w:rsidRPr="00565321">
        <w:rPr>
          <w:rFonts w:ascii="Times New Roman" w:eastAsia="Times New Roman" w:hAnsi="Times New Roman" w:cs="Times New Roman"/>
          <w:sz w:val="24"/>
          <w:szCs w:val="24"/>
          <w:lang w:val="en-US"/>
        </w:rPr>
        <w:t xml:space="preserve"> (2005) showing the forces acting on the tail of a </w:t>
      </w:r>
      <w:proofErr w:type="spellStart"/>
      <w:r w:rsidRPr="00565321">
        <w:rPr>
          <w:rFonts w:ascii="Times New Roman" w:eastAsia="Times New Roman" w:hAnsi="Times New Roman" w:cs="Times New Roman"/>
          <w:sz w:val="24"/>
          <w:szCs w:val="24"/>
          <w:lang w:val="en-US"/>
        </w:rPr>
        <w:t>thunniform</w:t>
      </w:r>
      <w:proofErr w:type="spellEnd"/>
      <w:r w:rsidRPr="00565321">
        <w:rPr>
          <w:rFonts w:ascii="Times New Roman" w:eastAsia="Times New Roman" w:hAnsi="Times New Roman" w:cs="Times New Roman"/>
          <w:sz w:val="24"/>
          <w:szCs w:val="24"/>
          <w:lang w:val="en-US"/>
        </w:rPr>
        <w:t xml:space="preserve">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38C01B6B" w14:textId="77777777" w:rsidR="004536ED" w:rsidRDefault="004536ED" w:rsidP="004536ED">
      <w:pPr>
        <w:spacing w:line="240" w:lineRule="auto"/>
        <w:rPr>
          <w:rFonts w:ascii="Times New Roman" w:eastAsia="Times New Roman" w:hAnsi="Times New Roman" w:cs="Times New Roman"/>
          <w:sz w:val="24"/>
          <w:szCs w:val="24"/>
          <w:lang w:val="en-US"/>
        </w:rPr>
      </w:pPr>
    </w:p>
    <w:p w14:paraId="3CE8A4E6" w14:textId="77777777" w:rsidR="004536ED" w:rsidRPr="00565321" w:rsidRDefault="004536ED" w:rsidP="004536ED">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w:t>
      </w:r>
    </w:p>
    <w:p w14:paraId="440ADAE7" w14:textId="77777777" w:rsidR="004536ED" w:rsidRDefault="004536ED" w:rsidP="004536ED">
      <w:pPr>
        <w:spacing w:line="240" w:lineRule="auto"/>
        <w:rPr>
          <w:rFonts w:ascii="Times New Roman" w:eastAsia="Times New Roman" w:hAnsi="Times New Roman" w:cs="Times New Roman"/>
          <w:sz w:val="24"/>
          <w:szCs w:val="24"/>
          <w:lang w:val="en-US"/>
        </w:rPr>
      </w:pPr>
    </w:p>
    <w:p w14:paraId="6F7CB777" w14:textId="77777777" w:rsidR="004536ED" w:rsidRPr="00565321" w:rsidRDefault="004536ED" w:rsidP="004536ED">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1E97517C" w14:textId="77777777" w:rsidR="004536ED" w:rsidRDefault="004536ED" w:rsidP="004536ED">
      <w:pPr>
        <w:spacing w:line="240" w:lineRule="auto"/>
        <w:rPr>
          <w:rFonts w:ascii="Times New Roman" w:eastAsia="Times New Roman" w:hAnsi="Times New Roman" w:cs="Times New Roman"/>
          <w:sz w:val="24"/>
          <w:szCs w:val="24"/>
          <w:lang w:val="en-US"/>
        </w:rPr>
      </w:pPr>
    </w:p>
    <w:p w14:paraId="2E1DC243" w14:textId="77777777" w:rsidR="004536ED" w:rsidRPr="005059A1" w:rsidRDefault="004536ED" w:rsidP="004536ED">
      <w:pPr>
        <w:spacing w:line="240" w:lineRule="auto"/>
        <w:rPr>
          <w:rFonts w:ascii="Times New Roman" w:eastAsia="Times New Roman" w:hAnsi="Times New Roman" w:cs="Times New Roman"/>
          <w:sz w:val="24"/>
          <w:szCs w:val="24"/>
          <w:lang w:val="en-US"/>
        </w:rPr>
      </w:pPr>
      <w:r w:rsidRPr="005059A1">
        <w:rPr>
          <w:rFonts w:ascii="Times New Roman" w:eastAsia="Times New Roman" w:hAnsi="Times New Roman" w:cs="Times New Roman"/>
          <w:sz w:val="24"/>
          <w:szCs w:val="24"/>
          <w:lang w:val="en-US"/>
        </w:rPr>
        <w:t>Figure 4. Linear regressions showing A) swim speed (m s</w:t>
      </w:r>
      <w:r w:rsidRPr="005059A1">
        <w:rPr>
          <w:rFonts w:ascii="Times New Roman" w:eastAsia="Times New Roman" w:hAnsi="Times New Roman" w:cs="Times New Roman"/>
          <w:sz w:val="24"/>
          <w:szCs w:val="24"/>
          <w:vertAlign w:val="superscript"/>
          <w:lang w:val="en-US"/>
        </w:rPr>
        <w:t>-1</w:t>
      </w:r>
      <w:proofErr w:type="gramStart"/>
      <w:r w:rsidRPr="005059A1">
        <w:rPr>
          <w:rFonts w:ascii="Times New Roman" w:eastAsia="Times New Roman" w:hAnsi="Times New Roman" w:cs="Times New Roman"/>
          <w:sz w:val="24"/>
          <w:szCs w:val="24"/>
          <w:lang w:val="en-US"/>
        </w:rPr>
        <w:t>)  and</w:t>
      </w:r>
      <w:proofErr w:type="gramEnd"/>
      <w:r w:rsidRPr="005059A1">
        <w:rPr>
          <w:rFonts w:ascii="Times New Roman" w:eastAsia="Times New Roman" w:hAnsi="Times New Roman" w:cs="Times New Roman"/>
          <w:sz w:val="24"/>
          <w:szCs w:val="24"/>
          <w:lang w:val="en-US"/>
        </w:rPr>
        <w:t xml:space="preserve"> B) total body length (m) versus mass-specific thrust power output (W kg</w:t>
      </w:r>
      <w:r w:rsidRPr="005059A1">
        <w:rPr>
          <w:rFonts w:ascii="Times New Roman" w:eastAsia="Times New Roman" w:hAnsi="Times New Roman" w:cs="Times New Roman"/>
          <w:sz w:val="24"/>
          <w:szCs w:val="24"/>
          <w:vertAlign w:val="superscript"/>
          <w:lang w:val="en-US"/>
        </w:rPr>
        <w:t>-1</w:t>
      </w:r>
      <w:r w:rsidRPr="005059A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46B2515E" w14:textId="77777777" w:rsidR="004536ED" w:rsidRPr="00565321" w:rsidRDefault="004536ED" w:rsidP="004536ED">
      <w:pPr>
        <w:spacing w:line="240" w:lineRule="auto"/>
        <w:rPr>
          <w:rFonts w:ascii="Times New Roman" w:eastAsia="Times New Roman" w:hAnsi="Times New Roman" w:cs="Times New Roman"/>
          <w:sz w:val="24"/>
          <w:szCs w:val="24"/>
          <w:lang w:val="en-US"/>
        </w:rPr>
      </w:pPr>
    </w:p>
    <w:p w14:paraId="41E8527F" w14:textId="77777777" w:rsidR="004536ED" w:rsidRPr="00125E92" w:rsidRDefault="004536ED" w:rsidP="004536ED">
      <w:pPr>
        <w:spacing w:line="240" w:lineRule="auto"/>
        <w:rPr>
          <w:rFonts w:ascii="Times New Roman" w:eastAsia="Times New Roman" w:hAnsi="Times New Roman" w:cs="Times New Roman"/>
          <w:sz w:val="24"/>
          <w:szCs w:val="24"/>
          <w:lang w:val="en-US"/>
        </w:rPr>
      </w:pPr>
      <w:r w:rsidRPr="00125E92">
        <w:rPr>
          <w:rFonts w:ascii="Times New Roman" w:eastAsia="Times New Roman" w:hAnsi="Times New Roman" w:cs="Times New Roman"/>
          <w:sz w:val="24"/>
          <w:szCs w:val="24"/>
          <w:lang w:val="en-US"/>
        </w:rPr>
        <w:t>Figure 5. Linear regressions showing A) swim speed (m s</w:t>
      </w:r>
      <w:r w:rsidRPr="00125E92">
        <w:rPr>
          <w:rFonts w:ascii="Times New Roman" w:eastAsia="Times New Roman" w:hAnsi="Times New Roman" w:cs="Times New Roman"/>
          <w:sz w:val="24"/>
          <w:szCs w:val="24"/>
          <w:vertAlign w:val="superscript"/>
          <w:lang w:val="en-US"/>
        </w:rPr>
        <w:t>-1</w:t>
      </w:r>
      <w:r w:rsidRPr="00125E92">
        <w:rPr>
          <w:rFonts w:ascii="Times New Roman" w:eastAsia="Times New Roman" w:hAnsi="Times New Roman" w:cs="Times New Roman"/>
          <w:sz w:val="24"/>
          <w:szCs w:val="24"/>
          <w:lang w:val="en-US"/>
        </w:rPr>
        <w:t xml:space="preserve">), B) total body length (m), and C) Reynolds number (dimensionless) versus the drag coefficient (dimensionless) for routine swimming (solid line). Each point corresponds to the mean value for a single individual whale and a single swimming mode (● circle: routine; ▲ triangle: lunge-associated). Dotted line shown in C) is a linear regression of Reynolds number versus drag coefficient for a simple rigid-body model comparison using equations derived from </w:t>
      </w:r>
      <w:proofErr w:type="spellStart"/>
      <w:r w:rsidRPr="00125E92">
        <w:rPr>
          <w:rFonts w:ascii="Times New Roman" w:eastAsia="Times New Roman" w:hAnsi="Times New Roman" w:cs="Times New Roman"/>
          <w:sz w:val="24"/>
          <w:szCs w:val="24"/>
          <w:lang w:val="en-US"/>
        </w:rPr>
        <w:t>Hoerner</w:t>
      </w:r>
      <w:proofErr w:type="spellEnd"/>
      <w:r w:rsidRPr="00125E92">
        <w:rPr>
          <w:rFonts w:ascii="Times New Roman" w:eastAsia="Times New Roman" w:hAnsi="Times New Roman" w:cs="Times New Roman"/>
          <w:sz w:val="24"/>
          <w:szCs w:val="24"/>
          <w:lang w:val="en-US"/>
        </w:rPr>
        <w:t xml:space="preserve"> (1965). Illustration shows a swimming blue whale and image shows an R100 rigid-body as visual representations of the data shown in C).</w:t>
      </w:r>
    </w:p>
    <w:p w14:paraId="08B1B9B1" w14:textId="77777777" w:rsidR="004536ED" w:rsidRDefault="004536ED" w:rsidP="004536ED">
      <w:pPr>
        <w:spacing w:line="240" w:lineRule="auto"/>
        <w:rPr>
          <w:rFonts w:ascii="Times New Roman" w:eastAsia="Times New Roman" w:hAnsi="Times New Roman" w:cs="Times New Roman"/>
          <w:sz w:val="24"/>
          <w:szCs w:val="24"/>
          <w:lang w:val="en-US"/>
        </w:rPr>
      </w:pPr>
    </w:p>
    <w:p w14:paraId="252D6FD4" w14:textId="77777777" w:rsidR="004536ED" w:rsidRPr="006A7AD5" w:rsidRDefault="004536ED" w:rsidP="004536ED">
      <w:pPr>
        <w:spacing w:line="240" w:lineRule="auto"/>
        <w:rPr>
          <w:rFonts w:ascii="Times New Roman" w:eastAsia="Times New Roman" w:hAnsi="Times New Roman" w:cs="Times New Roman"/>
          <w:sz w:val="24"/>
          <w:szCs w:val="24"/>
          <w:lang w:val="en-US"/>
        </w:rPr>
      </w:pPr>
      <w:r w:rsidRPr="006A7AD5">
        <w:rPr>
          <w:rFonts w:ascii="Times New Roman" w:eastAsia="Times New Roman" w:hAnsi="Times New Roman" w:cs="Times New Roman"/>
          <w:sz w:val="24"/>
          <w:szCs w:val="24"/>
          <w:lang w:val="en-US"/>
        </w:rPr>
        <w:t>Figure 6. Curved fit lines showing A) swim speed (m s</w:t>
      </w:r>
      <w:r w:rsidRPr="006A7AD5">
        <w:rPr>
          <w:rFonts w:ascii="Times New Roman" w:eastAsia="Times New Roman" w:hAnsi="Times New Roman" w:cs="Times New Roman"/>
          <w:sz w:val="24"/>
          <w:szCs w:val="24"/>
          <w:vertAlign w:val="superscript"/>
          <w:lang w:val="en-US"/>
        </w:rPr>
        <w:t>-1</w:t>
      </w:r>
      <w:proofErr w:type="gramStart"/>
      <w:r w:rsidRPr="006A7AD5">
        <w:rPr>
          <w:rFonts w:ascii="Times New Roman" w:eastAsia="Times New Roman" w:hAnsi="Times New Roman" w:cs="Times New Roman"/>
          <w:sz w:val="24"/>
          <w:szCs w:val="24"/>
          <w:lang w:val="en-US"/>
        </w:rPr>
        <w:t>)  and</w:t>
      </w:r>
      <w:proofErr w:type="gramEnd"/>
      <w:r w:rsidRPr="006A7AD5">
        <w:rPr>
          <w:rFonts w:ascii="Times New Roman" w:eastAsia="Times New Roman" w:hAnsi="Times New Roman" w:cs="Times New Roman"/>
          <w:sz w:val="24"/>
          <w:szCs w:val="24"/>
          <w:lang w:val="en-US"/>
        </w:rPr>
        <w:t xml:space="preserve"> linear regression showing B) total body length (m) versus Froude efficiency (dimensionless) for routine swimming (solid line). Curved fit line shown in A) is based upon each individual </w:t>
      </w:r>
      <w:proofErr w:type="spellStart"/>
      <w:r w:rsidRPr="006A7AD5">
        <w:rPr>
          <w:rFonts w:ascii="Times New Roman" w:eastAsia="Times New Roman" w:hAnsi="Times New Roman" w:cs="Times New Roman"/>
          <w:sz w:val="24"/>
          <w:szCs w:val="24"/>
          <w:lang w:val="en-US"/>
        </w:rPr>
        <w:t>tailbeat</w:t>
      </w:r>
      <w:proofErr w:type="spellEnd"/>
      <w:r w:rsidRPr="006A7AD5">
        <w:rPr>
          <w:rFonts w:ascii="Times New Roman" w:eastAsia="Times New Roman" w:hAnsi="Times New Roman" w:cs="Times New Roman"/>
          <w:sz w:val="24"/>
          <w:szCs w:val="24"/>
          <w:lang w:val="en-US"/>
        </w:rPr>
        <w:t xml:space="preserve"> measurement for all species combined and shows the plateau in Froude efficiency that occurs at 2-2.5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Vertical black dashed line in A) denotes the median routine swimming speed across all species (2.06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Vertical grey dot-dashed line in A) denotes the optimal swimming speed (</w:t>
      </w:r>
      <w:proofErr w:type="spellStart"/>
      <w:r w:rsidRPr="006A7AD5">
        <w:rPr>
          <w:rFonts w:ascii="Times New Roman" w:eastAsia="Times New Roman" w:hAnsi="Times New Roman" w:cs="Times New Roman"/>
          <w:i/>
          <w:iCs/>
          <w:sz w:val="24"/>
          <w:szCs w:val="24"/>
          <w:lang w:val="en-US"/>
        </w:rPr>
        <w:t>U</w:t>
      </w:r>
      <w:r w:rsidRPr="006A7AD5">
        <w:rPr>
          <w:rFonts w:ascii="Times New Roman" w:eastAsia="Times New Roman" w:hAnsi="Times New Roman" w:cs="Times New Roman"/>
          <w:i/>
          <w:iCs/>
          <w:sz w:val="24"/>
          <w:szCs w:val="24"/>
          <w:vertAlign w:val="subscript"/>
          <w:lang w:val="en-US"/>
        </w:rPr>
        <w:t>opt</w:t>
      </w:r>
      <w:proofErr w:type="spellEnd"/>
      <w:r w:rsidRPr="006A7AD5">
        <w:rPr>
          <w:rFonts w:ascii="Times New Roman" w:eastAsia="Times New Roman" w:hAnsi="Times New Roman" w:cs="Times New Roman"/>
          <w:sz w:val="24"/>
          <w:szCs w:val="24"/>
          <w:lang w:val="en-US"/>
        </w:rPr>
        <w:t>; 1.97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calculated by Gough et al. (2019). Vertical grey dotted line at 4.5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xml:space="preserve"> in A) denotes the 99</w:t>
      </w:r>
      <w:r w:rsidRPr="006A7AD5">
        <w:rPr>
          <w:rFonts w:ascii="Times New Roman" w:eastAsia="Times New Roman" w:hAnsi="Times New Roman" w:cs="Times New Roman"/>
          <w:sz w:val="24"/>
          <w:szCs w:val="24"/>
          <w:vertAlign w:val="superscript"/>
          <w:lang w:val="en-US"/>
        </w:rPr>
        <w:t>th</w:t>
      </w:r>
      <w:r w:rsidRPr="006A7AD5">
        <w:rPr>
          <w:rFonts w:ascii="Times New Roman" w:eastAsia="Times New Roman" w:hAnsi="Times New Roman" w:cs="Times New Roman"/>
          <w:sz w:val="24"/>
          <w:szCs w:val="24"/>
          <w:lang w:val="en-US"/>
        </w:rPr>
        <w:t xml:space="preserve"> percentile, with only 1% of the data falling to the right of the line. Each point in B) corresponds to the mean value for a single individual whale. Grey density plot along x-axis of A) shows the density of swim speeds for all species combined.</w:t>
      </w:r>
    </w:p>
    <w:p w14:paraId="5B27D827" w14:textId="77777777" w:rsidR="004536ED" w:rsidRDefault="004536ED" w:rsidP="004536ED">
      <w:pPr>
        <w:spacing w:line="240" w:lineRule="auto"/>
        <w:rPr>
          <w:rFonts w:ascii="Times New Roman" w:eastAsia="Times New Roman" w:hAnsi="Times New Roman" w:cs="Times New Roman"/>
          <w:sz w:val="24"/>
          <w:szCs w:val="24"/>
          <w:lang w:val="en-US"/>
        </w:rPr>
      </w:pPr>
    </w:p>
    <w:p w14:paraId="229C3C97" w14:textId="77777777" w:rsidR="004536ED" w:rsidRPr="00C05B87" w:rsidRDefault="004536ED" w:rsidP="004536ED">
      <w:pPr>
        <w:spacing w:line="240" w:lineRule="auto"/>
        <w:rPr>
          <w:rFonts w:ascii="Times New Roman" w:eastAsia="Times New Roman" w:hAnsi="Times New Roman" w:cs="Times New Roman"/>
          <w:sz w:val="24"/>
          <w:szCs w:val="24"/>
          <w:lang w:val="en-US"/>
        </w:rPr>
      </w:pPr>
      <w:r w:rsidRPr="00E650FE">
        <w:rPr>
          <w:rFonts w:ascii="Times New Roman" w:eastAsia="Times New Roman" w:hAnsi="Times New Roman" w:cs="Times New Roman"/>
          <w:sz w:val="24"/>
          <w:szCs w:val="24"/>
          <w:lang w:val="en-US"/>
        </w:rPr>
        <w:t xml:space="preserve">Figure 7. Froude efficiency versus total body length (m) for species from different morphological and taxonomic groups and use different swimming modes (● circle: drag-based paddling; ▲ triangle: </w:t>
      </w:r>
      <w:proofErr w:type="spellStart"/>
      <w:r w:rsidRPr="00E650FE">
        <w:rPr>
          <w:rFonts w:ascii="Times New Roman" w:eastAsia="Times New Roman" w:hAnsi="Times New Roman" w:cs="Times New Roman"/>
          <w:sz w:val="24"/>
          <w:szCs w:val="24"/>
          <w:lang w:val="en-US"/>
        </w:rPr>
        <w:t>undulatory</w:t>
      </w:r>
      <w:proofErr w:type="spellEnd"/>
      <w:r w:rsidRPr="00E650FE">
        <w:rPr>
          <w:rFonts w:ascii="Times New Roman" w:eastAsia="Times New Roman" w:hAnsi="Times New Roman" w:cs="Times New Roman"/>
          <w:sz w:val="24"/>
          <w:szCs w:val="24"/>
          <w:lang w:val="en-US"/>
        </w:rPr>
        <w:t xml:space="preserve"> swimming; ■ square: oscillatory swimming). The values for </w:t>
      </w:r>
      <w:proofErr w:type="spellStart"/>
      <w:r w:rsidRPr="00E650FE">
        <w:rPr>
          <w:rFonts w:ascii="Times New Roman" w:eastAsia="Times New Roman" w:hAnsi="Times New Roman" w:cs="Times New Roman"/>
          <w:sz w:val="24"/>
          <w:szCs w:val="24"/>
          <w:lang w:val="en-US"/>
        </w:rPr>
        <w:t>mysticete</w:t>
      </w:r>
      <w:proofErr w:type="spellEnd"/>
      <w:r w:rsidRPr="00E650FE">
        <w:rPr>
          <w:rFonts w:ascii="Times New Roman" w:eastAsia="Times New Roman" w:hAnsi="Times New Roman" w:cs="Times New Roman"/>
          <w:sz w:val="24"/>
          <w:szCs w:val="24"/>
          <w:lang w:val="en-US"/>
        </w:rPr>
        <w:t xml:space="preserve"> cetaceans are the mean species-level data from our present study. Silhouettes correspond to each group by rough position and color.</w:t>
      </w:r>
    </w:p>
    <w:p w14:paraId="1AB8AF7C" w14:textId="6E20FE1B" w:rsidR="004536ED" w:rsidRPr="00C05B87" w:rsidRDefault="004536ED" w:rsidP="00E00F47">
      <w:pPr>
        <w:shd w:val="clear" w:color="auto" w:fill="FFFFFF"/>
        <w:spacing w:line="240" w:lineRule="auto"/>
        <w:rPr>
          <w:rFonts w:ascii="Times New Roman" w:eastAsia="Times New Roman" w:hAnsi="Times New Roman" w:cs="Times New Roman"/>
          <w:sz w:val="24"/>
          <w:szCs w:val="24"/>
          <w:lang w:val="en-US"/>
        </w:rPr>
      </w:pPr>
    </w:p>
    <w:sectPr w:rsidR="004536ED" w:rsidRPr="00C05B87" w:rsidSect="004536ED">
      <w:pgSz w:w="15840" w:h="12240" w:orient="landscape"/>
      <w:pgMar w:top="1440" w:right="1440" w:bottom="1440" w:left="1440" w:header="720" w:footer="720" w:gutter="0"/>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B0DEA" w16cex:dateUtc="2021-03-2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854C02" w16cid:durableId="240B0DEA"/>
  <w16cid:commentId w16cid:paraId="23A3039B" w16cid:durableId="240B0B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1CBE"/>
    <w:rsid w:val="00004E3F"/>
    <w:rsid w:val="000051D4"/>
    <w:rsid w:val="00007853"/>
    <w:rsid w:val="0001203D"/>
    <w:rsid w:val="000157A3"/>
    <w:rsid w:val="00021352"/>
    <w:rsid w:val="000300F3"/>
    <w:rsid w:val="00037099"/>
    <w:rsid w:val="0004271D"/>
    <w:rsid w:val="0005043F"/>
    <w:rsid w:val="0005274B"/>
    <w:rsid w:val="0005366E"/>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2C1A"/>
    <w:rsid w:val="000D4246"/>
    <w:rsid w:val="000D6B53"/>
    <w:rsid w:val="000E29BA"/>
    <w:rsid w:val="000F4DE0"/>
    <w:rsid w:val="000F544F"/>
    <w:rsid w:val="000F7426"/>
    <w:rsid w:val="00100048"/>
    <w:rsid w:val="00102056"/>
    <w:rsid w:val="00103349"/>
    <w:rsid w:val="00104FA1"/>
    <w:rsid w:val="00105049"/>
    <w:rsid w:val="001245CE"/>
    <w:rsid w:val="00125E92"/>
    <w:rsid w:val="00126676"/>
    <w:rsid w:val="00126D0C"/>
    <w:rsid w:val="00133FFB"/>
    <w:rsid w:val="00140609"/>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C73"/>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D409E"/>
    <w:rsid w:val="001E0555"/>
    <w:rsid w:val="001E1BA7"/>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27725"/>
    <w:rsid w:val="00227E6E"/>
    <w:rsid w:val="00230B4B"/>
    <w:rsid w:val="00233B79"/>
    <w:rsid w:val="00240D04"/>
    <w:rsid w:val="00244396"/>
    <w:rsid w:val="00247326"/>
    <w:rsid w:val="002514B7"/>
    <w:rsid w:val="00253707"/>
    <w:rsid w:val="002541DE"/>
    <w:rsid w:val="00254960"/>
    <w:rsid w:val="0025588E"/>
    <w:rsid w:val="0026042F"/>
    <w:rsid w:val="00266074"/>
    <w:rsid w:val="002711B1"/>
    <w:rsid w:val="00271A6C"/>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230E"/>
    <w:rsid w:val="002A5A90"/>
    <w:rsid w:val="002A5AE2"/>
    <w:rsid w:val="002A62D3"/>
    <w:rsid w:val="002A713C"/>
    <w:rsid w:val="002B2AA9"/>
    <w:rsid w:val="002B6664"/>
    <w:rsid w:val="002B7C6F"/>
    <w:rsid w:val="002C0CBC"/>
    <w:rsid w:val="002C0D3F"/>
    <w:rsid w:val="002C2D4A"/>
    <w:rsid w:val="002C3CBD"/>
    <w:rsid w:val="002C419C"/>
    <w:rsid w:val="002C5573"/>
    <w:rsid w:val="002D0D2D"/>
    <w:rsid w:val="002D4C29"/>
    <w:rsid w:val="002D682A"/>
    <w:rsid w:val="002D7A65"/>
    <w:rsid w:val="002E068F"/>
    <w:rsid w:val="002E1761"/>
    <w:rsid w:val="002E7E15"/>
    <w:rsid w:val="002F2FFE"/>
    <w:rsid w:val="002F3738"/>
    <w:rsid w:val="002F44C8"/>
    <w:rsid w:val="002F47FE"/>
    <w:rsid w:val="002F4FA5"/>
    <w:rsid w:val="0030022E"/>
    <w:rsid w:val="0030281D"/>
    <w:rsid w:val="003045A2"/>
    <w:rsid w:val="0030637B"/>
    <w:rsid w:val="003067DE"/>
    <w:rsid w:val="00312127"/>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0F4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9509D"/>
    <w:rsid w:val="003A0B14"/>
    <w:rsid w:val="003A15A6"/>
    <w:rsid w:val="003A2D8F"/>
    <w:rsid w:val="003A4E32"/>
    <w:rsid w:val="003A526B"/>
    <w:rsid w:val="003A5D6F"/>
    <w:rsid w:val="003A66E5"/>
    <w:rsid w:val="003B20FD"/>
    <w:rsid w:val="003B28A2"/>
    <w:rsid w:val="003B2E05"/>
    <w:rsid w:val="003B3C0A"/>
    <w:rsid w:val="003C1941"/>
    <w:rsid w:val="003C30C1"/>
    <w:rsid w:val="003C35CB"/>
    <w:rsid w:val="003C39D6"/>
    <w:rsid w:val="003C6F62"/>
    <w:rsid w:val="003C73A6"/>
    <w:rsid w:val="003D3809"/>
    <w:rsid w:val="003D3CE0"/>
    <w:rsid w:val="003D6E44"/>
    <w:rsid w:val="003E031C"/>
    <w:rsid w:val="003E2E86"/>
    <w:rsid w:val="003F2F4A"/>
    <w:rsid w:val="003F3B45"/>
    <w:rsid w:val="003F5593"/>
    <w:rsid w:val="003F6D7C"/>
    <w:rsid w:val="004006BB"/>
    <w:rsid w:val="00405239"/>
    <w:rsid w:val="00405C13"/>
    <w:rsid w:val="0040727A"/>
    <w:rsid w:val="004102EA"/>
    <w:rsid w:val="00410896"/>
    <w:rsid w:val="00411C87"/>
    <w:rsid w:val="00414E38"/>
    <w:rsid w:val="00417908"/>
    <w:rsid w:val="0042039A"/>
    <w:rsid w:val="00420A9B"/>
    <w:rsid w:val="00420F1B"/>
    <w:rsid w:val="00422DBD"/>
    <w:rsid w:val="00425138"/>
    <w:rsid w:val="00430540"/>
    <w:rsid w:val="00430FF9"/>
    <w:rsid w:val="00436CF6"/>
    <w:rsid w:val="00443078"/>
    <w:rsid w:val="00446FE1"/>
    <w:rsid w:val="00450BA1"/>
    <w:rsid w:val="0045359D"/>
    <w:rsid w:val="004536ED"/>
    <w:rsid w:val="00456D84"/>
    <w:rsid w:val="00461A70"/>
    <w:rsid w:val="00470394"/>
    <w:rsid w:val="0047239C"/>
    <w:rsid w:val="004724C1"/>
    <w:rsid w:val="00474017"/>
    <w:rsid w:val="00475804"/>
    <w:rsid w:val="004808CB"/>
    <w:rsid w:val="00483D33"/>
    <w:rsid w:val="004849A8"/>
    <w:rsid w:val="0048569D"/>
    <w:rsid w:val="00490A13"/>
    <w:rsid w:val="00492B94"/>
    <w:rsid w:val="00493046"/>
    <w:rsid w:val="00493AA0"/>
    <w:rsid w:val="00494634"/>
    <w:rsid w:val="00496113"/>
    <w:rsid w:val="00497139"/>
    <w:rsid w:val="004A397A"/>
    <w:rsid w:val="004A4CA1"/>
    <w:rsid w:val="004A4F0A"/>
    <w:rsid w:val="004A7988"/>
    <w:rsid w:val="004B0EDB"/>
    <w:rsid w:val="004B31A6"/>
    <w:rsid w:val="004B53D5"/>
    <w:rsid w:val="004B55A9"/>
    <w:rsid w:val="004B7AA9"/>
    <w:rsid w:val="004C7D35"/>
    <w:rsid w:val="004D0363"/>
    <w:rsid w:val="004D18CE"/>
    <w:rsid w:val="004D37B7"/>
    <w:rsid w:val="004D5443"/>
    <w:rsid w:val="004E70B5"/>
    <w:rsid w:val="004E7C8A"/>
    <w:rsid w:val="004F5802"/>
    <w:rsid w:val="00501FF4"/>
    <w:rsid w:val="00505977"/>
    <w:rsid w:val="005059A1"/>
    <w:rsid w:val="00514289"/>
    <w:rsid w:val="00514B15"/>
    <w:rsid w:val="005154A9"/>
    <w:rsid w:val="00515C35"/>
    <w:rsid w:val="005160DA"/>
    <w:rsid w:val="0052531B"/>
    <w:rsid w:val="0052671A"/>
    <w:rsid w:val="00527D7C"/>
    <w:rsid w:val="0053189A"/>
    <w:rsid w:val="005323E9"/>
    <w:rsid w:val="005339A5"/>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3E83"/>
    <w:rsid w:val="0058489B"/>
    <w:rsid w:val="00585E2E"/>
    <w:rsid w:val="00587A80"/>
    <w:rsid w:val="0059085F"/>
    <w:rsid w:val="0059201A"/>
    <w:rsid w:val="0059361E"/>
    <w:rsid w:val="00595331"/>
    <w:rsid w:val="00596BD3"/>
    <w:rsid w:val="005A0D6D"/>
    <w:rsid w:val="005A3F11"/>
    <w:rsid w:val="005A4AF8"/>
    <w:rsid w:val="005A6397"/>
    <w:rsid w:val="005B1543"/>
    <w:rsid w:val="005B2B10"/>
    <w:rsid w:val="005B7CEB"/>
    <w:rsid w:val="005C18CA"/>
    <w:rsid w:val="005C1FC3"/>
    <w:rsid w:val="005C2CCB"/>
    <w:rsid w:val="005C46BC"/>
    <w:rsid w:val="005C6303"/>
    <w:rsid w:val="005D01AC"/>
    <w:rsid w:val="005D24CB"/>
    <w:rsid w:val="005D745D"/>
    <w:rsid w:val="005D7B26"/>
    <w:rsid w:val="005E33DD"/>
    <w:rsid w:val="005E44C0"/>
    <w:rsid w:val="005F032E"/>
    <w:rsid w:val="005F1639"/>
    <w:rsid w:val="005F2F65"/>
    <w:rsid w:val="005F358B"/>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2F6"/>
    <w:rsid w:val="0064550A"/>
    <w:rsid w:val="006474CC"/>
    <w:rsid w:val="00650296"/>
    <w:rsid w:val="00660ECD"/>
    <w:rsid w:val="00662867"/>
    <w:rsid w:val="00663911"/>
    <w:rsid w:val="00665E05"/>
    <w:rsid w:val="00666C7C"/>
    <w:rsid w:val="0067004F"/>
    <w:rsid w:val="006702EE"/>
    <w:rsid w:val="00671F5C"/>
    <w:rsid w:val="00675018"/>
    <w:rsid w:val="006779A6"/>
    <w:rsid w:val="00677FF2"/>
    <w:rsid w:val="006807BC"/>
    <w:rsid w:val="00680C6E"/>
    <w:rsid w:val="006811A8"/>
    <w:rsid w:val="0068401E"/>
    <w:rsid w:val="006844FA"/>
    <w:rsid w:val="00684AD5"/>
    <w:rsid w:val="00686B27"/>
    <w:rsid w:val="00687473"/>
    <w:rsid w:val="0069253A"/>
    <w:rsid w:val="00692F45"/>
    <w:rsid w:val="0069437D"/>
    <w:rsid w:val="00696DE2"/>
    <w:rsid w:val="00697E0C"/>
    <w:rsid w:val="006A17C8"/>
    <w:rsid w:val="006A1EB5"/>
    <w:rsid w:val="006A249C"/>
    <w:rsid w:val="006A2C99"/>
    <w:rsid w:val="006A4667"/>
    <w:rsid w:val="006A7AD5"/>
    <w:rsid w:val="006B5D22"/>
    <w:rsid w:val="006D068F"/>
    <w:rsid w:val="006D2CFE"/>
    <w:rsid w:val="006D3020"/>
    <w:rsid w:val="006D3086"/>
    <w:rsid w:val="006D3413"/>
    <w:rsid w:val="006D7CB3"/>
    <w:rsid w:val="006E2A23"/>
    <w:rsid w:val="006E57A2"/>
    <w:rsid w:val="006E793B"/>
    <w:rsid w:val="006F0665"/>
    <w:rsid w:val="006F3E83"/>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46666"/>
    <w:rsid w:val="007467E4"/>
    <w:rsid w:val="007519FA"/>
    <w:rsid w:val="007541C6"/>
    <w:rsid w:val="007545C6"/>
    <w:rsid w:val="00756A2F"/>
    <w:rsid w:val="00763AC9"/>
    <w:rsid w:val="00763C6D"/>
    <w:rsid w:val="00764AD3"/>
    <w:rsid w:val="00764B74"/>
    <w:rsid w:val="00766DFA"/>
    <w:rsid w:val="007672FB"/>
    <w:rsid w:val="00767974"/>
    <w:rsid w:val="0077189E"/>
    <w:rsid w:val="007728C1"/>
    <w:rsid w:val="007832F4"/>
    <w:rsid w:val="00790AAB"/>
    <w:rsid w:val="00794D84"/>
    <w:rsid w:val="007951FE"/>
    <w:rsid w:val="00796C53"/>
    <w:rsid w:val="007A13B0"/>
    <w:rsid w:val="007A2266"/>
    <w:rsid w:val="007A509A"/>
    <w:rsid w:val="007B2023"/>
    <w:rsid w:val="007B34B6"/>
    <w:rsid w:val="007C2447"/>
    <w:rsid w:val="007C2F3B"/>
    <w:rsid w:val="007C407F"/>
    <w:rsid w:val="007C7899"/>
    <w:rsid w:val="007D4A7D"/>
    <w:rsid w:val="007D60E1"/>
    <w:rsid w:val="007D74BB"/>
    <w:rsid w:val="007D770D"/>
    <w:rsid w:val="007E283F"/>
    <w:rsid w:val="007E2FE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662A4"/>
    <w:rsid w:val="00872169"/>
    <w:rsid w:val="00872474"/>
    <w:rsid w:val="00875949"/>
    <w:rsid w:val="0087699B"/>
    <w:rsid w:val="00885121"/>
    <w:rsid w:val="008857BC"/>
    <w:rsid w:val="00886C7C"/>
    <w:rsid w:val="008946F2"/>
    <w:rsid w:val="008968CA"/>
    <w:rsid w:val="00896AFC"/>
    <w:rsid w:val="00896CC1"/>
    <w:rsid w:val="008A18C1"/>
    <w:rsid w:val="008A2DD2"/>
    <w:rsid w:val="008A5643"/>
    <w:rsid w:val="008B00FD"/>
    <w:rsid w:val="008B4D50"/>
    <w:rsid w:val="008B5613"/>
    <w:rsid w:val="008B770B"/>
    <w:rsid w:val="008C0228"/>
    <w:rsid w:val="008D0968"/>
    <w:rsid w:val="008D212D"/>
    <w:rsid w:val="008D237B"/>
    <w:rsid w:val="008D25C1"/>
    <w:rsid w:val="008E198E"/>
    <w:rsid w:val="008E61B6"/>
    <w:rsid w:val="008F20E4"/>
    <w:rsid w:val="008F2F20"/>
    <w:rsid w:val="008F7EFE"/>
    <w:rsid w:val="00900260"/>
    <w:rsid w:val="0090077D"/>
    <w:rsid w:val="009009B6"/>
    <w:rsid w:val="009011E3"/>
    <w:rsid w:val="00904190"/>
    <w:rsid w:val="00916DAC"/>
    <w:rsid w:val="00920B71"/>
    <w:rsid w:val="009238F6"/>
    <w:rsid w:val="00923A69"/>
    <w:rsid w:val="00923BBB"/>
    <w:rsid w:val="0092414F"/>
    <w:rsid w:val="009303F6"/>
    <w:rsid w:val="00931D33"/>
    <w:rsid w:val="00932207"/>
    <w:rsid w:val="00934BE1"/>
    <w:rsid w:val="009403FF"/>
    <w:rsid w:val="0094704D"/>
    <w:rsid w:val="009509C0"/>
    <w:rsid w:val="00950EE1"/>
    <w:rsid w:val="00951371"/>
    <w:rsid w:val="0095271C"/>
    <w:rsid w:val="00954048"/>
    <w:rsid w:val="0095718F"/>
    <w:rsid w:val="00960F55"/>
    <w:rsid w:val="00967FB1"/>
    <w:rsid w:val="0097014D"/>
    <w:rsid w:val="009724BF"/>
    <w:rsid w:val="00973F58"/>
    <w:rsid w:val="00974FD0"/>
    <w:rsid w:val="00976456"/>
    <w:rsid w:val="00977A1B"/>
    <w:rsid w:val="00977B1C"/>
    <w:rsid w:val="00977F9F"/>
    <w:rsid w:val="009808A1"/>
    <w:rsid w:val="00981342"/>
    <w:rsid w:val="00984984"/>
    <w:rsid w:val="009900F4"/>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0607"/>
    <w:rsid w:val="00A02B32"/>
    <w:rsid w:val="00A02E00"/>
    <w:rsid w:val="00A041A8"/>
    <w:rsid w:val="00A05EAB"/>
    <w:rsid w:val="00A06C14"/>
    <w:rsid w:val="00A11044"/>
    <w:rsid w:val="00A130E3"/>
    <w:rsid w:val="00A164E4"/>
    <w:rsid w:val="00A1739D"/>
    <w:rsid w:val="00A24A60"/>
    <w:rsid w:val="00A263E5"/>
    <w:rsid w:val="00A33324"/>
    <w:rsid w:val="00A33E39"/>
    <w:rsid w:val="00A40B30"/>
    <w:rsid w:val="00A40C8D"/>
    <w:rsid w:val="00A446D0"/>
    <w:rsid w:val="00A46E30"/>
    <w:rsid w:val="00A476E1"/>
    <w:rsid w:val="00A517CB"/>
    <w:rsid w:val="00A51AC6"/>
    <w:rsid w:val="00A51FB2"/>
    <w:rsid w:val="00A5342C"/>
    <w:rsid w:val="00A549C6"/>
    <w:rsid w:val="00A55583"/>
    <w:rsid w:val="00A5681A"/>
    <w:rsid w:val="00A6171A"/>
    <w:rsid w:val="00A61C33"/>
    <w:rsid w:val="00A646FE"/>
    <w:rsid w:val="00A716DD"/>
    <w:rsid w:val="00A74ED3"/>
    <w:rsid w:val="00A76770"/>
    <w:rsid w:val="00A76D5C"/>
    <w:rsid w:val="00A812A0"/>
    <w:rsid w:val="00A8157B"/>
    <w:rsid w:val="00A83293"/>
    <w:rsid w:val="00A90CAB"/>
    <w:rsid w:val="00A91E14"/>
    <w:rsid w:val="00A933F1"/>
    <w:rsid w:val="00A94216"/>
    <w:rsid w:val="00A96169"/>
    <w:rsid w:val="00A9748F"/>
    <w:rsid w:val="00AA1F9B"/>
    <w:rsid w:val="00AA4D9B"/>
    <w:rsid w:val="00AA58BC"/>
    <w:rsid w:val="00AB405D"/>
    <w:rsid w:val="00AB479E"/>
    <w:rsid w:val="00AB5626"/>
    <w:rsid w:val="00AC3470"/>
    <w:rsid w:val="00AC3715"/>
    <w:rsid w:val="00AC792D"/>
    <w:rsid w:val="00AD67F9"/>
    <w:rsid w:val="00AD76B5"/>
    <w:rsid w:val="00AE1102"/>
    <w:rsid w:val="00AE345E"/>
    <w:rsid w:val="00AE4A33"/>
    <w:rsid w:val="00B0326F"/>
    <w:rsid w:val="00B06AB4"/>
    <w:rsid w:val="00B16D65"/>
    <w:rsid w:val="00B16F29"/>
    <w:rsid w:val="00B17532"/>
    <w:rsid w:val="00B20F5E"/>
    <w:rsid w:val="00B257E6"/>
    <w:rsid w:val="00B27F43"/>
    <w:rsid w:val="00B32CE0"/>
    <w:rsid w:val="00B37976"/>
    <w:rsid w:val="00B44CF7"/>
    <w:rsid w:val="00B508C3"/>
    <w:rsid w:val="00B55595"/>
    <w:rsid w:val="00B55A0C"/>
    <w:rsid w:val="00B560E6"/>
    <w:rsid w:val="00B5686B"/>
    <w:rsid w:val="00B62402"/>
    <w:rsid w:val="00B71079"/>
    <w:rsid w:val="00B71813"/>
    <w:rsid w:val="00B73DED"/>
    <w:rsid w:val="00B76888"/>
    <w:rsid w:val="00B76B0D"/>
    <w:rsid w:val="00B76B6C"/>
    <w:rsid w:val="00B813B8"/>
    <w:rsid w:val="00B85641"/>
    <w:rsid w:val="00B86181"/>
    <w:rsid w:val="00B864B3"/>
    <w:rsid w:val="00B86CB9"/>
    <w:rsid w:val="00B923A5"/>
    <w:rsid w:val="00B95772"/>
    <w:rsid w:val="00B97C6D"/>
    <w:rsid w:val="00BA07C9"/>
    <w:rsid w:val="00BA15D6"/>
    <w:rsid w:val="00BA1E82"/>
    <w:rsid w:val="00BA248B"/>
    <w:rsid w:val="00BA3B91"/>
    <w:rsid w:val="00BA64C6"/>
    <w:rsid w:val="00BB0D09"/>
    <w:rsid w:val="00BB1DBD"/>
    <w:rsid w:val="00BB5443"/>
    <w:rsid w:val="00BB6606"/>
    <w:rsid w:val="00BB727A"/>
    <w:rsid w:val="00BC1605"/>
    <w:rsid w:val="00BC33FB"/>
    <w:rsid w:val="00BC436D"/>
    <w:rsid w:val="00BC4B11"/>
    <w:rsid w:val="00BC6663"/>
    <w:rsid w:val="00BC7457"/>
    <w:rsid w:val="00BD36E7"/>
    <w:rsid w:val="00BD4AED"/>
    <w:rsid w:val="00BE05D5"/>
    <w:rsid w:val="00BE0FB5"/>
    <w:rsid w:val="00BE2C7E"/>
    <w:rsid w:val="00BE2D9B"/>
    <w:rsid w:val="00BE391F"/>
    <w:rsid w:val="00BE3CCF"/>
    <w:rsid w:val="00BE6C46"/>
    <w:rsid w:val="00BF21AC"/>
    <w:rsid w:val="00BF6123"/>
    <w:rsid w:val="00C050AD"/>
    <w:rsid w:val="00C05311"/>
    <w:rsid w:val="00C05495"/>
    <w:rsid w:val="00C05B87"/>
    <w:rsid w:val="00C074DF"/>
    <w:rsid w:val="00C11D2C"/>
    <w:rsid w:val="00C12D59"/>
    <w:rsid w:val="00C12F69"/>
    <w:rsid w:val="00C1388B"/>
    <w:rsid w:val="00C15B11"/>
    <w:rsid w:val="00C217D3"/>
    <w:rsid w:val="00C327DF"/>
    <w:rsid w:val="00C3388D"/>
    <w:rsid w:val="00C35623"/>
    <w:rsid w:val="00C41862"/>
    <w:rsid w:val="00C434D5"/>
    <w:rsid w:val="00C46334"/>
    <w:rsid w:val="00C51741"/>
    <w:rsid w:val="00C55BEA"/>
    <w:rsid w:val="00C61228"/>
    <w:rsid w:val="00C624F1"/>
    <w:rsid w:val="00C62635"/>
    <w:rsid w:val="00C636F1"/>
    <w:rsid w:val="00C65720"/>
    <w:rsid w:val="00C75A34"/>
    <w:rsid w:val="00C75C87"/>
    <w:rsid w:val="00C7720E"/>
    <w:rsid w:val="00C81A5E"/>
    <w:rsid w:val="00C81D37"/>
    <w:rsid w:val="00C8526D"/>
    <w:rsid w:val="00C85688"/>
    <w:rsid w:val="00C85961"/>
    <w:rsid w:val="00C85CA1"/>
    <w:rsid w:val="00C86E7C"/>
    <w:rsid w:val="00C9142B"/>
    <w:rsid w:val="00C92040"/>
    <w:rsid w:val="00C962FC"/>
    <w:rsid w:val="00C96CC6"/>
    <w:rsid w:val="00CA1616"/>
    <w:rsid w:val="00CA327D"/>
    <w:rsid w:val="00CA329E"/>
    <w:rsid w:val="00CA66F2"/>
    <w:rsid w:val="00CA684E"/>
    <w:rsid w:val="00CB3F01"/>
    <w:rsid w:val="00CB573C"/>
    <w:rsid w:val="00CB6D67"/>
    <w:rsid w:val="00CC074C"/>
    <w:rsid w:val="00CC31CF"/>
    <w:rsid w:val="00CC3B84"/>
    <w:rsid w:val="00CC44B7"/>
    <w:rsid w:val="00CC639C"/>
    <w:rsid w:val="00CD1C5B"/>
    <w:rsid w:val="00CD7A44"/>
    <w:rsid w:val="00CE1537"/>
    <w:rsid w:val="00CE3F0E"/>
    <w:rsid w:val="00CE403B"/>
    <w:rsid w:val="00CF152A"/>
    <w:rsid w:val="00CF3631"/>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51A01"/>
    <w:rsid w:val="00D529A5"/>
    <w:rsid w:val="00D600D7"/>
    <w:rsid w:val="00D60D64"/>
    <w:rsid w:val="00D621B9"/>
    <w:rsid w:val="00D630C9"/>
    <w:rsid w:val="00D66B54"/>
    <w:rsid w:val="00D71CA6"/>
    <w:rsid w:val="00D747A7"/>
    <w:rsid w:val="00D75F00"/>
    <w:rsid w:val="00D77237"/>
    <w:rsid w:val="00D841DF"/>
    <w:rsid w:val="00D868E2"/>
    <w:rsid w:val="00D92C6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B51FB"/>
    <w:rsid w:val="00DC7278"/>
    <w:rsid w:val="00DC7747"/>
    <w:rsid w:val="00DD41CF"/>
    <w:rsid w:val="00DD4D06"/>
    <w:rsid w:val="00DE2005"/>
    <w:rsid w:val="00DE2FCD"/>
    <w:rsid w:val="00DF19B7"/>
    <w:rsid w:val="00DF2FA5"/>
    <w:rsid w:val="00DF5DA4"/>
    <w:rsid w:val="00E00F47"/>
    <w:rsid w:val="00E0181E"/>
    <w:rsid w:val="00E02D37"/>
    <w:rsid w:val="00E065EE"/>
    <w:rsid w:val="00E0761C"/>
    <w:rsid w:val="00E10D4D"/>
    <w:rsid w:val="00E16026"/>
    <w:rsid w:val="00E16C7E"/>
    <w:rsid w:val="00E177B7"/>
    <w:rsid w:val="00E216C4"/>
    <w:rsid w:val="00E23368"/>
    <w:rsid w:val="00E24A76"/>
    <w:rsid w:val="00E25090"/>
    <w:rsid w:val="00E25BD0"/>
    <w:rsid w:val="00E305D9"/>
    <w:rsid w:val="00E33F89"/>
    <w:rsid w:val="00E35BC1"/>
    <w:rsid w:val="00E35C3A"/>
    <w:rsid w:val="00E4040B"/>
    <w:rsid w:val="00E437CD"/>
    <w:rsid w:val="00E46A1C"/>
    <w:rsid w:val="00E50D32"/>
    <w:rsid w:val="00E520A8"/>
    <w:rsid w:val="00E552E1"/>
    <w:rsid w:val="00E60791"/>
    <w:rsid w:val="00E63CA5"/>
    <w:rsid w:val="00E650FE"/>
    <w:rsid w:val="00E65831"/>
    <w:rsid w:val="00E660EC"/>
    <w:rsid w:val="00E72043"/>
    <w:rsid w:val="00E72071"/>
    <w:rsid w:val="00E7217F"/>
    <w:rsid w:val="00E72560"/>
    <w:rsid w:val="00E739D0"/>
    <w:rsid w:val="00E7413F"/>
    <w:rsid w:val="00E74C5F"/>
    <w:rsid w:val="00E81777"/>
    <w:rsid w:val="00E83D52"/>
    <w:rsid w:val="00E84E63"/>
    <w:rsid w:val="00E90454"/>
    <w:rsid w:val="00E90FB6"/>
    <w:rsid w:val="00E91489"/>
    <w:rsid w:val="00E91744"/>
    <w:rsid w:val="00E923BA"/>
    <w:rsid w:val="00E9491C"/>
    <w:rsid w:val="00E94FA5"/>
    <w:rsid w:val="00E9571C"/>
    <w:rsid w:val="00E96DC8"/>
    <w:rsid w:val="00E97F0B"/>
    <w:rsid w:val="00EA0AD2"/>
    <w:rsid w:val="00EA0E97"/>
    <w:rsid w:val="00EA1B4B"/>
    <w:rsid w:val="00EA2E7E"/>
    <w:rsid w:val="00EA5F6B"/>
    <w:rsid w:val="00EA7E67"/>
    <w:rsid w:val="00EB7B30"/>
    <w:rsid w:val="00EC02FB"/>
    <w:rsid w:val="00EC15E5"/>
    <w:rsid w:val="00EC4B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EF7E4F"/>
    <w:rsid w:val="00F00AA2"/>
    <w:rsid w:val="00F01FAD"/>
    <w:rsid w:val="00F0302E"/>
    <w:rsid w:val="00F033B2"/>
    <w:rsid w:val="00F03D12"/>
    <w:rsid w:val="00F10C73"/>
    <w:rsid w:val="00F11CB9"/>
    <w:rsid w:val="00F1665A"/>
    <w:rsid w:val="00F2120B"/>
    <w:rsid w:val="00F21D15"/>
    <w:rsid w:val="00F224C8"/>
    <w:rsid w:val="00F25B29"/>
    <w:rsid w:val="00F278AA"/>
    <w:rsid w:val="00F3242F"/>
    <w:rsid w:val="00F3360C"/>
    <w:rsid w:val="00F3467E"/>
    <w:rsid w:val="00F41ED8"/>
    <w:rsid w:val="00F421A9"/>
    <w:rsid w:val="00F432B2"/>
    <w:rsid w:val="00F651BA"/>
    <w:rsid w:val="00F70950"/>
    <w:rsid w:val="00F720BD"/>
    <w:rsid w:val="00F739C5"/>
    <w:rsid w:val="00F743FC"/>
    <w:rsid w:val="00F77879"/>
    <w:rsid w:val="00F80552"/>
    <w:rsid w:val="00F831E5"/>
    <w:rsid w:val="00F84CCF"/>
    <w:rsid w:val="00F8749B"/>
    <w:rsid w:val="00F916BA"/>
    <w:rsid w:val="00F9410C"/>
    <w:rsid w:val="00F94125"/>
    <w:rsid w:val="00F946C0"/>
    <w:rsid w:val="00F96D54"/>
    <w:rsid w:val="00FA0B87"/>
    <w:rsid w:val="00FA2AFF"/>
    <w:rsid w:val="00FA7540"/>
    <w:rsid w:val="00FC1131"/>
    <w:rsid w:val="00FC170F"/>
    <w:rsid w:val="00FC250A"/>
    <w:rsid w:val="00FC2B42"/>
    <w:rsid w:val="00FC37CF"/>
    <w:rsid w:val="00FC5E6F"/>
    <w:rsid w:val="00FD1098"/>
    <w:rsid w:val="00FD10ED"/>
    <w:rsid w:val="00FD11DD"/>
    <w:rsid w:val="00FD44DB"/>
    <w:rsid w:val="00FD5FA6"/>
    <w:rsid w:val="00FD618D"/>
    <w:rsid w:val="00FD698A"/>
    <w:rsid w:val="00FE1AF5"/>
    <w:rsid w:val="00FE2636"/>
    <w:rsid w:val="00FE3BDF"/>
    <w:rsid w:val="00FE71D7"/>
    <w:rsid w:val="00FF16F2"/>
    <w:rsid w:val="00FF1BF2"/>
    <w:rsid w:val="00FF3AB9"/>
    <w:rsid w:val="00FF5752"/>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F5752"/>
    <w:pPr>
      <w:tabs>
        <w:tab w:val="center" w:pos="4680"/>
        <w:tab w:val="right" w:pos="9360"/>
      </w:tabs>
    </w:pPr>
    <w:rPr>
      <w:rFonts w:ascii="Times New Roman" w:hAnsi="Times New Roman" w:cs="Times New Roman"/>
      <w:color w:val="000000" w:themeColor="text1"/>
      <w:sz w:val="24"/>
      <w:szCs w:val="24"/>
    </w:rPr>
  </w:style>
  <w:style w:type="character" w:customStyle="1" w:styleId="MTDisplayEquationChar">
    <w:name w:val="MTDisplayEquation Char"/>
    <w:basedOn w:val="DefaultParagraphFont"/>
    <w:link w:val="MTDisplayEquation"/>
    <w:rsid w:val="00FF5752"/>
    <w:rPr>
      <w:rFonts w:ascii="Times New Roman" w:eastAsia="Arial" w:hAnsi="Times New Roman"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269171505">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71301216">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19753749">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4416">
      <w:bodyDiv w:val="1"/>
      <w:marLeft w:val="0"/>
      <w:marRight w:val="0"/>
      <w:marTop w:val="0"/>
      <w:marBottom w:val="0"/>
      <w:divBdr>
        <w:top w:val="none" w:sz="0" w:space="0" w:color="auto"/>
        <w:left w:val="none" w:sz="0" w:space="0" w:color="auto"/>
        <w:bottom w:val="none" w:sz="0" w:space="0" w:color="auto"/>
        <w:right w:val="none" w:sz="0" w:space="0" w:color="auto"/>
      </w:divBdr>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56161218">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72873586">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84187863">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19044160">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 w:id="2135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hyperlink" Target="http://www.r-project.org/" TargetMode="External"/><Relationship Id="rId42" Type="http://schemas.microsoft.com/office/2016/09/relationships/commentsIds" Target="commentsId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3702-D668-449D-AAC9-7BB30F38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10812</Words>
  <Characters>61630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2</cp:revision>
  <cp:lastPrinted>2021-03-31T22:51:00Z</cp:lastPrinted>
  <dcterms:created xsi:type="dcterms:W3CDTF">2021-04-01T23:32:00Z</dcterms:created>
  <dcterms:modified xsi:type="dcterms:W3CDTF">2021-04-01T23:32:00Z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