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540C3"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Pr>
          <w:rFonts w:ascii="Times New Roman" w:eastAsia="Times New Roman" w:hAnsi="Times New Roman" w:cs="Times New Roman"/>
          <w:b/>
          <w:bCs/>
          <w:sz w:val="27"/>
          <w:szCs w:val="27"/>
          <w:lang w:eastAsia="es-ES"/>
        </w:rPr>
        <w:t>INFORME REPASO SQL</w:t>
      </w:r>
    </w:p>
    <w:p w14:paraId="15D26C3B"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p>
    <w:p w14:paraId="448EE2C8"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p>
    <w:p w14:paraId="389EFA35"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p>
    <w:p w14:paraId="45F19E24"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p>
    <w:p w14:paraId="614CB194" w14:textId="77777777" w:rsidR="00D47A88" w:rsidRDefault="00D47A88" w:rsidP="00D47A8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14:paraId="56456730"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p>
    <w:p w14:paraId="3F946FE8"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Pr>
          <w:rFonts w:ascii="Times New Roman" w:eastAsia="Times New Roman" w:hAnsi="Times New Roman" w:cs="Times New Roman"/>
          <w:b/>
          <w:bCs/>
          <w:sz w:val="27"/>
          <w:szCs w:val="27"/>
          <w:lang w:eastAsia="es-ES"/>
        </w:rPr>
        <w:t>PRESENTADO POR:</w:t>
      </w:r>
    </w:p>
    <w:p w14:paraId="3C95FE75"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Pr>
          <w:rFonts w:ascii="Times New Roman" w:eastAsia="Times New Roman" w:hAnsi="Times New Roman" w:cs="Times New Roman"/>
          <w:b/>
          <w:bCs/>
          <w:sz w:val="27"/>
          <w:szCs w:val="27"/>
          <w:lang w:eastAsia="es-ES"/>
        </w:rPr>
        <w:t>HAYDER ARLEY ROJAS SANTACRUZ</w:t>
      </w:r>
    </w:p>
    <w:p w14:paraId="614FACE9"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p>
    <w:p w14:paraId="48A961C0"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p>
    <w:p w14:paraId="2517ED4D"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Pr>
          <w:rFonts w:ascii="Times New Roman" w:eastAsia="Times New Roman" w:hAnsi="Times New Roman" w:cs="Times New Roman"/>
          <w:b/>
          <w:bCs/>
          <w:sz w:val="27"/>
          <w:szCs w:val="27"/>
          <w:lang w:eastAsia="es-ES"/>
        </w:rPr>
        <w:t>DOCENTE:</w:t>
      </w:r>
    </w:p>
    <w:p w14:paraId="21F761B1"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Pr>
          <w:rFonts w:ascii="Times New Roman" w:eastAsia="Times New Roman" w:hAnsi="Times New Roman" w:cs="Times New Roman"/>
          <w:b/>
          <w:bCs/>
          <w:sz w:val="27"/>
          <w:szCs w:val="27"/>
          <w:lang w:eastAsia="es-ES"/>
        </w:rPr>
        <w:t>BRAYAN ARCOS</w:t>
      </w:r>
    </w:p>
    <w:p w14:paraId="2A6B780D"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p>
    <w:p w14:paraId="77E95FC3" w14:textId="77777777" w:rsidR="00D47A88" w:rsidRDefault="00D47A88" w:rsidP="00D47A8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14:paraId="4F0BC243"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p>
    <w:p w14:paraId="11285916"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p>
    <w:p w14:paraId="53EE652D" w14:textId="77777777" w:rsidR="00D47A88" w:rsidRDefault="00D47A88" w:rsidP="00D47A8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14:paraId="7BAC546C"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p>
    <w:p w14:paraId="1D2FB4B7"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Pr>
          <w:rFonts w:ascii="Times New Roman" w:eastAsia="Times New Roman" w:hAnsi="Times New Roman" w:cs="Times New Roman"/>
          <w:b/>
          <w:bCs/>
          <w:sz w:val="27"/>
          <w:szCs w:val="27"/>
          <w:lang w:eastAsia="es-ES"/>
        </w:rPr>
        <w:t>INSTITUTO TECNOLIGICO DEL PUTUMAYO</w:t>
      </w:r>
    </w:p>
    <w:p w14:paraId="4A347F29"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Pr>
          <w:rFonts w:ascii="Times New Roman" w:eastAsia="Times New Roman" w:hAnsi="Times New Roman" w:cs="Times New Roman"/>
          <w:b/>
          <w:bCs/>
          <w:sz w:val="27"/>
          <w:szCs w:val="27"/>
          <w:lang w:eastAsia="es-ES"/>
        </w:rPr>
        <w:t>BASE DE DATOS Y ALMACENAMIENTO MACISIVO</w:t>
      </w:r>
    </w:p>
    <w:p w14:paraId="5AFF27F4"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Pr>
          <w:rFonts w:ascii="Times New Roman" w:eastAsia="Times New Roman" w:hAnsi="Times New Roman" w:cs="Times New Roman"/>
          <w:b/>
          <w:bCs/>
          <w:sz w:val="27"/>
          <w:szCs w:val="27"/>
          <w:lang w:eastAsia="es-ES"/>
        </w:rPr>
        <w:t>OCTAVO SENESTRE</w:t>
      </w:r>
    </w:p>
    <w:p w14:paraId="09AC903D"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Pr>
          <w:rFonts w:ascii="Times New Roman" w:eastAsia="Times New Roman" w:hAnsi="Times New Roman" w:cs="Times New Roman"/>
          <w:b/>
          <w:bCs/>
          <w:sz w:val="27"/>
          <w:szCs w:val="27"/>
          <w:lang w:eastAsia="es-ES"/>
        </w:rPr>
        <w:t>MOCOA-PUTUMAYO</w:t>
      </w:r>
    </w:p>
    <w:p w14:paraId="3C262A69" w14:textId="77777777" w:rsidR="00D47A88" w:rsidRDefault="00D47A88" w:rsidP="00D47A8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Pr>
          <w:rFonts w:ascii="Times New Roman" w:eastAsia="Times New Roman" w:hAnsi="Times New Roman" w:cs="Times New Roman"/>
          <w:b/>
          <w:bCs/>
          <w:sz w:val="27"/>
          <w:szCs w:val="27"/>
          <w:lang w:eastAsia="es-ES"/>
        </w:rPr>
        <w:t>2024</w:t>
      </w:r>
    </w:p>
    <w:p w14:paraId="1F35C51B" w14:textId="77777777" w:rsidR="00D47A88" w:rsidRDefault="00D47A88" w:rsidP="00D47A8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14:paraId="6CD750CE" w14:textId="77777777" w:rsidR="00D47A88" w:rsidRDefault="00D47A88" w:rsidP="00D47A8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14:paraId="1B43F14A" w14:textId="77777777" w:rsidR="00D47A88" w:rsidRDefault="00D47A88" w:rsidP="00D47A88">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14:paraId="7E8BADBA" w14:textId="36A87DF7" w:rsidR="00CF6B10" w:rsidRDefault="00CF6B10" w:rsidP="00CF6B10">
      <w:pPr>
        <w:pStyle w:val="Prrafodelista"/>
        <w:numPr>
          <w:ilvl w:val="0"/>
          <w:numId w:val="3"/>
        </w:numPr>
        <w:spacing w:before="100" w:beforeAutospacing="1" w:after="100" w:afterAutospacing="1" w:line="240" w:lineRule="auto"/>
        <w:outlineLvl w:val="2"/>
        <w:rPr>
          <w:rFonts w:eastAsia="Times New Roman" w:cstheme="minorHAnsi"/>
          <w:b/>
          <w:bCs/>
          <w:sz w:val="32"/>
          <w:szCs w:val="27"/>
          <w:lang w:eastAsia="es-ES"/>
        </w:rPr>
      </w:pPr>
      <w:r w:rsidRPr="00CF6B10">
        <w:rPr>
          <w:rFonts w:eastAsia="Times New Roman" w:cstheme="minorHAnsi"/>
          <w:b/>
          <w:bCs/>
          <w:sz w:val="32"/>
          <w:szCs w:val="27"/>
          <w:lang w:eastAsia="es-ES"/>
        </w:rPr>
        <w:t>Descripción</w:t>
      </w:r>
      <w:r w:rsidR="00D47A88" w:rsidRPr="00CF6B10">
        <w:rPr>
          <w:rFonts w:eastAsia="Times New Roman" w:cstheme="minorHAnsi"/>
          <w:b/>
          <w:bCs/>
          <w:sz w:val="32"/>
          <w:szCs w:val="27"/>
          <w:lang w:eastAsia="es-ES"/>
        </w:rPr>
        <w:t xml:space="preserve"> de la Base de Datos</w:t>
      </w:r>
    </w:p>
    <w:p w14:paraId="58C17341" w14:textId="77777777" w:rsidR="00CF6B10" w:rsidRPr="00CF6B10" w:rsidRDefault="00CF6B10" w:rsidP="00CF6B10">
      <w:pPr>
        <w:pStyle w:val="NormalWeb"/>
        <w:rPr>
          <w:rFonts w:asciiTheme="minorHAnsi" w:hAnsiTheme="minorHAnsi" w:cstheme="minorHAnsi"/>
          <w:sz w:val="28"/>
          <w:szCs w:val="28"/>
        </w:rPr>
      </w:pPr>
      <w:r w:rsidRPr="00CF6B10">
        <w:rPr>
          <w:rFonts w:asciiTheme="minorHAnsi" w:hAnsiTheme="minorHAnsi" w:cstheme="minorHAnsi"/>
          <w:sz w:val="28"/>
          <w:szCs w:val="28"/>
        </w:rPr>
        <w:t xml:space="preserve">La base de datos </w:t>
      </w:r>
      <w:r w:rsidRPr="00CF6B10">
        <w:rPr>
          <w:rStyle w:val="Textoennegrita"/>
          <w:rFonts w:asciiTheme="minorHAnsi" w:hAnsiTheme="minorHAnsi" w:cstheme="minorHAnsi"/>
          <w:sz w:val="28"/>
          <w:szCs w:val="28"/>
        </w:rPr>
        <w:t>Librería</w:t>
      </w:r>
      <w:r w:rsidRPr="00CF6B10">
        <w:rPr>
          <w:rFonts w:asciiTheme="minorHAnsi" w:hAnsiTheme="minorHAnsi" w:cstheme="minorHAnsi"/>
          <w:sz w:val="28"/>
          <w:szCs w:val="28"/>
        </w:rPr>
        <w:t xml:space="preserve"> se ha diseñado para gestionar la información relacionada con autores, libros, clientes y pedidos en una librería ficticia. Está compuesta por cuatro tablas:</w:t>
      </w:r>
      <w:r w:rsidRPr="00CF6B10">
        <w:rPr>
          <w:rFonts w:asciiTheme="minorHAnsi" w:hAnsiTheme="minorHAnsi" w:cstheme="minorHAnsi"/>
          <w:color w:val="FF0000"/>
          <w:sz w:val="28"/>
          <w:szCs w:val="28"/>
        </w:rPr>
        <w:t xml:space="preserve"> </w:t>
      </w:r>
      <w:r w:rsidRPr="00CF6B10">
        <w:rPr>
          <w:rStyle w:val="CdigoHTML"/>
          <w:rFonts w:asciiTheme="minorHAnsi" w:hAnsiTheme="minorHAnsi" w:cstheme="minorHAnsi"/>
          <w:color w:val="FF0000"/>
          <w:sz w:val="22"/>
          <w:szCs w:val="22"/>
        </w:rPr>
        <w:t>Autores</w:t>
      </w:r>
      <w:r w:rsidRPr="00CF6B10">
        <w:rPr>
          <w:rFonts w:asciiTheme="minorHAnsi" w:hAnsiTheme="minorHAnsi" w:cstheme="minorHAnsi"/>
          <w:color w:val="FF0000"/>
          <w:sz w:val="28"/>
          <w:szCs w:val="28"/>
        </w:rPr>
        <w:t xml:space="preserve">, </w:t>
      </w:r>
      <w:r w:rsidRPr="00CF6B10">
        <w:rPr>
          <w:rStyle w:val="CdigoHTML"/>
          <w:rFonts w:asciiTheme="minorHAnsi" w:hAnsiTheme="minorHAnsi" w:cstheme="minorHAnsi"/>
          <w:color w:val="FF0000"/>
          <w:sz w:val="22"/>
          <w:szCs w:val="22"/>
        </w:rPr>
        <w:t>Libros</w:t>
      </w:r>
      <w:r w:rsidRPr="00CF6B10">
        <w:rPr>
          <w:rFonts w:asciiTheme="minorHAnsi" w:hAnsiTheme="minorHAnsi" w:cstheme="minorHAnsi"/>
          <w:color w:val="FF0000"/>
          <w:sz w:val="28"/>
          <w:szCs w:val="28"/>
        </w:rPr>
        <w:t xml:space="preserve">, </w:t>
      </w:r>
      <w:r w:rsidRPr="00CF6B10">
        <w:rPr>
          <w:rStyle w:val="CdigoHTML"/>
          <w:rFonts w:asciiTheme="minorHAnsi" w:hAnsiTheme="minorHAnsi" w:cstheme="minorHAnsi"/>
          <w:color w:val="FF0000"/>
          <w:sz w:val="22"/>
          <w:szCs w:val="22"/>
        </w:rPr>
        <w:t>Clientes</w:t>
      </w:r>
      <w:r w:rsidRPr="00CF6B10">
        <w:rPr>
          <w:rFonts w:asciiTheme="minorHAnsi" w:hAnsiTheme="minorHAnsi" w:cstheme="minorHAnsi"/>
          <w:sz w:val="28"/>
          <w:szCs w:val="28"/>
        </w:rPr>
        <w:t xml:space="preserve">, y </w:t>
      </w:r>
      <w:r w:rsidRPr="00CF6B10">
        <w:rPr>
          <w:rStyle w:val="CdigoHTML"/>
          <w:rFonts w:asciiTheme="minorHAnsi" w:hAnsiTheme="minorHAnsi" w:cstheme="minorHAnsi"/>
          <w:color w:val="FF0000"/>
          <w:sz w:val="22"/>
          <w:szCs w:val="22"/>
        </w:rPr>
        <w:t>Pedidos</w:t>
      </w:r>
      <w:r w:rsidRPr="00CF6B10">
        <w:rPr>
          <w:rFonts w:asciiTheme="minorHAnsi" w:hAnsiTheme="minorHAnsi" w:cstheme="minorHAnsi"/>
          <w:sz w:val="28"/>
          <w:szCs w:val="28"/>
        </w:rPr>
        <w:t>. Cada tabla tiene un propósito específico y están relacionadas entre sí a través de claves primarias y foráneas para mantener la integridad referencial.</w:t>
      </w:r>
    </w:p>
    <w:p w14:paraId="36BEC281" w14:textId="775E9155" w:rsidR="00CF6B10" w:rsidRPr="00CF6B10" w:rsidRDefault="00CF6B10" w:rsidP="00CF6B10">
      <w:pPr>
        <w:pStyle w:val="NormalWeb"/>
        <w:numPr>
          <w:ilvl w:val="0"/>
          <w:numId w:val="7"/>
        </w:numPr>
        <w:rPr>
          <w:rFonts w:asciiTheme="minorHAnsi" w:hAnsiTheme="minorHAnsi" w:cstheme="minorHAnsi"/>
          <w:sz w:val="28"/>
          <w:szCs w:val="28"/>
        </w:rPr>
      </w:pPr>
      <w:r w:rsidRPr="00CF6B10">
        <w:rPr>
          <w:rStyle w:val="Textoennegrita"/>
          <w:rFonts w:asciiTheme="minorHAnsi" w:hAnsiTheme="minorHAnsi" w:cstheme="minorHAnsi"/>
          <w:sz w:val="28"/>
          <w:szCs w:val="28"/>
        </w:rPr>
        <w:t>Tabla Autores</w:t>
      </w:r>
      <w:r w:rsidRPr="00CF6B10">
        <w:rPr>
          <w:rFonts w:asciiTheme="minorHAnsi" w:hAnsiTheme="minorHAnsi" w:cstheme="minorHAnsi"/>
          <w:sz w:val="28"/>
          <w:szCs w:val="28"/>
        </w:rPr>
        <w:t xml:space="preserve">: Almacena la información de los autores, incluyendo su </w:t>
      </w:r>
      <w:r w:rsidRPr="00CF6B10">
        <w:rPr>
          <w:rStyle w:val="CdigoHTML"/>
          <w:rFonts w:asciiTheme="minorHAnsi" w:hAnsiTheme="minorHAnsi" w:cstheme="minorHAnsi"/>
          <w:color w:val="FF0000"/>
          <w:sz w:val="22"/>
          <w:szCs w:val="22"/>
        </w:rPr>
        <w:t>id_autor</w:t>
      </w:r>
      <w:r w:rsidRPr="00CF6B10">
        <w:rPr>
          <w:rFonts w:asciiTheme="minorHAnsi" w:hAnsiTheme="minorHAnsi" w:cstheme="minorHAnsi"/>
          <w:color w:val="FF0000"/>
          <w:sz w:val="28"/>
          <w:szCs w:val="28"/>
        </w:rPr>
        <w:t xml:space="preserve"> </w:t>
      </w:r>
      <w:r w:rsidRPr="00CF6B10">
        <w:rPr>
          <w:rFonts w:asciiTheme="minorHAnsi" w:hAnsiTheme="minorHAnsi" w:cstheme="minorHAnsi"/>
          <w:sz w:val="28"/>
          <w:szCs w:val="28"/>
        </w:rPr>
        <w:t xml:space="preserve">como clave primaria, </w:t>
      </w:r>
      <w:r w:rsidRPr="00CF6B10">
        <w:rPr>
          <w:rStyle w:val="CdigoHTML"/>
          <w:rFonts w:asciiTheme="minorHAnsi" w:hAnsiTheme="minorHAnsi" w:cstheme="minorHAnsi"/>
          <w:color w:val="FF0000"/>
          <w:sz w:val="22"/>
          <w:szCs w:val="22"/>
        </w:rPr>
        <w:t>nombre</w:t>
      </w:r>
      <w:r w:rsidRPr="00CF6B10">
        <w:rPr>
          <w:rFonts w:asciiTheme="minorHAnsi" w:hAnsiTheme="minorHAnsi" w:cstheme="minorHAnsi"/>
          <w:color w:val="FF0000"/>
          <w:sz w:val="28"/>
          <w:szCs w:val="28"/>
        </w:rPr>
        <w:t xml:space="preserve">, </w:t>
      </w:r>
      <w:r w:rsidRPr="00CF6B10">
        <w:rPr>
          <w:rStyle w:val="CdigoHTML"/>
          <w:rFonts w:asciiTheme="minorHAnsi" w:hAnsiTheme="minorHAnsi" w:cstheme="minorHAnsi"/>
          <w:color w:val="FF0000"/>
          <w:sz w:val="22"/>
          <w:szCs w:val="22"/>
        </w:rPr>
        <w:t>apellido</w:t>
      </w:r>
      <w:r w:rsidRPr="00CF6B10">
        <w:rPr>
          <w:rFonts w:asciiTheme="minorHAnsi" w:hAnsiTheme="minorHAnsi" w:cstheme="minorHAnsi"/>
          <w:sz w:val="28"/>
          <w:szCs w:val="28"/>
        </w:rPr>
        <w:t xml:space="preserve">, y </w:t>
      </w:r>
      <w:r w:rsidRPr="00CF6B10">
        <w:rPr>
          <w:rStyle w:val="CdigoHTML"/>
          <w:rFonts w:asciiTheme="minorHAnsi" w:hAnsiTheme="minorHAnsi" w:cstheme="minorHAnsi"/>
          <w:color w:val="FF0000"/>
          <w:sz w:val="22"/>
          <w:szCs w:val="22"/>
        </w:rPr>
        <w:t>nacionalidad</w:t>
      </w:r>
      <w:r w:rsidRPr="00CF6B10">
        <w:rPr>
          <w:rFonts w:asciiTheme="minorHAnsi" w:hAnsiTheme="minorHAnsi" w:cstheme="minorHAnsi"/>
          <w:sz w:val="28"/>
          <w:szCs w:val="28"/>
        </w:rPr>
        <w:t>.</w:t>
      </w:r>
    </w:p>
    <w:p w14:paraId="1C36B1ED" w14:textId="77777777" w:rsidR="00CF6B10" w:rsidRPr="00CF6B10" w:rsidRDefault="00CF6B10" w:rsidP="00CF6B10">
      <w:pPr>
        <w:pStyle w:val="NormalWeb"/>
        <w:numPr>
          <w:ilvl w:val="0"/>
          <w:numId w:val="7"/>
        </w:numPr>
        <w:rPr>
          <w:rFonts w:asciiTheme="minorHAnsi" w:hAnsiTheme="minorHAnsi" w:cstheme="minorHAnsi"/>
          <w:sz w:val="28"/>
          <w:szCs w:val="28"/>
        </w:rPr>
      </w:pPr>
      <w:r w:rsidRPr="00CF6B10">
        <w:rPr>
          <w:rStyle w:val="Textoennegrita"/>
          <w:rFonts w:asciiTheme="minorHAnsi" w:hAnsiTheme="minorHAnsi" w:cstheme="minorHAnsi"/>
          <w:sz w:val="28"/>
          <w:szCs w:val="28"/>
        </w:rPr>
        <w:t>Tabla Libros</w:t>
      </w:r>
      <w:r w:rsidRPr="00CF6B10">
        <w:rPr>
          <w:rFonts w:asciiTheme="minorHAnsi" w:hAnsiTheme="minorHAnsi" w:cstheme="minorHAnsi"/>
          <w:sz w:val="28"/>
          <w:szCs w:val="28"/>
        </w:rPr>
        <w:t xml:space="preserve">: Contiene los detalles de los libros disponibles en la librería. Su clave primaria es </w:t>
      </w:r>
      <w:r w:rsidRPr="00CF6B10">
        <w:rPr>
          <w:rStyle w:val="CdigoHTML"/>
          <w:rFonts w:asciiTheme="minorHAnsi" w:hAnsiTheme="minorHAnsi" w:cstheme="minorHAnsi"/>
          <w:color w:val="FF0000"/>
          <w:sz w:val="22"/>
          <w:szCs w:val="22"/>
        </w:rPr>
        <w:t>id_libro</w:t>
      </w:r>
      <w:r w:rsidRPr="00CF6B10">
        <w:rPr>
          <w:rFonts w:asciiTheme="minorHAnsi" w:hAnsiTheme="minorHAnsi" w:cstheme="minorHAnsi"/>
          <w:sz w:val="28"/>
          <w:szCs w:val="28"/>
        </w:rPr>
        <w:t xml:space="preserve">, y está relacionado con la tabla </w:t>
      </w:r>
      <w:r w:rsidRPr="00CF6B10">
        <w:rPr>
          <w:rStyle w:val="CdigoHTML"/>
          <w:rFonts w:asciiTheme="minorHAnsi" w:hAnsiTheme="minorHAnsi" w:cstheme="minorHAnsi"/>
          <w:color w:val="00B050"/>
          <w:sz w:val="22"/>
          <w:szCs w:val="22"/>
        </w:rPr>
        <w:t>Autores</w:t>
      </w:r>
      <w:r w:rsidRPr="00CF6B10">
        <w:rPr>
          <w:rFonts w:asciiTheme="minorHAnsi" w:hAnsiTheme="minorHAnsi" w:cstheme="minorHAnsi"/>
          <w:color w:val="00B050"/>
          <w:sz w:val="28"/>
          <w:szCs w:val="28"/>
        </w:rPr>
        <w:t xml:space="preserve"> </w:t>
      </w:r>
      <w:r w:rsidRPr="00CF6B10">
        <w:rPr>
          <w:rFonts w:asciiTheme="minorHAnsi" w:hAnsiTheme="minorHAnsi" w:cstheme="minorHAnsi"/>
          <w:sz w:val="28"/>
          <w:szCs w:val="28"/>
        </w:rPr>
        <w:t xml:space="preserve">a través de la clave foránea </w:t>
      </w:r>
      <w:r w:rsidRPr="00CF6B10">
        <w:rPr>
          <w:rStyle w:val="CdigoHTML"/>
          <w:rFonts w:asciiTheme="minorHAnsi" w:hAnsiTheme="minorHAnsi" w:cstheme="minorHAnsi"/>
          <w:color w:val="FF0000"/>
          <w:sz w:val="22"/>
          <w:szCs w:val="22"/>
        </w:rPr>
        <w:t>id_autor</w:t>
      </w:r>
      <w:r w:rsidRPr="00CF6B10">
        <w:rPr>
          <w:rFonts w:asciiTheme="minorHAnsi" w:hAnsiTheme="minorHAnsi" w:cstheme="minorHAnsi"/>
          <w:sz w:val="28"/>
          <w:szCs w:val="28"/>
        </w:rPr>
        <w:t xml:space="preserve">. Otros campos incluyen </w:t>
      </w:r>
      <w:proofErr w:type="spellStart"/>
      <w:r w:rsidRPr="00CF6B10">
        <w:rPr>
          <w:rStyle w:val="CdigoHTML"/>
          <w:rFonts w:asciiTheme="minorHAnsi" w:hAnsiTheme="minorHAnsi" w:cstheme="minorHAnsi"/>
          <w:color w:val="FF0000"/>
          <w:sz w:val="22"/>
          <w:szCs w:val="22"/>
        </w:rPr>
        <w:t>titulo</w:t>
      </w:r>
      <w:proofErr w:type="spellEnd"/>
      <w:r w:rsidRPr="00CF6B10">
        <w:rPr>
          <w:rFonts w:asciiTheme="minorHAnsi" w:hAnsiTheme="minorHAnsi" w:cstheme="minorHAnsi"/>
          <w:sz w:val="28"/>
          <w:szCs w:val="28"/>
        </w:rPr>
        <w:t xml:space="preserve">, </w:t>
      </w:r>
      <w:r w:rsidRPr="00CF6B10">
        <w:rPr>
          <w:rStyle w:val="CdigoHTML"/>
          <w:rFonts w:asciiTheme="minorHAnsi" w:hAnsiTheme="minorHAnsi" w:cstheme="minorHAnsi"/>
          <w:color w:val="FF0000"/>
          <w:sz w:val="22"/>
          <w:szCs w:val="22"/>
        </w:rPr>
        <w:t>genero</w:t>
      </w:r>
      <w:r w:rsidRPr="00CF6B10">
        <w:rPr>
          <w:rFonts w:asciiTheme="minorHAnsi" w:hAnsiTheme="minorHAnsi" w:cstheme="minorHAnsi"/>
          <w:sz w:val="28"/>
          <w:szCs w:val="28"/>
        </w:rPr>
        <w:t xml:space="preserve">, y </w:t>
      </w:r>
      <w:r w:rsidRPr="00CF6B10">
        <w:rPr>
          <w:rStyle w:val="CdigoHTML"/>
          <w:rFonts w:asciiTheme="minorHAnsi" w:hAnsiTheme="minorHAnsi" w:cstheme="minorHAnsi"/>
          <w:color w:val="FF0000"/>
          <w:sz w:val="22"/>
          <w:szCs w:val="22"/>
        </w:rPr>
        <w:t>precio</w:t>
      </w:r>
      <w:r w:rsidRPr="00CF6B10">
        <w:rPr>
          <w:rFonts w:asciiTheme="minorHAnsi" w:hAnsiTheme="minorHAnsi" w:cstheme="minorHAnsi"/>
          <w:sz w:val="28"/>
          <w:szCs w:val="28"/>
        </w:rPr>
        <w:t>.</w:t>
      </w:r>
    </w:p>
    <w:p w14:paraId="79549547" w14:textId="77777777" w:rsidR="00CF6B10" w:rsidRPr="00CF6B10" w:rsidRDefault="00CF6B10" w:rsidP="00CF6B10">
      <w:pPr>
        <w:pStyle w:val="NormalWeb"/>
        <w:numPr>
          <w:ilvl w:val="0"/>
          <w:numId w:val="7"/>
        </w:numPr>
        <w:rPr>
          <w:rFonts w:asciiTheme="minorHAnsi" w:hAnsiTheme="minorHAnsi" w:cstheme="minorHAnsi"/>
          <w:sz w:val="28"/>
          <w:szCs w:val="28"/>
        </w:rPr>
      </w:pPr>
      <w:r w:rsidRPr="00CF6B10">
        <w:rPr>
          <w:rStyle w:val="Textoennegrita"/>
          <w:rFonts w:asciiTheme="minorHAnsi" w:hAnsiTheme="minorHAnsi" w:cstheme="minorHAnsi"/>
          <w:sz w:val="28"/>
          <w:szCs w:val="28"/>
        </w:rPr>
        <w:t>Tabla Clientes</w:t>
      </w:r>
      <w:r w:rsidRPr="00CF6B10">
        <w:rPr>
          <w:rFonts w:asciiTheme="minorHAnsi" w:hAnsiTheme="minorHAnsi" w:cstheme="minorHAnsi"/>
          <w:sz w:val="28"/>
          <w:szCs w:val="28"/>
        </w:rPr>
        <w:t xml:space="preserve">: Guarda la información de los clientes de la librería, utilizando </w:t>
      </w:r>
      <w:r w:rsidRPr="00CF6B10">
        <w:rPr>
          <w:rStyle w:val="CdigoHTML"/>
          <w:rFonts w:asciiTheme="minorHAnsi" w:hAnsiTheme="minorHAnsi" w:cstheme="minorHAnsi"/>
          <w:color w:val="FF0000"/>
          <w:sz w:val="22"/>
          <w:szCs w:val="22"/>
        </w:rPr>
        <w:t>id_cliente</w:t>
      </w:r>
      <w:r w:rsidRPr="00CF6B10">
        <w:rPr>
          <w:rFonts w:asciiTheme="minorHAnsi" w:hAnsiTheme="minorHAnsi" w:cstheme="minorHAnsi"/>
          <w:color w:val="FF0000"/>
          <w:sz w:val="28"/>
          <w:szCs w:val="28"/>
        </w:rPr>
        <w:t xml:space="preserve"> </w:t>
      </w:r>
      <w:r w:rsidRPr="00CF6B10">
        <w:rPr>
          <w:rFonts w:asciiTheme="minorHAnsi" w:hAnsiTheme="minorHAnsi" w:cstheme="minorHAnsi"/>
          <w:sz w:val="28"/>
          <w:szCs w:val="28"/>
        </w:rPr>
        <w:t xml:space="preserve">como clave primaria. Incluye los campos </w:t>
      </w:r>
      <w:r w:rsidRPr="00CF6B10">
        <w:rPr>
          <w:rStyle w:val="CdigoHTML"/>
          <w:rFonts w:asciiTheme="minorHAnsi" w:hAnsiTheme="minorHAnsi" w:cstheme="minorHAnsi"/>
          <w:color w:val="FF0000"/>
          <w:sz w:val="22"/>
          <w:szCs w:val="22"/>
        </w:rPr>
        <w:t>nombre</w:t>
      </w:r>
      <w:r w:rsidRPr="00CF6B10">
        <w:rPr>
          <w:rFonts w:asciiTheme="minorHAnsi" w:hAnsiTheme="minorHAnsi" w:cstheme="minorHAnsi"/>
          <w:sz w:val="28"/>
          <w:szCs w:val="28"/>
        </w:rPr>
        <w:t xml:space="preserve">, </w:t>
      </w:r>
      <w:r w:rsidRPr="00CF6B10">
        <w:rPr>
          <w:rStyle w:val="CdigoHTML"/>
          <w:rFonts w:asciiTheme="minorHAnsi" w:hAnsiTheme="minorHAnsi" w:cstheme="minorHAnsi"/>
          <w:color w:val="FF0000"/>
          <w:sz w:val="22"/>
          <w:szCs w:val="22"/>
        </w:rPr>
        <w:t>apellido</w:t>
      </w:r>
      <w:r w:rsidRPr="00CF6B10">
        <w:rPr>
          <w:rFonts w:asciiTheme="minorHAnsi" w:hAnsiTheme="minorHAnsi" w:cstheme="minorHAnsi"/>
          <w:sz w:val="28"/>
          <w:szCs w:val="28"/>
        </w:rPr>
        <w:t xml:space="preserve">, y </w:t>
      </w:r>
      <w:r w:rsidRPr="00CF6B10">
        <w:rPr>
          <w:rStyle w:val="CdigoHTML"/>
          <w:rFonts w:asciiTheme="minorHAnsi" w:hAnsiTheme="minorHAnsi" w:cstheme="minorHAnsi"/>
          <w:color w:val="FF0000"/>
          <w:sz w:val="22"/>
          <w:szCs w:val="22"/>
        </w:rPr>
        <w:t>correo</w:t>
      </w:r>
      <w:r w:rsidRPr="00CF6B10">
        <w:rPr>
          <w:rFonts w:asciiTheme="minorHAnsi" w:hAnsiTheme="minorHAnsi" w:cstheme="minorHAnsi"/>
          <w:sz w:val="28"/>
          <w:szCs w:val="28"/>
        </w:rPr>
        <w:t>, siendo este último único para cada cliente.</w:t>
      </w:r>
    </w:p>
    <w:p w14:paraId="421835A1" w14:textId="5D15D9F2" w:rsidR="00D47A88" w:rsidRDefault="00CF6B10" w:rsidP="00D47A88">
      <w:pPr>
        <w:pStyle w:val="NormalWeb"/>
        <w:numPr>
          <w:ilvl w:val="0"/>
          <w:numId w:val="7"/>
        </w:numPr>
        <w:rPr>
          <w:rFonts w:asciiTheme="minorHAnsi" w:hAnsiTheme="minorHAnsi" w:cstheme="minorHAnsi"/>
          <w:sz w:val="28"/>
          <w:szCs w:val="28"/>
        </w:rPr>
      </w:pPr>
      <w:r w:rsidRPr="00CF6B10">
        <w:rPr>
          <w:rStyle w:val="Textoennegrita"/>
          <w:rFonts w:asciiTheme="minorHAnsi" w:hAnsiTheme="minorHAnsi" w:cstheme="minorHAnsi"/>
          <w:sz w:val="28"/>
          <w:szCs w:val="28"/>
        </w:rPr>
        <w:t>Tabla Pedidos</w:t>
      </w:r>
      <w:r w:rsidRPr="00CF6B10">
        <w:rPr>
          <w:rFonts w:asciiTheme="minorHAnsi" w:hAnsiTheme="minorHAnsi" w:cstheme="minorHAnsi"/>
          <w:sz w:val="28"/>
          <w:szCs w:val="28"/>
        </w:rPr>
        <w:t xml:space="preserve">: Registra los pedidos realizados por los clientes. Tiene como clave primaria </w:t>
      </w:r>
      <w:r w:rsidRPr="00CF6B10">
        <w:rPr>
          <w:rStyle w:val="CdigoHTML"/>
          <w:rFonts w:asciiTheme="minorHAnsi" w:hAnsiTheme="minorHAnsi" w:cstheme="minorHAnsi"/>
          <w:color w:val="FF0000"/>
          <w:sz w:val="22"/>
          <w:szCs w:val="22"/>
        </w:rPr>
        <w:t>id_pedido</w:t>
      </w:r>
      <w:r w:rsidRPr="00CF6B10">
        <w:rPr>
          <w:rFonts w:asciiTheme="minorHAnsi" w:hAnsiTheme="minorHAnsi" w:cstheme="minorHAnsi"/>
          <w:color w:val="FF0000"/>
          <w:sz w:val="28"/>
          <w:szCs w:val="28"/>
        </w:rPr>
        <w:t xml:space="preserve"> </w:t>
      </w:r>
      <w:r w:rsidRPr="00CF6B10">
        <w:rPr>
          <w:rFonts w:asciiTheme="minorHAnsi" w:hAnsiTheme="minorHAnsi" w:cstheme="minorHAnsi"/>
          <w:sz w:val="28"/>
          <w:szCs w:val="28"/>
        </w:rPr>
        <w:t xml:space="preserve">y está relacionada con </w:t>
      </w:r>
      <w:r w:rsidRPr="00CF6B10">
        <w:rPr>
          <w:rStyle w:val="CdigoHTML"/>
          <w:rFonts w:asciiTheme="minorHAnsi" w:hAnsiTheme="minorHAnsi" w:cstheme="minorHAnsi"/>
          <w:color w:val="FF0000"/>
          <w:sz w:val="22"/>
          <w:szCs w:val="22"/>
        </w:rPr>
        <w:t>Clientes</w:t>
      </w:r>
      <w:r w:rsidRPr="00CF6B10">
        <w:rPr>
          <w:rFonts w:asciiTheme="minorHAnsi" w:hAnsiTheme="minorHAnsi" w:cstheme="minorHAnsi"/>
          <w:color w:val="FF0000"/>
          <w:sz w:val="28"/>
          <w:szCs w:val="28"/>
        </w:rPr>
        <w:t xml:space="preserve"> </w:t>
      </w:r>
      <w:r w:rsidRPr="00CF6B10">
        <w:rPr>
          <w:rFonts w:asciiTheme="minorHAnsi" w:hAnsiTheme="minorHAnsi" w:cstheme="minorHAnsi"/>
          <w:sz w:val="28"/>
          <w:szCs w:val="28"/>
        </w:rPr>
        <w:t xml:space="preserve">y </w:t>
      </w:r>
      <w:r w:rsidRPr="00CF6B10">
        <w:rPr>
          <w:rStyle w:val="CdigoHTML"/>
          <w:rFonts w:asciiTheme="minorHAnsi" w:hAnsiTheme="minorHAnsi" w:cstheme="minorHAnsi"/>
          <w:color w:val="FF0000"/>
          <w:sz w:val="22"/>
          <w:szCs w:val="22"/>
        </w:rPr>
        <w:t>Libros</w:t>
      </w:r>
      <w:r w:rsidRPr="00CF6B10">
        <w:rPr>
          <w:rFonts w:asciiTheme="minorHAnsi" w:hAnsiTheme="minorHAnsi" w:cstheme="minorHAnsi"/>
          <w:color w:val="FF0000"/>
          <w:sz w:val="28"/>
          <w:szCs w:val="28"/>
        </w:rPr>
        <w:t xml:space="preserve"> </w:t>
      </w:r>
      <w:r w:rsidRPr="00CF6B10">
        <w:rPr>
          <w:rFonts w:asciiTheme="minorHAnsi" w:hAnsiTheme="minorHAnsi" w:cstheme="minorHAnsi"/>
          <w:sz w:val="28"/>
          <w:szCs w:val="28"/>
        </w:rPr>
        <w:t xml:space="preserve">a través de las claves foráneas </w:t>
      </w:r>
      <w:r w:rsidRPr="00CF6B10">
        <w:rPr>
          <w:rStyle w:val="CdigoHTML"/>
          <w:rFonts w:asciiTheme="minorHAnsi" w:hAnsiTheme="minorHAnsi" w:cstheme="minorHAnsi"/>
          <w:color w:val="FF0000"/>
          <w:sz w:val="22"/>
          <w:szCs w:val="22"/>
        </w:rPr>
        <w:t>id_cliente</w:t>
      </w:r>
      <w:r w:rsidRPr="00CF6B10">
        <w:rPr>
          <w:rFonts w:asciiTheme="minorHAnsi" w:hAnsiTheme="minorHAnsi" w:cstheme="minorHAnsi"/>
          <w:color w:val="FF0000"/>
          <w:sz w:val="28"/>
          <w:szCs w:val="28"/>
        </w:rPr>
        <w:t xml:space="preserve"> </w:t>
      </w:r>
      <w:r w:rsidRPr="00CF6B10">
        <w:rPr>
          <w:rFonts w:asciiTheme="minorHAnsi" w:hAnsiTheme="minorHAnsi" w:cstheme="minorHAnsi"/>
          <w:sz w:val="28"/>
          <w:szCs w:val="28"/>
        </w:rPr>
        <w:t xml:space="preserve">e </w:t>
      </w:r>
      <w:r w:rsidRPr="00CF6B10">
        <w:rPr>
          <w:rStyle w:val="CdigoHTML"/>
          <w:rFonts w:asciiTheme="minorHAnsi" w:hAnsiTheme="minorHAnsi" w:cstheme="minorHAnsi"/>
          <w:color w:val="FF0000"/>
          <w:sz w:val="22"/>
          <w:szCs w:val="22"/>
        </w:rPr>
        <w:t>id_libro</w:t>
      </w:r>
      <w:r w:rsidRPr="00CF6B10">
        <w:rPr>
          <w:rFonts w:asciiTheme="minorHAnsi" w:hAnsiTheme="minorHAnsi" w:cstheme="minorHAnsi"/>
          <w:color w:val="FF0000"/>
          <w:sz w:val="28"/>
          <w:szCs w:val="28"/>
        </w:rPr>
        <w:t xml:space="preserve"> </w:t>
      </w:r>
      <w:r w:rsidRPr="00CF6B10">
        <w:rPr>
          <w:rFonts w:asciiTheme="minorHAnsi" w:hAnsiTheme="minorHAnsi" w:cstheme="minorHAnsi"/>
          <w:sz w:val="28"/>
          <w:szCs w:val="28"/>
        </w:rPr>
        <w:t xml:space="preserve">respectivamente. Además, incluye el campo </w:t>
      </w:r>
      <w:r w:rsidRPr="00CF6B10">
        <w:rPr>
          <w:rStyle w:val="CdigoHTML"/>
          <w:rFonts w:asciiTheme="minorHAnsi" w:hAnsiTheme="minorHAnsi" w:cstheme="minorHAnsi"/>
          <w:color w:val="FF0000"/>
          <w:sz w:val="22"/>
          <w:szCs w:val="22"/>
        </w:rPr>
        <w:t>fecha_pedido</w:t>
      </w:r>
      <w:r w:rsidRPr="00CF6B10">
        <w:rPr>
          <w:rFonts w:asciiTheme="minorHAnsi" w:hAnsiTheme="minorHAnsi" w:cstheme="minorHAnsi"/>
          <w:sz w:val="28"/>
          <w:szCs w:val="28"/>
        </w:rPr>
        <w:t>.</w:t>
      </w:r>
    </w:p>
    <w:p w14:paraId="260177FC" w14:textId="2164D1B8" w:rsidR="00CF6B10" w:rsidRDefault="00CF6B10" w:rsidP="00CF6B10">
      <w:pPr>
        <w:pStyle w:val="NormalWeb"/>
        <w:rPr>
          <w:rFonts w:asciiTheme="minorHAnsi" w:hAnsiTheme="minorHAnsi" w:cstheme="minorHAnsi"/>
          <w:sz w:val="28"/>
          <w:szCs w:val="28"/>
        </w:rPr>
      </w:pPr>
    </w:p>
    <w:p w14:paraId="33CE4B26" w14:textId="77777777" w:rsidR="00CF6B10" w:rsidRPr="00CF6B10" w:rsidRDefault="00CF6B10" w:rsidP="00CF6B10">
      <w:pPr>
        <w:pStyle w:val="NormalWeb"/>
        <w:rPr>
          <w:rFonts w:asciiTheme="minorHAnsi" w:hAnsiTheme="minorHAnsi" w:cstheme="minorHAnsi"/>
          <w:sz w:val="28"/>
          <w:szCs w:val="28"/>
        </w:rPr>
      </w:pPr>
    </w:p>
    <w:p w14:paraId="35CE345C" w14:textId="77777777" w:rsidR="00D47A88" w:rsidRPr="00CF6B10" w:rsidRDefault="00D47A88" w:rsidP="00D47A88">
      <w:pPr>
        <w:pStyle w:val="Ttulo3"/>
        <w:rPr>
          <w:rFonts w:asciiTheme="minorHAnsi" w:hAnsiTheme="minorHAnsi" w:cstheme="minorHAnsi"/>
          <w:sz w:val="36"/>
          <w:szCs w:val="28"/>
        </w:rPr>
      </w:pPr>
      <w:r w:rsidRPr="00CF6B10">
        <w:rPr>
          <w:rFonts w:asciiTheme="minorHAnsi" w:hAnsiTheme="minorHAnsi" w:cstheme="minorHAnsi"/>
          <w:sz w:val="36"/>
          <w:szCs w:val="28"/>
        </w:rPr>
        <w:t>2. Creación de la Base de Datos y Tablas</w:t>
      </w:r>
    </w:p>
    <w:p w14:paraId="6F2BE4B4" w14:textId="77777777" w:rsidR="00CF6B10" w:rsidRDefault="00D47A88" w:rsidP="00D47A88">
      <w:pPr>
        <w:pStyle w:val="Ttulo4"/>
        <w:numPr>
          <w:ilvl w:val="0"/>
          <w:numId w:val="8"/>
        </w:numPr>
        <w:rPr>
          <w:rFonts w:asciiTheme="minorHAnsi" w:hAnsiTheme="minorHAnsi" w:cstheme="minorHAnsi"/>
          <w:sz w:val="32"/>
          <w:szCs w:val="28"/>
        </w:rPr>
      </w:pPr>
      <w:r w:rsidRPr="00CF6B10">
        <w:rPr>
          <w:rFonts w:asciiTheme="minorHAnsi" w:hAnsiTheme="minorHAnsi" w:cstheme="minorHAnsi"/>
          <w:sz w:val="32"/>
          <w:szCs w:val="28"/>
        </w:rPr>
        <w:t xml:space="preserve">Comandos DDL (Data </w:t>
      </w:r>
      <w:proofErr w:type="spellStart"/>
      <w:r w:rsidRPr="00CF6B10">
        <w:rPr>
          <w:rFonts w:asciiTheme="minorHAnsi" w:hAnsiTheme="minorHAnsi" w:cstheme="minorHAnsi"/>
          <w:sz w:val="32"/>
          <w:szCs w:val="28"/>
        </w:rPr>
        <w:t>Definition</w:t>
      </w:r>
      <w:proofErr w:type="spellEnd"/>
      <w:r w:rsidRPr="00CF6B10">
        <w:rPr>
          <w:rFonts w:asciiTheme="minorHAnsi" w:hAnsiTheme="minorHAnsi" w:cstheme="minorHAnsi"/>
          <w:sz w:val="32"/>
          <w:szCs w:val="28"/>
        </w:rPr>
        <w:t xml:space="preserve"> </w:t>
      </w:r>
      <w:proofErr w:type="spellStart"/>
      <w:r w:rsidRPr="00CF6B10">
        <w:rPr>
          <w:rFonts w:asciiTheme="minorHAnsi" w:hAnsiTheme="minorHAnsi" w:cstheme="minorHAnsi"/>
          <w:sz w:val="32"/>
          <w:szCs w:val="28"/>
        </w:rPr>
        <w:t>Language</w:t>
      </w:r>
      <w:proofErr w:type="spellEnd"/>
      <w:r w:rsidRPr="00CF6B10">
        <w:rPr>
          <w:rFonts w:asciiTheme="minorHAnsi" w:hAnsiTheme="minorHAnsi" w:cstheme="minorHAnsi"/>
          <w:sz w:val="32"/>
          <w:szCs w:val="28"/>
        </w:rPr>
        <w:t>)</w:t>
      </w:r>
      <w:r w:rsidR="00CF6B10" w:rsidRPr="00CF6B10">
        <w:rPr>
          <w:rFonts w:asciiTheme="minorHAnsi" w:hAnsiTheme="minorHAnsi" w:cstheme="minorHAnsi"/>
          <w:sz w:val="32"/>
          <w:szCs w:val="28"/>
        </w:rPr>
        <w:t>:</w:t>
      </w:r>
    </w:p>
    <w:p w14:paraId="2EADECAF" w14:textId="7B5B0DC3" w:rsidR="00CF6B10" w:rsidRPr="00CF6B10" w:rsidRDefault="00CF6B10" w:rsidP="00CF6B10">
      <w:pPr>
        <w:pStyle w:val="Ttulo4"/>
        <w:ind w:left="720"/>
        <w:rPr>
          <w:rFonts w:asciiTheme="minorHAnsi" w:hAnsiTheme="minorHAnsi" w:cstheme="minorHAnsi"/>
          <w:sz w:val="32"/>
          <w:szCs w:val="28"/>
        </w:rPr>
      </w:pPr>
      <w:r w:rsidRPr="00CF6B10">
        <w:rPr>
          <w:rFonts w:asciiTheme="minorHAnsi" w:hAnsiTheme="minorHAnsi" w:cstheme="minorHAnsi"/>
          <w:b w:val="0"/>
          <w:bCs w:val="0"/>
          <w:sz w:val="28"/>
          <w:szCs w:val="28"/>
        </w:rPr>
        <w:t>El DDL se utilizó para definir la estructura de la base de datos y crear las tablas mencionadas. A continuación, se detallan los comandos utilizados</w:t>
      </w:r>
    </w:p>
    <w:p w14:paraId="2EA5ADFF" w14:textId="77777777" w:rsidR="00D47A88" w:rsidRPr="00D47A88" w:rsidRDefault="00D47A88" w:rsidP="00D47A88">
      <w:pPr>
        <w:pStyle w:val="Ttulo4"/>
      </w:pPr>
      <w:r w:rsidRPr="00D47A88">
        <w:rPr>
          <w:noProof/>
        </w:rPr>
        <w:lastRenderedPageBreak/>
        <w:drawing>
          <wp:inline distT="0" distB="0" distL="0" distR="0" wp14:anchorId="3DBAB51A" wp14:editId="3EC27E09">
            <wp:extent cx="5400040" cy="28708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870835"/>
                    </a:xfrm>
                    <a:prstGeom prst="rect">
                      <a:avLst/>
                    </a:prstGeom>
                  </pic:spPr>
                </pic:pic>
              </a:graphicData>
            </a:graphic>
          </wp:inline>
        </w:drawing>
      </w:r>
    </w:p>
    <w:p w14:paraId="2510E163" w14:textId="6525C6C2" w:rsidR="002D74D8" w:rsidRDefault="00D47A88">
      <w:r w:rsidRPr="00D47A88">
        <w:rPr>
          <w:noProof/>
        </w:rPr>
        <w:drawing>
          <wp:inline distT="0" distB="0" distL="0" distR="0" wp14:anchorId="466A0612" wp14:editId="6C77C278">
            <wp:extent cx="5400040" cy="1279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279525"/>
                    </a:xfrm>
                    <a:prstGeom prst="rect">
                      <a:avLst/>
                    </a:prstGeom>
                  </pic:spPr>
                </pic:pic>
              </a:graphicData>
            </a:graphic>
          </wp:inline>
        </w:drawing>
      </w:r>
    </w:p>
    <w:p w14:paraId="7546EAA6" w14:textId="77777777" w:rsidR="00CF6B10" w:rsidRDefault="00CF6B10"/>
    <w:p w14:paraId="3149F5EB" w14:textId="447F5D29" w:rsidR="00CF6B10" w:rsidRPr="00CF6B10" w:rsidRDefault="00CF6B10">
      <w:pPr>
        <w:rPr>
          <w:sz w:val="28"/>
          <w:szCs w:val="28"/>
        </w:rPr>
      </w:pPr>
      <w:r w:rsidRPr="00CF6B10">
        <w:rPr>
          <w:sz w:val="28"/>
          <w:szCs w:val="28"/>
        </w:rPr>
        <w:t>Estos comandos permiten definir la estructura de las tablas, las relaciones entre ellas, y las restricciones necesarias para garantizar la integridad de los datos.</w:t>
      </w:r>
    </w:p>
    <w:p w14:paraId="13A34CF6" w14:textId="77777777" w:rsidR="00D47A88" w:rsidRDefault="00D47A88"/>
    <w:p w14:paraId="7ACC4378" w14:textId="77777777" w:rsidR="00D47A88" w:rsidRPr="00CF6B10" w:rsidRDefault="00D47A88" w:rsidP="00D47A88">
      <w:pPr>
        <w:pStyle w:val="Ttulo3"/>
        <w:rPr>
          <w:rFonts w:asciiTheme="minorHAnsi" w:hAnsiTheme="minorHAnsi" w:cstheme="minorHAnsi"/>
          <w:sz w:val="36"/>
          <w:szCs w:val="28"/>
        </w:rPr>
      </w:pPr>
      <w:r w:rsidRPr="00D47A88">
        <w:rPr>
          <w:rFonts w:asciiTheme="minorHAnsi" w:hAnsiTheme="minorHAnsi" w:cstheme="minorHAnsi"/>
          <w:sz w:val="32"/>
        </w:rPr>
        <w:t>3</w:t>
      </w:r>
      <w:r w:rsidRPr="00CF6B10">
        <w:rPr>
          <w:rFonts w:asciiTheme="minorHAnsi" w:hAnsiTheme="minorHAnsi" w:cstheme="minorHAnsi"/>
          <w:sz w:val="36"/>
          <w:szCs w:val="28"/>
        </w:rPr>
        <w:t>. Inserción de Datos</w:t>
      </w:r>
    </w:p>
    <w:p w14:paraId="09454516" w14:textId="6C131971" w:rsidR="00D47A88" w:rsidRPr="00CF6B10" w:rsidRDefault="00D47A88" w:rsidP="00CF6B10">
      <w:pPr>
        <w:pStyle w:val="Ttulo4"/>
        <w:numPr>
          <w:ilvl w:val="0"/>
          <w:numId w:val="8"/>
        </w:numPr>
        <w:rPr>
          <w:rFonts w:asciiTheme="minorHAnsi" w:hAnsiTheme="minorHAnsi" w:cstheme="minorHAnsi"/>
          <w:sz w:val="32"/>
          <w:szCs w:val="28"/>
        </w:rPr>
      </w:pPr>
      <w:r w:rsidRPr="00CF6B10">
        <w:rPr>
          <w:rFonts w:asciiTheme="minorHAnsi" w:hAnsiTheme="minorHAnsi" w:cstheme="minorHAnsi"/>
          <w:sz w:val="32"/>
          <w:szCs w:val="28"/>
        </w:rPr>
        <w:t xml:space="preserve">Comandos DML (Data </w:t>
      </w:r>
      <w:proofErr w:type="spellStart"/>
      <w:r w:rsidRPr="00CF6B10">
        <w:rPr>
          <w:rFonts w:asciiTheme="minorHAnsi" w:hAnsiTheme="minorHAnsi" w:cstheme="minorHAnsi"/>
          <w:sz w:val="32"/>
          <w:szCs w:val="28"/>
        </w:rPr>
        <w:t>Manipulation</w:t>
      </w:r>
      <w:proofErr w:type="spellEnd"/>
      <w:r w:rsidRPr="00CF6B10">
        <w:rPr>
          <w:rFonts w:asciiTheme="minorHAnsi" w:hAnsiTheme="minorHAnsi" w:cstheme="minorHAnsi"/>
          <w:sz w:val="32"/>
          <w:szCs w:val="28"/>
        </w:rPr>
        <w:t xml:space="preserve"> </w:t>
      </w:r>
      <w:proofErr w:type="spellStart"/>
      <w:r w:rsidRPr="00CF6B10">
        <w:rPr>
          <w:rFonts w:asciiTheme="minorHAnsi" w:hAnsiTheme="minorHAnsi" w:cstheme="minorHAnsi"/>
          <w:sz w:val="32"/>
          <w:szCs w:val="28"/>
        </w:rPr>
        <w:t>Language</w:t>
      </w:r>
      <w:proofErr w:type="spellEnd"/>
      <w:r w:rsidRPr="00CF6B10">
        <w:rPr>
          <w:rFonts w:asciiTheme="minorHAnsi" w:hAnsiTheme="minorHAnsi" w:cstheme="minorHAnsi"/>
          <w:sz w:val="32"/>
          <w:szCs w:val="28"/>
        </w:rPr>
        <w:t>)</w:t>
      </w:r>
      <w:r w:rsidR="00CF6B10" w:rsidRPr="00CF6B10">
        <w:rPr>
          <w:rFonts w:asciiTheme="minorHAnsi" w:hAnsiTheme="minorHAnsi" w:cstheme="minorHAnsi"/>
          <w:sz w:val="32"/>
          <w:szCs w:val="28"/>
        </w:rPr>
        <w:t>:</w:t>
      </w:r>
    </w:p>
    <w:p w14:paraId="33C3E59C" w14:textId="3A868F2E" w:rsidR="00CF6B10" w:rsidRPr="00CF6B10" w:rsidRDefault="00CF6B10" w:rsidP="00CF6B10">
      <w:pPr>
        <w:pStyle w:val="Ttulo4"/>
        <w:ind w:left="720"/>
        <w:rPr>
          <w:rFonts w:asciiTheme="minorHAnsi" w:hAnsiTheme="minorHAnsi" w:cstheme="minorHAnsi"/>
          <w:b w:val="0"/>
          <w:bCs w:val="0"/>
          <w:sz w:val="32"/>
          <w:szCs w:val="28"/>
        </w:rPr>
      </w:pPr>
      <w:r w:rsidRPr="00CF6B10">
        <w:rPr>
          <w:rFonts w:asciiTheme="minorHAnsi" w:hAnsiTheme="minorHAnsi" w:cstheme="minorHAnsi"/>
          <w:b w:val="0"/>
          <w:bCs w:val="0"/>
          <w:sz w:val="28"/>
          <w:szCs w:val="28"/>
        </w:rPr>
        <w:t>El DML se utilizó para manipular los datos dentro de las tablas. Aquí se muestran algunos ejemplos de inserciones realizadas:</w:t>
      </w:r>
    </w:p>
    <w:p w14:paraId="41782573" w14:textId="4D176F33" w:rsidR="00D47A88" w:rsidRDefault="00D47A88">
      <w:r w:rsidRPr="00D47A88">
        <w:rPr>
          <w:noProof/>
        </w:rPr>
        <w:lastRenderedPageBreak/>
        <w:drawing>
          <wp:inline distT="0" distB="0" distL="0" distR="0" wp14:anchorId="496C5EF1" wp14:editId="5D832C60">
            <wp:extent cx="5400040" cy="1895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95475"/>
                    </a:xfrm>
                    <a:prstGeom prst="rect">
                      <a:avLst/>
                    </a:prstGeom>
                  </pic:spPr>
                </pic:pic>
              </a:graphicData>
            </a:graphic>
          </wp:inline>
        </w:drawing>
      </w:r>
    </w:p>
    <w:p w14:paraId="2C25DFE4" w14:textId="440AEEA4" w:rsidR="00CF6B10" w:rsidRDefault="00CF6B10"/>
    <w:p w14:paraId="7271E7FC" w14:textId="66185179" w:rsidR="00CF6B10" w:rsidRPr="00CF6B10" w:rsidRDefault="00CF6B10">
      <w:pPr>
        <w:rPr>
          <w:sz w:val="28"/>
          <w:szCs w:val="28"/>
        </w:rPr>
      </w:pPr>
      <w:r w:rsidRPr="00CF6B10">
        <w:rPr>
          <w:sz w:val="28"/>
          <w:szCs w:val="28"/>
        </w:rPr>
        <w:t>Estos comandos DML permiten insertar, actualizar, y eliminar registros en las tablas.</w:t>
      </w:r>
    </w:p>
    <w:p w14:paraId="1FCDE47B" w14:textId="77777777" w:rsidR="00D47A88" w:rsidRPr="00CF6B10" w:rsidRDefault="00D47A88">
      <w:pPr>
        <w:rPr>
          <w:sz w:val="24"/>
          <w:szCs w:val="24"/>
        </w:rPr>
      </w:pPr>
    </w:p>
    <w:p w14:paraId="38C306B8" w14:textId="4DFA7469" w:rsidR="00D47A88" w:rsidRPr="00CF6B10" w:rsidRDefault="00D47A88">
      <w:pPr>
        <w:rPr>
          <w:b/>
          <w:sz w:val="36"/>
          <w:szCs w:val="24"/>
        </w:rPr>
      </w:pPr>
      <w:r w:rsidRPr="00CF6B10">
        <w:rPr>
          <w:b/>
          <w:sz w:val="36"/>
          <w:szCs w:val="24"/>
        </w:rPr>
        <w:t>4. Consultas SQL Avanzadas</w:t>
      </w:r>
    </w:p>
    <w:p w14:paraId="1C50B7BD" w14:textId="2AB68FCB" w:rsidR="00CF6B10" w:rsidRPr="00CF6B10" w:rsidRDefault="00CF6B10">
      <w:pPr>
        <w:rPr>
          <w:b/>
          <w:sz w:val="40"/>
          <w:szCs w:val="28"/>
        </w:rPr>
      </w:pPr>
      <w:r w:rsidRPr="00CF6B10">
        <w:rPr>
          <w:sz w:val="28"/>
          <w:szCs w:val="28"/>
        </w:rPr>
        <w:t>Las consultas SQL avanzadas permiten extraer y analizar los datos de manera eficiente. A continuación, se presentan algunos ejemplos:</w:t>
      </w:r>
    </w:p>
    <w:p w14:paraId="2CE597FD" w14:textId="77777777" w:rsidR="00D47A88" w:rsidRDefault="00D47A88"/>
    <w:p w14:paraId="7F0481E6" w14:textId="38B71CB6" w:rsidR="00D47A88" w:rsidRDefault="00D47A88">
      <w:r w:rsidRPr="00D47A88">
        <w:rPr>
          <w:noProof/>
        </w:rPr>
        <w:drawing>
          <wp:inline distT="0" distB="0" distL="0" distR="0" wp14:anchorId="0C4A3D23" wp14:editId="17182E86">
            <wp:extent cx="5400040" cy="20548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54860"/>
                    </a:xfrm>
                    <a:prstGeom prst="rect">
                      <a:avLst/>
                    </a:prstGeom>
                  </pic:spPr>
                </pic:pic>
              </a:graphicData>
            </a:graphic>
          </wp:inline>
        </w:drawing>
      </w:r>
    </w:p>
    <w:p w14:paraId="63D55445" w14:textId="11BEB811" w:rsidR="00CF6B10" w:rsidRPr="00CF6B10" w:rsidRDefault="00CF6B10">
      <w:pPr>
        <w:rPr>
          <w:rFonts w:cstheme="minorHAnsi"/>
          <w:sz w:val="28"/>
          <w:szCs w:val="28"/>
        </w:rPr>
      </w:pPr>
      <w:r w:rsidRPr="00CF6B10">
        <w:rPr>
          <w:rFonts w:cstheme="minorHAnsi"/>
          <w:sz w:val="28"/>
          <w:szCs w:val="28"/>
        </w:rPr>
        <w:t>Estas consultas permiten realizar operaciones de combinación de tablas (</w:t>
      </w:r>
      <w:r w:rsidRPr="00CF6B10">
        <w:rPr>
          <w:rStyle w:val="CdigoHTML"/>
          <w:rFonts w:asciiTheme="minorHAnsi" w:eastAsiaTheme="minorHAnsi" w:hAnsiTheme="minorHAnsi" w:cstheme="minorHAnsi"/>
          <w:sz w:val="24"/>
          <w:szCs w:val="24"/>
        </w:rPr>
        <w:t>JOIN</w:t>
      </w:r>
      <w:r w:rsidRPr="00CF6B10">
        <w:rPr>
          <w:rFonts w:cstheme="minorHAnsi"/>
          <w:sz w:val="28"/>
          <w:szCs w:val="28"/>
        </w:rPr>
        <w:t>), filtrado (</w:t>
      </w:r>
      <w:r w:rsidRPr="00CF6B10">
        <w:rPr>
          <w:rStyle w:val="CdigoHTML"/>
          <w:rFonts w:asciiTheme="minorHAnsi" w:eastAsiaTheme="minorHAnsi" w:hAnsiTheme="minorHAnsi" w:cstheme="minorHAnsi"/>
          <w:sz w:val="24"/>
          <w:szCs w:val="24"/>
        </w:rPr>
        <w:t>WHERE</w:t>
      </w:r>
      <w:r w:rsidRPr="00CF6B10">
        <w:rPr>
          <w:rFonts w:cstheme="minorHAnsi"/>
          <w:sz w:val="28"/>
          <w:szCs w:val="28"/>
        </w:rPr>
        <w:t>), y agregación (</w:t>
      </w:r>
      <w:r w:rsidRPr="00CF6B10">
        <w:rPr>
          <w:rStyle w:val="CdigoHTML"/>
          <w:rFonts w:asciiTheme="minorHAnsi" w:eastAsiaTheme="minorHAnsi" w:hAnsiTheme="minorHAnsi" w:cstheme="minorHAnsi"/>
          <w:sz w:val="24"/>
          <w:szCs w:val="24"/>
        </w:rPr>
        <w:t>SUM</w:t>
      </w:r>
      <w:r w:rsidRPr="00CF6B10">
        <w:rPr>
          <w:rFonts w:cstheme="minorHAnsi"/>
          <w:sz w:val="28"/>
          <w:szCs w:val="28"/>
        </w:rPr>
        <w:t>).</w:t>
      </w:r>
    </w:p>
    <w:p w14:paraId="6AF84F36" w14:textId="77777777" w:rsidR="00D47A88" w:rsidRDefault="00D47A88"/>
    <w:p w14:paraId="5303B1CB" w14:textId="4A9371E0" w:rsidR="00D47A88" w:rsidRDefault="00D47A88">
      <w:pPr>
        <w:rPr>
          <w:b/>
          <w:sz w:val="32"/>
        </w:rPr>
      </w:pPr>
      <w:r w:rsidRPr="00D47A88">
        <w:rPr>
          <w:b/>
          <w:sz w:val="32"/>
        </w:rPr>
        <w:t>5. Funciones y Operadores SQL</w:t>
      </w:r>
    </w:p>
    <w:p w14:paraId="1584809C" w14:textId="4042AA4E" w:rsidR="00727002" w:rsidRPr="00727002" w:rsidRDefault="00727002">
      <w:pPr>
        <w:rPr>
          <w:b/>
          <w:sz w:val="40"/>
          <w:szCs w:val="28"/>
        </w:rPr>
      </w:pPr>
      <w:r w:rsidRPr="00727002">
        <w:rPr>
          <w:sz w:val="28"/>
          <w:szCs w:val="28"/>
        </w:rPr>
        <w:t>En el desarrollo de esta base de datos, se utilizaron diversas funciones y operadores para manipular y consultar los datos de manera más efectiva:</w:t>
      </w:r>
    </w:p>
    <w:p w14:paraId="4FC8973B" w14:textId="6F8A64EE" w:rsidR="00D47A88" w:rsidRDefault="00D47A88">
      <w:pPr>
        <w:rPr>
          <w:b/>
          <w:sz w:val="28"/>
        </w:rPr>
      </w:pPr>
      <w:r w:rsidRPr="00D47A88">
        <w:rPr>
          <w:b/>
          <w:sz w:val="28"/>
        </w:rPr>
        <w:t>Ejemplos de uso:</w:t>
      </w:r>
    </w:p>
    <w:p w14:paraId="2B4EDE85" w14:textId="03E63FCD" w:rsidR="00727002" w:rsidRPr="00727002" w:rsidRDefault="00727002" w:rsidP="00727002">
      <w:pPr>
        <w:pStyle w:val="Prrafodelista"/>
        <w:numPr>
          <w:ilvl w:val="0"/>
          <w:numId w:val="8"/>
        </w:numPr>
        <w:rPr>
          <w:b/>
          <w:sz w:val="36"/>
          <w:szCs w:val="28"/>
        </w:rPr>
      </w:pPr>
      <w:r w:rsidRPr="00727002">
        <w:rPr>
          <w:rStyle w:val="Textoennegrita"/>
          <w:sz w:val="28"/>
          <w:szCs w:val="28"/>
        </w:rPr>
        <w:lastRenderedPageBreak/>
        <w:t>Función CONCAT</w:t>
      </w:r>
      <w:r w:rsidRPr="00727002">
        <w:rPr>
          <w:sz w:val="28"/>
          <w:szCs w:val="28"/>
        </w:rPr>
        <w:t>: Combina dos o más cadenas.</w:t>
      </w:r>
    </w:p>
    <w:p w14:paraId="3705B847" w14:textId="538EC594" w:rsidR="00727002" w:rsidRDefault="00727002">
      <w:pPr>
        <w:rPr>
          <w:b/>
          <w:sz w:val="28"/>
        </w:rPr>
      </w:pPr>
      <w:r w:rsidRPr="00727002">
        <w:rPr>
          <w:b/>
          <w:noProof/>
          <w:sz w:val="28"/>
        </w:rPr>
        <w:drawing>
          <wp:inline distT="0" distB="0" distL="0" distR="0" wp14:anchorId="634B4B7B" wp14:editId="50E4AB3F">
            <wp:extent cx="5400040" cy="6781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78180"/>
                    </a:xfrm>
                    <a:prstGeom prst="rect">
                      <a:avLst/>
                    </a:prstGeom>
                  </pic:spPr>
                </pic:pic>
              </a:graphicData>
            </a:graphic>
          </wp:inline>
        </w:drawing>
      </w:r>
    </w:p>
    <w:p w14:paraId="273EAC9D" w14:textId="77777777" w:rsidR="00727002" w:rsidRPr="00D47A88" w:rsidRDefault="00727002">
      <w:pPr>
        <w:rPr>
          <w:b/>
          <w:sz w:val="28"/>
        </w:rPr>
      </w:pPr>
    </w:p>
    <w:p w14:paraId="5D5E8E25" w14:textId="18B514E0" w:rsidR="00D47A88" w:rsidRDefault="00727002" w:rsidP="00727002">
      <w:pPr>
        <w:pStyle w:val="Prrafodelista"/>
        <w:numPr>
          <w:ilvl w:val="0"/>
          <w:numId w:val="8"/>
        </w:numPr>
        <w:rPr>
          <w:sz w:val="28"/>
          <w:szCs w:val="28"/>
        </w:rPr>
      </w:pPr>
      <w:r w:rsidRPr="00727002">
        <w:rPr>
          <w:rStyle w:val="Textoennegrita"/>
          <w:sz w:val="28"/>
          <w:szCs w:val="28"/>
        </w:rPr>
        <w:t>Operador de Comparación</w:t>
      </w:r>
      <w:r w:rsidRPr="00727002">
        <w:rPr>
          <w:sz w:val="28"/>
          <w:szCs w:val="28"/>
        </w:rPr>
        <w:t>: Para seleccionar libros con precios mayores a un valor específico.</w:t>
      </w:r>
    </w:p>
    <w:p w14:paraId="75EE9117" w14:textId="77777777" w:rsidR="00727002" w:rsidRDefault="00727002" w:rsidP="00727002">
      <w:pPr>
        <w:pStyle w:val="Prrafodelista"/>
        <w:rPr>
          <w:sz w:val="28"/>
          <w:szCs w:val="28"/>
        </w:rPr>
      </w:pPr>
    </w:p>
    <w:p w14:paraId="2867369A" w14:textId="0C12299E" w:rsidR="00727002" w:rsidRDefault="00727002" w:rsidP="00727002">
      <w:pPr>
        <w:pStyle w:val="Prrafodelista"/>
        <w:rPr>
          <w:sz w:val="28"/>
          <w:szCs w:val="28"/>
        </w:rPr>
      </w:pPr>
      <w:r w:rsidRPr="00727002">
        <w:rPr>
          <w:noProof/>
          <w:sz w:val="28"/>
          <w:szCs w:val="28"/>
        </w:rPr>
        <w:drawing>
          <wp:inline distT="0" distB="0" distL="0" distR="0" wp14:anchorId="21BCD2AA" wp14:editId="01E09E07">
            <wp:extent cx="5400040" cy="6242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24205"/>
                    </a:xfrm>
                    <a:prstGeom prst="rect">
                      <a:avLst/>
                    </a:prstGeom>
                  </pic:spPr>
                </pic:pic>
              </a:graphicData>
            </a:graphic>
          </wp:inline>
        </w:drawing>
      </w:r>
    </w:p>
    <w:p w14:paraId="2FD343B4" w14:textId="77777777" w:rsidR="00727002" w:rsidRPr="00727002" w:rsidRDefault="00727002" w:rsidP="00727002">
      <w:pPr>
        <w:pStyle w:val="Prrafodelista"/>
        <w:rPr>
          <w:sz w:val="28"/>
          <w:szCs w:val="28"/>
        </w:rPr>
      </w:pPr>
    </w:p>
    <w:p w14:paraId="4162D8AC" w14:textId="5C4116A4" w:rsidR="00727002" w:rsidRPr="00727002" w:rsidRDefault="00727002" w:rsidP="00727002">
      <w:pPr>
        <w:pStyle w:val="Prrafodelista"/>
        <w:numPr>
          <w:ilvl w:val="0"/>
          <w:numId w:val="8"/>
        </w:numPr>
        <w:rPr>
          <w:sz w:val="36"/>
          <w:szCs w:val="36"/>
        </w:rPr>
      </w:pPr>
      <w:r w:rsidRPr="00727002">
        <w:rPr>
          <w:rStyle w:val="Textoennegrita"/>
          <w:sz w:val="28"/>
          <w:szCs w:val="28"/>
        </w:rPr>
        <w:t>Función COUNT</w:t>
      </w:r>
      <w:r w:rsidRPr="00727002">
        <w:rPr>
          <w:sz w:val="28"/>
          <w:szCs w:val="28"/>
        </w:rPr>
        <w:t>: Para contar el número de libros por género.</w:t>
      </w:r>
    </w:p>
    <w:p w14:paraId="480E7203" w14:textId="6D38AE29" w:rsidR="00727002" w:rsidRDefault="00727002" w:rsidP="00727002">
      <w:pPr>
        <w:pStyle w:val="Prrafodelista"/>
        <w:rPr>
          <w:rStyle w:val="Textoennegrita"/>
          <w:sz w:val="28"/>
          <w:szCs w:val="28"/>
        </w:rPr>
      </w:pPr>
    </w:p>
    <w:p w14:paraId="66AD7F27" w14:textId="771EBB9B" w:rsidR="00727002" w:rsidRPr="00727002" w:rsidRDefault="00727002" w:rsidP="00727002">
      <w:pPr>
        <w:pStyle w:val="Prrafodelista"/>
        <w:rPr>
          <w:sz w:val="36"/>
          <w:szCs w:val="36"/>
        </w:rPr>
      </w:pPr>
      <w:r w:rsidRPr="00727002">
        <w:rPr>
          <w:noProof/>
          <w:sz w:val="36"/>
          <w:szCs w:val="36"/>
        </w:rPr>
        <w:drawing>
          <wp:inline distT="0" distB="0" distL="0" distR="0" wp14:anchorId="2AE6701B" wp14:editId="1977B428">
            <wp:extent cx="5400040" cy="6604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60400"/>
                    </a:xfrm>
                    <a:prstGeom prst="rect">
                      <a:avLst/>
                    </a:prstGeom>
                  </pic:spPr>
                </pic:pic>
              </a:graphicData>
            </a:graphic>
          </wp:inline>
        </w:drawing>
      </w:r>
    </w:p>
    <w:p w14:paraId="26F57631" w14:textId="77777777" w:rsidR="00727002" w:rsidRPr="00727002" w:rsidRDefault="00727002" w:rsidP="00727002">
      <w:pPr>
        <w:pStyle w:val="Prrafodelista"/>
        <w:rPr>
          <w:sz w:val="36"/>
          <w:szCs w:val="36"/>
        </w:rPr>
      </w:pPr>
    </w:p>
    <w:p w14:paraId="01F173D5" w14:textId="72D5BCED" w:rsidR="00727002" w:rsidRPr="00727002" w:rsidRDefault="00727002" w:rsidP="00727002">
      <w:pPr>
        <w:rPr>
          <w:sz w:val="44"/>
          <w:szCs w:val="44"/>
        </w:rPr>
      </w:pPr>
      <w:r w:rsidRPr="00727002">
        <w:rPr>
          <w:sz w:val="28"/>
          <w:szCs w:val="28"/>
        </w:rPr>
        <w:t>Estas funciones y operadores permiten optimizar y mejorar la eficiencia de las consultas.</w:t>
      </w:r>
    </w:p>
    <w:p w14:paraId="0F8007DF" w14:textId="71101B59" w:rsidR="00D47A88" w:rsidRDefault="00D47A88"/>
    <w:p w14:paraId="1605B610" w14:textId="07334D49" w:rsidR="00727002" w:rsidRPr="00727002" w:rsidRDefault="00727002" w:rsidP="00727002">
      <w:pPr>
        <w:pStyle w:val="Ttulo3"/>
        <w:rPr>
          <w:rFonts w:asciiTheme="minorHAnsi" w:hAnsiTheme="minorHAnsi" w:cstheme="minorHAnsi"/>
          <w:sz w:val="36"/>
          <w:szCs w:val="36"/>
        </w:rPr>
      </w:pPr>
      <w:r w:rsidRPr="00727002">
        <w:rPr>
          <w:rFonts w:asciiTheme="minorHAnsi" w:hAnsiTheme="minorHAnsi" w:cstheme="minorHAnsi"/>
          <w:sz w:val="36"/>
          <w:szCs w:val="36"/>
        </w:rPr>
        <w:t>Conclusión</w:t>
      </w:r>
      <w:r>
        <w:rPr>
          <w:rFonts w:asciiTheme="minorHAnsi" w:hAnsiTheme="minorHAnsi" w:cstheme="minorHAnsi"/>
          <w:sz w:val="36"/>
          <w:szCs w:val="36"/>
        </w:rPr>
        <w:t>:</w:t>
      </w:r>
    </w:p>
    <w:p w14:paraId="742651F6" w14:textId="77777777" w:rsidR="00727002" w:rsidRPr="00727002" w:rsidRDefault="00727002" w:rsidP="00727002">
      <w:pPr>
        <w:pStyle w:val="NormalWeb"/>
        <w:rPr>
          <w:rFonts w:asciiTheme="minorHAnsi" w:hAnsiTheme="minorHAnsi" w:cstheme="minorHAnsi"/>
          <w:sz w:val="28"/>
          <w:szCs w:val="28"/>
        </w:rPr>
      </w:pPr>
      <w:r w:rsidRPr="00727002">
        <w:rPr>
          <w:rFonts w:asciiTheme="minorHAnsi" w:hAnsiTheme="minorHAnsi" w:cstheme="minorHAnsi"/>
          <w:sz w:val="28"/>
          <w:szCs w:val="28"/>
        </w:rPr>
        <w:t xml:space="preserve">La base de datos </w:t>
      </w:r>
      <w:r w:rsidRPr="00727002">
        <w:rPr>
          <w:rStyle w:val="Textoennegrita"/>
          <w:rFonts w:asciiTheme="minorHAnsi" w:hAnsiTheme="minorHAnsi" w:cstheme="minorHAnsi"/>
          <w:b w:val="0"/>
          <w:bCs w:val="0"/>
          <w:sz w:val="28"/>
          <w:szCs w:val="28"/>
        </w:rPr>
        <w:t>Librería</w:t>
      </w:r>
      <w:r w:rsidRPr="00727002">
        <w:rPr>
          <w:rFonts w:asciiTheme="minorHAnsi" w:hAnsiTheme="minorHAnsi" w:cstheme="minorHAnsi"/>
          <w:sz w:val="28"/>
          <w:szCs w:val="28"/>
        </w:rPr>
        <w:t xml:space="preserve"> es un ejemplo de cómo aplicar los conceptos fundamentales de bases de datos relacionales en un entorno MySQL. Desde la creación de la estructura con DDL, la manipulación de datos con DML, hasta la ejecución de consultas avanzadas, este proyecto demuestra el uso práctico de las funcionalidades que ofrece SQL para gestionar y analizar datos de manera eficiente.</w:t>
      </w:r>
    </w:p>
    <w:p w14:paraId="7D233583" w14:textId="77777777" w:rsidR="00727002" w:rsidRPr="00727002" w:rsidRDefault="00727002" w:rsidP="00727002">
      <w:pPr>
        <w:pStyle w:val="NormalWeb"/>
        <w:rPr>
          <w:rFonts w:asciiTheme="minorHAnsi" w:hAnsiTheme="minorHAnsi" w:cstheme="minorHAnsi"/>
          <w:sz w:val="28"/>
          <w:szCs w:val="28"/>
        </w:rPr>
      </w:pPr>
      <w:r w:rsidRPr="00727002">
        <w:rPr>
          <w:rFonts w:asciiTheme="minorHAnsi" w:hAnsiTheme="minorHAnsi" w:cstheme="minorHAnsi"/>
          <w:sz w:val="28"/>
          <w:szCs w:val="28"/>
        </w:rPr>
        <w:t>Este informe cubre el diseño, la implementación, y las operaciones básicas y avanzadas en la base de datos, proporcionando un marco comprensivo para entender y aplicar los principios de bases de datos relacionales.</w:t>
      </w:r>
    </w:p>
    <w:p w14:paraId="1B92DF51" w14:textId="77777777" w:rsidR="001A3928" w:rsidRDefault="001A3928">
      <w:pPr>
        <w:rPr>
          <w:b/>
          <w:bCs/>
          <w:sz w:val="36"/>
          <w:szCs w:val="36"/>
        </w:rPr>
      </w:pPr>
    </w:p>
    <w:p w14:paraId="11F610DB" w14:textId="50F329AE" w:rsidR="00727002" w:rsidRDefault="001A3928">
      <w:pPr>
        <w:rPr>
          <w:b/>
          <w:bCs/>
          <w:sz w:val="36"/>
          <w:szCs w:val="36"/>
        </w:rPr>
      </w:pPr>
      <w:r w:rsidRPr="001A3928">
        <w:rPr>
          <w:b/>
          <w:bCs/>
          <w:sz w:val="36"/>
          <w:szCs w:val="36"/>
        </w:rPr>
        <w:lastRenderedPageBreak/>
        <w:t>Repositorio GitHub</w:t>
      </w:r>
      <w:r>
        <w:rPr>
          <w:b/>
          <w:bCs/>
          <w:sz w:val="36"/>
          <w:szCs w:val="36"/>
        </w:rPr>
        <w:t>:</w:t>
      </w:r>
    </w:p>
    <w:p w14:paraId="7B76DAED" w14:textId="235345CD" w:rsidR="001A3928" w:rsidRDefault="00293CF2">
      <w:pPr>
        <w:rPr>
          <w:sz w:val="32"/>
          <w:szCs w:val="32"/>
        </w:rPr>
      </w:pPr>
      <w:hyperlink r:id="rId12" w:history="1">
        <w:r w:rsidR="001A3928" w:rsidRPr="001A3928">
          <w:rPr>
            <w:rStyle w:val="Hipervnculo"/>
            <w:sz w:val="32"/>
            <w:szCs w:val="32"/>
          </w:rPr>
          <w:t>https://github.com/hayderrojas84/BASE-DE-DATOS-Y-ALMACENAMIENTO-MASIVO.git</w:t>
        </w:r>
      </w:hyperlink>
      <w:r w:rsidR="001A3928" w:rsidRPr="001A3928">
        <w:rPr>
          <w:sz w:val="32"/>
          <w:szCs w:val="32"/>
        </w:rPr>
        <w:t xml:space="preserve"> </w:t>
      </w:r>
    </w:p>
    <w:p w14:paraId="4CA97EBF" w14:textId="1D7044D9" w:rsidR="00293CF2" w:rsidRDefault="00293CF2">
      <w:pPr>
        <w:rPr>
          <w:sz w:val="32"/>
          <w:szCs w:val="32"/>
        </w:rPr>
      </w:pPr>
    </w:p>
    <w:p w14:paraId="770DFC0A" w14:textId="5E18F686" w:rsidR="00293CF2" w:rsidRPr="00293CF2" w:rsidRDefault="00293CF2">
      <w:pPr>
        <w:rPr>
          <w:b/>
          <w:bCs/>
          <w:sz w:val="36"/>
          <w:szCs w:val="36"/>
        </w:rPr>
      </w:pPr>
      <w:r w:rsidRPr="00293CF2">
        <w:rPr>
          <w:b/>
          <w:bCs/>
          <w:sz w:val="36"/>
          <w:szCs w:val="36"/>
        </w:rPr>
        <w:t>Enlace de video:</w:t>
      </w:r>
    </w:p>
    <w:p w14:paraId="7EB66371" w14:textId="7EB1BDB6" w:rsidR="00293CF2" w:rsidRPr="001A3928" w:rsidRDefault="00293CF2">
      <w:pPr>
        <w:rPr>
          <w:sz w:val="32"/>
          <w:szCs w:val="32"/>
        </w:rPr>
      </w:pPr>
      <w:hyperlink r:id="rId13" w:history="1">
        <w:r w:rsidRPr="00535DF3">
          <w:rPr>
            <w:rStyle w:val="Hipervnculo"/>
            <w:sz w:val="32"/>
            <w:szCs w:val="32"/>
          </w:rPr>
          <w:t>https://drive.google.com/file/d/1JU78WPgWP4OSvf015wfbz5WCdF7E-Opi/view?usp=sharing</w:t>
        </w:r>
      </w:hyperlink>
      <w:r>
        <w:rPr>
          <w:sz w:val="32"/>
          <w:szCs w:val="32"/>
        </w:rPr>
        <w:t xml:space="preserve"> </w:t>
      </w:r>
    </w:p>
    <w:sectPr w:rsidR="00293CF2" w:rsidRPr="001A39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C17"/>
    <w:multiLevelType w:val="hybridMultilevel"/>
    <w:tmpl w:val="99F4972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6FF7562"/>
    <w:multiLevelType w:val="hybridMultilevel"/>
    <w:tmpl w:val="4420EE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D5A4E94"/>
    <w:multiLevelType w:val="hybridMultilevel"/>
    <w:tmpl w:val="6F2ED8D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97035A9"/>
    <w:multiLevelType w:val="multilevel"/>
    <w:tmpl w:val="BBE4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D0313"/>
    <w:multiLevelType w:val="hybridMultilevel"/>
    <w:tmpl w:val="36DCE46E"/>
    <w:lvl w:ilvl="0" w:tplc="240A0009">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53122370"/>
    <w:multiLevelType w:val="multilevel"/>
    <w:tmpl w:val="5DAA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9E3FF9"/>
    <w:multiLevelType w:val="multilevel"/>
    <w:tmpl w:val="C8F2A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BE75B2"/>
    <w:multiLevelType w:val="hybridMultilevel"/>
    <w:tmpl w:val="7F3EE26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A88"/>
    <w:rsid w:val="001A3928"/>
    <w:rsid w:val="00293CF2"/>
    <w:rsid w:val="002C095D"/>
    <w:rsid w:val="002D74D8"/>
    <w:rsid w:val="005F3EFF"/>
    <w:rsid w:val="00727002"/>
    <w:rsid w:val="00B16B1E"/>
    <w:rsid w:val="00CF6B10"/>
    <w:rsid w:val="00D47A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45E6"/>
  <w15:chartTrackingRefBased/>
  <w15:docId w15:val="{69AE1C0F-A659-4DD9-B94F-AEC0FBB9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47A8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D47A88"/>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47A88"/>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47A88"/>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D47A8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47A88"/>
    <w:rPr>
      <w:b/>
      <w:bCs/>
    </w:rPr>
  </w:style>
  <w:style w:type="character" w:styleId="CdigoHTML">
    <w:name w:val="HTML Code"/>
    <w:basedOn w:val="Fuentedeprrafopredeter"/>
    <w:uiPriority w:val="99"/>
    <w:semiHidden/>
    <w:unhideWhenUsed/>
    <w:rsid w:val="00D47A88"/>
    <w:rPr>
      <w:rFonts w:ascii="Courier New" w:eastAsia="Times New Roman" w:hAnsi="Courier New" w:cs="Courier New"/>
      <w:sz w:val="20"/>
      <w:szCs w:val="20"/>
    </w:rPr>
  </w:style>
  <w:style w:type="paragraph" w:styleId="Prrafodelista">
    <w:name w:val="List Paragraph"/>
    <w:basedOn w:val="Normal"/>
    <w:uiPriority w:val="34"/>
    <w:qFormat/>
    <w:rsid w:val="00CF6B10"/>
    <w:pPr>
      <w:ind w:left="720"/>
      <w:contextualSpacing/>
    </w:pPr>
  </w:style>
  <w:style w:type="character" w:styleId="Hipervnculo">
    <w:name w:val="Hyperlink"/>
    <w:basedOn w:val="Fuentedeprrafopredeter"/>
    <w:uiPriority w:val="99"/>
    <w:unhideWhenUsed/>
    <w:rsid w:val="001A3928"/>
    <w:rPr>
      <w:color w:val="0563C1" w:themeColor="hyperlink"/>
      <w:u w:val="single"/>
    </w:rPr>
  </w:style>
  <w:style w:type="character" w:styleId="Mencinsinresolver">
    <w:name w:val="Unresolved Mention"/>
    <w:basedOn w:val="Fuentedeprrafopredeter"/>
    <w:uiPriority w:val="99"/>
    <w:semiHidden/>
    <w:unhideWhenUsed/>
    <w:rsid w:val="001A3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03377">
      <w:bodyDiv w:val="1"/>
      <w:marLeft w:val="0"/>
      <w:marRight w:val="0"/>
      <w:marTop w:val="0"/>
      <w:marBottom w:val="0"/>
      <w:divBdr>
        <w:top w:val="none" w:sz="0" w:space="0" w:color="auto"/>
        <w:left w:val="none" w:sz="0" w:space="0" w:color="auto"/>
        <w:bottom w:val="none" w:sz="0" w:space="0" w:color="auto"/>
        <w:right w:val="none" w:sz="0" w:space="0" w:color="auto"/>
      </w:divBdr>
    </w:div>
    <w:div w:id="960069351">
      <w:bodyDiv w:val="1"/>
      <w:marLeft w:val="0"/>
      <w:marRight w:val="0"/>
      <w:marTop w:val="0"/>
      <w:marBottom w:val="0"/>
      <w:divBdr>
        <w:top w:val="none" w:sz="0" w:space="0" w:color="auto"/>
        <w:left w:val="none" w:sz="0" w:space="0" w:color="auto"/>
        <w:bottom w:val="none" w:sz="0" w:space="0" w:color="auto"/>
        <w:right w:val="none" w:sz="0" w:space="0" w:color="auto"/>
      </w:divBdr>
    </w:div>
    <w:div w:id="1864590968">
      <w:bodyDiv w:val="1"/>
      <w:marLeft w:val="0"/>
      <w:marRight w:val="0"/>
      <w:marTop w:val="0"/>
      <w:marBottom w:val="0"/>
      <w:divBdr>
        <w:top w:val="none" w:sz="0" w:space="0" w:color="auto"/>
        <w:left w:val="none" w:sz="0" w:space="0" w:color="auto"/>
        <w:bottom w:val="none" w:sz="0" w:space="0" w:color="auto"/>
        <w:right w:val="none" w:sz="0" w:space="0" w:color="auto"/>
      </w:divBdr>
    </w:div>
    <w:div w:id="2045212876">
      <w:bodyDiv w:val="1"/>
      <w:marLeft w:val="0"/>
      <w:marRight w:val="0"/>
      <w:marTop w:val="0"/>
      <w:marBottom w:val="0"/>
      <w:divBdr>
        <w:top w:val="none" w:sz="0" w:space="0" w:color="auto"/>
        <w:left w:val="none" w:sz="0" w:space="0" w:color="auto"/>
        <w:bottom w:val="none" w:sz="0" w:space="0" w:color="auto"/>
        <w:right w:val="none" w:sz="0" w:space="0" w:color="auto"/>
      </w:divBdr>
    </w:div>
    <w:div w:id="208983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rive.google.com/file/d/1JU78WPgWP4OSvf015wfbz5WCdF7E-Opi/view?usp=sha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hayderrojas84/BASE-DE-DATOS-Y-ALMACENAMIENTO-MASIV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6</Pages>
  <Words>600</Words>
  <Characters>3304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dc:creator>
  <cp:keywords/>
  <dc:description/>
  <cp:lastModifiedBy>ROJAS</cp:lastModifiedBy>
  <cp:revision>5</cp:revision>
  <dcterms:created xsi:type="dcterms:W3CDTF">2024-08-29T18:39:00Z</dcterms:created>
  <dcterms:modified xsi:type="dcterms:W3CDTF">2024-09-14T15:57:00Z</dcterms:modified>
</cp:coreProperties>
</file>