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7E6718">
      <w:pPr>
        <w:spacing w:after="0" w:line="480" w:lineRule="auto"/>
        <w:ind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akan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7E6718">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5309EA" w:rsidRDefault="005309EA" w:rsidP="007E6718">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7E6718">
      <w:pPr>
        <w:spacing w:after="0" w:line="480" w:lineRule="auto"/>
        <w:ind w:firstLine="360"/>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bisnis 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Pr="00B7104A" w:rsidRDefault="007E6718"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 xml:space="preserve">Proses bisnis yang sedang berjalan sekarang ini di BPS khususnya dalam pembuatan Sistem Informasi Geografis adalah sebagai berikut : </w:t>
      </w:r>
      <w:r>
        <w:rPr>
          <w:rFonts w:ascii="Times New Roman" w:hAnsi="Times New Roman"/>
          <w:bCs/>
          <w:color w:val="FF0000"/>
          <w:sz w:val="24"/>
          <w:szCs w:val="24"/>
          <w:lang w:val="en-US"/>
        </w:rPr>
        <w:t>&lt;Belum&gt;</w:t>
      </w:r>
    </w:p>
    <w:p w:rsidR="00A02E11" w:rsidRDefault="005309EA" w:rsidP="007E6718">
      <w:pPr>
        <w:spacing w:after="0" w:line="480" w:lineRule="auto"/>
        <w:jc w:val="both"/>
        <w:rPr>
          <w:rFonts w:ascii="Times New Roman" w:hAnsi="Times New Roman"/>
          <w:b/>
          <w:bCs/>
          <w:sz w:val="24"/>
          <w:szCs w:val="24"/>
        </w:rPr>
      </w:pPr>
      <w:r>
        <w:rPr>
          <w:rFonts w:ascii="Times New Roman" w:hAnsi="Times New Roman"/>
          <w:b/>
          <w:bCs/>
          <w:sz w:val="24"/>
          <w:szCs w:val="24"/>
          <w:lang w:val="en-US"/>
        </w:rPr>
        <w:lastRenderedPageBreak/>
        <w:t xml:space="preserve">Analisis </w:t>
      </w:r>
      <w:r w:rsidRPr="007E6718">
        <w:rPr>
          <w:rFonts w:ascii="Times New Roman" w:hAnsi="Times New Roman"/>
          <w:b/>
          <w:bCs/>
          <w:sz w:val="24"/>
          <w:szCs w:val="24"/>
          <w:lang w:val="en-US"/>
        </w:rPr>
        <w:t>Permasalahan</w:t>
      </w:r>
    </w:p>
    <w:p w:rsidR="00FA4583" w:rsidRDefault="00A02E11" w:rsidP="0057613F">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57613F">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3513B3">
      <w:pPr>
        <w:spacing w:after="0" w:line="480" w:lineRule="auto"/>
        <w:jc w:val="both"/>
        <w:rPr>
          <w:rFonts w:ascii="Times New Roman" w:hAnsi="Times New Roman"/>
          <w:b/>
          <w:bCs/>
          <w:sz w:val="24"/>
          <w:szCs w:val="24"/>
          <w:lang w:val="en-US"/>
        </w:rPr>
      </w:pPr>
      <w:r w:rsidRPr="003513B3">
        <w:rPr>
          <w:rFonts w:ascii="Times New Roman" w:hAnsi="Times New Roman"/>
          <w:b/>
          <w:bCs/>
          <w:sz w:val="24"/>
          <w:szCs w:val="24"/>
          <w:lang w:val="en-US"/>
        </w:rPr>
        <w:t>Analisis Kebutuhan</w:t>
      </w:r>
    </w:p>
    <w:p w:rsidR="003513B3" w:rsidRDefault="003513B3" w:rsidP="003513B3">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akan menganalisis kebutuhan apa saja agar dapat mengatasi permasalahan-permasalahan tersebut. Adapun kebutuhan-kebutuhan yang telah dianalisis peneliti adalah sebagai berikut :</w:t>
      </w:r>
    </w:p>
    <w:p w:rsidR="003513B3" w:rsidRDefault="006968DA"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Aplikasi SIG yang mudah diakses oleh pengguna kapan saja, dan dimana saja serta dapat mengakses informasi hingga ke level desa.</w:t>
      </w:r>
    </w:p>
    <w:p w:rsidR="00277503" w:rsidRDefault="00DE30AE" w:rsidP="00E55BD9">
      <w:pPr>
        <w:autoSpaceDN w:val="0"/>
        <w:spacing w:after="0" w:line="480" w:lineRule="auto"/>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E55BD9">
      <w:pPr>
        <w:spacing w:after="0" w:line="480" w:lineRule="auto"/>
        <w:ind w:firstLine="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yang di berikan kepada sistem hingga menghasilkan output. Kebutuhan proses tersebut antara lain sebagai berikut :</w:t>
      </w:r>
    </w:p>
    <w:p w:rsidR="00277503"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E55BD9">
      <w:pPr>
        <w:autoSpaceDN w:val="0"/>
        <w:spacing w:after="0" w:line="480" w:lineRule="auto"/>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E55BD9">
      <w:pPr>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adalah sebagai berikut :</w:t>
      </w:r>
    </w:p>
    <w:p w:rsidR="008951DA" w:rsidRDefault="007E2E97"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batas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t>
      </w:r>
      <w:r>
        <w:rPr>
          <w:rFonts w:ascii="Times New Roman" w:eastAsia="Times New Roman" w:hAnsi="Times New Roman"/>
          <w:sz w:val="24"/>
          <w:szCs w:val="24"/>
          <w:lang w:val="en-US" w:eastAsia="id-ID"/>
        </w:rPr>
        <w:lastRenderedPageBreak/>
        <w:t>web. Adapun penjelasan dari masing-masing pengguna tersebut adalah sebagai berikut :</w:t>
      </w:r>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berikut :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922C67"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berikut :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lastRenderedPageBreak/>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Berikut diagram-diagram yang dipakai dalam menganalisis program :</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Pr="00322D87"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687ADE">
      <w:pPr>
        <w:autoSpaceDN w:val="0"/>
        <w:spacing w:after="0" w:line="480" w:lineRule="auto"/>
        <w:ind w:firstLine="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w:t>
      </w:r>
      <w:r w:rsidRPr="001A4AD7">
        <w:rPr>
          <w:rFonts w:ascii="Times New Roman" w:eastAsia="Times New Roman" w:hAnsi="Times New Roman"/>
          <w:color w:val="000000"/>
          <w:sz w:val="24"/>
          <w:szCs w:val="24"/>
          <w:lang w:eastAsia="id-ID"/>
        </w:rPr>
        <w:lastRenderedPageBreak/>
        <w:t xml:space="preserve">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687ADE">
      <w:pPr>
        <w:autoSpaceDN w:val="0"/>
        <w:spacing w:after="0" w:line="480" w:lineRule="auto"/>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t>……………</w:t>
      </w:r>
    </w:p>
    <w:p w:rsidR="00F63E3A" w:rsidRPr="007605B2" w:rsidRDefault="00A466DA" w:rsidP="00687ADE">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Dua jenis peta yang paling umum digunakan adalah peta titik dan peta choropleth. Peta titik adalah peta dimana poin-poin data ditampilkan sebagai titik dengan latar belakang data lain, seperti kondisi geografis alam batas administrasi, sebaran popula</w:t>
      </w:r>
      <w:r>
        <w:rPr>
          <w:rFonts w:ascii="Times New Roman" w:hAnsi="Times New Roman"/>
          <w:bCs/>
          <w:sz w:val="24"/>
          <w:szCs w:val="24"/>
        </w:rPr>
        <w:t>si dan faktor risiko</w:t>
      </w:r>
      <w:r w:rsidRPr="007605B2">
        <w:rPr>
          <w:rFonts w:ascii="Times New Roman" w:hAnsi="Times New Roman"/>
          <w:bCs/>
          <w:sz w:val="24"/>
          <w:szCs w:val="24"/>
        </w:rPr>
        <w:t xml:space="preserve">. Sedangkan, peta choropleth </w:t>
      </w:r>
      <w:r w:rsidRPr="007605B2">
        <w:rPr>
          <w:rFonts w:ascii="Times New Roman" w:hAnsi="Times New Roman"/>
          <w:bCs/>
          <w:sz w:val="24"/>
          <w:szCs w:val="24"/>
        </w:rPr>
        <w:lastRenderedPageBreak/>
        <w:t xml:space="preserve">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EA1F07">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EA1F07" w:rsidRDefault="00F54F15" w:rsidP="00F54F15">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dam kelas-kelas dengan batas-batas yang ditentukan berdasarka nilai jangkauan terbesar.</w:t>
      </w:r>
    </w:p>
    <w:p w:rsidR="005402CC" w:rsidRDefault="0018678F" w:rsidP="00F54F15">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lastRenderedPageBreak/>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ini :</w:t>
      </w:r>
    </w:p>
    <w:p w:rsidR="005762DE" w:rsidRDefault="005402CC" w:rsidP="005762DE">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5762DE">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5402CC">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005402CC" w:rsidRPr="005402CC">
        <w:rPr>
          <w:rFonts w:ascii="Times New Roman" w:hAnsi="Times New Roman"/>
          <w:bCs/>
          <w:sz w:val="24"/>
          <w:szCs w:val="24"/>
        </w:rPr>
        <w:t>.</w:t>
      </w:r>
    </w:p>
    <w:p w:rsidR="009037D5" w:rsidRDefault="00F7453E" w:rsidP="009037D5">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bookmarkStart w:id="0" w:name="_GoBack"/>
      <w:bookmarkEnd w:id="0"/>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9037D5" w:rsidRPr="00EA1F07" w:rsidRDefault="009037D5" w:rsidP="009037D5">
      <w:pPr>
        <w:pStyle w:val="ListParagraph"/>
        <w:spacing w:after="0" w:line="480" w:lineRule="auto"/>
        <w:ind w:left="360"/>
        <w:jc w:val="both"/>
        <w:rPr>
          <w:rFonts w:ascii="Times New Roman" w:hAnsi="Times New Roman"/>
          <w:bCs/>
          <w:sz w:val="24"/>
          <w:szCs w:val="24"/>
        </w:rPr>
      </w:pPr>
    </w:p>
    <w:p w:rsidR="00E63D9B" w:rsidRDefault="007F443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E63D9B">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Dengan adanya permasalahan dari sistem tersebut diatas maka peneliti ingin memberikan pemecahan masalah dengan merancang sebuah pengembangna Sistem Informasi Geografis berbasis web sebagai pusat informasi data kewilayahan BPS. </w:t>
      </w:r>
    </w:p>
    <w:p w:rsidR="00E63D9B" w:rsidRDefault="00E63D9B" w:rsidP="00E63D9B">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Beberapa keunggulan dari sistem yang akan dibuat adalah sebagai berikut: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Tidak terkait dengan isu lisensi karena ketika menggunakan web-based application, lisensi telah menjadi tanggung jawab dari web penyedia layanan.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E63D9B" w:rsidRPr="00D83F0E" w:rsidRDefault="00E63D9B" w:rsidP="00E63D9B">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Pr="00AB73DF" w:rsidRDefault="00AB73DF" w:rsidP="00E63D9B">
      <w:pPr>
        <w:spacing w:after="0" w:line="480" w:lineRule="auto"/>
        <w:jc w:val="both"/>
        <w:rPr>
          <w:rFonts w:ascii="Times New Roman" w:hAnsi="Times New Roman"/>
          <w:bCs/>
          <w:sz w:val="24"/>
          <w:szCs w:val="24"/>
        </w:rPr>
      </w:pPr>
    </w:p>
    <w:sectPr w:rsidR="00AB73DF" w:rsidRPr="00AB73DF"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5">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3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11"/>
  </w:num>
  <w:num w:numId="3">
    <w:abstractNumId w:val="34"/>
  </w:num>
  <w:num w:numId="4">
    <w:abstractNumId w:val="29"/>
  </w:num>
  <w:num w:numId="5">
    <w:abstractNumId w:val="15"/>
  </w:num>
  <w:num w:numId="6">
    <w:abstractNumId w:val="7"/>
  </w:num>
  <w:num w:numId="7">
    <w:abstractNumId w:val="25"/>
  </w:num>
  <w:num w:numId="8">
    <w:abstractNumId w:val="6"/>
  </w:num>
  <w:num w:numId="9">
    <w:abstractNumId w:val="3"/>
  </w:num>
  <w:num w:numId="10">
    <w:abstractNumId w:val="21"/>
  </w:num>
  <w:num w:numId="11">
    <w:abstractNumId w:val="1"/>
  </w:num>
  <w:num w:numId="12">
    <w:abstractNumId w:val="27"/>
  </w:num>
  <w:num w:numId="13">
    <w:abstractNumId w:val="24"/>
  </w:num>
  <w:num w:numId="14">
    <w:abstractNumId w:val="19"/>
  </w:num>
  <w:num w:numId="15">
    <w:abstractNumId w:val="13"/>
  </w:num>
  <w:num w:numId="16">
    <w:abstractNumId w:val="0"/>
  </w:num>
  <w:num w:numId="17">
    <w:abstractNumId w:val="10"/>
  </w:num>
  <w:num w:numId="18">
    <w:abstractNumId w:val="5"/>
  </w:num>
  <w:num w:numId="19">
    <w:abstractNumId w:val="16"/>
  </w:num>
  <w:num w:numId="20">
    <w:abstractNumId w:val="23"/>
  </w:num>
  <w:num w:numId="21">
    <w:abstractNumId w:val="30"/>
  </w:num>
  <w:num w:numId="22">
    <w:abstractNumId w:val="28"/>
  </w:num>
  <w:num w:numId="23">
    <w:abstractNumId w:val="2"/>
  </w:num>
  <w:num w:numId="24">
    <w:abstractNumId w:val="12"/>
  </w:num>
  <w:num w:numId="25">
    <w:abstractNumId w:val="14"/>
  </w:num>
  <w:num w:numId="26">
    <w:abstractNumId w:val="18"/>
  </w:num>
  <w:num w:numId="27">
    <w:abstractNumId w:val="32"/>
  </w:num>
  <w:num w:numId="28">
    <w:abstractNumId w:val="8"/>
  </w:num>
  <w:num w:numId="29">
    <w:abstractNumId w:val="26"/>
  </w:num>
  <w:num w:numId="30">
    <w:abstractNumId w:val="9"/>
  </w:num>
  <w:num w:numId="31">
    <w:abstractNumId w:val="17"/>
  </w:num>
  <w:num w:numId="32">
    <w:abstractNumId w:val="35"/>
  </w:num>
  <w:num w:numId="33">
    <w:abstractNumId w:val="20"/>
  </w:num>
  <w:num w:numId="34">
    <w:abstractNumId w:val="31"/>
  </w:num>
  <w:num w:numId="35">
    <w:abstractNumId w:val="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239AE"/>
    <w:rsid w:val="00040A34"/>
    <w:rsid w:val="0004636C"/>
    <w:rsid w:val="000624EB"/>
    <w:rsid w:val="0007007B"/>
    <w:rsid w:val="00070920"/>
    <w:rsid w:val="00073F73"/>
    <w:rsid w:val="000753F6"/>
    <w:rsid w:val="00096414"/>
    <w:rsid w:val="000A354D"/>
    <w:rsid w:val="000B2D73"/>
    <w:rsid w:val="000C08A2"/>
    <w:rsid w:val="000C68AF"/>
    <w:rsid w:val="000E04A5"/>
    <w:rsid w:val="000E0F90"/>
    <w:rsid w:val="000E1DDB"/>
    <w:rsid w:val="000F3090"/>
    <w:rsid w:val="000F35EF"/>
    <w:rsid w:val="000F3982"/>
    <w:rsid w:val="00100E4F"/>
    <w:rsid w:val="00126048"/>
    <w:rsid w:val="001320D0"/>
    <w:rsid w:val="00137E61"/>
    <w:rsid w:val="001458A1"/>
    <w:rsid w:val="0015058E"/>
    <w:rsid w:val="001569E8"/>
    <w:rsid w:val="00161A34"/>
    <w:rsid w:val="00173FB3"/>
    <w:rsid w:val="00176EFF"/>
    <w:rsid w:val="00180A79"/>
    <w:rsid w:val="0018678F"/>
    <w:rsid w:val="001903FC"/>
    <w:rsid w:val="00190D55"/>
    <w:rsid w:val="00196A25"/>
    <w:rsid w:val="001A4AD7"/>
    <w:rsid w:val="001B11AB"/>
    <w:rsid w:val="001C607D"/>
    <w:rsid w:val="001C671F"/>
    <w:rsid w:val="001D03C5"/>
    <w:rsid w:val="001E27FD"/>
    <w:rsid w:val="001E5918"/>
    <w:rsid w:val="001E5ABF"/>
    <w:rsid w:val="001F0519"/>
    <w:rsid w:val="00206BB7"/>
    <w:rsid w:val="002144F5"/>
    <w:rsid w:val="00215C7D"/>
    <w:rsid w:val="00230618"/>
    <w:rsid w:val="0023136A"/>
    <w:rsid w:val="00232863"/>
    <w:rsid w:val="0024765D"/>
    <w:rsid w:val="00254045"/>
    <w:rsid w:val="0025565B"/>
    <w:rsid w:val="00257E70"/>
    <w:rsid w:val="00265A79"/>
    <w:rsid w:val="00277503"/>
    <w:rsid w:val="00283641"/>
    <w:rsid w:val="002902E4"/>
    <w:rsid w:val="00294B3C"/>
    <w:rsid w:val="00297102"/>
    <w:rsid w:val="002A0718"/>
    <w:rsid w:val="002B1352"/>
    <w:rsid w:val="002B17DC"/>
    <w:rsid w:val="002B2DE4"/>
    <w:rsid w:val="002B4831"/>
    <w:rsid w:val="002B68DD"/>
    <w:rsid w:val="002D5048"/>
    <w:rsid w:val="002D7331"/>
    <w:rsid w:val="002E096C"/>
    <w:rsid w:val="002E443F"/>
    <w:rsid w:val="002F444B"/>
    <w:rsid w:val="002F4754"/>
    <w:rsid w:val="002F6908"/>
    <w:rsid w:val="00300BCC"/>
    <w:rsid w:val="0030312E"/>
    <w:rsid w:val="003058F4"/>
    <w:rsid w:val="0031626C"/>
    <w:rsid w:val="00322D87"/>
    <w:rsid w:val="00323688"/>
    <w:rsid w:val="0032778C"/>
    <w:rsid w:val="003304CA"/>
    <w:rsid w:val="00332CB7"/>
    <w:rsid w:val="00345319"/>
    <w:rsid w:val="003453F4"/>
    <w:rsid w:val="00350820"/>
    <w:rsid w:val="003513B3"/>
    <w:rsid w:val="00373055"/>
    <w:rsid w:val="00374377"/>
    <w:rsid w:val="00386E8C"/>
    <w:rsid w:val="00387016"/>
    <w:rsid w:val="003A02DD"/>
    <w:rsid w:val="003A69D6"/>
    <w:rsid w:val="003C356D"/>
    <w:rsid w:val="003D646D"/>
    <w:rsid w:val="003D7ECF"/>
    <w:rsid w:val="003E2966"/>
    <w:rsid w:val="003E6BED"/>
    <w:rsid w:val="003F2727"/>
    <w:rsid w:val="003F6929"/>
    <w:rsid w:val="003F6BB0"/>
    <w:rsid w:val="0040118A"/>
    <w:rsid w:val="004158AC"/>
    <w:rsid w:val="00425A88"/>
    <w:rsid w:val="00426269"/>
    <w:rsid w:val="00430D35"/>
    <w:rsid w:val="004316B0"/>
    <w:rsid w:val="00434894"/>
    <w:rsid w:val="004408C8"/>
    <w:rsid w:val="00440DD2"/>
    <w:rsid w:val="00447821"/>
    <w:rsid w:val="00454604"/>
    <w:rsid w:val="0045559E"/>
    <w:rsid w:val="00465098"/>
    <w:rsid w:val="00477B80"/>
    <w:rsid w:val="00483212"/>
    <w:rsid w:val="004966F4"/>
    <w:rsid w:val="004B1A56"/>
    <w:rsid w:val="004C0429"/>
    <w:rsid w:val="004D399C"/>
    <w:rsid w:val="004E2108"/>
    <w:rsid w:val="004F5CC3"/>
    <w:rsid w:val="004F70E8"/>
    <w:rsid w:val="00500E84"/>
    <w:rsid w:val="00503E56"/>
    <w:rsid w:val="00506C25"/>
    <w:rsid w:val="005128AB"/>
    <w:rsid w:val="00514665"/>
    <w:rsid w:val="005155CF"/>
    <w:rsid w:val="00522A24"/>
    <w:rsid w:val="00522E9F"/>
    <w:rsid w:val="005309EA"/>
    <w:rsid w:val="005402CC"/>
    <w:rsid w:val="0054384E"/>
    <w:rsid w:val="0054458F"/>
    <w:rsid w:val="00551572"/>
    <w:rsid w:val="005525EB"/>
    <w:rsid w:val="00553EB0"/>
    <w:rsid w:val="00557232"/>
    <w:rsid w:val="00557F43"/>
    <w:rsid w:val="00562701"/>
    <w:rsid w:val="0057613F"/>
    <w:rsid w:val="005762DE"/>
    <w:rsid w:val="00580386"/>
    <w:rsid w:val="00581146"/>
    <w:rsid w:val="005923EE"/>
    <w:rsid w:val="00596143"/>
    <w:rsid w:val="005A6E66"/>
    <w:rsid w:val="005B1126"/>
    <w:rsid w:val="005B15FA"/>
    <w:rsid w:val="005C28AA"/>
    <w:rsid w:val="005D33C8"/>
    <w:rsid w:val="005D37E1"/>
    <w:rsid w:val="006008C7"/>
    <w:rsid w:val="00600BF8"/>
    <w:rsid w:val="00600F66"/>
    <w:rsid w:val="00606786"/>
    <w:rsid w:val="006106EE"/>
    <w:rsid w:val="00614430"/>
    <w:rsid w:val="00617826"/>
    <w:rsid w:val="006201C6"/>
    <w:rsid w:val="00627EF9"/>
    <w:rsid w:val="00637D96"/>
    <w:rsid w:val="0064758F"/>
    <w:rsid w:val="006557B5"/>
    <w:rsid w:val="00662DAA"/>
    <w:rsid w:val="00663783"/>
    <w:rsid w:val="00663ADC"/>
    <w:rsid w:val="006733C2"/>
    <w:rsid w:val="00675CE6"/>
    <w:rsid w:val="00687ADE"/>
    <w:rsid w:val="00687F60"/>
    <w:rsid w:val="00694290"/>
    <w:rsid w:val="00694F37"/>
    <w:rsid w:val="006968DA"/>
    <w:rsid w:val="006975B8"/>
    <w:rsid w:val="006B384E"/>
    <w:rsid w:val="006C4B42"/>
    <w:rsid w:val="006C4CDE"/>
    <w:rsid w:val="006C6D4D"/>
    <w:rsid w:val="006E6C73"/>
    <w:rsid w:val="006F10AD"/>
    <w:rsid w:val="006F164F"/>
    <w:rsid w:val="006F3A67"/>
    <w:rsid w:val="006F49DA"/>
    <w:rsid w:val="006F5E51"/>
    <w:rsid w:val="00704C1E"/>
    <w:rsid w:val="00705F94"/>
    <w:rsid w:val="0070799A"/>
    <w:rsid w:val="00723E77"/>
    <w:rsid w:val="0072642A"/>
    <w:rsid w:val="007311F8"/>
    <w:rsid w:val="0073300A"/>
    <w:rsid w:val="0073462C"/>
    <w:rsid w:val="007465C9"/>
    <w:rsid w:val="00754D9B"/>
    <w:rsid w:val="007605B2"/>
    <w:rsid w:val="007744A5"/>
    <w:rsid w:val="00776086"/>
    <w:rsid w:val="00787901"/>
    <w:rsid w:val="00794950"/>
    <w:rsid w:val="007A6A83"/>
    <w:rsid w:val="007B0F7D"/>
    <w:rsid w:val="007C0776"/>
    <w:rsid w:val="007C1BCD"/>
    <w:rsid w:val="007C256C"/>
    <w:rsid w:val="007D0AC9"/>
    <w:rsid w:val="007D2318"/>
    <w:rsid w:val="007D3D7E"/>
    <w:rsid w:val="007E2E97"/>
    <w:rsid w:val="007E6718"/>
    <w:rsid w:val="007F443C"/>
    <w:rsid w:val="007F69D9"/>
    <w:rsid w:val="0080269D"/>
    <w:rsid w:val="008044D0"/>
    <w:rsid w:val="00810725"/>
    <w:rsid w:val="008211BC"/>
    <w:rsid w:val="00822DAE"/>
    <w:rsid w:val="00825DB6"/>
    <w:rsid w:val="008466F2"/>
    <w:rsid w:val="00850748"/>
    <w:rsid w:val="00857779"/>
    <w:rsid w:val="008578E2"/>
    <w:rsid w:val="008653D4"/>
    <w:rsid w:val="008744C2"/>
    <w:rsid w:val="008774FF"/>
    <w:rsid w:val="008819C2"/>
    <w:rsid w:val="00882DA8"/>
    <w:rsid w:val="008866E8"/>
    <w:rsid w:val="00892CCB"/>
    <w:rsid w:val="00894098"/>
    <w:rsid w:val="008951DA"/>
    <w:rsid w:val="008B0A1B"/>
    <w:rsid w:val="008D06FE"/>
    <w:rsid w:val="008D1A20"/>
    <w:rsid w:val="008D1F85"/>
    <w:rsid w:val="008D3D3B"/>
    <w:rsid w:val="008D7454"/>
    <w:rsid w:val="008E4411"/>
    <w:rsid w:val="008E4CD4"/>
    <w:rsid w:val="008F2215"/>
    <w:rsid w:val="008F6BBE"/>
    <w:rsid w:val="009037D5"/>
    <w:rsid w:val="009043B7"/>
    <w:rsid w:val="009111AC"/>
    <w:rsid w:val="009162A9"/>
    <w:rsid w:val="00922C67"/>
    <w:rsid w:val="00923780"/>
    <w:rsid w:val="009273D5"/>
    <w:rsid w:val="00943B6D"/>
    <w:rsid w:val="00946CC1"/>
    <w:rsid w:val="00963D0F"/>
    <w:rsid w:val="009673AB"/>
    <w:rsid w:val="0097782B"/>
    <w:rsid w:val="00983005"/>
    <w:rsid w:val="009830DE"/>
    <w:rsid w:val="009872E0"/>
    <w:rsid w:val="00990710"/>
    <w:rsid w:val="00995711"/>
    <w:rsid w:val="009A6555"/>
    <w:rsid w:val="009A7F63"/>
    <w:rsid w:val="009C1E19"/>
    <w:rsid w:val="009C68ED"/>
    <w:rsid w:val="009D3EAA"/>
    <w:rsid w:val="009D585B"/>
    <w:rsid w:val="009E41D0"/>
    <w:rsid w:val="00A02E11"/>
    <w:rsid w:val="00A039AE"/>
    <w:rsid w:val="00A12EBA"/>
    <w:rsid w:val="00A2170A"/>
    <w:rsid w:val="00A31836"/>
    <w:rsid w:val="00A31F3D"/>
    <w:rsid w:val="00A45758"/>
    <w:rsid w:val="00A466DA"/>
    <w:rsid w:val="00A53C9A"/>
    <w:rsid w:val="00A61D08"/>
    <w:rsid w:val="00A63F3A"/>
    <w:rsid w:val="00A877D4"/>
    <w:rsid w:val="00A9084F"/>
    <w:rsid w:val="00A924A7"/>
    <w:rsid w:val="00A96528"/>
    <w:rsid w:val="00AA0B21"/>
    <w:rsid w:val="00AA1FA3"/>
    <w:rsid w:val="00AA709C"/>
    <w:rsid w:val="00AB7089"/>
    <w:rsid w:val="00AB73DF"/>
    <w:rsid w:val="00AC0925"/>
    <w:rsid w:val="00AC0AAC"/>
    <w:rsid w:val="00AC12E2"/>
    <w:rsid w:val="00AC64FA"/>
    <w:rsid w:val="00AC7CB1"/>
    <w:rsid w:val="00AE4307"/>
    <w:rsid w:val="00AE500C"/>
    <w:rsid w:val="00B06C73"/>
    <w:rsid w:val="00B20120"/>
    <w:rsid w:val="00B260C8"/>
    <w:rsid w:val="00B26A21"/>
    <w:rsid w:val="00B31A3F"/>
    <w:rsid w:val="00B3223F"/>
    <w:rsid w:val="00B42827"/>
    <w:rsid w:val="00B43160"/>
    <w:rsid w:val="00B50729"/>
    <w:rsid w:val="00B52BF6"/>
    <w:rsid w:val="00B7104A"/>
    <w:rsid w:val="00B73ED0"/>
    <w:rsid w:val="00B846C6"/>
    <w:rsid w:val="00B952DE"/>
    <w:rsid w:val="00B95557"/>
    <w:rsid w:val="00B95A67"/>
    <w:rsid w:val="00B97457"/>
    <w:rsid w:val="00B97E8E"/>
    <w:rsid w:val="00BB4AC3"/>
    <w:rsid w:val="00BC090F"/>
    <w:rsid w:val="00BC1897"/>
    <w:rsid w:val="00BC5284"/>
    <w:rsid w:val="00BC71D1"/>
    <w:rsid w:val="00BD1437"/>
    <w:rsid w:val="00BD2BB5"/>
    <w:rsid w:val="00BE073F"/>
    <w:rsid w:val="00BE3638"/>
    <w:rsid w:val="00BE6479"/>
    <w:rsid w:val="00BE69EE"/>
    <w:rsid w:val="00BF67BF"/>
    <w:rsid w:val="00BF6D57"/>
    <w:rsid w:val="00C058E9"/>
    <w:rsid w:val="00C064CA"/>
    <w:rsid w:val="00C07B46"/>
    <w:rsid w:val="00C17CC3"/>
    <w:rsid w:val="00C21868"/>
    <w:rsid w:val="00C22B00"/>
    <w:rsid w:val="00C24580"/>
    <w:rsid w:val="00C3289B"/>
    <w:rsid w:val="00C40509"/>
    <w:rsid w:val="00C4658A"/>
    <w:rsid w:val="00C53FC6"/>
    <w:rsid w:val="00C54597"/>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43C3"/>
    <w:rsid w:val="00D162A6"/>
    <w:rsid w:val="00D2162C"/>
    <w:rsid w:val="00D22545"/>
    <w:rsid w:val="00D309D1"/>
    <w:rsid w:val="00D36832"/>
    <w:rsid w:val="00D41C92"/>
    <w:rsid w:val="00D81621"/>
    <w:rsid w:val="00D83F0E"/>
    <w:rsid w:val="00DB7058"/>
    <w:rsid w:val="00DC1702"/>
    <w:rsid w:val="00DC17E3"/>
    <w:rsid w:val="00DC1C91"/>
    <w:rsid w:val="00DC2F97"/>
    <w:rsid w:val="00DC7C6E"/>
    <w:rsid w:val="00DE30AE"/>
    <w:rsid w:val="00DE5F67"/>
    <w:rsid w:val="00DF34E0"/>
    <w:rsid w:val="00DF5181"/>
    <w:rsid w:val="00E31DD8"/>
    <w:rsid w:val="00E439F1"/>
    <w:rsid w:val="00E50DCA"/>
    <w:rsid w:val="00E51915"/>
    <w:rsid w:val="00E5321B"/>
    <w:rsid w:val="00E55B79"/>
    <w:rsid w:val="00E55BD9"/>
    <w:rsid w:val="00E63D9B"/>
    <w:rsid w:val="00E67E88"/>
    <w:rsid w:val="00E7493A"/>
    <w:rsid w:val="00E75009"/>
    <w:rsid w:val="00E754F7"/>
    <w:rsid w:val="00E77231"/>
    <w:rsid w:val="00E8779B"/>
    <w:rsid w:val="00EA1F07"/>
    <w:rsid w:val="00EA4653"/>
    <w:rsid w:val="00EA68A3"/>
    <w:rsid w:val="00EB01E8"/>
    <w:rsid w:val="00EC36EA"/>
    <w:rsid w:val="00EC4DCA"/>
    <w:rsid w:val="00EE4334"/>
    <w:rsid w:val="00EE49A5"/>
    <w:rsid w:val="00EE6F10"/>
    <w:rsid w:val="00EF25D4"/>
    <w:rsid w:val="00EF2E7F"/>
    <w:rsid w:val="00EF7086"/>
    <w:rsid w:val="00F128D0"/>
    <w:rsid w:val="00F14DBD"/>
    <w:rsid w:val="00F22318"/>
    <w:rsid w:val="00F43925"/>
    <w:rsid w:val="00F523E0"/>
    <w:rsid w:val="00F54F15"/>
    <w:rsid w:val="00F62B55"/>
    <w:rsid w:val="00F63E3A"/>
    <w:rsid w:val="00F7453E"/>
    <w:rsid w:val="00F76646"/>
    <w:rsid w:val="00F922D3"/>
    <w:rsid w:val="00FA4583"/>
    <w:rsid w:val="00FB2B48"/>
    <w:rsid w:val="00FC737F"/>
    <w:rsid w:val="00FD0FBC"/>
    <w:rsid w:val="00FD16CC"/>
    <w:rsid w:val="00FD4288"/>
    <w:rsid w:val="00FE19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D5230-030C-4C40-BCC3-A550967C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93</cp:revision>
  <cp:lastPrinted>2015-07-05T23:06:00Z</cp:lastPrinted>
  <dcterms:created xsi:type="dcterms:W3CDTF">2015-08-02T06:12:00Z</dcterms:created>
  <dcterms:modified xsi:type="dcterms:W3CDTF">2015-08-04T15:31:00Z</dcterms:modified>
</cp:coreProperties>
</file>