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e187u5rgf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 Environment Setup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these steps to configure your local environment and install the necessary dependencies for the project.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3qgp6wer8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Install Node.js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do not have Node.js installed, download the </w:t>
      </w:r>
      <w:r w:rsidDel="00000000" w:rsidR="00000000" w:rsidRPr="00000000">
        <w:rPr>
          <w:b w:val="1"/>
          <w:bCs w:val="1"/>
          <w:rtl w:val="0"/>
        </w:rPr>
        <w:t xml:space="preserve">LTS (Long Term Support)</w:t>
      </w:r>
      <w:r w:rsidDel="00000000" w:rsidR="00000000" w:rsidRPr="00000000">
        <w:rPr>
          <w:rtl w:val="0"/>
        </w:rPr>
        <w:t xml:space="preserve"> version from the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official Node.js website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During installation, you can safely accept the default settings for all prompts.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86bcbaq73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Initialize and Install Dependencies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Git Bash</w:t>
      </w:r>
      <w:r w:rsidDel="00000000" w:rsidR="00000000" w:rsidRPr="00000000">
        <w:rPr>
          <w:rtl w:val="0"/>
        </w:rPr>
        <w:t xml:space="preserve"> (or your preferred terminal), navigate to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Web_Dev_final</w:t>
      </w:r>
      <w:r w:rsidDel="00000000" w:rsidR="00000000" w:rsidRPr="00000000">
        <w:rPr>
          <w:rtl w:val="0"/>
        </w:rPr>
        <w:t xml:space="preserve"> directory, and run the following commands: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Initialize the project (if package.json is missing)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init -y 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Install required backend frameworks and database drivers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express better-sqlite3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hefienxbqc" w:id="3"/>
      <w:bookmarkEnd w:id="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Verify Project Files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logic and database configurations have already been integrated into the repository. Once the dependencies are installed, ensure your local directory contains the updated files from the latest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 before starting the server.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7" Type="http://schemas.openxmlformats.org/officeDocument/2006/relationships/hyperlink" Target="https://nodejs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