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031C02D1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</w:t>
      </w:r>
      <w:r w:rsidR="00AC1AE8">
        <w:rPr>
          <w:rFonts w:ascii="Garamond" w:hAnsi="Garamond" w:cs="Times New Roman"/>
          <w:b/>
          <w:bCs/>
          <w:sz w:val="44"/>
          <w:szCs w:val="44"/>
        </w:rPr>
        <w:t xml:space="preserve">C. </w:t>
      </w:r>
      <w:r w:rsidRPr="007F45AC">
        <w:rPr>
          <w:rFonts w:ascii="Garamond" w:hAnsi="Garamond" w:cs="Times New Roman"/>
          <w:b/>
          <w:bCs/>
          <w:sz w:val="44"/>
          <w:szCs w:val="44"/>
        </w:rPr>
        <w:t>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EDUCATION</w:t>
      </w:r>
    </w:p>
    <w:p w14:paraId="0367FA27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A78B5" w:rsidRDefault="000074EB" w:rsidP="005F2C8C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Montreal, QC</w:t>
      </w:r>
    </w:p>
    <w:p w14:paraId="6776ABFB" w14:textId="23C2907A" w:rsidR="00627DC7" w:rsidRPr="006A33B6" w:rsidRDefault="000074EB" w:rsidP="006A33B6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627DC7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Ho</w:t>
      </w:r>
      <w:r w:rsidR="00627DC7">
        <w:rPr>
          <w:rFonts w:ascii="Garamond" w:hAnsi="Garamond" w:cs="Times New Roman"/>
          <w:sz w:val="20"/>
          <w:szCs w:val="20"/>
          <w:u w:val="single"/>
        </w:rPr>
        <w:t>n</w:t>
      </w:r>
      <w:r w:rsidR="0022301E">
        <w:rPr>
          <w:rFonts w:ascii="Garamond" w:hAnsi="Garamond" w:cs="Times New Roman"/>
          <w:sz w:val="20"/>
          <w:szCs w:val="20"/>
          <w:u w:val="single"/>
        </w:rPr>
        <w:t>ours</w:t>
      </w:r>
      <w:r w:rsidR="00627DC7">
        <w:rPr>
          <w:rFonts w:ascii="Garamond" w:hAnsi="Garamond" w:cs="Times New Roman"/>
          <w:sz w:val="20"/>
          <w:szCs w:val="20"/>
          <w:u w:val="single"/>
        </w:rPr>
        <w:t xml:space="preserve"> </w:t>
      </w:r>
      <w:r w:rsidRPr="00AA78B5">
        <w:rPr>
          <w:rFonts w:ascii="Garamond" w:hAnsi="Garamond" w:cs="Times New Roman"/>
          <w:sz w:val="20"/>
          <w:szCs w:val="20"/>
          <w:u w:val="single"/>
        </w:rPr>
        <w:t>Mathematics and Computer Science</w:t>
      </w:r>
      <w:r w:rsidRPr="00AA78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7FC86F65" w:rsidR="006A3517" w:rsidRPr="00D73B58" w:rsidRDefault="003067D3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 xml:space="preserve">GPA: </w:t>
      </w:r>
      <w:r w:rsidR="000074EB" w:rsidRPr="003067D3">
        <w:rPr>
          <w:rFonts w:ascii="Garamond" w:hAnsi="Garamond" w:cs="Times New Roman"/>
          <w:b/>
          <w:bCs/>
          <w:sz w:val="20"/>
          <w:szCs w:val="20"/>
        </w:rPr>
        <w:t>3.</w:t>
      </w:r>
      <w:r w:rsidR="00194FDA" w:rsidRPr="003067D3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3067D3">
        <w:rPr>
          <w:rFonts w:ascii="Garamond" w:hAnsi="Garamond" w:cs="Times New Roman"/>
          <w:b/>
          <w:bCs/>
          <w:sz w:val="20"/>
          <w:szCs w:val="20"/>
        </w:rPr>
        <w:t>/4.</w:t>
      </w:r>
      <w:r w:rsidR="005F1979" w:rsidRPr="00D73B58">
        <w:rPr>
          <w:rFonts w:ascii="Garamond" w:hAnsi="Garamond" w:cs="Times New Roman"/>
          <w:b/>
          <w:bCs/>
          <w:sz w:val="20"/>
          <w:szCs w:val="20"/>
        </w:rPr>
        <w:t>0</w:t>
      </w:r>
      <w:r w:rsidR="00D73B58">
        <w:rPr>
          <w:rFonts w:ascii="Garamond" w:hAnsi="Garamond" w:cs="Times New Roman"/>
          <w:sz w:val="20"/>
          <w:szCs w:val="20"/>
        </w:rPr>
        <w:t>.</w:t>
      </w:r>
    </w:p>
    <w:p w14:paraId="2721C09E" w14:textId="45C13CDB" w:rsidR="00627DC7" w:rsidRPr="00627DC7" w:rsidRDefault="00627DC7" w:rsidP="00627DC7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627DC7">
        <w:rPr>
          <w:rFonts w:ascii="Garamond" w:hAnsi="Garamond" w:cs="Times New Roman"/>
          <w:b/>
          <w:bCs/>
          <w:sz w:val="20"/>
          <w:szCs w:val="20"/>
        </w:rPr>
        <w:t>Awards</w:t>
      </w:r>
      <w:r w:rsidRPr="00627DC7">
        <w:rPr>
          <w:rFonts w:ascii="Garamond" w:hAnsi="Garamond" w:cs="Times New Roman"/>
          <w:sz w:val="20"/>
          <w:szCs w:val="20"/>
        </w:rPr>
        <w:t>: D. Lorne Gales Scholarship, Richard Tomlinson Undergraduate Award, Dean’s Honour Lis</w:t>
      </w:r>
      <w:r w:rsidR="00D733D6">
        <w:rPr>
          <w:rFonts w:ascii="Garamond" w:hAnsi="Garamond" w:cs="Times New Roman"/>
          <w:sz w:val="20"/>
          <w:szCs w:val="20"/>
        </w:rPr>
        <w:t>t.</w:t>
      </w:r>
    </w:p>
    <w:p w14:paraId="775DA2E3" w14:textId="607BF07F" w:rsidR="000074EB" w:rsidRPr="00627DC7" w:rsidRDefault="00627DC7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627DC7">
        <w:rPr>
          <w:rFonts w:ascii="Garamond" w:hAnsi="Garamond" w:cs="Times New Roman"/>
          <w:b/>
          <w:bCs/>
          <w:sz w:val="20"/>
          <w:szCs w:val="20"/>
        </w:rPr>
        <w:t>Coursework</w:t>
      </w:r>
      <w:r>
        <w:rPr>
          <w:rFonts w:ascii="Garamond" w:hAnsi="Garamond" w:cs="Times New Roman"/>
          <w:sz w:val="20"/>
          <w:szCs w:val="20"/>
        </w:rPr>
        <w:t xml:space="preserve">: </w:t>
      </w:r>
      <w:r w:rsidR="00E002BE" w:rsidRPr="00627DC7">
        <w:rPr>
          <w:rFonts w:ascii="Garamond" w:hAnsi="Garamond" w:cs="Times New Roman"/>
          <w:sz w:val="20"/>
          <w:szCs w:val="20"/>
        </w:rPr>
        <w:t>Algorithmic</w:t>
      </w:r>
      <w:r w:rsidR="000074EB" w:rsidRPr="00627DC7">
        <w:rPr>
          <w:rFonts w:ascii="Garamond" w:hAnsi="Garamond" w:cs="Times New Roman"/>
          <w:sz w:val="20"/>
          <w:szCs w:val="20"/>
        </w:rPr>
        <w:t xml:space="preserve"> </w:t>
      </w:r>
      <w:r w:rsidR="000D2AF6" w:rsidRPr="00627DC7">
        <w:rPr>
          <w:rFonts w:ascii="Garamond" w:hAnsi="Garamond" w:cs="Times New Roman"/>
          <w:sz w:val="20"/>
          <w:szCs w:val="20"/>
        </w:rPr>
        <w:t>Game Theory</w:t>
      </w:r>
      <w:r w:rsidRPr="00627DC7">
        <w:rPr>
          <w:rFonts w:ascii="Garamond" w:hAnsi="Garamond" w:cs="Times New Roman"/>
          <w:sz w:val="20"/>
          <w:szCs w:val="20"/>
        </w:rPr>
        <w:t>,</w:t>
      </w:r>
      <w:r w:rsidR="00AA78B5" w:rsidRPr="00627DC7">
        <w:rPr>
          <w:rFonts w:ascii="Garamond" w:hAnsi="Garamond" w:cs="Times New Roman"/>
          <w:sz w:val="20"/>
          <w:szCs w:val="20"/>
        </w:rPr>
        <w:t xml:space="preserve"> </w:t>
      </w:r>
      <w:r w:rsidR="00E002BE" w:rsidRPr="00627DC7">
        <w:rPr>
          <w:rFonts w:ascii="Garamond" w:hAnsi="Garamond" w:cs="Times New Roman"/>
          <w:sz w:val="20"/>
          <w:szCs w:val="20"/>
        </w:rPr>
        <w:t>Quantitative Risk Management</w:t>
      </w:r>
      <w:r w:rsidRPr="00627DC7">
        <w:rPr>
          <w:rFonts w:ascii="Garamond" w:hAnsi="Garamond" w:cs="Times New Roman"/>
          <w:sz w:val="20"/>
          <w:szCs w:val="20"/>
        </w:rPr>
        <w:t>,</w:t>
      </w:r>
      <w:r>
        <w:rPr>
          <w:rFonts w:ascii="Garamond" w:hAnsi="Garamond" w:cs="Times New Roman"/>
          <w:sz w:val="20"/>
          <w:szCs w:val="20"/>
        </w:rPr>
        <w:t xml:space="preserve"> Stochastic Processes</w:t>
      </w:r>
      <w:r w:rsidRPr="00627DC7">
        <w:rPr>
          <w:rFonts w:ascii="Garamond" w:hAnsi="Garamond" w:cs="Times New Roman"/>
          <w:sz w:val="20"/>
          <w:szCs w:val="20"/>
        </w:rPr>
        <w:t>, Homological Algebra</w:t>
      </w:r>
      <w:r>
        <w:rPr>
          <w:rFonts w:ascii="Garamond" w:hAnsi="Garamond" w:cs="Times New Roman"/>
          <w:sz w:val="20"/>
          <w:szCs w:val="20"/>
        </w:rPr>
        <w:t xml:space="preserve">. </w:t>
      </w:r>
    </w:p>
    <w:p w14:paraId="737B17FF" w14:textId="77777777" w:rsidR="00F00594" w:rsidRPr="00AA78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WORK EXPERIENCE</w:t>
      </w:r>
    </w:p>
    <w:p w14:paraId="4DEC3FB3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4DB6B015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A78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A78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</w:t>
      </w:r>
      <w:r w:rsidR="006A33B6">
        <w:rPr>
          <w:rFonts w:ascii="Garamond" w:hAnsi="Garamond" w:cs="Times New Roman"/>
          <w:sz w:val="20"/>
          <w:szCs w:val="20"/>
        </w:rPr>
        <w:t>é</w:t>
      </w:r>
      <w:r w:rsidRPr="00AA78B5">
        <w:rPr>
          <w:rFonts w:ascii="Garamond" w:hAnsi="Garamond" w:cs="Times New Roman"/>
          <w:sz w:val="20"/>
          <w:szCs w:val="20"/>
        </w:rPr>
        <w:t>al, QC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118C8617" w14:textId="485C5E08" w:rsidR="00627DC7" w:rsidRPr="006A33B6" w:rsidRDefault="000074EB" w:rsidP="006A33B6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  <w:u w:val="single"/>
        </w:rPr>
        <w:t>Course Assistant</w:t>
      </w:r>
      <w:r w:rsidRPr="00AA78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37ECDA9A" w:rsidR="00543009" w:rsidRPr="00AA78B5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Run weekly </w:t>
      </w:r>
      <w:r w:rsidR="00627DC7">
        <w:rPr>
          <w:rFonts w:ascii="Garamond" w:hAnsi="Garamond" w:cs="Times New Roman"/>
          <w:sz w:val="20"/>
          <w:szCs w:val="20"/>
        </w:rPr>
        <w:t>tutorials</w:t>
      </w:r>
      <w:r w:rsidRPr="00AA78B5">
        <w:rPr>
          <w:rFonts w:ascii="Garamond" w:hAnsi="Garamond" w:cs="Times New Roman"/>
          <w:sz w:val="20"/>
          <w:szCs w:val="20"/>
        </w:rPr>
        <w:t xml:space="preserve"> for</w:t>
      </w:r>
      <w:r w:rsidRPr="00AA78B5">
        <w:rPr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>330 students in Advanced Calculus for Engineers</w:t>
      </w:r>
      <w:r w:rsidR="00627DC7">
        <w:rPr>
          <w:rFonts w:ascii="Garamond" w:hAnsi="Garamond" w:cs="Times New Roman"/>
          <w:sz w:val="20"/>
          <w:szCs w:val="20"/>
        </w:rPr>
        <w:t xml:space="preserve"> (vector calculus and partial differential equations).</w:t>
      </w:r>
    </w:p>
    <w:p w14:paraId="11420E99" w14:textId="324E00F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Review and grade homework assignments for 80 students in Honours Algebra I</w:t>
      </w:r>
      <w:r w:rsidR="00627DC7">
        <w:rPr>
          <w:rFonts w:ascii="Garamond" w:hAnsi="Garamond" w:cs="Times New Roman"/>
          <w:sz w:val="20"/>
          <w:szCs w:val="20"/>
        </w:rPr>
        <w:t xml:space="preserve"> (group, ring, and field theory).</w:t>
      </w:r>
    </w:p>
    <w:p w14:paraId="536FC3C4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55F42329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Indiana University, Indianapolis (IUI)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Indianapolis, IN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6E38D48F" w14:textId="1A9027F5" w:rsidR="00627DC7" w:rsidRPr="006A33B6" w:rsidRDefault="000074EB" w:rsidP="006A33B6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Research Internship (REU) in Mathematical Sciences</w:t>
      </w:r>
      <w:r w:rsidRPr="00AA78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A78B5">
        <w:rPr>
          <w:rFonts w:ascii="Garamond" w:hAnsi="Garamond" w:cs="Times New Roman"/>
          <w:sz w:val="20"/>
          <w:szCs w:val="20"/>
        </w:rPr>
        <w:t>8</w:t>
      </w:r>
      <w:r w:rsidRPr="00AA78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A78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A78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A78B5">
        <w:rPr>
          <w:rFonts w:ascii="Garamond" w:hAnsi="Garamond" w:cs="Times New Roman"/>
          <w:sz w:val="20"/>
          <w:szCs w:val="20"/>
        </w:rPr>
        <w:t>gain</w:t>
      </w:r>
      <w:r w:rsidRPr="00AA78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A78B5">
        <w:rPr>
          <w:rFonts w:ascii="Garamond" w:hAnsi="Garamond" w:cs="Times New Roman"/>
          <w:sz w:val="20"/>
          <w:szCs w:val="20"/>
        </w:rPr>
        <w:t>s</w:t>
      </w:r>
      <w:r w:rsidRPr="00AA78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552F2EA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findings </w:t>
      </w:r>
      <w:r w:rsidRPr="00AA78B5">
        <w:rPr>
          <w:rFonts w:ascii="Garamond" w:hAnsi="Garamond" w:cs="Times New Roman"/>
          <w:sz w:val="20"/>
          <w:szCs w:val="20"/>
        </w:rPr>
        <w:t xml:space="preserve">at the Indiana Undergraduate Math Research Conference and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at </w:t>
      </w:r>
      <w:r w:rsidRPr="00AA78B5">
        <w:rPr>
          <w:rFonts w:ascii="Garamond" w:hAnsi="Garamond" w:cs="Times New Roman"/>
          <w:sz w:val="20"/>
          <w:szCs w:val="20"/>
        </w:rPr>
        <w:t xml:space="preserve">the IUI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Summer </w:t>
      </w:r>
      <w:r w:rsidRPr="00AA78B5">
        <w:rPr>
          <w:rFonts w:ascii="Garamond" w:hAnsi="Garamond" w:cs="Times New Roman"/>
          <w:sz w:val="20"/>
          <w:szCs w:val="20"/>
        </w:rPr>
        <w:t xml:space="preserve">Research Symposium. Mentored by </w:t>
      </w:r>
      <w:r w:rsidR="005F2C8C" w:rsidRPr="00AA78B5">
        <w:rPr>
          <w:rFonts w:ascii="Garamond" w:hAnsi="Garamond" w:cs="Times New Roman"/>
          <w:sz w:val="20"/>
          <w:szCs w:val="20"/>
        </w:rPr>
        <w:t>Prof</w:t>
      </w:r>
      <w:r w:rsidRPr="00AA78B5">
        <w:rPr>
          <w:rFonts w:ascii="Garamond" w:hAnsi="Garamond" w:cs="Times New Roman"/>
          <w:sz w:val="20"/>
          <w:szCs w:val="20"/>
        </w:rPr>
        <w:t>. Alexey Kuznetsov with help from the Indiana Alcohol Research Center</w:t>
      </w:r>
      <w:r w:rsidR="005F2C8C" w:rsidRPr="00AA78B5">
        <w:rPr>
          <w:rFonts w:ascii="Garamond" w:hAnsi="Garamond" w:cs="Times New Roman"/>
          <w:sz w:val="20"/>
          <w:szCs w:val="20"/>
        </w:rPr>
        <w:t>.</w:t>
      </w:r>
    </w:p>
    <w:p w14:paraId="7D0F0CC1" w14:textId="77777777" w:rsidR="00F00594" w:rsidRPr="00AA78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35FFDCF" w14:textId="75DFDB70" w:rsidR="00CD7271" w:rsidRPr="00AA78B5" w:rsidRDefault="000074EB" w:rsidP="00CD7271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ACADEMIC PROJECTS</w:t>
      </w:r>
    </w:p>
    <w:p w14:paraId="2CE9E965" w14:textId="77777777" w:rsidR="006A33B6" w:rsidRPr="00AA78B5" w:rsidRDefault="006A33B6" w:rsidP="006A33B6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4AB9B03" w14:textId="6AE28270" w:rsidR="006A33B6" w:rsidRPr="00AA78B5" w:rsidRDefault="006A33B6" w:rsidP="006A33B6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AA78B5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 xml:space="preserve">2024 - </w:t>
      </w:r>
      <w:r w:rsidR="007A05F3">
        <w:rPr>
          <w:rFonts w:ascii="Garamond" w:hAnsi="Garamond" w:cs="Times New Roman"/>
          <w:sz w:val="20"/>
          <w:szCs w:val="20"/>
        </w:rPr>
        <w:t>2026</w:t>
      </w:r>
    </w:p>
    <w:p w14:paraId="66669B54" w14:textId="197B2770" w:rsidR="006A33B6" w:rsidRPr="00AA78B5" w:rsidRDefault="006A33B6" w:rsidP="006A33B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Spearheaded</w:t>
      </w:r>
      <w:r w:rsidRPr="00AA78B5">
        <w:rPr>
          <w:rFonts w:ascii="Garamond" w:hAnsi="Garamond" w:cs="Times New Roman"/>
          <w:sz w:val="20"/>
          <w:szCs w:val="20"/>
        </w:rPr>
        <w:t xml:space="preserve"> the re-establishment of McGill’s peer-reviewed, undergraduate math research journal</w:t>
      </w:r>
      <w:r>
        <w:rPr>
          <w:rFonts w:ascii="Garamond" w:hAnsi="Garamond" w:cs="Times New Roman"/>
          <w:sz w:val="20"/>
          <w:szCs w:val="20"/>
        </w:rPr>
        <w:t>.</w:t>
      </w:r>
    </w:p>
    <w:p w14:paraId="0961CC2C" w14:textId="4FE9F72A" w:rsidR="006A33B6" w:rsidRPr="00AA78B5" w:rsidRDefault="006A33B6" w:rsidP="006A33B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Recruited</w:t>
      </w:r>
      <w:r>
        <w:rPr>
          <w:rFonts w:ascii="Garamond" w:hAnsi="Garamond" w:cs="Times New Roman"/>
          <w:sz w:val="20"/>
          <w:szCs w:val="20"/>
        </w:rPr>
        <w:t xml:space="preserve"> and managed</w:t>
      </w:r>
      <w:r w:rsidRPr="00AA78B5">
        <w:rPr>
          <w:rFonts w:ascii="Garamond" w:hAnsi="Garamond" w:cs="Times New Roman"/>
          <w:sz w:val="20"/>
          <w:szCs w:val="20"/>
        </w:rPr>
        <w:t xml:space="preserve"> editorial and </w:t>
      </w:r>
      <w:r>
        <w:rPr>
          <w:rFonts w:ascii="Garamond" w:hAnsi="Garamond" w:cs="Times New Roman"/>
          <w:sz w:val="20"/>
          <w:szCs w:val="20"/>
        </w:rPr>
        <w:t>peer</w:t>
      </w:r>
      <w:r w:rsidRPr="00AA78B5">
        <w:rPr>
          <w:rFonts w:ascii="Garamond" w:hAnsi="Garamond" w:cs="Times New Roman"/>
          <w:sz w:val="20"/>
          <w:szCs w:val="20"/>
        </w:rPr>
        <w:t xml:space="preserve"> review teams, fundraised, and assisted in editing and publishing</w:t>
      </w:r>
      <w:r>
        <w:rPr>
          <w:rFonts w:ascii="Garamond" w:hAnsi="Garamond" w:cs="Times New Roman"/>
          <w:sz w:val="20"/>
          <w:szCs w:val="20"/>
        </w:rPr>
        <w:t>.</w:t>
      </w:r>
    </w:p>
    <w:p w14:paraId="16F5DA4D" w14:textId="77777777" w:rsidR="00BA5E6E" w:rsidRPr="00AA78B5" w:rsidRDefault="00BA5E6E" w:rsidP="00BA5E6E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70C4870C" w14:textId="20536C47" w:rsidR="00BA5E6E" w:rsidRPr="00AA78B5" w:rsidRDefault="00BA5E6E" w:rsidP="00BA5E6E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Mathematics Transcription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 xml:space="preserve">2023 - </w:t>
      </w:r>
      <w:r w:rsidR="007A05F3">
        <w:rPr>
          <w:rFonts w:ascii="Garamond" w:hAnsi="Garamond" w:cs="Times New Roman"/>
          <w:sz w:val="20"/>
          <w:szCs w:val="20"/>
        </w:rPr>
        <w:t>2026</w:t>
      </w:r>
    </w:p>
    <w:p w14:paraId="3E7DD7B6" w14:textId="77777777" w:rsidR="00BA5E6E" w:rsidRPr="00AA78B5" w:rsidRDefault="00BA5E6E" w:rsidP="00BA5E6E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Typeset guides in linear algebra, probability, discrete math, group theory, and representation theory, among others, in LaTeX. </w:t>
      </w:r>
    </w:p>
    <w:p w14:paraId="7CC940CC" w14:textId="4BEA4799" w:rsidR="00BA5E6E" w:rsidRPr="00AA78B5" w:rsidRDefault="00BA5E6E" w:rsidP="00BA5E6E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Published by the McGill Society of </w:t>
      </w:r>
      <w:r w:rsidR="006A33B6">
        <w:rPr>
          <w:rFonts w:ascii="Garamond" w:hAnsi="Garamond" w:cs="Times New Roman"/>
          <w:sz w:val="20"/>
          <w:szCs w:val="20"/>
        </w:rPr>
        <w:t xml:space="preserve">Undergraduate </w:t>
      </w:r>
      <w:r w:rsidRPr="00AA78B5">
        <w:rPr>
          <w:rFonts w:ascii="Garamond" w:hAnsi="Garamond" w:cs="Times New Roman"/>
          <w:sz w:val="20"/>
          <w:szCs w:val="20"/>
        </w:rPr>
        <w:t xml:space="preserve">Mathematics Students, with ~150 downloads per month. Example </w:t>
      </w:r>
      <w:hyperlink r:id="rId12" w:history="1">
        <w:r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A78B5">
        <w:rPr>
          <w:rStyle w:val="EndnoteReference"/>
          <w:rFonts w:ascii="Garamond" w:hAnsi="Garamond"/>
          <w:sz w:val="20"/>
          <w:szCs w:val="20"/>
        </w:rPr>
        <w:endnoteReference w:id="4"/>
      </w:r>
      <w:r w:rsidRPr="00AA78B5">
        <w:rPr>
          <w:rFonts w:ascii="Garamond" w:hAnsi="Garamond" w:cs="Times New Roman"/>
          <w:sz w:val="20"/>
          <w:szCs w:val="20"/>
        </w:rPr>
        <w:t>.</w:t>
      </w:r>
    </w:p>
    <w:p w14:paraId="712C8E7C" w14:textId="77777777" w:rsidR="00F20AAC" w:rsidRPr="00AA78B5" w:rsidRDefault="00F20AAC" w:rsidP="00F20AAC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55632CF9" w14:textId="381E4C90" w:rsidR="00F20AAC" w:rsidRPr="00AA78B5" w:rsidRDefault="00BA5E6E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BA5E6E">
        <w:rPr>
          <w:rFonts w:ascii="Garamond" w:hAnsi="Garamond" w:cs="Times New Roman"/>
          <w:b/>
          <w:bCs/>
          <w:sz w:val="20"/>
          <w:szCs w:val="20"/>
        </w:rPr>
        <w:t>GARCH and ARMA Risk Computation, Hosted by You</w:t>
      </w:r>
      <w:r>
        <w:rPr>
          <w:rFonts w:ascii="Garamond" w:hAnsi="Garamond" w:cs="Times New Roman"/>
          <w:b/>
          <w:bCs/>
          <w:sz w:val="20"/>
          <w:szCs w:val="20"/>
        </w:rPr>
        <w:t xml:space="preserve"> (GARCHY)</w:t>
      </w:r>
      <w:r w:rsidR="00F20AAC" w:rsidRPr="00AA78B5">
        <w:rPr>
          <w:rFonts w:ascii="Garamond" w:hAnsi="Garamond" w:cs="Times New Roman"/>
          <w:b/>
          <w:bCs/>
          <w:sz w:val="20"/>
          <w:szCs w:val="20"/>
        </w:rPr>
        <w:tab/>
      </w:r>
      <w:r>
        <w:rPr>
          <w:rFonts w:ascii="Garamond" w:hAnsi="Garamond" w:cs="Times New Roman"/>
          <w:sz w:val="20"/>
          <w:szCs w:val="20"/>
        </w:rPr>
        <w:t>2026</w:t>
      </w:r>
    </w:p>
    <w:p w14:paraId="6C2BDAE1" w14:textId="372E1739" w:rsidR="00333082" w:rsidRDefault="00BA5E6E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Developed an educational, </w:t>
      </w:r>
      <w:hyperlink r:id="rId13" w:history="1">
        <w:r w:rsidRPr="0077449C">
          <w:rPr>
            <w:rStyle w:val="Hyperlink"/>
            <w:rFonts w:ascii="Garamond" w:hAnsi="Garamond" w:cs="Times New Roman"/>
            <w:sz w:val="20"/>
            <w:szCs w:val="20"/>
          </w:rPr>
          <w:t>web-based applet</w:t>
        </w:r>
      </w:hyperlink>
      <w:r w:rsidR="00F25D5C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>
        <w:rPr>
          <w:rFonts w:ascii="Garamond" w:hAnsi="Garamond" w:cs="Times New Roman"/>
          <w:sz w:val="20"/>
          <w:szCs w:val="20"/>
        </w:rPr>
        <w:t xml:space="preserve"> that locally trains, evaluates, and </w:t>
      </w:r>
      <w:r w:rsidR="00333082">
        <w:rPr>
          <w:rFonts w:ascii="Garamond" w:hAnsi="Garamond" w:cs="Times New Roman"/>
          <w:sz w:val="20"/>
          <w:szCs w:val="20"/>
        </w:rPr>
        <w:t>simulates</w:t>
      </w:r>
      <w:r>
        <w:rPr>
          <w:rFonts w:ascii="Garamond" w:hAnsi="Garamond" w:cs="Times New Roman"/>
          <w:sz w:val="20"/>
          <w:szCs w:val="20"/>
        </w:rPr>
        <w:t xml:space="preserve"> </w:t>
      </w:r>
      <w:r w:rsidR="00333082">
        <w:rPr>
          <w:rFonts w:ascii="Garamond" w:hAnsi="Garamond" w:cs="Times New Roman"/>
          <w:sz w:val="20"/>
          <w:szCs w:val="20"/>
        </w:rPr>
        <w:t xml:space="preserve">user-specified ARMA-GARCH </w:t>
      </w:r>
      <w:r>
        <w:rPr>
          <w:rFonts w:ascii="Garamond" w:hAnsi="Garamond" w:cs="Times New Roman"/>
          <w:sz w:val="20"/>
          <w:szCs w:val="20"/>
        </w:rPr>
        <w:t>statistical models on custom stock portfolio</w:t>
      </w:r>
      <w:r w:rsidR="00333082">
        <w:rPr>
          <w:rFonts w:ascii="Garamond" w:hAnsi="Garamond" w:cs="Times New Roman"/>
          <w:sz w:val="20"/>
          <w:szCs w:val="20"/>
        </w:rPr>
        <w:t xml:space="preserve"> data. The models can be used to</w:t>
      </w:r>
      <w:r w:rsidR="009B37B4">
        <w:rPr>
          <w:rFonts w:ascii="Garamond" w:hAnsi="Garamond" w:cs="Times New Roman"/>
          <w:sz w:val="20"/>
          <w:szCs w:val="20"/>
        </w:rPr>
        <w:t xml:space="preserve"> forecast </w:t>
      </w:r>
      <w:r w:rsidR="00333082">
        <w:rPr>
          <w:rFonts w:ascii="Garamond" w:hAnsi="Garamond" w:cs="Times New Roman"/>
          <w:sz w:val="20"/>
          <w:szCs w:val="20"/>
        </w:rPr>
        <w:t>risk measures and volatility.</w:t>
      </w:r>
    </w:p>
    <w:p w14:paraId="58C124F2" w14:textId="6B340F59" w:rsidR="00F20AAC" w:rsidRPr="00AA78B5" w:rsidRDefault="00333082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Tooltips and interactive charts aim to educate the user on</w:t>
      </w:r>
      <w:r w:rsidR="009B37B4">
        <w:rPr>
          <w:rFonts w:ascii="Garamond" w:hAnsi="Garamond" w:cs="Times New Roman"/>
          <w:sz w:val="20"/>
          <w:szCs w:val="20"/>
        </w:rPr>
        <w:t xml:space="preserve"> model dynamics, performance, and risk estimation</w:t>
      </w:r>
      <w:r>
        <w:rPr>
          <w:rFonts w:ascii="Garamond" w:hAnsi="Garamond" w:cs="Times New Roman"/>
          <w:sz w:val="20"/>
          <w:szCs w:val="20"/>
        </w:rPr>
        <w:t xml:space="preserve">. </w:t>
      </w:r>
    </w:p>
    <w:p w14:paraId="7DD19963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19A16FDD" w:rsidR="000074EB" w:rsidRPr="00AA78B5" w:rsidRDefault="006A33B6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20AAC" w:rsidRPr="00AA78B5">
        <w:rPr>
          <w:rFonts w:ascii="Garamond" w:hAnsi="Garamond" w:cs="Times New Roman"/>
          <w:b/>
          <w:bCs/>
          <w:sz w:val="20"/>
          <w:szCs w:val="20"/>
        </w:rPr>
        <w:t xml:space="preserve">Undergraduate </w:t>
      </w:r>
      <w:r w:rsidR="00F9334C" w:rsidRPr="00AA78B5">
        <w:rPr>
          <w:rFonts w:ascii="Garamond" w:hAnsi="Garamond" w:cs="Times New Roman"/>
          <w:b/>
          <w:bCs/>
          <w:sz w:val="20"/>
          <w:szCs w:val="20"/>
        </w:rPr>
        <w:t>Thesis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0074EB" w:rsidRPr="00AA78B5">
        <w:rPr>
          <w:rFonts w:ascii="Garamond" w:hAnsi="Garamond" w:cs="Times New Roman"/>
          <w:sz w:val="20"/>
          <w:szCs w:val="20"/>
        </w:rPr>
        <w:t>2025</w:t>
      </w:r>
    </w:p>
    <w:p w14:paraId="7B4A9129" w14:textId="75AF962B" w:rsidR="000074EB" w:rsidRPr="00AA78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Researched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supersingular elliptic curve isogeny graphs</w:t>
      </w:r>
      <w:r w:rsidR="00E65EE1" w:rsidRPr="00AA78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A78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and their applications to cryptography.</w:t>
      </w:r>
    </w:p>
    <w:p w14:paraId="6FD037DB" w14:textId="77777777" w:rsidR="00AA78B5" w:rsidRPr="00AA78B5" w:rsidRDefault="000074EB" w:rsidP="00AA78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Implemented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SIGs and their underlying algebraic structures </w:t>
      </w:r>
      <w:r w:rsidRPr="00AA78B5">
        <w:rPr>
          <w:rFonts w:ascii="Garamond" w:hAnsi="Garamond" w:cs="Times New Roman"/>
          <w:sz w:val="20"/>
          <w:szCs w:val="20"/>
        </w:rPr>
        <w:t>in Python, as well as a hash function based on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 graph</w:t>
      </w:r>
      <w:r w:rsidRPr="00AA78B5">
        <w:rPr>
          <w:rFonts w:ascii="Garamond" w:hAnsi="Garamond" w:cs="Times New Roman"/>
          <w:sz w:val="20"/>
          <w:szCs w:val="20"/>
        </w:rPr>
        <w:t xml:space="preserve"> traversals</w:t>
      </w:r>
      <w:r w:rsidR="00020CD0" w:rsidRPr="00AA78B5">
        <w:rPr>
          <w:rFonts w:ascii="Garamond" w:hAnsi="Garamond" w:cs="Times New Roman"/>
          <w:sz w:val="20"/>
          <w:szCs w:val="20"/>
        </w:rPr>
        <w:t xml:space="preserve">, which </w:t>
      </w:r>
      <w:r w:rsidRPr="00AA78B5">
        <w:rPr>
          <w:rFonts w:ascii="Garamond" w:hAnsi="Garamond" w:cs="Times New Roman"/>
          <w:sz w:val="20"/>
          <w:szCs w:val="20"/>
        </w:rPr>
        <w:t xml:space="preserve">may be used to encrypt messages.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Report </w:t>
      </w:r>
      <w:hyperlink r:id="rId14" w:history="1">
        <w:r w:rsidR="00AA78B5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AA78B5" w:rsidRPr="00AA78B5">
        <w:rPr>
          <w:rStyle w:val="EndnoteReference"/>
          <w:rFonts w:ascii="Garamond" w:hAnsi="Garamond"/>
          <w:sz w:val="20"/>
          <w:szCs w:val="20"/>
        </w:rPr>
        <w:endnoteReference w:id="6"/>
      </w:r>
      <w:r w:rsidR="00AA78B5" w:rsidRPr="00AA78B5">
        <w:rPr>
          <w:rFonts w:ascii="Garamond" w:hAnsi="Garamond" w:cs="Times New Roman"/>
          <w:sz w:val="20"/>
          <w:szCs w:val="20"/>
        </w:rPr>
        <w:t>. Mentored by Prof. Henri Darmon.</w:t>
      </w:r>
    </w:p>
    <w:p w14:paraId="79A1E0E1" w14:textId="77777777" w:rsidR="00F20AAC" w:rsidRPr="00AA78B5" w:rsidRDefault="00F20AAC" w:rsidP="00F20AA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523D0A4E" w14:textId="013414DB" w:rsidR="00F20AAC" w:rsidRPr="00AA78B5" w:rsidRDefault="00F20AAC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Yet Another, Yet Another Curta Simulator (YAYACS)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3B2664" w:rsidRPr="00AA78B5">
        <w:rPr>
          <w:rFonts w:ascii="Garamond" w:hAnsi="Garamond" w:cs="Times New Roman"/>
          <w:sz w:val="20"/>
          <w:szCs w:val="20"/>
        </w:rPr>
        <w:t>2025</w:t>
      </w:r>
    </w:p>
    <w:p w14:paraId="0AC121D7" w14:textId="46C9528F" w:rsidR="00F20AAC" w:rsidRPr="00AA78B5" w:rsidRDefault="00F20AAC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Developed a</w:t>
      </w:r>
      <w:r w:rsidR="003B2664" w:rsidRPr="00AA78B5">
        <w:rPr>
          <w:rFonts w:ascii="Garamond" w:hAnsi="Garamond" w:cs="Times New Roman"/>
          <w:sz w:val="20"/>
          <w:szCs w:val="20"/>
        </w:rPr>
        <w:t>n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hyperlink r:id="rId15" w:history="1">
        <w:r w:rsidR="003B2664" w:rsidRPr="00AA78B5">
          <w:rPr>
            <w:rStyle w:val="Hyperlink"/>
            <w:rFonts w:ascii="Garamond" w:hAnsi="Garamond" w:cs="Times New Roman"/>
            <w:sz w:val="20"/>
            <w:szCs w:val="20"/>
          </w:rPr>
          <w:t>emulator</w:t>
        </w:r>
      </w:hyperlink>
      <w:r w:rsidR="00AA78B5" w:rsidRPr="00AA78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A78B5">
        <w:rPr>
          <w:rFonts w:ascii="Garamond" w:hAnsi="Garamond" w:cs="Times New Roman"/>
          <w:sz w:val="20"/>
          <w:szCs w:val="20"/>
        </w:rPr>
        <w:t xml:space="preserve"> of a Curta 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Type I </w:t>
      </w:r>
      <w:r w:rsidRPr="00AA78B5">
        <w:rPr>
          <w:rFonts w:ascii="Garamond" w:hAnsi="Garamond" w:cs="Times New Roman"/>
          <w:sz w:val="20"/>
          <w:szCs w:val="20"/>
        </w:rPr>
        <w:t>mechanical calculator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, with integer equation parsing and execution. </w:t>
      </w:r>
    </w:p>
    <w:p w14:paraId="0731A95E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7E25DF00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A78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</w:t>
      </w:r>
      <w:r w:rsidR="00AA78B5" w:rsidRPr="00AA78B5">
        <w:rPr>
          <w:rFonts w:ascii="Garamond" w:hAnsi="Garamond" w:cs="Times New Roman"/>
          <w:sz w:val="20"/>
          <w:szCs w:val="20"/>
        </w:rPr>
        <w:t>4</w:t>
      </w:r>
    </w:p>
    <w:p w14:paraId="2B3053E2" w14:textId="3AC71A31" w:rsidR="00C908C4" w:rsidRPr="00AA78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musical </w:t>
      </w:r>
      <w:r w:rsidRPr="00AA78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A78B5">
        <w:rPr>
          <w:rFonts w:ascii="Garamond" w:hAnsi="Garamond" w:cs="Times New Roman"/>
          <w:sz w:val="20"/>
          <w:szCs w:val="20"/>
        </w:rPr>
        <w:t xml:space="preserve">over </w:t>
      </w:r>
      <w:r w:rsidRPr="00AA78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A78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AA78B5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A78B5">
        <w:rPr>
          <w:rFonts w:ascii="Garamond" w:hAnsi="Garamond" w:cs="Times New Roman"/>
          <w:sz w:val="20"/>
          <w:szCs w:val="20"/>
        </w:rPr>
        <w:t>a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A78B5">
        <w:rPr>
          <w:rFonts w:ascii="Garamond" w:hAnsi="Garamond" w:cs="Times New Roman"/>
          <w:sz w:val="20"/>
          <w:szCs w:val="20"/>
        </w:rPr>
        <w:t>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A78B5">
        <w:rPr>
          <w:rFonts w:ascii="Garamond" w:hAnsi="Garamond" w:cs="Times New Roman"/>
          <w:sz w:val="20"/>
          <w:szCs w:val="20"/>
        </w:rPr>
        <w:t>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A78B5">
        <w:rPr>
          <w:rFonts w:ascii="Garamond" w:hAnsi="Garamond" w:cs="Times New Roman"/>
          <w:sz w:val="20"/>
          <w:szCs w:val="20"/>
        </w:rPr>
        <w:t>r</w:t>
      </w:r>
      <w:r w:rsidR="000074EB" w:rsidRPr="00AA78B5">
        <w:rPr>
          <w:rFonts w:ascii="Garamond" w:hAnsi="Garamond" w:cs="Times New Roman"/>
          <w:sz w:val="20"/>
          <w:szCs w:val="20"/>
        </w:rPr>
        <w:t>elease parameters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A78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using a </w:t>
      </w:r>
      <w:r w:rsidRPr="00AA78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A78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A78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A78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A78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SKILLS AND ADDITIONAL INFORMATION</w:t>
      </w:r>
      <w:r w:rsidRPr="00AA78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A78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5E50EEEC" w:rsidR="000074EB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 xml:space="preserve">Python,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C++, C, Java, </w:t>
      </w:r>
      <w:r w:rsidRPr="00AA78B5">
        <w:rPr>
          <w:rFonts w:ascii="Garamond" w:hAnsi="Garamond" w:cs="Times New Roman"/>
          <w:sz w:val="20"/>
          <w:szCs w:val="20"/>
        </w:rPr>
        <w:t xml:space="preserve">OCaml, </w:t>
      </w:r>
      <w:r w:rsidR="005E2104" w:rsidRPr="00AA78B5">
        <w:rPr>
          <w:rFonts w:ascii="Garamond" w:hAnsi="Garamond" w:cs="Times New Roman"/>
          <w:sz w:val="20"/>
          <w:szCs w:val="20"/>
        </w:rPr>
        <w:t>Linux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A78B5">
        <w:rPr>
          <w:rFonts w:ascii="Garamond" w:hAnsi="Garamond" w:cs="Times New Roman"/>
          <w:sz w:val="20"/>
          <w:szCs w:val="20"/>
        </w:rPr>
        <w:t>Assembly,</w:t>
      </w:r>
      <w:r w:rsidR="00734C2F" w:rsidRPr="00AA78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A78B5">
        <w:rPr>
          <w:rFonts w:ascii="Garamond" w:hAnsi="Garamond" w:cs="Times New Roman"/>
          <w:sz w:val="20"/>
          <w:szCs w:val="20"/>
        </w:rPr>
        <w:t>JavaScript</w:t>
      </w:r>
      <w:r w:rsidR="006F1D6A" w:rsidRPr="00AA78B5">
        <w:rPr>
          <w:rFonts w:ascii="Garamond" w:hAnsi="Garamond" w:cs="Times New Roman"/>
          <w:sz w:val="20"/>
          <w:szCs w:val="20"/>
        </w:rPr>
        <w:t xml:space="preserve"> (</w:t>
      </w:r>
      <w:r w:rsidR="00767FF1" w:rsidRPr="00AA78B5">
        <w:rPr>
          <w:rFonts w:ascii="Garamond" w:hAnsi="Garamond" w:cs="Times New Roman"/>
          <w:sz w:val="20"/>
          <w:szCs w:val="20"/>
        </w:rPr>
        <w:t>Svelte</w:t>
      </w:r>
      <w:r w:rsidR="006F1D6A" w:rsidRPr="00AA78B5">
        <w:rPr>
          <w:rFonts w:ascii="Garamond" w:hAnsi="Garamond" w:cs="Times New Roman"/>
          <w:sz w:val="20"/>
          <w:szCs w:val="20"/>
        </w:rPr>
        <w:t>)</w:t>
      </w:r>
      <w:r w:rsidR="00767FF1" w:rsidRPr="00AA78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A78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ab/>
      </w:r>
      <w:r w:rsidR="00020CD0" w:rsidRPr="00AA78B5">
        <w:rPr>
          <w:rFonts w:ascii="Garamond" w:hAnsi="Garamond" w:cs="Times New Roman"/>
          <w:sz w:val="20"/>
          <w:szCs w:val="20"/>
        </w:rPr>
        <w:t>Data Science (</w:t>
      </w:r>
      <w:r w:rsidRPr="00AA78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A78B5">
        <w:rPr>
          <w:rFonts w:ascii="Garamond" w:hAnsi="Garamond" w:cs="Times New Roman"/>
          <w:sz w:val="20"/>
          <w:szCs w:val="20"/>
        </w:rPr>
        <w:t>NumPy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A78B5">
        <w:rPr>
          <w:rFonts w:ascii="Garamond" w:hAnsi="Garamond" w:cs="Times New Roman"/>
          <w:sz w:val="20"/>
          <w:szCs w:val="20"/>
        </w:rPr>
        <w:t>SciPy</w:t>
      </w:r>
      <w:r w:rsidR="00020CD0" w:rsidRPr="00AA78B5">
        <w:rPr>
          <w:rFonts w:ascii="Garamond" w:hAnsi="Garamond" w:cs="Times New Roman"/>
          <w:sz w:val="20"/>
          <w:szCs w:val="20"/>
        </w:rPr>
        <w:t>)</w:t>
      </w:r>
      <w:r w:rsidR="005E2104" w:rsidRPr="00AA78B5">
        <w:rPr>
          <w:rFonts w:ascii="Garamond" w:hAnsi="Garamond" w:cs="Times New Roman"/>
          <w:sz w:val="20"/>
          <w:szCs w:val="20"/>
        </w:rPr>
        <w:t xml:space="preserve">, </w:t>
      </w:r>
      <w:r w:rsidRPr="00AA78B5">
        <w:rPr>
          <w:rFonts w:ascii="Garamond" w:hAnsi="Garamond" w:cs="Times New Roman"/>
          <w:sz w:val="20"/>
          <w:szCs w:val="20"/>
        </w:rPr>
        <w:t>LaTeX</w:t>
      </w:r>
    </w:p>
    <w:p w14:paraId="654B82D1" w14:textId="69200FB5" w:rsidR="00F9334C" w:rsidRPr="00F25D5C" w:rsidRDefault="005E2104" w:rsidP="00F25D5C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AA78B5">
        <w:rPr>
          <w:rFonts w:ascii="Garamond" w:hAnsi="Garamond" w:cs="Times New Roman"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>V</w:t>
      </w:r>
      <w:r w:rsidR="00F25D5C">
        <w:rPr>
          <w:rFonts w:ascii="Garamond" w:hAnsi="Garamond" w:cs="Times New Roman"/>
          <w:sz w:val="20"/>
          <w:szCs w:val="20"/>
        </w:rPr>
        <w:t xml:space="preserve">ice President, External 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at the </w:t>
      </w:r>
      <w:r w:rsidR="00AB7FB6" w:rsidRPr="00AA78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 (2024</w:t>
      </w:r>
      <w:r w:rsidR="00F25D5C">
        <w:rPr>
          <w:rFonts w:ascii="Garamond" w:hAnsi="Garamond" w:cs="Times New Roman"/>
          <w:sz w:val="20"/>
          <w:szCs w:val="20"/>
        </w:rPr>
        <w:t>-2026</w:t>
      </w:r>
      <w:r w:rsidR="00AB7FB6" w:rsidRPr="00AA78B5">
        <w:rPr>
          <w:rFonts w:ascii="Garamond" w:hAnsi="Garamond" w:cs="Times New Roman"/>
          <w:sz w:val="20"/>
          <w:szCs w:val="20"/>
        </w:rPr>
        <w:t>)</w:t>
      </w:r>
    </w:p>
    <w:p w14:paraId="2B867433" w14:textId="529FCCEF" w:rsidR="00F25D5C" w:rsidRPr="00AA78B5" w:rsidRDefault="00F25D5C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Pr="00F25D5C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F25D5C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F25D5C">
        <w:rPr>
          <w:rFonts w:ascii="Garamond" w:hAnsi="Garamond" w:cs="Times New Roman"/>
          <w:sz w:val="20"/>
          <w:szCs w:val="20"/>
        </w:rPr>
        <w:t xml:space="preserve"> (2025)</w:t>
      </w:r>
    </w:p>
    <w:p w14:paraId="71FECB83" w14:textId="76B217A5" w:rsidR="00656408" w:rsidRPr="00AA78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AA78B5">
        <w:rPr>
          <w:rFonts w:ascii="Garamond" w:hAnsi="Garamond" w:cs="Times New Roman"/>
          <w:sz w:val="20"/>
          <w:szCs w:val="20"/>
        </w:rPr>
        <w:tab/>
        <w:t>English (native)</w:t>
      </w:r>
    </w:p>
    <w:p w14:paraId="33CCDA07" w14:textId="2AD90059" w:rsidR="00320BA6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>Jazz piano</w:t>
      </w:r>
      <w:r w:rsidR="004E455E" w:rsidRPr="00AA78B5">
        <w:rPr>
          <w:rFonts w:ascii="Garamond" w:hAnsi="Garamond" w:cs="Times New Roman"/>
          <w:sz w:val="20"/>
          <w:szCs w:val="20"/>
        </w:rPr>
        <w:t>,</w:t>
      </w:r>
      <w:r w:rsidRPr="00AA78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97C3EDC" w14:textId="77777777" w:rsidR="00395C39" w:rsidRPr="00320BA6" w:rsidRDefault="00395C39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395C39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BD582" w14:textId="77777777" w:rsidR="00040EBB" w:rsidRDefault="00040EBB" w:rsidP="000074EB">
      <w:r>
        <w:separator/>
      </w:r>
    </w:p>
  </w:endnote>
  <w:endnote w:type="continuationSeparator" w:id="0">
    <w:p w14:paraId="6F93BE2C" w14:textId="77777777" w:rsidR="00040EBB" w:rsidRDefault="00040EBB" w:rsidP="000074EB">
      <w:r>
        <w:continuationSeparator/>
      </w:r>
    </w:p>
  </w:endnote>
  <w:endnote w:id="1">
    <w:p w14:paraId="75033BE6" w14:textId="3C51545C" w:rsidR="00502BD6" w:rsidRPr="00F25D5C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</w:t>
      </w:r>
      <w:r w:rsidR="003100BA" w:rsidRPr="00F25D5C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F25D5C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F25D5C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4FC7D096" w14:textId="77777777" w:rsidR="00BA5E6E" w:rsidRPr="00F25D5C" w:rsidRDefault="00BA5E6E" w:rsidP="00BA5E6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7E3DB31B" w14:textId="341FADAE" w:rsidR="00F25D5C" w:rsidRPr="00F25D5C" w:rsidRDefault="00F25D5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https://garchy.nicholashayek.com/</w:t>
      </w:r>
    </w:p>
  </w:endnote>
  <w:endnote w:id="6">
    <w:p w14:paraId="51840243" w14:textId="77777777" w:rsidR="00AA78B5" w:rsidRPr="00F25D5C" w:rsidRDefault="00AA78B5" w:rsidP="00AA78B5">
      <w:pPr>
        <w:pStyle w:val="EndnoteText"/>
        <w:rPr>
          <w:rFonts w:ascii="Garamond" w:hAnsi="Garamond"/>
          <w:sz w:val="19"/>
          <w:szCs w:val="19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1EDD481B" w14:textId="596BA263" w:rsidR="00AA78B5" w:rsidRPr="00F25D5C" w:rsidRDefault="00AA78B5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https://yayacs.nicholashayek.com/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95FF1" w14:textId="77777777" w:rsidR="00040EBB" w:rsidRDefault="00040EBB" w:rsidP="000074EB">
      <w:r>
        <w:separator/>
      </w:r>
    </w:p>
  </w:footnote>
  <w:footnote w:type="continuationSeparator" w:id="0">
    <w:p w14:paraId="623DD361" w14:textId="77777777" w:rsidR="00040EBB" w:rsidRDefault="00040EBB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01"/>
    <w:rsid w:val="000311E7"/>
    <w:rsid w:val="000338B1"/>
    <w:rsid w:val="00040EBB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B7C4F"/>
    <w:rsid w:val="000C2FD2"/>
    <w:rsid w:val="000D2AF6"/>
    <w:rsid w:val="000D598F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1ED9"/>
    <w:rsid w:val="001E76F1"/>
    <w:rsid w:val="002008C0"/>
    <w:rsid w:val="002014A7"/>
    <w:rsid w:val="002116AB"/>
    <w:rsid w:val="002170CF"/>
    <w:rsid w:val="0022301E"/>
    <w:rsid w:val="00224E56"/>
    <w:rsid w:val="0023304E"/>
    <w:rsid w:val="00242BA0"/>
    <w:rsid w:val="00250293"/>
    <w:rsid w:val="002505F8"/>
    <w:rsid w:val="00253425"/>
    <w:rsid w:val="00260F69"/>
    <w:rsid w:val="00276EB7"/>
    <w:rsid w:val="002A1FA5"/>
    <w:rsid w:val="002A4256"/>
    <w:rsid w:val="002B04BE"/>
    <w:rsid w:val="002B6FF6"/>
    <w:rsid w:val="002E6CFB"/>
    <w:rsid w:val="00302322"/>
    <w:rsid w:val="003067D3"/>
    <w:rsid w:val="003100BA"/>
    <w:rsid w:val="003123B4"/>
    <w:rsid w:val="00317439"/>
    <w:rsid w:val="003202FA"/>
    <w:rsid w:val="00320BA6"/>
    <w:rsid w:val="00323D4D"/>
    <w:rsid w:val="00333082"/>
    <w:rsid w:val="0036296A"/>
    <w:rsid w:val="00363498"/>
    <w:rsid w:val="00370849"/>
    <w:rsid w:val="0037798E"/>
    <w:rsid w:val="00395C39"/>
    <w:rsid w:val="003A0741"/>
    <w:rsid w:val="003A1252"/>
    <w:rsid w:val="003A4586"/>
    <w:rsid w:val="003B0C8D"/>
    <w:rsid w:val="003B2664"/>
    <w:rsid w:val="003E56D3"/>
    <w:rsid w:val="003E5E8C"/>
    <w:rsid w:val="003E7121"/>
    <w:rsid w:val="004067DB"/>
    <w:rsid w:val="004136DA"/>
    <w:rsid w:val="004170E1"/>
    <w:rsid w:val="0043621E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0BE4"/>
    <w:rsid w:val="00536672"/>
    <w:rsid w:val="00543009"/>
    <w:rsid w:val="005678A0"/>
    <w:rsid w:val="0059218E"/>
    <w:rsid w:val="00597DB6"/>
    <w:rsid w:val="005B6295"/>
    <w:rsid w:val="005D306A"/>
    <w:rsid w:val="005D6B79"/>
    <w:rsid w:val="005E2104"/>
    <w:rsid w:val="005F1979"/>
    <w:rsid w:val="005F2C8C"/>
    <w:rsid w:val="00627DC7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3B6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49C"/>
    <w:rsid w:val="00774D47"/>
    <w:rsid w:val="00782DF6"/>
    <w:rsid w:val="00790F84"/>
    <w:rsid w:val="0079529B"/>
    <w:rsid w:val="0079692E"/>
    <w:rsid w:val="007A05F3"/>
    <w:rsid w:val="007D28A7"/>
    <w:rsid w:val="007D6956"/>
    <w:rsid w:val="007E0C8F"/>
    <w:rsid w:val="007F45AC"/>
    <w:rsid w:val="00810EE0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2E53"/>
    <w:rsid w:val="0098789C"/>
    <w:rsid w:val="009B37B4"/>
    <w:rsid w:val="009C0BBB"/>
    <w:rsid w:val="009C73D2"/>
    <w:rsid w:val="009D0304"/>
    <w:rsid w:val="00A01794"/>
    <w:rsid w:val="00A073C3"/>
    <w:rsid w:val="00A13F30"/>
    <w:rsid w:val="00A31B47"/>
    <w:rsid w:val="00A40D60"/>
    <w:rsid w:val="00A53A39"/>
    <w:rsid w:val="00A67DC1"/>
    <w:rsid w:val="00A7156B"/>
    <w:rsid w:val="00A877F5"/>
    <w:rsid w:val="00AA716D"/>
    <w:rsid w:val="00AA78B5"/>
    <w:rsid w:val="00AB527A"/>
    <w:rsid w:val="00AB7FB6"/>
    <w:rsid w:val="00AC1AE8"/>
    <w:rsid w:val="00AC7971"/>
    <w:rsid w:val="00AD10DB"/>
    <w:rsid w:val="00AE7FB5"/>
    <w:rsid w:val="00B140DB"/>
    <w:rsid w:val="00B146C2"/>
    <w:rsid w:val="00B2752A"/>
    <w:rsid w:val="00B40515"/>
    <w:rsid w:val="00B42B7B"/>
    <w:rsid w:val="00B536E5"/>
    <w:rsid w:val="00B57607"/>
    <w:rsid w:val="00B72ECF"/>
    <w:rsid w:val="00B86B59"/>
    <w:rsid w:val="00B96FFB"/>
    <w:rsid w:val="00BA5B96"/>
    <w:rsid w:val="00BA5E6E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C33F9"/>
    <w:rsid w:val="00CD006C"/>
    <w:rsid w:val="00CD7271"/>
    <w:rsid w:val="00CE17DD"/>
    <w:rsid w:val="00CE2D55"/>
    <w:rsid w:val="00CF55A9"/>
    <w:rsid w:val="00CF7E01"/>
    <w:rsid w:val="00D00184"/>
    <w:rsid w:val="00D018BB"/>
    <w:rsid w:val="00D06CF7"/>
    <w:rsid w:val="00D733D6"/>
    <w:rsid w:val="00D73B58"/>
    <w:rsid w:val="00D759BC"/>
    <w:rsid w:val="00D82CB4"/>
    <w:rsid w:val="00D900A4"/>
    <w:rsid w:val="00DB0CA6"/>
    <w:rsid w:val="00DB4CFC"/>
    <w:rsid w:val="00E002BE"/>
    <w:rsid w:val="00E07420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20AAC"/>
    <w:rsid w:val="00F25D5C"/>
    <w:rsid w:val="00F40B68"/>
    <w:rsid w:val="00F55F0F"/>
    <w:rsid w:val="00F56E36"/>
    <w:rsid w:val="00F61169"/>
    <w:rsid w:val="00F6268D"/>
    <w:rsid w:val="00F6482D"/>
    <w:rsid w:val="00F66971"/>
    <w:rsid w:val="00F722A3"/>
    <w:rsid w:val="00F87B49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garchy.nicholashayek.com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yayacs.nicholashayek.com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100</cp:revision>
  <cp:lastPrinted>2025-11-04T23:36:00Z</cp:lastPrinted>
  <dcterms:created xsi:type="dcterms:W3CDTF">2026-03-15T03:04:00Z</dcterms:created>
  <dcterms:modified xsi:type="dcterms:W3CDTF">2026-05-05T17:51:00Z</dcterms:modified>
</cp:coreProperties>
</file>