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0A413" w14:textId="0DB49A94" w:rsidR="00044DFA" w:rsidRDefault="00AD58E4" w:rsidP="00F613B9">
      <w:pPr>
        <w:spacing w:line="240" w:lineRule="auto"/>
        <w:jc w:val="center"/>
        <w:rPr>
          <w:rFonts w:asciiTheme="majorBidi" w:hAnsiTheme="majorBidi" w:cstheme="majorBidi"/>
          <w:b/>
          <w:bCs/>
          <w:sz w:val="28"/>
          <w:szCs w:val="28"/>
        </w:rPr>
      </w:pPr>
      <w:r>
        <w:rPr>
          <w:noProof/>
        </w:rPr>
        <w:drawing>
          <wp:anchor distT="0" distB="0" distL="114300" distR="114300" simplePos="0" relativeHeight="251659264" behindDoc="0" locked="0" layoutInCell="1" allowOverlap="1" wp14:anchorId="3240AEBE" wp14:editId="73EDA7FB">
            <wp:simplePos x="0" y="0"/>
            <wp:positionH relativeFrom="column">
              <wp:posOffset>5196840</wp:posOffset>
            </wp:positionH>
            <wp:positionV relativeFrom="paragraph">
              <wp:posOffset>-662940</wp:posOffset>
            </wp:positionV>
            <wp:extent cx="1196340" cy="1196340"/>
            <wp:effectExtent l="0" t="0" r="3810" b="3810"/>
            <wp:wrapNone/>
            <wp:docPr id="160315999" name="Picture 1" descr="A picture containing logo, symbol, trademark,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15999" name="Picture 1" descr="A picture containing logo, symbol, trademark, fon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196340" cy="11963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12A63560" wp14:editId="649ACB72">
            <wp:simplePos x="0" y="0"/>
            <wp:positionH relativeFrom="column">
              <wp:posOffset>-692785</wp:posOffset>
            </wp:positionH>
            <wp:positionV relativeFrom="paragraph">
              <wp:posOffset>-715645</wp:posOffset>
            </wp:positionV>
            <wp:extent cx="1348740" cy="1375185"/>
            <wp:effectExtent l="0" t="0" r="3810" b="0"/>
            <wp:wrapNone/>
            <wp:docPr id="766118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118151" name=""/>
                    <pic:cNvPicPr/>
                  </pic:nvPicPr>
                  <pic:blipFill>
                    <a:blip r:embed="rId9">
                      <a:extLst>
                        <a:ext uri="{28A0092B-C50C-407E-A947-70E740481C1C}">
                          <a14:useLocalDpi xmlns:a14="http://schemas.microsoft.com/office/drawing/2010/main" val="0"/>
                        </a:ext>
                      </a:extLst>
                    </a:blip>
                    <a:stretch>
                      <a:fillRect/>
                    </a:stretch>
                  </pic:blipFill>
                  <pic:spPr>
                    <a:xfrm>
                      <a:off x="0" y="0"/>
                      <a:ext cx="1348740" cy="1375185"/>
                    </a:xfrm>
                    <a:prstGeom prst="rect">
                      <a:avLst/>
                    </a:prstGeom>
                  </pic:spPr>
                </pic:pic>
              </a:graphicData>
            </a:graphic>
            <wp14:sizeRelH relativeFrom="margin">
              <wp14:pctWidth>0</wp14:pctWidth>
            </wp14:sizeRelH>
            <wp14:sizeRelV relativeFrom="margin">
              <wp14:pctHeight>0</wp14:pctHeight>
            </wp14:sizeRelV>
          </wp:anchor>
        </w:drawing>
      </w:r>
      <w:r w:rsidR="00176CFF" w:rsidRPr="00176CFF">
        <w:rPr>
          <w:rFonts w:asciiTheme="majorBidi" w:hAnsiTheme="majorBidi" w:cstheme="majorBidi"/>
          <w:b/>
          <w:bCs/>
          <w:sz w:val="28"/>
          <w:szCs w:val="28"/>
        </w:rPr>
        <w:t xml:space="preserve">DETECTING </w:t>
      </w:r>
      <w:r w:rsidR="00176CFF">
        <w:rPr>
          <w:rFonts w:asciiTheme="majorBidi" w:hAnsiTheme="majorBidi" w:cstheme="majorBidi"/>
          <w:b/>
          <w:bCs/>
          <w:sz w:val="28"/>
          <w:szCs w:val="28"/>
        </w:rPr>
        <w:t xml:space="preserve">PNEUMONIA </w:t>
      </w:r>
      <w:r w:rsidR="00176CFF" w:rsidRPr="00176CFF">
        <w:rPr>
          <w:rFonts w:asciiTheme="majorBidi" w:hAnsiTheme="majorBidi" w:cstheme="majorBidi"/>
          <w:b/>
          <w:bCs/>
          <w:sz w:val="28"/>
          <w:szCs w:val="28"/>
        </w:rPr>
        <w:t xml:space="preserve">IN A </w:t>
      </w:r>
      <w:r w:rsidR="00176CFF">
        <w:rPr>
          <w:rFonts w:asciiTheme="majorBidi" w:hAnsiTheme="majorBidi" w:cstheme="majorBidi"/>
          <w:b/>
          <w:bCs/>
          <w:sz w:val="28"/>
          <w:szCs w:val="28"/>
        </w:rPr>
        <w:br/>
      </w:r>
      <w:r w:rsidR="00176CFF" w:rsidRPr="00176CFF">
        <w:rPr>
          <w:rFonts w:asciiTheme="majorBidi" w:hAnsiTheme="majorBidi" w:cstheme="majorBidi"/>
          <w:b/>
          <w:bCs/>
          <w:sz w:val="28"/>
          <w:szCs w:val="28"/>
        </w:rPr>
        <w:t>CHEST X</w:t>
      </w:r>
      <w:r w:rsidR="00176CFF">
        <w:rPr>
          <w:rFonts w:asciiTheme="majorBidi" w:hAnsiTheme="majorBidi" w:cstheme="majorBidi"/>
          <w:b/>
          <w:bCs/>
          <w:sz w:val="28"/>
          <w:szCs w:val="28"/>
        </w:rPr>
        <w:t>-R</w:t>
      </w:r>
      <w:r w:rsidR="00176CFF" w:rsidRPr="00176CFF">
        <w:rPr>
          <w:rFonts w:asciiTheme="majorBidi" w:hAnsiTheme="majorBidi" w:cstheme="majorBidi"/>
          <w:b/>
          <w:bCs/>
          <w:sz w:val="28"/>
          <w:szCs w:val="28"/>
        </w:rPr>
        <w:t>AY USING DEEP LEARNING</w:t>
      </w:r>
    </w:p>
    <w:p w14:paraId="775535AE" w14:textId="58179727" w:rsidR="00F613B9" w:rsidRDefault="00F613B9" w:rsidP="00F613B9">
      <w:pPr>
        <w:spacing w:line="240" w:lineRule="auto"/>
        <w:jc w:val="center"/>
        <w:rPr>
          <w:rFonts w:asciiTheme="majorBidi" w:hAnsiTheme="majorBidi" w:cstheme="majorBidi"/>
          <w:sz w:val="20"/>
          <w:szCs w:val="20"/>
          <w:vertAlign w:val="superscript"/>
        </w:rPr>
      </w:pPr>
      <w:r w:rsidRPr="00F613B9">
        <w:rPr>
          <w:rFonts w:asciiTheme="majorBidi" w:hAnsiTheme="majorBidi" w:cstheme="majorBidi"/>
          <w:sz w:val="20"/>
          <w:szCs w:val="20"/>
        </w:rPr>
        <w:t>Khaled A. Alsheshtawi, PhD</w:t>
      </w:r>
      <w:r>
        <w:rPr>
          <w:rFonts w:asciiTheme="majorBidi" w:hAnsiTheme="majorBidi" w:cstheme="majorBidi"/>
          <w:sz w:val="20"/>
          <w:szCs w:val="20"/>
          <w:vertAlign w:val="superscript"/>
        </w:rPr>
        <w:t>1</w:t>
      </w:r>
      <w:r>
        <w:rPr>
          <w:rFonts w:asciiTheme="majorBidi" w:hAnsiTheme="majorBidi" w:cstheme="majorBidi"/>
          <w:sz w:val="20"/>
          <w:szCs w:val="20"/>
          <w:rtl/>
        </w:rPr>
        <w:br/>
      </w:r>
      <w:r w:rsidRPr="00F613B9">
        <w:rPr>
          <w:rFonts w:asciiTheme="majorBidi" w:hAnsiTheme="majorBidi" w:cstheme="majorBidi"/>
          <w:sz w:val="20"/>
          <w:szCs w:val="20"/>
        </w:rPr>
        <w:t>Head of Artificial Intelligence Dept.</w:t>
      </w:r>
      <w:r>
        <w:rPr>
          <w:rFonts w:asciiTheme="majorBidi" w:hAnsiTheme="majorBidi" w:cstheme="majorBidi"/>
          <w:sz w:val="20"/>
          <w:szCs w:val="20"/>
          <w:rtl/>
        </w:rPr>
        <w:br/>
      </w:r>
      <w:r w:rsidRPr="00F613B9">
        <w:rPr>
          <w:rFonts w:asciiTheme="majorBidi" w:hAnsiTheme="majorBidi" w:cstheme="majorBidi"/>
          <w:sz w:val="20"/>
          <w:szCs w:val="20"/>
        </w:rPr>
        <w:t>College of Information Technology</w:t>
      </w:r>
      <w:r>
        <w:rPr>
          <w:rFonts w:asciiTheme="majorBidi" w:hAnsiTheme="majorBidi" w:cstheme="majorBidi"/>
          <w:sz w:val="20"/>
          <w:szCs w:val="20"/>
        </w:rPr>
        <w:t>,</w:t>
      </w:r>
      <w:r>
        <w:rPr>
          <w:rFonts w:asciiTheme="majorBidi" w:hAnsiTheme="majorBidi" w:cstheme="majorBidi"/>
          <w:sz w:val="20"/>
          <w:szCs w:val="20"/>
        </w:rPr>
        <w:br/>
        <w:t xml:space="preserve"> </w:t>
      </w:r>
      <w:r w:rsidR="00176CFF">
        <w:rPr>
          <w:rFonts w:asciiTheme="majorBidi" w:hAnsiTheme="majorBidi" w:cstheme="majorBidi"/>
          <w:sz w:val="20"/>
          <w:szCs w:val="20"/>
        </w:rPr>
        <w:t>Jan Youssef</w:t>
      </w:r>
      <w:r>
        <w:rPr>
          <w:rFonts w:asciiTheme="majorBidi" w:hAnsiTheme="majorBidi" w:cstheme="majorBidi"/>
          <w:sz w:val="20"/>
          <w:szCs w:val="20"/>
          <w:vertAlign w:val="superscript"/>
        </w:rPr>
        <w:t>2</w:t>
      </w:r>
      <w:r w:rsidR="00176CFF">
        <w:rPr>
          <w:rFonts w:asciiTheme="majorBidi" w:hAnsiTheme="majorBidi" w:cstheme="majorBidi"/>
          <w:sz w:val="20"/>
          <w:szCs w:val="20"/>
        </w:rPr>
        <w:t>, Bishoy Samir</w:t>
      </w:r>
      <w:r>
        <w:rPr>
          <w:rFonts w:asciiTheme="majorBidi" w:hAnsiTheme="majorBidi" w:cstheme="majorBidi"/>
          <w:sz w:val="20"/>
          <w:szCs w:val="20"/>
          <w:vertAlign w:val="superscript"/>
        </w:rPr>
        <w:t>3</w:t>
      </w:r>
      <w:r w:rsidR="00176CFF">
        <w:rPr>
          <w:rFonts w:asciiTheme="majorBidi" w:hAnsiTheme="majorBidi" w:cstheme="majorBidi"/>
          <w:sz w:val="20"/>
          <w:szCs w:val="20"/>
        </w:rPr>
        <w:t>, Mohamed Osama</w:t>
      </w:r>
      <w:r>
        <w:rPr>
          <w:rFonts w:asciiTheme="majorBidi" w:hAnsiTheme="majorBidi" w:cstheme="majorBidi"/>
          <w:sz w:val="20"/>
          <w:szCs w:val="20"/>
          <w:vertAlign w:val="superscript"/>
        </w:rPr>
        <w:t>4</w:t>
      </w:r>
      <w:r w:rsidR="00176CFF">
        <w:rPr>
          <w:rFonts w:asciiTheme="majorBidi" w:hAnsiTheme="majorBidi" w:cstheme="majorBidi"/>
          <w:sz w:val="20"/>
          <w:szCs w:val="20"/>
        </w:rPr>
        <w:t>, Mohamed Tarek</w:t>
      </w:r>
      <w:r>
        <w:rPr>
          <w:rFonts w:asciiTheme="majorBidi" w:hAnsiTheme="majorBidi" w:cstheme="majorBidi"/>
          <w:sz w:val="20"/>
          <w:szCs w:val="20"/>
          <w:vertAlign w:val="superscript"/>
        </w:rPr>
        <w:t>5</w:t>
      </w:r>
      <w:r>
        <w:rPr>
          <w:rFonts w:asciiTheme="majorBidi" w:hAnsiTheme="majorBidi" w:cstheme="majorBidi"/>
          <w:sz w:val="20"/>
          <w:szCs w:val="20"/>
          <w:rtl/>
        </w:rPr>
        <w:br/>
      </w:r>
    </w:p>
    <w:p w14:paraId="13EE4206" w14:textId="1D17B155" w:rsidR="00F613B9" w:rsidRPr="00F613B9" w:rsidRDefault="00F613B9" w:rsidP="00F613B9">
      <w:pPr>
        <w:spacing w:line="240" w:lineRule="auto"/>
        <w:jc w:val="center"/>
        <w:rPr>
          <w:rFonts w:asciiTheme="majorBidi" w:hAnsiTheme="majorBidi" w:cstheme="majorBidi"/>
          <w:sz w:val="20"/>
          <w:szCs w:val="20"/>
        </w:rPr>
      </w:pPr>
      <w:r>
        <w:rPr>
          <w:rFonts w:asciiTheme="majorBidi" w:hAnsiTheme="majorBidi" w:cstheme="majorBidi"/>
          <w:sz w:val="20"/>
          <w:szCs w:val="20"/>
          <w:vertAlign w:val="superscript"/>
        </w:rPr>
        <w:t>1</w:t>
      </w:r>
      <w:r>
        <w:rPr>
          <w:rFonts w:asciiTheme="majorBidi" w:hAnsiTheme="majorBidi" w:cstheme="majorBidi"/>
          <w:sz w:val="20"/>
          <w:szCs w:val="20"/>
        </w:rPr>
        <w:t xml:space="preserve">Misr University for Science and Technology </w:t>
      </w:r>
      <w:r>
        <w:rPr>
          <w:rFonts w:asciiTheme="majorBidi" w:hAnsiTheme="majorBidi" w:cstheme="majorBidi"/>
          <w:sz w:val="20"/>
          <w:szCs w:val="20"/>
        </w:rPr>
        <w:br/>
        <w:t>Em</w:t>
      </w:r>
      <w:r w:rsidRPr="00F613B9">
        <w:rPr>
          <w:rFonts w:asciiTheme="majorBidi" w:hAnsiTheme="majorBidi" w:cstheme="majorBidi"/>
          <w:sz w:val="20"/>
          <w:szCs w:val="20"/>
        </w:rPr>
        <w:t>ail: khaled.alsheshtawi@must.edu.eg</w:t>
      </w:r>
    </w:p>
    <w:p w14:paraId="56549746" w14:textId="1EA978F3" w:rsidR="00176CFF" w:rsidRPr="00176CFF" w:rsidRDefault="00F613B9" w:rsidP="00F613B9">
      <w:pPr>
        <w:spacing w:line="240" w:lineRule="auto"/>
        <w:jc w:val="center"/>
        <w:rPr>
          <w:rFonts w:asciiTheme="majorBidi" w:hAnsiTheme="majorBidi" w:cstheme="majorBidi"/>
          <w:sz w:val="20"/>
          <w:szCs w:val="20"/>
        </w:rPr>
      </w:pPr>
      <w:r>
        <w:rPr>
          <w:rFonts w:asciiTheme="majorBidi" w:hAnsiTheme="majorBidi" w:cstheme="majorBidi"/>
          <w:sz w:val="20"/>
          <w:szCs w:val="20"/>
          <w:vertAlign w:val="superscript"/>
        </w:rPr>
        <w:t>2</w:t>
      </w:r>
      <w:r w:rsidR="00176CFF">
        <w:rPr>
          <w:rFonts w:asciiTheme="majorBidi" w:hAnsiTheme="majorBidi" w:cstheme="majorBidi"/>
          <w:sz w:val="20"/>
          <w:szCs w:val="20"/>
        </w:rPr>
        <w:t>Misr University for Science and Technology</w:t>
      </w:r>
      <w:r w:rsidR="00176CFF">
        <w:rPr>
          <w:rFonts w:asciiTheme="majorBidi" w:hAnsiTheme="majorBidi" w:cstheme="majorBidi"/>
          <w:sz w:val="20"/>
          <w:szCs w:val="20"/>
        </w:rPr>
        <w:br/>
        <w:t>Email: 89477@must.edu.eg</w:t>
      </w:r>
    </w:p>
    <w:p w14:paraId="063C3E43" w14:textId="7F0A9DE0" w:rsidR="00176CFF" w:rsidRPr="00176CFF" w:rsidRDefault="00F613B9" w:rsidP="00F613B9">
      <w:pPr>
        <w:spacing w:line="240" w:lineRule="auto"/>
        <w:jc w:val="center"/>
        <w:rPr>
          <w:rFonts w:asciiTheme="majorBidi" w:hAnsiTheme="majorBidi" w:cstheme="majorBidi"/>
          <w:sz w:val="20"/>
          <w:szCs w:val="20"/>
        </w:rPr>
      </w:pPr>
      <w:r>
        <w:rPr>
          <w:rFonts w:asciiTheme="majorBidi" w:hAnsiTheme="majorBidi" w:cstheme="majorBidi"/>
          <w:sz w:val="20"/>
          <w:szCs w:val="20"/>
          <w:vertAlign w:val="superscript"/>
        </w:rPr>
        <w:t>3</w:t>
      </w:r>
      <w:r w:rsidR="00176CFF">
        <w:rPr>
          <w:rFonts w:asciiTheme="majorBidi" w:hAnsiTheme="majorBidi" w:cstheme="majorBidi"/>
          <w:sz w:val="20"/>
          <w:szCs w:val="20"/>
        </w:rPr>
        <w:t>Misr University for Science and Technology</w:t>
      </w:r>
      <w:r w:rsidR="00176CFF">
        <w:rPr>
          <w:rFonts w:asciiTheme="majorBidi" w:hAnsiTheme="majorBidi" w:cstheme="majorBidi"/>
          <w:sz w:val="20"/>
          <w:szCs w:val="20"/>
        </w:rPr>
        <w:br/>
        <w:t>Email: 89534@must.edu.eg</w:t>
      </w:r>
    </w:p>
    <w:p w14:paraId="0F02A78C" w14:textId="1E2DC1CB" w:rsidR="00176CFF" w:rsidRDefault="00F613B9" w:rsidP="00F613B9">
      <w:pPr>
        <w:spacing w:line="240" w:lineRule="auto"/>
        <w:jc w:val="center"/>
        <w:rPr>
          <w:rFonts w:asciiTheme="majorBidi" w:hAnsiTheme="majorBidi" w:cstheme="majorBidi"/>
          <w:sz w:val="20"/>
          <w:szCs w:val="20"/>
        </w:rPr>
      </w:pPr>
      <w:r>
        <w:rPr>
          <w:rFonts w:asciiTheme="majorBidi" w:hAnsiTheme="majorBidi" w:cstheme="majorBidi"/>
          <w:sz w:val="20"/>
          <w:szCs w:val="20"/>
          <w:vertAlign w:val="superscript"/>
        </w:rPr>
        <w:t>4</w:t>
      </w:r>
      <w:r w:rsidR="00176CFF">
        <w:rPr>
          <w:rFonts w:asciiTheme="majorBidi" w:hAnsiTheme="majorBidi" w:cstheme="majorBidi"/>
          <w:sz w:val="20"/>
          <w:szCs w:val="20"/>
        </w:rPr>
        <w:t>Misr University for Science and Technology</w:t>
      </w:r>
      <w:r w:rsidR="00176CFF">
        <w:rPr>
          <w:rFonts w:asciiTheme="majorBidi" w:hAnsiTheme="majorBidi" w:cstheme="majorBidi"/>
          <w:sz w:val="20"/>
          <w:szCs w:val="20"/>
        </w:rPr>
        <w:br/>
        <w:t xml:space="preserve">Email: </w:t>
      </w:r>
      <w:r w:rsidR="00176CFF" w:rsidRPr="00176CFF">
        <w:rPr>
          <w:rFonts w:asciiTheme="majorBidi" w:hAnsiTheme="majorBidi" w:cstheme="majorBidi"/>
          <w:sz w:val="20"/>
          <w:szCs w:val="20"/>
        </w:rPr>
        <w:t>89402@must.edu.eg</w:t>
      </w:r>
    </w:p>
    <w:p w14:paraId="72B2248E" w14:textId="58B4C906" w:rsidR="00176CFF" w:rsidRDefault="00F613B9" w:rsidP="00F613B9">
      <w:pPr>
        <w:spacing w:line="240" w:lineRule="auto"/>
        <w:jc w:val="center"/>
        <w:rPr>
          <w:rFonts w:asciiTheme="majorBidi" w:hAnsiTheme="majorBidi" w:cstheme="majorBidi"/>
          <w:sz w:val="20"/>
          <w:szCs w:val="20"/>
        </w:rPr>
      </w:pPr>
      <w:r>
        <w:rPr>
          <w:rFonts w:asciiTheme="majorBidi" w:hAnsiTheme="majorBidi" w:cstheme="majorBidi"/>
          <w:sz w:val="20"/>
          <w:szCs w:val="20"/>
          <w:vertAlign w:val="superscript"/>
        </w:rPr>
        <w:t>5</w:t>
      </w:r>
      <w:r w:rsidR="00176CFF">
        <w:rPr>
          <w:rFonts w:asciiTheme="majorBidi" w:hAnsiTheme="majorBidi" w:cstheme="majorBidi"/>
          <w:sz w:val="20"/>
          <w:szCs w:val="20"/>
        </w:rPr>
        <w:t>Misr University for Science and Technology</w:t>
      </w:r>
      <w:r w:rsidR="00176CFF">
        <w:rPr>
          <w:rFonts w:asciiTheme="majorBidi" w:hAnsiTheme="majorBidi" w:cstheme="majorBidi"/>
          <w:sz w:val="20"/>
          <w:szCs w:val="20"/>
        </w:rPr>
        <w:br/>
        <w:t>Email: 89610@must.edu.eg</w:t>
      </w:r>
    </w:p>
    <w:p w14:paraId="18889007" w14:textId="77777777" w:rsidR="00176CFF" w:rsidRDefault="00176CFF" w:rsidP="00F613B9">
      <w:pPr>
        <w:spacing w:line="240" w:lineRule="auto"/>
        <w:jc w:val="center"/>
        <w:rPr>
          <w:rFonts w:asciiTheme="majorBidi" w:hAnsiTheme="majorBidi" w:cstheme="majorBidi"/>
          <w:sz w:val="20"/>
          <w:szCs w:val="20"/>
        </w:rPr>
      </w:pPr>
    </w:p>
    <w:p w14:paraId="785C772A" w14:textId="63AB87A2" w:rsidR="00176CFF" w:rsidRDefault="00176CFF" w:rsidP="00F613B9">
      <w:pPr>
        <w:spacing w:line="240" w:lineRule="auto"/>
        <w:rPr>
          <w:rFonts w:asciiTheme="majorBidi" w:hAnsiTheme="majorBidi" w:cstheme="majorBidi"/>
          <w:b/>
          <w:bCs/>
          <w:sz w:val="24"/>
          <w:szCs w:val="24"/>
        </w:rPr>
      </w:pPr>
      <w:r w:rsidRPr="00176CFF">
        <w:rPr>
          <w:rFonts w:asciiTheme="majorBidi" w:hAnsiTheme="majorBidi" w:cstheme="majorBidi"/>
          <w:b/>
          <w:bCs/>
          <w:sz w:val="24"/>
          <w:szCs w:val="24"/>
        </w:rPr>
        <w:t>ABSTRACT</w:t>
      </w:r>
    </w:p>
    <w:p w14:paraId="7558E6FF" w14:textId="192B3D5A" w:rsidR="00176CFF" w:rsidRDefault="00176CFF" w:rsidP="00F613B9">
      <w:pPr>
        <w:spacing w:line="240" w:lineRule="auto"/>
        <w:rPr>
          <w:rFonts w:asciiTheme="majorBidi" w:hAnsiTheme="majorBidi" w:cstheme="majorBidi"/>
          <w:sz w:val="20"/>
          <w:szCs w:val="20"/>
        </w:rPr>
      </w:pPr>
      <w:r>
        <w:rPr>
          <w:rFonts w:asciiTheme="majorBidi" w:hAnsiTheme="majorBidi" w:cstheme="majorBidi"/>
          <w:sz w:val="20"/>
          <w:szCs w:val="20"/>
        </w:rPr>
        <w:t xml:space="preserve">Our motivation for this project is to address the </w:t>
      </w:r>
      <w:r w:rsidR="0012557D">
        <w:rPr>
          <w:rFonts w:asciiTheme="majorBidi" w:hAnsiTheme="majorBidi" w:cstheme="majorBidi"/>
          <w:sz w:val="20"/>
          <w:szCs w:val="20"/>
        </w:rPr>
        <w:t xml:space="preserve">global </w:t>
      </w:r>
      <w:r>
        <w:rPr>
          <w:rFonts w:asciiTheme="majorBidi" w:hAnsiTheme="majorBidi" w:cstheme="majorBidi"/>
          <w:sz w:val="20"/>
          <w:szCs w:val="20"/>
        </w:rPr>
        <w:t>shortage of trained radiologists</w:t>
      </w:r>
      <w:r w:rsidR="0012557D">
        <w:rPr>
          <w:rFonts w:asciiTheme="majorBidi" w:hAnsiTheme="majorBidi" w:cstheme="majorBidi"/>
          <w:sz w:val="20"/>
          <w:szCs w:val="20"/>
        </w:rPr>
        <w:t xml:space="preserve"> </w:t>
      </w:r>
      <w:r w:rsidR="0012557D">
        <w:rPr>
          <w:rFonts w:asciiTheme="majorBidi" w:hAnsiTheme="majorBidi" w:cstheme="majorBidi"/>
          <w:sz w:val="20"/>
          <w:szCs w:val="20"/>
        </w:rPr>
        <w:fldChar w:fldCharType="begin"/>
      </w:r>
      <w:r w:rsidR="0012557D">
        <w:rPr>
          <w:rFonts w:asciiTheme="majorBidi" w:hAnsiTheme="majorBidi" w:cstheme="majorBidi"/>
          <w:sz w:val="20"/>
          <w:szCs w:val="20"/>
        </w:rPr>
        <w:instrText xml:space="preserve"> ADDIN ZOTERO_ITEM CSL_CITATION {"citationID":"mBBbjfdP","properties":{"formattedCitation":"[1]","plainCitation":"[1]","noteIndex":0},"citationItems":[{"id":11,"uris":["http://zotero.org/users/10547993/items/YQ6U2HCQ"],"itemData":{"id":11,"type":"webpage","title":"Radiology Facing a Global Shortage","URL":"https://www.rsna.org/news/2022/may/Global-Radiologist-Shortage","accessed":{"date-parts":[["2022",11,9]]}}}],"schema":"https://github.com/citation-style-language/schema/raw/master/csl-citation.json"} </w:instrText>
      </w:r>
      <w:r w:rsidR="0012557D">
        <w:rPr>
          <w:rFonts w:asciiTheme="majorBidi" w:hAnsiTheme="majorBidi" w:cstheme="majorBidi"/>
          <w:sz w:val="20"/>
          <w:szCs w:val="20"/>
        </w:rPr>
        <w:fldChar w:fldCharType="separate"/>
      </w:r>
      <w:r w:rsidR="0012557D" w:rsidRPr="0012557D">
        <w:rPr>
          <w:rFonts w:ascii="Times New Roman" w:hAnsi="Times New Roman" w:cs="Times New Roman"/>
          <w:sz w:val="20"/>
        </w:rPr>
        <w:t>[1]</w:t>
      </w:r>
      <w:r w:rsidR="0012557D">
        <w:rPr>
          <w:rFonts w:asciiTheme="majorBidi" w:hAnsiTheme="majorBidi" w:cstheme="majorBidi"/>
          <w:sz w:val="20"/>
          <w:szCs w:val="20"/>
        </w:rPr>
        <w:fldChar w:fldCharType="end"/>
      </w:r>
      <w:r w:rsidR="0012557D">
        <w:rPr>
          <w:rFonts w:asciiTheme="majorBidi" w:hAnsiTheme="majorBidi" w:cstheme="majorBidi"/>
          <w:sz w:val="20"/>
          <w:szCs w:val="20"/>
        </w:rPr>
        <w:t xml:space="preserve">, specifically in Egypt, which faces a steep increase in healthcare prices and a decline in availability especially for low-income Egyptians. Our objective is to create an AI model which is capable of classifying Chest X-Rays into those positive for Pneumonia and those negative, with a higher focus on </w:t>
      </w:r>
      <w:r w:rsidR="008B554D">
        <w:rPr>
          <w:rFonts w:asciiTheme="majorBidi" w:hAnsiTheme="majorBidi" w:cstheme="majorBidi"/>
          <w:sz w:val="20"/>
          <w:szCs w:val="20"/>
        </w:rPr>
        <w:t xml:space="preserve">sensitivity or the </w:t>
      </w:r>
      <w:r w:rsidR="008B554D">
        <w:rPr>
          <w:rFonts w:asciiTheme="majorBidi" w:hAnsiTheme="majorBidi" w:cstheme="majorBidi"/>
          <w:i/>
          <w:iCs/>
          <w:sz w:val="20"/>
          <w:szCs w:val="20"/>
        </w:rPr>
        <w:t>“true-positive rate”</w:t>
      </w:r>
      <w:r w:rsidR="008B554D">
        <w:rPr>
          <w:rFonts w:asciiTheme="majorBidi" w:hAnsiTheme="majorBidi" w:cstheme="majorBidi"/>
          <w:sz w:val="20"/>
          <w:szCs w:val="20"/>
        </w:rPr>
        <w:t xml:space="preserve">, as recommended by the WHO </w:t>
      </w:r>
      <w:r w:rsidR="008B554D">
        <w:rPr>
          <w:rFonts w:asciiTheme="majorBidi" w:hAnsiTheme="majorBidi" w:cstheme="majorBidi"/>
          <w:sz w:val="20"/>
          <w:szCs w:val="20"/>
        </w:rPr>
        <w:fldChar w:fldCharType="begin"/>
      </w:r>
      <w:r w:rsidR="008B554D">
        <w:rPr>
          <w:rFonts w:asciiTheme="majorBidi" w:hAnsiTheme="majorBidi" w:cstheme="majorBidi"/>
          <w:sz w:val="20"/>
          <w:szCs w:val="20"/>
        </w:rPr>
        <w:instrText xml:space="preserve"> ADDIN ZOTERO_ITEM CSL_CITATION {"citationID":"OGPx93sX","properties":{"formattedCitation":"[2]","plainCitation":"[2]","noteIndex":0},"citationItems":[{"id":13,"uris":["http://zotero.org/users/10547993/items/EWWP8SHF"],"itemData":{"id":13,"type":"webpage","abstract":"Tuberculosis (TB) is a leading cause of death from a single infectious agent, despite being largely curable and preventable. In 2019 an estimated 2.9 million of the 10 million people who fell ill with TB were not diagnosed or reported to the World Health Organization. The Political Declaration adopted by the United Nations General Assembly in September 2018 commits, amongst others, to diagnosing and treating 40 million people with TB by 2022. In order to achieve this ambitious target, there is an urgent need to deploy strategies to improve diagnosis and initiation of care for people with TB. One of them is systematic screening for TB disease, which is included in the End TB Strategy as a central component of its first pillar to ensure early diagnosis for all with TB.","language":"en","title":"WHO consolidated guidelines on tuberculosis: module 2: screening: systematic screening for tuberculosis disease","title-short":"WHO consolidated guidelines on tuberculosis","URL":"https://www.who.int/publications-detail-redirect/9789240022676","accessed":{"date-parts":[["2022",11,9]]}}}],"schema":"https://github.com/citation-style-language/schema/raw/master/csl-citation.json"} </w:instrText>
      </w:r>
      <w:r w:rsidR="008B554D">
        <w:rPr>
          <w:rFonts w:asciiTheme="majorBidi" w:hAnsiTheme="majorBidi" w:cstheme="majorBidi"/>
          <w:sz w:val="20"/>
          <w:szCs w:val="20"/>
        </w:rPr>
        <w:fldChar w:fldCharType="separate"/>
      </w:r>
      <w:r w:rsidR="008B554D" w:rsidRPr="008B554D">
        <w:rPr>
          <w:rFonts w:ascii="Times New Roman" w:hAnsi="Times New Roman" w:cs="Times New Roman"/>
          <w:sz w:val="20"/>
        </w:rPr>
        <w:t>[2]</w:t>
      </w:r>
      <w:r w:rsidR="008B554D">
        <w:rPr>
          <w:rFonts w:asciiTheme="majorBidi" w:hAnsiTheme="majorBidi" w:cstheme="majorBidi"/>
          <w:sz w:val="20"/>
          <w:szCs w:val="20"/>
        </w:rPr>
        <w:fldChar w:fldCharType="end"/>
      </w:r>
      <w:r w:rsidR="008B554D">
        <w:rPr>
          <w:rFonts w:asciiTheme="majorBidi" w:hAnsiTheme="majorBidi" w:cstheme="majorBidi"/>
          <w:sz w:val="20"/>
          <w:szCs w:val="20"/>
        </w:rPr>
        <w:t>, these guidelines were chosen because the highest chances of saving lives through detecting cases which are very likely to be positive</w:t>
      </w:r>
      <w:r w:rsidR="00973887">
        <w:rPr>
          <w:rFonts w:asciiTheme="majorBidi" w:hAnsiTheme="majorBidi" w:cstheme="majorBidi"/>
          <w:sz w:val="20"/>
          <w:szCs w:val="20"/>
        </w:rPr>
        <w:t xml:space="preserve">. Our methodology consisted of dividing the data into 80% for training, 10% for testing, and 10% for validation, following that we tuned our model to give equal weights to each of the RGB channels in the image, as we found one channel tended to dominate the others. </w:t>
      </w:r>
      <w:r w:rsidR="006132BA">
        <w:rPr>
          <w:rFonts w:asciiTheme="majorBidi" w:hAnsiTheme="majorBidi" w:cstheme="majorBidi"/>
          <w:sz w:val="20"/>
          <w:szCs w:val="20"/>
        </w:rPr>
        <w:t>During the training</w:t>
      </w:r>
      <w:r w:rsidR="00290A82">
        <w:rPr>
          <w:rFonts w:asciiTheme="majorBidi" w:hAnsiTheme="majorBidi" w:cstheme="majorBidi"/>
          <w:sz w:val="20"/>
          <w:szCs w:val="20"/>
        </w:rPr>
        <w:t>,</w:t>
      </w:r>
      <w:r w:rsidR="006132BA">
        <w:rPr>
          <w:rFonts w:asciiTheme="majorBidi" w:hAnsiTheme="majorBidi" w:cstheme="majorBidi"/>
          <w:sz w:val="20"/>
          <w:szCs w:val="20"/>
        </w:rPr>
        <w:t xml:space="preserve"> the model was instructed to learn much more heavily from the negative cases,</w:t>
      </w:r>
      <w:r w:rsidR="00973887">
        <w:rPr>
          <w:rFonts w:asciiTheme="majorBidi" w:hAnsiTheme="majorBidi" w:cstheme="majorBidi"/>
          <w:sz w:val="20"/>
          <w:szCs w:val="20"/>
        </w:rPr>
        <w:t xml:space="preserve"> as our data was comprised of 90% positive cases and 10% negative cases</w:t>
      </w:r>
      <w:r w:rsidR="006132BA">
        <w:rPr>
          <w:rFonts w:asciiTheme="majorBidi" w:hAnsiTheme="majorBidi" w:cstheme="majorBidi"/>
          <w:sz w:val="20"/>
          <w:szCs w:val="20"/>
        </w:rPr>
        <w:t xml:space="preserve"> which was biasing the model towards the positive case</w:t>
      </w:r>
      <w:r w:rsidR="00973887">
        <w:rPr>
          <w:rFonts w:asciiTheme="majorBidi" w:hAnsiTheme="majorBidi" w:cstheme="majorBidi"/>
          <w:sz w:val="20"/>
          <w:szCs w:val="20"/>
        </w:rPr>
        <w:t>.</w:t>
      </w:r>
      <w:r w:rsidR="006132BA">
        <w:rPr>
          <w:rFonts w:asciiTheme="majorBidi" w:hAnsiTheme="majorBidi" w:cstheme="majorBidi"/>
          <w:sz w:val="20"/>
          <w:szCs w:val="20"/>
        </w:rPr>
        <w:t xml:space="preserve"> We found that our model </w:t>
      </w:r>
      <w:r w:rsidR="00F613B9">
        <w:rPr>
          <w:rFonts w:asciiTheme="majorBidi" w:hAnsiTheme="majorBidi" w:cstheme="majorBidi"/>
          <w:sz w:val="20"/>
          <w:szCs w:val="20"/>
        </w:rPr>
        <w:t>achieved</w:t>
      </w:r>
      <w:r w:rsidR="006132BA">
        <w:rPr>
          <w:rFonts w:asciiTheme="majorBidi" w:hAnsiTheme="majorBidi" w:cstheme="majorBidi"/>
          <w:sz w:val="20"/>
          <w:szCs w:val="20"/>
        </w:rPr>
        <w:t xml:space="preserve"> ~88% accuracy</w:t>
      </w:r>
      <w:r w:rsidR="00F613B9">
        <w:rPr>
          <w:rFonts w:asciiTheme="majorBidi" w:hAnsiTheme="majorBidi" w:cstheme="majorBidi"/>
          <w:sz w:val="20"/>
          <w:szCs w:val="20"/>
        </w:rPr>
        <w:t xml:space="preserve">, compared with </w:t>
      </w:r>
      <w:r w:rsidR="00F613B9">
        <w:rPr>
          <w:rFonts w:asciiTheme="majorBidi" w:hAnsiTheme="majorBidi" w:cstheme="majorBidi"/>
          <w:sz w:val="20"/>
          <w:szCs w:val="20"/>
        </w:rPr>
        <w:fldChar w:fldCharType="begin"/>
      </w:r>
      <w:r w:rsidR="00F613B9">
        <w:rPr>
          <w:rFonts w:asciiTheme="majorBidi" w:hAnsiTheme="majorBidi" w:cstheme="majorBidi"/>
          <w:sz w:val="20"/>
          <w:szCs w:val="20"/>
        </w:rPr>
        <w:instrText xml:space="preserve"> ADDIN ZOTERO_ITEM CSL_CITATION {"citationID":"fjWjhtsu","properties":{"formattedCitation":"[3]","plainCitation":"[3]","noteIndex":0},"citationItems":[{"id":20,"uris":["http://zotero.org/users/10547993/items/XEPKLWS8"],"itemData":{"id":20,"type":"article-journal","abstract":"This paper presents a mechanism which tackles the problem of pneumonia diagnosis based on machine learning. The mechanism, involved feature extraction and dimensionality reduction algorithm to make it possible for improving classification performance and reducing difficulties of the training process. In the evaluation experiments, several mainstream deep neural networks are employed to realize pneumonia diagnosis with which we compared our proposed mechanism. Experimental results indicate that our proposed method outperforms many of the prevalent deep neural networks for general use, including ResNet, MobileNet and Xception.","collection-title":"2020 International Conference on Identification, Information and Knowledge in the Internet of Things, IIKI2020","container-title":"Procedia Computer Science","DOI":"10.1016/j.procs.2021.04.032","ISSN":"1877-0509","journalAbbreviation":"Procedia Computer Science","language":"en","page":"42-51","source":"ScienceDirect","title":"Pneumonia Diagnosis on Chest X-Rays with Machine Learning","URL":"https://www.sciencedirect.com/science/article/pii/S1877050921008097","volume":"187","author":[{"family":"Meng","given":"Zelin"},{"family":"Meng","given":"Lin"},{"family":"Tomiyama","given":"Hiroyuki"}],"accessed":{"date-parts":[["2022",11,9]]},"issued":{"date-parts":[["2021",1,1]]}}}],"schema":"https://github.com/citation-style-language/schema/raw/master/csl-citation.json"} </w:instrText>
      </w:r>
      <w:r w:rsidR="00F613B9">
        <w:rPr>
          <w:rFonts w:asciiTheme="majorBidi" w:hAnsiTheme="majorBidi" w:cstheme="majorBidi"/>
          <w:sz w:val="20"/>
          <w:szCs w:val="20"/>
        </w:rPr>
        <w:fldChar w:fldCharType="separate"/>
      </w:r>
      <w:r w:rsidR="00F613B9" w:rsidRPr="00F613B9">
        <w:rPr>
          <w:rFonts w:ascii="Times New Roman" w:hAnsi="Times New Roman" w:cs="Times New Roman"/>
          <w:sz w:val="20"/>
        </w:rPr>
        <w:t>[3]</w:t>
      </w:r>
      <w:r w:rsidR="00F613B9">
        <w:rPr>
          <w:rFonts w:asciiTheme="majorBidi" w:hAnsiTheme="majorBidi" w:cstheme="majorBidi"/>
          <w:sz w:val="20"/>
          <w:szCs w:val="20"/>
        </w:rPr>
        <w:fldChar w:fldCharType="end"/>
      </w:r>
      <w:r w:rsidR="006132BA">
        <w:rPr>
          <w:rFonts w:asciiTheme="majorBidi" w:hAnsiTheme="majorBidi" w:cstheme="majorBidi"/>
          <w:sz w:val="20"/>
          <w:szCs w:val="20"/>
        </w:rPr>
        <w:t xml:space="preserve"> </w:t>
      </w:r>
      <w:r w:rsidR="00F613B9">
        <w:rPr>
          <w:rFonts w:asciiTheme="majorBidi" w:hAnsiTheme="majorBidi" w:cstheme="majorBidi"/>
          <w:sz w:val="20"/>
          <w:szCs w:val="20"/>
        </w:rPr>
        <w:t xml:space="preserve">which achieved 76.4% on the same dataset. This was accomplished </w:t>
      </w:r>
      <w:r w:rsidR="006132BA">
        <w:rPr>
          <w:rFonts w:asciiTheme="majorBidi" w:hAnsiTheme="majorBidi" w:cstheme="majorBidi"/>
          <w:sz w:val="20"/>
          <w:szCs w:val="20"/>
        </w:rPr>
        <w:t>with minimal training on the free tier provided by the Kaggle platform, further fine-tuning may be possible with better hardware.</w:t>
      </w:r>
      <w:r w:rsidR="00290A82">
        <w:rPr>
          <w:rFonts w:asciiTheme="majorBidi" w:hAnsiTheme="majorBidi" w:cstheme="majorBidi"/>
          <w:sz w:val="20"/>
          <w:szCs w:val="20"/>
        </w:rPr>
        <w:t xml:space="preserve"> </w:t>
      </w:r>
    </w:p>
    <w:p w14:paraId="7A1138DD" w14:textId="35106FB7" w:rsidR="00F613B9" w:rsidRDefault="00F613B9" w:rsidP="00F613B9">
      <w:pPr>
        <w:spacing w:line="240" w:lineRule="auto"/>
        <w:rPr>
          <w:rFonts w:asciiTheme="majorBidi" w:hAnsiTheme="majorBidi" w:cstheme="majorBidi"/>
          <w:b/>
          <w:bCs/>
        </w:rPr>
      </w:pPr>
      <w:r w:rsidRPr="00F613B9">
        <w:rPr>
          <w:rFonts w:asciiTheme="majorBidi" w:hAnsiTheme="majorBidi" w:cstheme="majorBidi"/>
          <w:b/>
          <w:bCs/>
          <w:sz w:val="24"/>
          <w:szCs w:val="24"/>
        </w:rPr>
        <w:t>KEYWORDS:</w:t>
      </w:r>
      <w:r>
        <w:rPr>
          <w:rFonts w:asciiTheme="majorBidi" w:hAnsiTheme="majorBidi" w:cstheme="majorBidi"/>
          <w:b/>
          <w:bCs/>
          <w:sz w:val="24"/>
          <w:szCs w:val="24"/>
        </w:rPr>
        <w:t xml:space="preserve"> </w:t>
      </w:r>
      <w:r>
        <w:rPr>
          <w:rFonts w:asciiTheme="majorBidi" w:hAnsiTheme="majorBidi" w:cstheme="majorBidi"/>
          <w:sz w:val="20"/>
          <w:szCs w:val="20"/>
        </w:rPr>
        <w:t>Artificial Intelligence; Pneumonia; X-rays; Detection; Screening</w:t>
      </w:r>
      <w:r>
        <w:rPr>
          <w:rFonts w:asciiTheme="majorBidi" w:hAnsiTheme="majorBidi" w:cstheme="majorBidi"/>
          <w:b/>
          <w:bCs/>
        </w:rPr>
        <w:t xml:space="preserve"> </w:t>
      </w:r>
    </w:p>
    <w:p w14:paraId="11E85FB4" w14:textId="19CEEE1C" w:rsidR="00F613B9" w:rsidRDefault="00F613B9" w:rsidP="00F613B9">
      <w:pPr>
        <w:spacing w:line="240" w:lineRule="auto"/>
        <w:rPr>
          <w:rFonts w:asciiTheme="majorBidi" w:hAnsiTheme="majorBidi" w:cstheme="majorBidi"/>
          <w:b/>
          <w:bCs/>
          <w:sz w:val="24"/>
          <w:szCs w:val="24"/>
        </w:rPr>
      </w:pPr>
      <w:r w:rsidRPr="00F613B9">
        <w:rPr>
          <w:rFonts w:asciiTheme="majorBidi" w:hAnsiTheme="majorBidi" w:cstheme="majorBidi"/>
          <w:b/>
          <w:bCs/>
          <w:sz w:val="24"/>
          <w:szCs w:val="24"/>
        </w:rPr>
        <w:t>1.</w:t>
      </w:r>
      <w:r>
        <w:rPr>
          <w:rFonts w:asciiTheme="majorBidi" w:hAnsiTheme="majorBidi" w:cstheme="majorBidi"/>
          <w:sz w:val="24"/>
          <w:szCs w:val="24"/>
        </w:rPr>
        <w:t xml:space="preserve"> </w:t>
      </w:r>
      <w:r w:rsidRPr="00F613B9">
        <w:rPr>
          <w:rFonts w:asciiTheme="majorBidi" w:hAnsiTheme="majorBidi" w:cstheme="majorBidi"/>
          <w:b/>
          <w:bCs/>
          <w:sz w:val="24"/>
          <w:szCs w:val="24"/>
        </w:rPr>
        <w:t>INTRODUCTION</w:t>
      </w:r>
    </w:p>
    <w:p w14:paraId="08103655" w14:textId="16DE0D14" w:rsidR="00F613B9" w:rsidRPr="00F613B9" w:rsidRDefault="00F613B9" w:rsidP="00F613B9">
      <w:pPr>
        <w:spacing w:line="240" w:lineRule="auto"/>
        <w:rPr>
          <w:rFonts w:asciiTheme="majorBidi" w:hAnsiTheme="majorBidi" w:cstheme="majorBidi"/>
          <w:sz w:val="20"/>
          <w:szCs w:val="20"/>
        </w:rPr>
      </w:pPr>
      <w:r>
        <w:rPr>
          <w:rFonts w:asciiTheme="majorBidi" w:hAnsiTheme="majorBidi" w:cstheme="majorBidi"/>
          <w:sz w:val="20"/>
          <w:szCs w:val="20"/>
        </w:rPr>
        <w:t xml:space="preserve">Is it possible to replace trained radiologists with trained AI models? Multiple previous studies have attempted to use AI for the detection of pneumonia in chest x-rays, </w:t>
      </w:r>
      <w:r>
        <w:rPr>
          <w:rFonts w:asciiTheme="majorBidi" w:hAnsiTheme="majorBidi" w:cstheme="majorBidi"/>
          <w:sz w:val="20"/>
          <w:szCs w:val="20"/>
        </w:rPr>
        <w:fldChar w:fldCharType="begin"/>
      </w:r>
      <w:r>
        <w:rPr>
          <w:rFonts w:asciiTheme="majorBidi" w:hAnsiTheme="majorBidi" w:cstheme="majorBidi"/>
          <w:sz w:val="20"/>
          <w:szCs w:val="20"/>
        </w:rPr>
        <w:instrText xml:space="preserve"> ADDIN ZOTERO_ITEM CSL_CITATION {"citationID":"sKytkOuV","properties":{"formattedCitation":"[3]","plainCitation":"[3]","noteIndex":0},"citationItems":[{"id":20,"uris":["http://zotero.org/users/10547993/items/XEPKLWS8"],"itemData":{"id":20,"type":"article-journal","abstract":"This paper presents a mechanism which tackles the problem of pneumonia diagnosis based on machine learning. The mechanism, involved feature extraction and dimensionality reduction algorithm to make it possible for improving classification performance and reducing difficulties of the training process. In the evaluation experiments, several mainstream deep neural networks are employed to realize pneumonia diagnosis with which we compared our proposed mechanism. Experimental results indicate that our proposed method outperforms many of the prevalent deep neural networks for general use, including ResNet, MobileNet and Xception.","collection-title":"2020 International Conference on Identification, Information and Knowledge in the Internet of Things, IIKI2020","container-title":"Procedia Computer Science","DOI":"10.1016/j.procs.2021.04.032","ISSN":"1877-0509","journalAbbreviation":"Procedia Computer Science","language":"en","page":"42-51","source":"ScienceDirect","title":"Pneumonia Diagnosis on Chest X-Rays with Machine Learning","URL":"https://www.sciencedirect.com/science/article/pii/S1877050921008097","volume":"187","author":[{"family":"Meng","given":"Zelin"},{"family":"Meng","given":"Lin"},{"family":"Tomiyama","given":"Hiroyuki"}],"accessed":{"date-parts":[["2022",11,9]]},"issued":{"date-parts":[["2021",1,1]]}}}],"schema":"https://github.com/citation-style-language/schema/raw/master/csl-citation.json"} </w:instrText>
      </w:r>
      <w:r>
        <w:rPr>
          <w:rFonts w:asciiTheme="majorBidi" w:hAnsiTheme="majorBidi" w:cstheme="majorBidi"/>
          <w:sz w:val="20"/>
          <w:szCs w:val="20"/>
        </w:rPr>
        <w:fldChar w:fldCharType="separate"/>
      </w:r>
      <w:r w:rsidRPr="00F613B9">
        <w:rPr>
          <w:rFonts w:ascii="Times New Roman" w:hAnsi="Times New Roman" w:cs="Times New Roman"/>
          <w:sz w:val="20"/>
        </w:rPr>
        <w:t>[3]</w:t>
      </w:r>
      <w:r>
        <w:rPr>
          <w:rFonts w:asciiTheme="majorBidi" w:hAnsiTheme="majorBidi" w:cstheme="majorBidi"/>
          <w:sz w:val="20"/>
          <w:szCs w:val="20"/>
        </w:rPr>
        <w:fldChar w:fldCharType="end"/>
      </w:r>
      <w:r>
        <w:rPr>
          <w:rFonts w:asciiTheme="majorBidi" w:hAnsiTheme="majorBidi" w:cstheme="majorBidi"/>
          <w:sz w:val="20"/>
          <w:szCs w:val="20"/>
        </w:rPr>
        <w:t xml:space="preserve"> found </w:t>
      </w:r>
      <w:r w:rsidRPr="00F613B9">
        <w:rPr>
          <w:rFonts w:asciiTheme="majorBidi" w:hAnsiTheme="majorBidi" w:cstheme="majorBidi"/>
          <w:sz w:val="20"/>
          <w:szCs w:val="20"/>
        </w:rPr>
        <w:t>that 50,000 people die from pneumonia annually. They developed a novel mechanism using feature extraction and dimensionality reduction, outperforming Mobile Net, Exception Net, and Resnet. Multiple deep learning architectures were used, with the proposed mechanism achieving the highest accuracy. Well-known architectures are unsuitable for pneumonia detection in low computational power environments.</w:t>
      </w:r>
      <w:r>
        <w:rPr>
          <w:rFonts w:asciiTheme="majorBidi" w:hAnsiTheme="majorBidi" w:cstheme="majorBidi"/>
          <w:sz w:val="20"/>
          <w:szCs w:val="20"/>
        </w:rPr>
        <w:t xml:space="preserve"> However, they were only able to reach an accuracy of 76.4%. While previous research attempted to tackle the problem of radiologist shortage using AI, their results were not strong enough to motivate decision makers, in this paper we believe our approach can be used in environments where computing resources are not abundant, thus making it perfect for developing countries and groups with access to incomplete data for training. Our paper argues that AI models must be used extensively by Egypt and other countries suffering from a shortage of medical professionals, to alleviate the pressure on low-income groups suffering from healthcare inaccessibility. It first establishes the functional and non-functional requirements for such a project, then goes on to discuss the scope and algorithms used, and finally the results and potential objections. </w:t>
      </w:r>
    </w:p>
    <w:p w14:paraId="2DC30B1D" w14:textId="77777777" w:rsidR="008E01CC" w:rsidRDefault="008E01CC">
      <w:pPr>
        <w:rPr>
          <w:rFonts w:asciiTheme="majorBidi" w:hAnsiTheme="majorBidi" w:cstheme="majorBidi"/>
          <w:b/>
          <w:bCs/>
          <w:sz w:val="24"/>
          <w:szCs w:val="24"/>
        </w:rPr>
      </w:pPr>
      <w:r>
        <w:rPr>
          <w:rFonts w:asciiTheme="majorBidi" w:hAnsiTheme="majorBidi" w:cstheme="majorBidi"/>
          <w:b/>
          <w:bCs/>
          <w:sz w:val="24"/>
          <w:szCs w:val="24"/>
        </w:rPr>
        <w:br w:type="page"/>
      </w:r>
    </w:p>
    <w:p w14:paraId="77C5A2FD" w14:textId="306F0296" w:rsidR="00F613B9" w:rsidRDefault="00F613B9" w:rsidP="00F613B9">
      <w:pPr>
        <w:spacing w:line="240" w:lineRule="auto"/>
        <w:rPr>
          <w:rFonts w:asciiTheme="majorBidi" w:hAnsiTheme="majorBidi" w:cstheme="majorBidi"/>
          <w:b/>
          <w:bCs/>
          <w:sz w:val="24"/>
          <w:szCs w:val="24"/>
        </w:rPr>
      </w:pPr>
      <w:r>
        <w:rPr>
          <w:rFonts w:asciiTheme="majorBidi" w:hAnsiTheme="majorBidi" w:cstheme="majorBidi"/>
          <w:b/>
          <w:bCs/>
          <w:sz w:val="24"/>
          <w:szCs w:val="24"/>
        </w:rPr>
        <w:lastRenderedPageBreak/>
        <w:t>2. METHODOLOGY</w:t>
      </w:r>
    </w:p>
    <w:p w14:paraId="018C754E" w14:textId="2D7300CB" w:rsidR="00F613B9" w:rsidRDefault="00F613B9" w:rsidP="00F613B9">
      <w:pPr>
        <w:spacing w:line="240" w:lineRule="auto"/>
        <w:rPr>
          <w:rFonts w:asciiTheme="majorBidi" w:hAnsiTheme="majorBidi" w:cstheme="majorBidi"/>
          <w:sz w:val="20"/>
          <w:szCs w:val="20"/>
        </w:rPr>
      </w:pPr>
      <w:r>
        <w:rPr>
          <w:rFonts w:asciiTheme="majorBidi" w:hAnsiTheme="majorBidi" w:cstheme="majorBidi"/>
          <w:sz w:val="20"/>
          <w:szCs w:val="20"/>
        </w:rPr>
        <w:t xml:space="preserve">2.1 </w:t>
      </w:r>
      <w:r w:rsidRPr="00F613B9">
        <w:rPr>
          <w:rFonts w:asciiTheme="majorBidi" w:hAnsiTheme="majorBidi" w:cstheme="majorBidi"/>
          <w:sz w:val="20"/>
          <w:szCs w:val="20"/>
        </w:rPr>
        <w:t>Data loading and preprocessing: The dataset is loaded using a class from the torchvision library. Data transformations such as resizing images to a specific size and converting them to tensors are applied using the transforms module.</w:t>
      </w:r>
      <w:r>
        <w:rPr>
          <w:rFonts w:asciiTheme="majorBidi" w:hAnsiTheme="majorBidi" w:cstheme="majorBidi"/>
          <w:sz w:val="20"/>
          <w:szCs w:val="20"/>
        </w:rPr>
        <w:br/>
        <w:t xml:space="preserve">2.2 </w:t>
      </w:r>
      <w:r w:rsidRPr="00F613B9">
        <w:rPr>
          <w:rFonts w:asciiTheme="majorBidi" w:hAnsiTheme="majorBidi" w:cstheme="majorBidi"/>
          <w:sz w:val="20"/>
          <w:szCs w:val="20"/>
        </w:rPr>
        <w:t>The directory structure of the dataset is explored</w:t>
      </w:r>
      <w:r>
        <w:rPr>
          <w:rFonts w:asciiTheme="majorBidi" w:hAnsiTheme="majorBidi" w:cstheme="majorBidi"/>
          <w:sz w:val="20"/>
          <w:szCs w:val="20"/>
        </w:rPr>
        <w:t xml:space="preserve">, </w:t>
      </w:r>
      <w:r w:rsidRPr="00F613B9">
        <w:rPr>
          <w:rFonts w:asciiTheme="majorBidi" w:hAnsiTheme="majorBidi" w:cstheme="majorBidi"/>
          <w:sz w:val="20"/>
          <w:szCs w:val="20"/>
        </w:rPr>
        <w:t>which returns the class labels.</w:t>
      </w:r>
      <w:r>
        <w:rPr>
          <w:rFonts w:asciiTheme="majorBidi" w:hAnsiTheme="majorBidi" w:cstheme="majorBidi"/>
          <w:sz w:val="20"/>
          <w:szCs w:val="20"/>
        </w:rPr>
        <w:t xml:space="preserve"> </w:t>
      </w:r>
      <w:r>
        <w:rPr>
          <w:rFonts w:asciiTheme="majorBidi" w:hAnsiTheme="majorBidi" w:cstheme="majorBidi"/>
          <w:sz w:val="20"/>
          <w:szCs w:val="20"/>
        </w:rPr>
        <w:br/>
        <w:t xml:space="preserve">2.3 </w:t>
      </w:r>
      <w:r w:rsidRPr="00F613B9">
        <w:rPr>
          <w:rFonts w:asciiTheme="majorBidi" w:hAnsiTheme="majorBidi" w:cstheme="majorBidi"/>
          <w:sz w:val="20"/>
          <w:szCs w:val="20"/>
        </w:rPr>
        <w:t>Data loaders for the training and testing datasets are created using the DataLoader class. The dataset can be iterated over in batches, with the data shuffled and loaded in parallel. The datasets.ImageFolder class and the previously defined transformations are used to create the training and testing data loaders.</w:t>
      </w:r>
      <w:r>
        <w:rPr>
          <w:rFonts w:asciiTheme="majorBidi" w:hAnsiTheme="majorBidi" w:cstheme="majorBidi"/>
          <w:sz w:val="20"/>
          <w:szCs w:val="20"/>
        </w:rPr>
        <w:br/>
        <w:t xml:space="preserve">2.4 </w:t>
      </w:r>
      <w:r w:rsidRPr="00F613B9">
        <w:rPr>
          <w:rFonts w:asciiTheme="majorBidi" w:hAnsiTheme="majorBidi" w:cstheme="majorBidi"/>
          <w:sz w:val="20"/>
          <w:szCs w:val="20"/>
        </w:rPr>
        <w:t xml:space="preserve">The mean and standard deviation of the training dataset are calculated. These statistics are used to normalize the image </w:t>
      </w:r>
      <w:r w:rsidR="00220D68">
        <w:rPr>
          <w:rFonts w:asciiTheme="majorBidi" w:hAnsiTheme="majorBidi" w:cstheme="majorBidi"/>
          <w:sz w:val="20"/>
          <w:szCs w:val="20"/>
        </w:rPr>
        <w:t>data</w:t>
      </w:r>
      <w:r w:rsidRPr="00F613B9">
        <w:rPr>
          <w:rFonts w:asciiTheme="majorBidi" w:hAnsiTheme="majorBidi" w:cstheme="majorBidi"/>
          <w:sz w:val="20"/>
          <w:szCs w:val="20"/>
        </w:rPr>
        <w:t>.</w:t>
      </w:r>
      <w:r>
        <w:rPr>
          <w:rFonts w:asciiTheme="majorBidi" w:hAnsiTheme="majorBidi" w:cstheme="majorBidi"/>
          <w:sz w:val="20"/>
          <w:szCs w:val="20"/>
        </w:rPr>
        <w:br/>
        <w:t>2.</w:t>
      </w:r>
      <w:r w:rsidR="00756160">
        <w:rPr>
          <w:rFonts w:asciiTheme="majorBidi" w:hAnsiTheme="majorBidi" w:cstheme="majorBidi"/>
          <w:sz w:val="20"/>
          <w:szCs w:val="20"/>
        </w:rPr>
        <w:t>5</w:t>
      </w:r>
      <w:r>
        <w:rPr>
          <w:rFonts w:asciiTheme="majorBidi" w:hAnsiTheme="majorBidi" w:cstheme="majorBidi"/>
          <w:sz w:val="20"/>
          <w:szCs w:val="20"/>
        </w:rPr>
        <w:t xml:space="preserve"> </w:t>
      </w:r>
      <w:r w:rsidR="00AD58E4">
        <w:rPr>
          <w:rFonts w:asciiTheme="majorBidi" w:hAnsiTheme="majorBidi" w:cstheme="majorBidi"/>
          <w:sz w:val="20"/>
          <w:szCs w:val="20"/>
        </w:rPr>
        <w:t xml:space="preserve">We used Transfer Learning technique with </w:t>
      </w:r>
      <w:r w:rsidRPr="00F613B9">
        <w:rPr>
          <w:rFonts w:asciiTheme="majorBidi" w:hAnsiTheme="majorBidi" w:cstheme="majorBidi"/>
          <w:sz w:val="20"/>
          <w:szCs w:val="20"/>
        </w:rPr>
        <w:t>ResNet18 model as the base model, and a new fully connected layer is substituted to adapt it to the binary classification task. The model parameters are optimized using the Adam optimizer, and a learning rate scheduler is used to adjust the learning rate during training. The binary cross-entropy loss function is defined using nn.BCEWithLogitsLoss</w:t>
      </w:r>
      <w:r>
        <w:rPr>
          <w:rFonts w:asciiTheme="majorBidi" w:hAnsiTheme="majorBidi" w:cstheme="majorBidi"/>
          <w:sz w:val="20"/>
          <w:szCs w:val="20"/>
        </w:rPr>
        <w:t>.</w:t>
      </w:r>
      <w:r>
        <w:rPr>
          <w:rFonts w:asciiTheme="majorBidi" w:hAnsiTheme="majorBidi" w:cstheme="majorBidi"/>
          <w:sz w:val="20"/>
          <w:szCs w:val="20"/>
        </w:rPr>
        <w:br/>
        <w:t>2</w:t>
      </w:r>
      <w:r w:rsidR="00756160">
        <w:rPr>
          <w:rFonts w:asciiTheme="majorBidi" w:hAnsiTheme="majorBidi" w:cstheme="majorBidi"/>
          <w:sz w:val="20"/>
          <w:szCs w:val="20"/>
        </w:rPr>
        <w:t>.6</w:t>
      </w:r>
      <w:r>
        <w:rPr>
          <w:rFonts w:asciiTheme="majorBidi" w:hAnsiTheme="majorBidi" w:cstheme="majorBidi"/>
          <w:sz w:val="20"/>
          <w:szCs w:val="20"/>
        </w:rPr>
        <w:t xml:space="preserve"> </w:t>
      </w:r>
      <w:r w:rsidRPr="00F613B9">
        <w:rPr>
          <w:rFonts w:asciiTheme="majorBidi" w:hAnsiTheme="majorBidi" w:cstheme="majorBidi"/>
          <w:sz w:val="20"/>
          <w:szCs w:val="20"/>
        </w:rPr>
        <w:t xml:space="preserve">A weight tensor is created based on </w:t>
      </w:r>
      <w:r w:rsidR="00633D85" w:rsidRPr="00633D85">
        <w:rPr>
          <w:rFonts w:asciiTheme="majorBidi" w:hAnsiTheme="majorBidi" w:cstheme="majorBidi"/>
          <w:sz w:val="20"/>
          <w:szCs w:val="20"/>
        </w:rPr>
        <w:t xml:space="preserve">based on quantity of each class </w:t>
      </w:r>
      <w:r w:rsidR="00633D85">
        <w:rPr>
          <w:rFonts w:asciiTheme="majorBidi" w:hAnsiTheme="majorBidi" w:cstheme="majorBidi"/>
          <w:sz w:val="20"/>
          <w:szCs w:val="20"/>
        </w:rPr>
        <w:t xml:space="preserve">in </w:t>
      </w:r>
      <w:r w:rsidRPr="00F613B9">
        <w:rPr>
          <w:rFonts w:asciiTheme="majorBidi" w:hAnsiTheme="majorBidi" w:cstheme="majorBidi"/>
          <w:sz w:val="20"/>
          <w:szCs w:val="20"/>
        </w:rPr>
        <w:t>the training dataset. This tensor is utilized to assign higher weights to minority class samples during training.</w:t>
      </w:r>
      <w:r>
        <w:rPr>
          <w:rFonts w:asciiTheme="majorBidi" w:hAnsiTheme="majorBidi" w:cstheme="majorBidi"/>
          <w:sz w:val="20"/>
          <w:szCs w:val="20"/>
        </w:rPr>
        <w:t xml:space="preserve"> </w:t>
      </w:r>
      <w:r>
        <w:rPr>
          <w:rFonts w:asciiTheme="majorBidi" w:hAnsiTheme="majorBidi" w:cstheme="majorBidi"/>
          <w:sz w:val="20"/>
          <w:szCs w:val="20"/>
        </w:rPr>
        <w:br/>
        <w:t>2.</w:t>
      </w:r>
      <w:r w:rsidR="00756160">
        <w:rPr>
          <w:rFonts w:asciiTheme="majorBidi" w:hAnsiTheme="majorBidi" w:cstheme="majorBidi"/>
          <w:sz w:val="20"/>
          <w:szCs w:val="20"/>
        </w:rPr>
        <w:t>7</w:t>
      </w:r>
      <w:r>
        <w:rPr>
          <w:rFonts w:asciiTheme="majorBidi" w:hAnsiTheme="majorBidi" w:cstheme="majorBidi"/>
          <w:sz w:val="20"/>
          <w:szCs w:val="20"/>
        </w:rPr>
        <w:t xml:space="preserve"> </w:t>
      </w:r>
      <w:r w:rsidRPr="00F613B9">
        <w:rPr>
          <w:rFonts w:asciiTheme="majorBidi" w:hAnsiTheme="majorBidi" w:cstheme="majorBidi"/>
          <w:sz w:val="20"/>
          <w:szCs w:val="20"/>
        </w:rPr>
        <w:t>The model is trained using a loop that iterates over the training dataset. In each iteration, the model parameters are updated using backpropagation and the calculated gradients. The model weights are adjusted based on the computed loss value. The learning rate scheduler is also updated according to the validation loss.</w:t>
      </w:r>
      <w:r>
        <w:rPr>
          <w:rFonts w:asciiTheme="majorBidi" w:hAnsiTheme="majorBidi" w:cstheme="majorBidi"/>
          <w:sz w:val="20"/>
          <w:szCs w:val="20"/>
        </w:rPr>
        <w:br/>
        <w:t>2.</w:t>
      </w:r>
      <w:r w:rsidR="00756160">
        <w:rPr>
          <w:rFonts w:asciiTheme="majorBidi" w:hAnsiTheme="majorBidi" w:cstheme="majorBidi"/>
          <w:sz w:val="20"/>
          <w:szCs w:val="20"/>
        </w:rPr>
        <w:t>8</w:t>
      </w:r>
      <w:r>
        <w:rPr>
          <w:rFonts w:asciiTheme="majorBidi" w:hAnsiTheme="majorBidi" w:cstheme="majorBidi"/>
          <w:sz w:val="20"/>
          <w:szCs w:val="20"/>
        </w:rPr>
        <w:t xml:space="preserve"> </w:t>
      </w:r>
      <w:r w:rsidRPr="00F613B9">
        <w:rPr>
          <w:rFonts w:asciiTheme="majorBidi" w:hAnsiTheme="majorBidi" w:cstheme="majorBidi"/>
          <w:sz w:val="20"/>
          <w:szCs w:val="20"/>
        </w:rPr>
        <w:t>The test dataset is evaluated by iterating over the test data loader. Predictions are generated using the trained model, and the performance metrics are calculated.</w:t>
      </w:r>
    </w:p>
    <w:p w14:paraId="54D0F31B" w14:textId="1723DDA0" w:rsidR="00F613B9" w:rsidRDefault="00F613B9" w:rsidP="00F613B9">
      <w:pPr>
        <w:spacing w:line="240" w:lineRule="auto"/>
        <w:rPr>
          <w:rFonts w:asciiTheme="majorBidi" w:hAnsiTheme="majorBidi" w:cstheme="majorBidi"/>
          <w:b/>
          <w:bCs/>
          <w:noProof/>
          <w:sz w:val="24"/>
          <w:szCs w:val="24"/>
        </w:rPr>
      </w:pPr>
      <w:r>
        <w:rPr>
          <w:rFonts w:asciiTheme="majorBidi" w:hAnsiTheme="majorBidi" w:cstheme="majorBidi"/>
          <w:b/>
          <w:bCs/>
          <w:sz w:val="24"/>
          <w:szCs w:val="24"/>
        </w:rPr>
        <w:t>3. RESULT</w:t>
      </w:r>
      <w:r>
        <w:rPr>
          <w:rFonts w:asciiTheme="majorBidi" w:hAnsiTheme="majorBidi" w:cstheme="majorBidi"/>
          <w:b/>
          <w:bCs/>
          <w:sz w:val="24"/>
          <w:szCs w:val="24"/>
        </w:rPr>
        <w:br/>
        <w:t xml:space="preserve">3.1 </w:t>
      </w:r>
      <w:r w:rsidRPr="00F613B9">
        <w:rPr>
          <w:rFonts w:asciiTheme="majorBidi" w:hAnsiTheme="majorBidi" w:cstheme="majorBidi"/>
          <w:b/>
          <w:bCs/>
          <w:noProof/>
          <w:sz w:val="24"/>
          <w:szCs w:val="24"/>
        </w:rPr>
        <w:t>Training vs Testing Accuracy</w:t>
      </w:r>
      <w:r w:rsidRPr="00F613B9">
        <w:rPr>
          <w:rFonts w:asciiTheme="majorBidi" w:hAnsiTheme="majorBidi" w:cstheme="majorBidi"/>
          <w:noProof/>
          <w:sz w:val="20"/>
          <w:szCs w:val="20"/>
        </w:rPr>
        <w:br/>
        <w:t>Our model achieved a commendable accuracy rate of 88%, showcasing its robust performance and proficiency in the task at hand.</w:t>
      </w:r>
    </w:p>
    <w:p w14:paraId="467DF8F3" w14:textId="791FD23A" w:rsidR="00F613B9" w:rsidRPr="00F613B9" w:rsidRDefault="00F613B9" w:rsidP="00F613B9">
      <w:pPr>
        <w:spacing w:line="240" w:lineRule="auto"/>
        <w:jc w:val="center"/>
        <w:rPr>
          <w:rFonts w:asciiTheme="majorBidi" w:hAnsiTheme="majorBidi" w:cstheme="majorBidi"/>
          <w:sz w:val="20"/>
          <w:szCs w:val="20"/>
        </w:rPr>
      </w:pPr>
      <w:r>
        <w:rPr>
          <w:noProof/>
        </w:rPr>
        <w:drawing>
          <wp:inline distT="0" distB="0" distL="0" distR="0" wp14:anchorId="7B45E463" wp14:editId="247A0BB5">
            <wp:extent cx="3727253" cy="3609975"/>
            <wp:effectExtent l="0" t="0" r="6985" b="0"/>
            <wp:docPr id="1091292407" name="Picture 1" descr="fqihj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292407" name="Picture 1" descr="fqihjfq"/>
                    <pic:cNvPicPr/>
                  </pic:nvPicPr>
                  <pic:blipFill>
                    <a:blip r:embed="rId10"/>
                    <a:stretch>
                      <a:fillRect/>
                    </a:stretch>
                  </pic:blipFill>
                  <pic:spPr>
                    <a:xfrm>
                      <a:off x="0" y="0"/>
                      <a:ext cx="3741327" cy="3623606"/>
                    </a:xfrm>
                    <a:prstGeom prst="rect">
                      <a:avLst/>
                    </a:prstGeom>
                  </pic:spPr>
                </pic:pic>
              </a:graphicData>
            </a:graphic>
          </wp:inline>
        </w:drawing>
      </w:r>
    </w:p>
    <w:p w14:paraId="1CA35810" w14:textId="2716CBF5" w:rsidR="00F613B9" w:rsidRDefault="00F613B9" w:rsidP="00F613B9">
      <w:pPr>
        <w:pStyle w:val="Caption"/>
        <w:jc w:val="center"/>
        <w:rPr>
          <w:rFonts w:asciiTheme="majorBidi" w:hAnsiTheme="majorBidi" w:cstheme="majorBidi"/>
          <w:i w:val="0"/>
          <w:iCs w:val="0"/>
          <w:color w:val="auto"/>
          <w:sz w:val="20"/>
          <w:szCs w:val="20"/>
        </w:rPr>
      </w:pPr>
      <w:r w:rsidRPr="00F613B9">
        <w:rPr>
          <w:rFonts w:asciiTheme="majorBidi" w:hAnsiTheme="majorBidi" w:cstheme="majorBidi"/>
          <w:i w:val="0"/>
          <w:iCs w:val="0"/>
          <w:color w:val="auto"/>
          <w:sz w:val="20"/>
          <w:szCs w:val="20"/>
        </w:rPr>
        <w:t xml:space="preserve">Figure </w:t>
      </w:r>
      <w:r w:rsidRPr="00F613B9">
        <w:rPr>
          <w:rFonts w:asciiTheme="majorBidi" w:hAnsiTheme="majorBidi" w:cstheme="majorBidi"/>
          <w:i w:val="0"/>
          <w:iCs w:val="0"/>
          <w:color w:val="auto"/>
          <w:sz w:val="20"/>
          <w:szCs w:val="20"/>
        </w:rPr>
        <w:fldChar w:fldCharType="begin"/>
      </w:r>
      <w:r w:rsidRPr="00F613B9">
        <w:rPr>
          <w:rFonts w:asciiTheme="majorBidi" w:hAnsiTheme="majorBidi" w:cstheme="majorBidi"/>
          <w:i w:val="0"/>
          <w:iCs w:val="0"/>
          <w:color w:val="auto"/>
          <w:sz w:val="20"/>
          <w:szCs w:val="20"/>
        </w:rPr>
        <w:instrText xml:space="preserve"> SEQ Figure \* ARABIC </w:instrText>
      </w:r>
      <w:r w:rsidRPr="00F613B9">
        <w:rPr>
          <w:rFonts w:asciiTheme="majorBidi" w:hAnsiTheme="majorBidi" w:cstheme="majorBidi"/>
          <w:i w:val="0"/>
          <w:iCs w:val="0"/>
          <w:color w:val="auto"/>
          <w:sz w:val="20"/>
          <w:szCs w:val="20"/>
        </w:rPr>
        <w:fldChar w:fldCharType="separate"/>
      </w:r>
      <w:r w:rsidR="00012E4F">
        <w:rPr>
          <w:rFonts w:asciiTheme="majorBidi" w:hAnsiTheme="majorBidi" w:cstheme="majorBidi"/>
          <w:i w:val="0"/>
          <w:iCs w:val="0"/>
          <w:noProof/>
          <w:color w:val="auto"/>
          <w:sz w:val="20"/>
          <w:szCs w:val="20"/>
        </w:rPr>
        <w:t>1</w:t>
      </w:r>
      <w:r w:rsidRPr="00F613B9">
        <w:rPr>
          <w:rFonts w:asciiTheme="majorBidi" w:hAnsiTheme="majorBidi" w:cstheme="majorBidi"/>
          <w:i w:val="0"/>
          <w:iCs w:val="0"/>
          <w:color w:val="auto"/>
          <w:sz w:val="20"/>
          <w:szCs w:val="20"/>
        </w:rPr>
        <w:fldChar w:fldCharType="end"/>
      </w:r>
      <w:r>
        <w:rPr>
          <w:rFonts w:asciiTheme="majorBidi" w:hAnsiTheme="majorBidi" w:cstheme="majorBidi"/>
          <w:i w:val="0"/>
          <w:iCs w:val="0"/>
          <w:color w:val="auto"/>
          <w:sz w:val="20"/>
          <w:szCs w:val="20"/>
        </w:rPr>
        <w:t>. Train vs Test Accuracy.</w:t>
      </w:r>
    </w:p>
    <w:p w14:paraId="7D2A45E6" w14:textId="77777777" w:rsidR="00F613B9" w:rsidRDefault="00F613B9" w:rsidP="00F613B9">
      <w:pPr>
        <w:keepNext/>
        <w:spacing w:line="240" w:lineRule="auto"/>
      </w:pPr>
      <w:r>
        <w:rPr>
          <w:rFonts w:asciiTheme="majorBidi" w:hAnsiTheme="majorBidi" w:cstheme="majorBidi"/>
          <w:b/>
          <w:bCs/>
          <w:sz w:val="24"/>
          <w:szCs w:val="24"/>
        </w:rPr>
        <w:lastRenderedPageBreak/>
        <w:t xml:space="preserve">3.2 Predicted Vs Actual Value for A Sample of X-rays </w:t>
      </w:r>
      <w:r>
        <w:rPr>
          <w:noProof/>
        </w:rPr>
        <w:drawing>
          <wp:inline distT="0" distB="0" distL="0" distR="0" wp14:anchorId="7EE3F325" wp14:editId="1AD32DB8">
            <wp:extent cx="5731510" cy="5783580"/>
            <wp:effectExtent l="0" t="0" r="2540" b="7620"/>
            <wp:docPr id="1526683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683497" name=""/>
                    <pic:cNvPicPr/>
                  </pic:nvPicPr>
                  <pic:blipFill>
                    <a:blip r:embed="rId11"/>
                    <a:stretch>
                      <a:fillRect/>
                    </a:stretch>
                  </pic:blipFill>
                  <pic:spPr>
                    <a:xfrm>
                      <a:off x="0" y="0"/>
                      <a:ext cx="5731510" cy="5783580"/>
                    </a:xfrm>
                    <a:prstGeom prst="rect">
                      <a:avLst/>
                    </a:prstGeom>
                  </pic:spPr>
                </pic:pic>
              </a:graphicData>
            </a:graphic>
          </wp:inline>
        </w:drawing>
      </w:r>
    </w:p>
    <w:p w14:paraId="1A5181CD" w14:textId="3E369623" w:rsidR="00F613B9" w:rsidRDefault="00F613B9" w:rsidP="00F613B9">
      <w:pPr>
        <w:pStyle w:val="Caption"/>
        <w:jc w:val="center"/>
        <w:rPr>
          <w:rFonts w:asciiTheme="majorBidi" w:hAnsiTheme="majorBidi" w:cstheme="majorBidi"/>
          <w:i w:val="0"/>
          <w:iCs w:val="0"/>
          <w:color w:val="auto"/>
          <w:sz w:val="20"/>
          <w:szCs w:val="20"/>
        </w:rPr>
      </w:pPr>
      <w:r w:rsidRPr="00F613B9">
        <w:rPr>
          <w:rFonts w:asciiTheme="majorBidi" w:hAnsiTheme="majorBidi" w:cstheme="majorBidi"/>
          <w:i w:val="0"/>
          <w:iCs w:val="0"/>
          <w:color w:val="auto"/>
          <w:sz w:val="20"/>
          <w:szCs w:val="20"/>
        </w:rPr>
        <w:t xml:space="preserve">Figure </w:t>
      </w:r>
      <w:r w:rsidRPr="00F613B9">
        <w:rPr>
          <w:rFonts w:asciiTheme="majorBidi" w:hAnsiTheme="majorBidi" w:cstheme="majorBidi"/>
          <w:i w:val="0"/>
          <w:iCs w:val="0"/>
          <w:color w:val="auto"/>
          <w:sz w:val="20"/>
          <w:szCs w:val="20"/>
        </w:rPr>
        <w:fldChar w:fldCharType="begin"/>
      </w:r>
      <w:r w:rsidRPr="00F613B9">
        <w:rPr>
          <w:rFonts w:asciiTheme="majorBidi" w:hAnsiTheme="majorBidi" w:cstheme="majorBidi"/>
          <w:i w:val="0"/>
          <w:iCs w:val="0"/>
          <w:color w:val="auto"/>
          <w:sz w:val="20"/>
          <w:szCs w:val="20"/>
        </w:rPr>
        <w:instrText xml:space="preserve"> SEQ Figure \* ARABIC </w:instrText>
      </w:r>
      <w:r w:rsidRPr="00F613B9">
        <w:rPr>
          <w:rFonts w:asciiTheme="majorBidi" w:hAnsiTheme="majorBidi" w:cstheme="majorBidi"/>
          <w:i w:val="0"/>
          <w:iCs w:val="0"/>
          <w:color w:val="auto"/>
          <w:sz w:val="20"/>
          <w:szCs w:val="20"/>
        </w:rPr>
        <w:fldChar w:fldCharType="separate"/>
      </w:r>
      <w:r w:rsidR="00012E4F">
        <w:rPr>
          <w:rFonts w:asciiTheme="majorBidi" w:hAnsiTheme="majorBidi" w:cstheme="majorBidi"/>
          <w:i w:val="0"/>
          <w:iCs w:val="0"/>
          <w:noProof/>
          <w:color w:val="auto"/>
          <w:sz w:val="20"/>
          <w:szCs w:val="20"/>
        </w:rPr>
        <w:t>2</w:t>
      </w:r>
      <w:r w:rsidRPr="00F613B9">
        <w:rPr>
          <w:rFonts w:asciiTheme="majorBidi" w:hAnsiTheme="majorBidi" w:cstheme="majorBidi"/>
          <w:i w:val="0"/>
          <w:iCs w:val="0"/>
          <w:color w:val="auto"/>
          <w:sz w:val="20"/>
          <w:szCs w:val="20"/>
        </w:rPr>
        <w:fldChar w:fldCharType="end"/>
      </w:r>
      <w:r>
        <w:rPr>
          <w:rFonts w:asciiTheme="majorBidi" w:hAnsiTheme="majorBidi" w:cstheme="majorBidi"/>
          <w:i w:val="0"/>
          <w:iCs w:val="0"/>
          <w:color w:val="auto"/>
          <w:sz w:val="20"/>
          <w:szCs w:val="20"/>
        </w:rPr>
        <w:t>.</w:t>
      </w:r>
      <w:r w:rsidRPr="00F613B9">
        <w:rPr>
          <w:rFonts w:asciiTheme="majorBidi" w:hAnsiTheme="majorBidi" w:cstheme="majorBidi"/>
          <w:i w:val="0"/>
          <w:iCs w:val="0"/>
          <w:color w:val="auto"/>
          <w:sz w:val="20"/>
          <w:szCs w:val="20"/>
        </w:rPr>
        <w:t xml:space="preserve"> a 4x4 plot of predicted and actual value for a sample of CXRs</w:t>
      </w:r>
      <w:r>
        <w:rPr>
          <w:rFonts w:asciiTheme="majorBidi" w:hAnsiTheme="majorBidi" w:cstheme="majorBidi"/>
          <w:i w:val="0"/>
          <w:iCs w:val="0"/>
          <w:color w:val="auto"/>
          <w:sz w:val="20"/>
          <w:szCs w:val="20"/>
        </w:rPr>
        <w:t>.</w:t>
      </w:r>
    </w:p>
    <w:p w14:paraId="369A6FD9" w14:textId="19554E85" w:rsidR="00F613B9" w:rsidRDefault="00F613B9" w:rsidP="00F613B9">
      <w:pPr>
        <w:rPr>
          <w:rFonts w:asciiTheme="majorBidi" w:hAnsiTheme="majorBidi" w:cstheme="majorBidi"/>
          <w:b/>
          <w:bCs/>
          <w:sz w:val="24"/>
          <w:szCs w:val="24"/>
        </w:rPr>
      </w:pPr>
      <w:r>
        <w:rPr>
          <w:rFonts w:asciiTheme="majorBidi" w:hAnsiTheme="majorBidi" w:cstheme="majorBidi"/>
          <w:b/>
          <w:bCs/>
          <w:sz w:val="24"/>
          <w:szCs w:val="24"/>
        </w:rPr>
        <w:t>3.3 The Response From Our API When a CXR is Uploaded</w:t>
      </w:r>
    </w:p>
    <w:p w14:paraId="2CBAA30E" w14:textId="77777777" w:rsidR="00F613B9" w:rsidRDefault="00F613B9" w:rsidP="00F613B9">
      <w:pPr>
        <w:keepNext/>
      </w:pPr>
      <w:r>
        <w:rPr>
          <w:noProof/>
        </w:rPr>
        <w:drawing>
          <wp:inline distT="0" distB="0" distL="0" distR="0" wp14:anchorId="7AFC9CA4" wp14:editId="15195CBE">
            <wp:extent cx="5731510" cy="1941195"/>
            <wp:effectExtent l="0" t="0" r="2540" b="1905"/>
            <wp:docPr id="1416827678"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827678" name="Picture 1" descr="A screen shot of a computer&#10;&#10;Description automatically generated with medium confidence"/>
                    <pic:cNvPicPr/>
                  </pic:nvPicPr>
                  <pic:blipFill>
                    <a:blip r:embed="rId12"/>
                    <a:stretch>
                      <a:fillRect/>
                    </a:stretch>
                  </pic:blipFill>
                  <pic:spPr>
                    <a:xfrm>
                      <a:off x="0" y="0"/>
                      <a:ext cx="5731510" cy="1941195"/>
                    </a:xfrm>
                    <a:prstGeom prst="rect">
                      <a:avLst/>
                    </a:prstGeom>
                  </pic:spPr>
                </pic:pic>
              </a:graphicData>
            </a:graphic>
          </wp:inline>
        </w:drawing>
      </w:r>
    </w:p>
    <w:p w14:paraId="5F61F992" w14:textId="60127BF7" w:rsidR="00F613B9" w:rsidRDefault="00F613B9" w:rsidP="00F613B9">
      <w:pPr>
        <w:pStyle w:val="Caption"/>
        <w:jc w:val="center"/>
        <w:rPr>
          <w:rFonts w:asciiTheme="majorBidi" w:hAnsiTheme="majorBidi" w:cstheme="majorBidi"/>
          <w:i w:val="0"/>
          <w:iCs w:val="0"/>
          <w:color w:val="auto"/>
          <w:sz w:val="20"/>
          <w:szCs w:val="20"/>
        </w:rPr>
      </w:pPr>
      <w:r w:rsidRPr="00F613B9">
        <w:rPr>
          <w:rFonts w:asciiTheme="majorBidi" w:hAnsiTheme="majorBidi" w:cstheme="majorBidi"/>
          <w:i w:val="0"/>
          <w:iCs w:val="0"/>
          <w:color w:val="auto"/>
          <w:sz w:val="20"/>
          <w:szCs w:val="20"/>
        </w:rPr>
        <w:t xml:space="preserve">Figure </w:t>
      </w:r>
      <w:r w:rsidRPr="00F613B9">
        <w:rPr>
          <w:rFonts w:asciiTheme="majorBidi" w:hAnsiTheme="majorBidi" w:cstheme="majorBidi"/>
          <w:i w:val="0"/>
          <w:iCs w:val="0"/>
          <w:color w:val="auto"/>
          <w:sz w:val="20"/>
          <w:szCs w:val="20"/>
        </w:rPr>
        <w:fldChar w:fldCharType="begin"/>
      </w:r>
      <w:r w:rsidRPr="00F613B9">
        <w:rPr>
          <w:rFonts w:asciiTheme="majorBidi" w:hAnsiTheme="majorBidi" w:cstheme="majorBidi"/>
          <w:i w:val="0"/>
          <w:iCs w:val="0"/>
          <w:color w:val="auto"/>
          <w:sz w:val="20"/>
          <w:szCs w:val="20"/>
        </w:rPr>
        <w:instrText xml:space="preserve"> SEQ Figure \* ARABIC </w:instrText>
      </w:r>
      <w:r w:rsidRPr="00F613B9">
        <w:rPr>
          <w:rFonts w:asciiTheme="majorBidi" w:hAnsiTheme="majorBidi" w:cstheme="majorBidi"/>
          <w:i w:val="0"/>
          <w:iCs w:val="0"/>
          <w:color w:val="auto"/>
          <w:sz w:val="20"/>
          <w:szCs w:val="20"/>
        </w:rPr>
        <w:fldChar w:fldCharType="separate"/>
      </w:r>
      <w:r w:rsidR="00012E4F">
        <w:rPr>
          <w:rFonts w:asciiTheme="majorBidi" w:hAnsiTheme="majorBidi" w:cstheme="majorBidi"/>
          <w:i w:val="0"/>
          <w:iCs w:val="0"/>
          <w:noProof/>
          <w:color w:val="auto"/>
          <w:sz w:val="20"/>
          <w:szCs w:val="20"/>
        </w:rPr>
        <w:t>3</w:t>
      </w:r>
      <w:r w:rsidRPr="00F613B9">
        <w:rPr>
          <w:rFonts w:asciiTheme="majorBidi" w:hAnsiTheme="majorBidi" w:cstheme="majorBidi"/>
          <w:i w:val="0"/>
          <w:iCs w:val="0"/>
          <w:color w:val="auto"/>
          <w:sz w:val="20"/>
          <w:szCs w:val="20"/>
        </w:rPr>
        <w:fldChar w:fldCharType="end"/>
      </w:r>
      <w:r w:rsidRPr="00F613B9">
        <w:rPr>
          <w:rFonts w:asciiTheme="majorBidi" w:hAnsiTheme="majorBidi" w:cstheme="majorBidi"/>
          <w:i w:val="0"/>
          <w:iCs w:val="0"/>
          <w:color w:val="auto"/>
          <w:sz w:val="20"/>
          <w:szCs w:val="20"/>
        </w:rPr>
        <w:t>. The response from our API</w:t>
      </w:r>
    </w:p>
    <w:p w14:paraId="70F3BCDD" w14:textId="0D76EA44" w:rsidR="00F613B9" w:rsidRDefault="00F613B9" w:rsidP="00F613B9">
      <w:pPr>
        <w:rPr>
          <w:rFonts w:asciiTheme="majorBidi" w:hAnsiTheme="majorBidi" w:cstheme="majorBidi"/>
          <w:b/>
          <w:bCs/>
        </w:rPr>
      </w:pPr>
      <w:r w:rsidRPr="00F613B9">
        <w:rPr>
          <w:rFonts w:asciiTheme="majorBidi" w:hAnsiTheme="majorBidi" w:cstheme="majorBidi"/>
          <w:b/>
          <w:bCs/>
          <w:sz w:val="24"/>
          <w:szCs w:val="24"/>
        </w:rPr>
        <w:lastRenderedPageBreak/>
        <w:t>3.4 A Comparison of Algorithms Used and Accuracy</w:t>
      </w:r>
      <w:r w:rsidRPr="00F613B9">
        <w:rPr>
          <w:rFonts w:asciiTheme="majorBidi" w:hAnsiTheme="majorBidi" w:cstheme="majorBidi"/>
          <w:b/>
          <w:bCs/>
        </w:rPr>
        <w:t xml:space="preserve"> </w:t>
      </w:r>
    </w:p>
    <w:p w14:paraId="0586ED69" w14:textId="1AB4303B" w:rsidR="00F613B9" w:rsidRPr="00F613B9" w:rsidRDefault="00F613B9" w:rsidP="00F613B9">
      <w:pPr>
        <w:jc w:val="center"/>
        <w:rPr>
          <w:rFonts w:asciiTheme="majorBidi" w:hAnsiTheme="majorBidi" w:cstheme="majorBidi"/>
          <w:sz w:val="20"/>
          <w:szCs w:val="20"/>
        </w:rPr>
      </w:pPr>
      <w:r>
        <w:rPr>
          <w:rFonts w:asciiTheme="majorBidi" w:hAnsiTheme="majorBidi" w:cstheme="majorBidi"/>
          <w:sz w:val="20"/>
          <w:szCs w:val="20"/>
        </w:rPr>
        <w:t xml:space="preserve">Table 1. </w:t>
      </w:r>
      <w:r w:rsidRPr="00F613B9">
        <w:rPr>
          <w:rFonts w:asciiTheme="majorBidi" w:hAnsiTheme="majorBidi" w:cstheme="majorBidi"/>
          <w:sz w:val="20"/>
          <w:szCs w:val="20"/>
        </w:rPr>
        <w:t>A Comparison of Algorithms Used and Accuracy</w:t>
      </w:r>
    </w:p>
    <w:tbl>
      <w:tblPr>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870"/>
        <w:gridCol w:w="1870"/>
        <w:gridCol w:w="1870"/>
        <w:gridCol w:w="2395"/>
        <w:gridCol w:w="1345"/>
      </w:tblGrid>
      <w:tr w:rsidR="00F613B9" w:rsidRPr="00F613B9" w14:paraId="19CC9F4C" w14:textId="77777777" w:rsidTr="0053531D">
        <w:trPr>
          <w:trHeight w:val="341"/>
        </w:trPr>
        <w:tc>
          <w:tcPr>
            <w:tcW w:w="1870" w:type="dxa"/>
          </w:tcPr>
          <w:p w14:paraId="28458995" w14:textId="77777777" w:rsidR="00F613B9" w:rsidRPr="00F613B9" w:rsidRDefault="00F613B9" w:rsidP="00F613B9">
            <w:pPr>
              <w:spacing w:line="240" w:lineRule="auto"/>
              <w:jc w:val="center"/>
              <w:rPr>
                <w:rFonts w:ascii="Calibri" w:eastAsia="Calibri" w:hAnsi="Calibri" w:cs="Calibri"/>
                <w:kern w:val="0"/>
                <w:sz w:val="24"/>
                <w:szCs w:val="24"/>
                <w14:ligatures w14:val="none"/>
              </w:rPr>
            </w:pPr>
            <w:r w:rsidRPr="00F613B9">
              <w:rPr>
                <w:rFonts w:ascii="Calibri" w:eastAsia="Calibri" w:hAnsi="Calibri" w:cs="Calibri"/>
                <w:kern w:val="0"/>
                <w:sz w:val="24"/>
                <w:szCs w:val="24"/>
                <w14:ligatures w14:val="none"/>
              </w:rPr>
              <w:t>Study</w:t>
            </w:r>
          </w:p>
        </w:tc>
        <w:tc>
          <w:tcPr>
            <w:tcW w:w="1870" w:type="dxa"/>
          </w:tcPr>
          <w:p w14:paraId="0EBBE808" w14:textId="77777777" w:rsidR="00F613B9" w:rsidRPr="00F613B9" w:rsidRDefault="00F613B9" w:rsidP="00F613B9">
            <w:pPr>
              <w:spacing w:line="240" w:lineRule="auto"/>
              <w:jc w:val="center"/>
              <w:rPr>
                <w:rFonts w:ascii="Calibri" w:eastAsia="Calibri" w:hAnsi="Calibri" w:cs="Calibri"/>
                <w:kern w:val="0"/>
                <w:sz w:val="24"/>
                <w:szCs w:val="24"/>
                <w14:ligatures w14:val="none"/>
              </w:rPr>
            </w:pPr>
            <w:r w:rsidRPr="00F613B9">
              <w:rPr>
                <w:rFonts w:ascii="Calibri" w:eastAsia="Calibri" w:hAnsi="Calibri" w:cs="Calibri"/>
                <w:kern w:val="0"/>
                <w:sz w:val="24"/>
                <w:szCs w:val="24"/>
                <w14:ligatures w14:val="none"/>
              </w:rPr>
              <w:t>Published on</w:t>
            </w:r>
          </w:p>
        </w:tc>
        <w:tc>
          <w:tcPr>
            <w:tcW w:w="1870" w:type="dxa"/>
          </w:tcPr>
          <w:p w14:paraId="59C138A5" w14:textId="77777777" w:rsidR="00F613B9" w:rsidRPr="00F613B9" w:rsidRDefault="00F613B9" w:rsidP="00F613B9">
            <w:pPr>
              <w:spacing w:line="240" w:lineRule="auto"/>
              <w:jc w:val="center"/>
              <w:rPr>
                <w:rFonts w:ascii="Calibri" w:eastAsia="Calibri" w:hAnsi="Calibri" w:cs="Calibri"/>
                <w:kern w:val="0"/>
                <w:sz w:val="24"/>
                <w:szCs w:val="24"/>
                <w14:ligatures w14:val="none"/>
              </w:rPr>
            </w:pPr>
            <w:r w:rsidRPr="00F613B9">
              <w:rPr>
                <w:rFonts w:ascii="Calibri" w:eastAsia="Calibri" w:hAnsi="Calibri" w:cs="Calibri"/>
                <w:kern w:val="0"/>
                <w:sz w:val="24"/>
                <w:szCs w:val="24"/>
                <w14:ligatures w14:val="none"/>
              </w:rPr>
              <w:t>Dataset</w:t>
            </w:r>
          </w:p>
        </w:tc>
        <w:tc>
          <w:tcPr>
            <w:tcW w:w="2395" w:type="dxa"/>
          </w:tcPr>
          <w:p w14:paraId="64A7058E" w14:textId="77777777" w:rsidR="00F613B9" w:rsidRPr="00F613B9" w:rsidRDefault="00F613B9" w:rsidP="00F613B9">
            <w:pPr>
              <w:spacing w:line="240" w:lineRule="auto"/>
              <w:jc w:val="center"/>
              <w:rPr>
                <w:rFonts w:ascii="Calibri" w:eastAsia="Calibri" w:hAnsi="Calibri" w:cs="Calibri"/>
                <w:kern w:val="0"/>
                <w:sz w:val="24"/>
                <w:szCs w:val="24"/>
                <w14:ligatures w14:val="none"/>
              </w:rPr>
            </w:pPr>
            <w:r w:rsidRPr="00F613B9">
              <w:rPr>
                <w:rFonts w:ascii="Calibri" w:eastAsia="Calibri" w:hAnsi="Calibri" w:cs="Calibri"/>
                <w:kern w:val="0"/>
                <w:sz w:val="24"/>
                <w:szCs w:val="24"/>
                <w14:ligatures w14:val="none"/>
              </w:rPr>
              <w:t>Algorithms used</w:t>
            </w:r>
          </w:p>
        </w:tc>
        <w:tc>
          <w:tcPr>
            <w:tcW w:w="1345" w:type="dxa"/>
          </w:tcPr>
          <w:p w14:paraId="768CFCD6" w14:textId="77777777" w:rsidR="00F613B9" w:rsidRPr="00F613B9" w:rsidRDefault="00F613B9" w:rsidP="00F613B9">
            <w:pPr>
              <w:spacing w:line="240" w:lineRule="auto"/>
              <w:jc w:val="center"/>
              <w:rPr>
                <w:rFonts w:ascii="Calibri" w:eastAsia="Calibri" w:hAnsi="Calibri" w:cs="Calibri"/>
                <w:kern w:val="0"/>
                <w:sz w:val="24"/>
                <w:szCs w:val="24"/>
                <w14:ligatures w14:val="none"/>
              </w:rPr>
            </w:pPr>
            <w:r w:rsidRPr="00F613B9">
              <w:rPr>
                <w:rFonts w:ascii="Calibri" w:eastAsia="Calibri" w:hAnsi="Calibri" w:cs="Calibri"/>
                <w:kern w:val="0"/>
                <w:sz w:val="24"/>
                <w:szCs w:val="24"/>
                <w14:ligatures w14:val="none"/>
              </w:rPr>
              <w:t>Accuracy</w:t>
            </w:r>
          </w:p>
        </w:tc>
      </w:tr>
      <w:tr w:rsidR="00F613B9" w:rsidRPr="00F613B9" w14:paraId="453C1BF7" w14:textId="77777777" w:rsidTr="0053531D">
        <w:tc>
          <w:tcPr>
            <w:tcW w:w="1870" w:type="dxa"/>
          </w:tcPr>
          <w:p w14:paraId="5A07DC55" w14:textId="77777777" w:rsidR="00F613B9" w:rsidRPr="00F613B9" w:rsidRDefault="00F613B9" w:rsidP="00F613B9">
            <w:pPr>
              <w:spacing w:line="240" w:lineRule="auto"/>
              <w:rPr>
                <w:rFonts w:ascii="Times New Roman" w:eastAsia="Times New Roman" w:hAnsi="Times New Roman" w:cs="Times New Roman"/>
                <w:kern w:val="0"/>
                <w:sz w:val="16"/>
                <w:szCs w:val="16"/>
                <w14:ligatures w14:val="none"/>
              </w:rPr>
            </w:pPr>
            <w:r w:rsidRPr="00F613B9">
              <w:rPr>
                <w:rFonts w:ascii="Times New Roman" w:eastAsia="Times New Roman" w:hAnsi="Times New Roman" w:cs="Times New Roman"/>
                <w:kern w:val="0"/>
                <w:sz w:val="16"/>
                <w:szCs w:val="16"/>
                <w14:ligatures w14:val="none"/>
              </w:rPr>
              <w:t>Hayelny</w:t>
            </w:r>
          </w:p>
        </w:tc>
        <w:tc>
          <w:tcPr>
            <w:tcW w:w="1870" w:type="dxa"/>
          </w:tcPr>
          <w:p w14:paraId="7A9C8BC8" w14:textId="77777777" w:rsidR="00F613B9" w:rsidRPr="00F613B9" w:rsidRDefault="00F613B9" w:rsidP="00F613B9">
            <w:pPr>
              <w:spacing w:line="240" w:lineRule="auto"/>
              <w:rPr>
                <w:rFonts w:ascii="Calibri" w:eastAsia="Calibri" w:hAnsi="Calibri" w:cs="Calibri"/>
                <w:kern w:val="0"/>
                <w:sz w:val="16"/>
                <w:szCs w:val="16"/>
                <w14:ligatures w14:val="none"/>
              </w:rPr>
            </w:pPr>
            <w:r w:rsidRPr="00F613B9">
              <w:rPr>
                <w:rFonts w:ascii="Calibri" w:eastAsia="Calibri" w:hAnsi="Calibri" w:cs="Calibri"/>
                <w:kern w:val="0"/>
                <w:sz w:val="16"/>
                <w:szCs w:val="16"/>
                <w14:ligatures w14:val="none"/>
              </w:rPr>
              <w:t>2022-23</w:t>
            </w:r>
          </w:p>
        </w:tc>
        <w:tc>
          <w:tcPr>
            <w:tcW w:w="1870" w:type="dxa"/>
          </w:tcPr>
          <w:p w14:paraId="62AB6EDE" w14:textId="77777777" w:rsidR="00F613B9" w:rsidRPr="00F613B9" w:rsidRDefault="00F613B9" w:rsidP="00F613B9">
            <w:pPr>
              <w:spacing w:line="240" w:lineRule="auto"/>
              <w:rPr>
                <w:rFonts w:ascii="Calibri" w:eastAsia="Calibri" w:hAnsi="Calibri" w:cs="Calibri"/>
                <w:color w:val="000000"/>
                <w:kern w:val="0"/>
                <w:sz w:val="16"/>
                <w:szCs w:val="16"/>
                <w14:ligatures w14:val="none"/>
              </w:rPr>
            </w:pPr>
            <w:r w:rsidRPr="00F613B9">
              <w:rPr>
                <w:rFonts w:ascii="Calibri" w:eastAsia="Calibri" w:hAnsi="Calibri" w:cs="Calibri"/>
                <w:kern w:val="0"/>
                <w:sz w:val="16"/>
                <w:szCs w:val="16"/>
                <w14:ligatures w14:val="none"/>
              </w:rPr>
              <w:t>5,863 Chest X-ray images</w:t>
            </w:r>
          </w:p>
        </w:tc>
        <w:tc>
          <w:tcPr>
            <w:tcW w:w="2395" w:type="dxa"/>
          </w:tcPr>
          <w:p w14:paraId="65C91430" w14:textId="77777777" w:rsidR="00F613B9" w:rsidRPr="00F613B9" w:rsidRDefault="00F613B9" w:rsidP="00F613B9">
            <w:pPr>
              <w:spacing w:line="240" w:lineRule="auto"/>
              <w:rPr>
                <w:rFonts w:ascii="Calibri" w:eastAsia="Calibri" w:hAnsi="Calibri" w:cs="Calibri"/>
                <w:kern w:val="0"/>
                <w:sz w:val="16"/>
                <w:szCs w:val="16"/>
                <w14:ligatures w14:val="none"/>
              </w:rPr>
            </w:pPr>
            <w:r w:rsidRPr="00F613B9">
              <w:rPr>
                <w:rFonts w:ascii="Calibri" w:eastAsia="Calibri" w:hAnsi="Calibri" w:cs="Calibri"/>
                <w:kern w:val="0"/>
                <w:sz w:val="16"/>
                <w:szCs w:val="16"/>
                <w14:ligatures w14:val="none"/>
              </w:rPr>
              <w:t>Channel-wise normalization</w:t>
            </w:r>
          </w:p>
          <w:p w14:paraId="6E185199" w14:textId="77777777" w:rsidR="00F613B9" w:rsidRPr="00F613B9" w:rsidRDefault="00F613B9" w:rsidP="00F613B9">
            <w:pPr>
              <w:spacing w:line="240" w:lineRule="auto"/>
              <w:rPr>
                <w:rFonts w:ascii="Calibri" w:eastAsia="Calibri" w:hAnsi="Calibri" w:cs="Calibri"/>
                <w:kern w:val="0"/>
                <w:sz w:val="16"/>
                <w:szCs w:val="16"/>
                <w14:ligatures w14:val="none"/>
              </w:rPr>
            </w:pPr>
            <w:r w:rsidRPr="00F613B9">
              <w:rPr>
                <w:rFonts w:ascii="Calibri" w:eastAsia="Calibri" w:hAnsi="Calibri" w:cs="Calibri"/>
                <w:kern w:val="0"/>
                <w:sz w:val="16"/>
                <w:szCs w:val="16"/>
                <w14:ligatures w14:val="none"/>
              </w:rPr>
              <w:t>Weighted loss function</w:t>
            </w:r>
          </w:p>
          <w:p w14:paraId="35FF4475" w14:textId="77777777" w:rsidR="00F613B9" w:rsidRPr="00F613B9" w:rsidRDefault="00F613B9" w:rsidP="00F613B9">
            <w:pPr>
              <w:spacing w:line="240" w:lineRule="auto"/>
              <w:rPr>
                <w:rFonts w:ascii="Calibri" w:eastAsia="Calibri" w:hAnsi="Calibri" w:cs="Calibri"/>
                <w:kern w:val="0"/>
                <w:sz w:val="16"/>
                <w:szCs w:val="16"/>
                <w14:ligatures w14:val="none"/>
              </w:rPr>
            </w:pPr>
            <w:r w:rsidRPr="00F613B9">
              <w:rPr>
                <w:rFonts w:ascii="Calibri" w:eastAsia="Calibri" w:hAnsi="Calibri" w:cs="Calibri"/>
                <w:kern w:val="0"/>
                <w:sz w:val="16"/>
                <w:szCs w:val="16"/>
                <w14:ligatures w14:val="none"/>
              </w:rPr>
              <w:t xml:space="preserve">Weight decay </w:t>
            </w:r>
          </w:p>
          <w:p w14:paraId="1CF2094F" w14:textId="77777777" w:rsidR="00F613B9" w:rsidRPr="00F613B9" w:rsidRDefault="00F613B9" w:rsidP="00F613B9">
            <w:pPr>
              <w:spacing w:line="240" w:lineRule="auto"/>
              <w:rPr>
                <w:rFonts w:ascii="Calibri" w:eastAsia="Calibri" w:hAnsi="Calibri" w:cs="Calibri"/>
                <w:kern w:val="0"/>
                <w:sz w:val="16"/>
                <w:szCs w:val="16"/>
                <w14:ligatures w14:val="none"/>
              </w:rPr>
            </w:pPr>
            <w:r w:rsidRPr="00F613B9">
              <w:rPr>
                <w:rFonts w:ascii="Calibri" w:eastAsia="Calibri" w:hAnsi="Calibri" w:cs="Calibri"/>
                <w:kern w:val="0"/>
                <w:sz w:val="16"/>
                <w:szCs w:val="16"/>
                <w14:ligatures w14:val="none"/>
              </w:rPr>
              <w:t xml:space="preserve">Learning scheduler </w:t>
            </w:r>
          </w:p>
          <w:p w14:paraId="0C5BD626" w14:textId="77777777" w:rsidR="00F613B9" w:rsidRPr="00F613B9" w:rsidRDefault="00F613B9" w:rsidP="00F613B9">
            <w:pPr>
              <w:spacing w:line="240" w:lineRule="auto"/>
              <w:rPr>
                <w:rFonts w:ascii="Calibri" w:eastAsia="Calibri" w:hAnsi="Calibri" w:cs="Calibri"/>
                <w:kern w:val="0"/>
                <w:sz w:val="16"/>
                <w:szCs w:val="16"/>
                <w14:ligatures w14:val="none"/>
              </w:rPr>
            </w:pPr>
            <w:r w:rsidRPr="00F613B9">
              <w:rPr>
                <w:rFonts w:ascii="Calibri" w:eastAsia="Calibri" w:hAnsi="Calibri" w:cs="Calibri"/>
                <w:kern w:val="0"/>
                <w:sz w:val="16"/>
                <w:szCs w:val="16"/>
                <w14:ligatures w14:val="none"/>
              </w:rPr>
              <w:t>Data Augmentation</w:t>
            </w:r>
          </w:p>
          <w:p w14:paraId="3A3316FE" w14:textId="77777777" w:rsidR="00F613B9" w:rsidRPr="00F613B9" w:rsidRDefault="00F613B9" w:rsidP="00F613B9">
            <w:pPr>
              <w:spacing w:line="240" w:lineRule="auto"/>
              <w:rPr>
                <w:rFonts w:ascii="Calibri" w:eastAsia="Calibri" w:hAnsi="Calibri" w:cs="Calibri"/>
                <w:kern w:val="0"/>
                <w:sz w:val="16"/>
                <w:szCs w:val="16"/>
                <w14:ligatures w14:val="none"/>
              </w:rPr>
            </w:pPr>
            <w:r w:rsidRPr="00F613B9">
              <w:rPr>
                <w:rFonts w:ascii="Calibri" w:eastAsia="Calibri" w:hAnsi="Calibri" w:cs="Calibri"/>
                <w:kern w:val="0"/>
                <w:sz w:val="16"/>
                <w:szCs w:val="16"/>
                <w14:ligatures w14:val="none"/>
              </w:rPr>
              <w:t>CNN Architecture:</w:t>
            </w:r>
          </w:p>
          <w:p w14:paraId="5505E809" w14:textId="77777777" w:rsidR="00F613B9" w:rsidRPr="00F613B9" w:rsidRDefault="00F613B9" w:rsidP="00F613B9">
            <w:pPr>
              <w:spacing w:line="240" w:lineRule="auto"/>
              <w:rPr>
                <w:rFonts w:ascii="Calibri" w:eastAsia="Calibri" w:hAnsi="Calibri" w:cs="Calibri"/>
                <w:kern w:val="0"/>
                <w:sz w:val="16"/>
                <w:szCs w:val="16"/>
                <w14:ligatures w14:val="none"/>
              </w:rPr>
            </w:pPr>
            <w:r w:rsidRPr="00F613B9">
              <w:rPr>
                <w:rFonts w:ascii="Calibri" w:eastAsia="Calibri" w:hAnsi="Calibri" w:cs="Calibri"/>
                <w:kern w:val="0"/>
                <w:sz w:val="16"/>
                <w:szCs w:val="16"/>
                <w14:ligatures w14:val="none"/>
              </w:rPr>
              <w:t>Resnet18</w:t>
            </w:r>
          </w:p>
          <w:p w14:paraId="5EA39256" w14:textId="77777777" w:rsidR="00F613B9" w:rsidRPr="00F613B9" w:rsidRDefault="00F613B9" w:rsidP="00F613B9">
            <w:pPr>
              <w:spacing w:line="240" w:lineRule="auto"/>
              <w:rPr>
                <w:rFonts w:ascii="Calibri" w:eastAsia="Calibri" w:hAnsi="Calibri" w:cs="Calibri"/>
                <w:kern w:val="0"/>
                <w:sz w:val="16"/>
                <w:szCs w:val="16"/>
                <w14:ligatures w14:val="none"/>
              </w:rPr>
            </w:pPr>
          </w:p>
        </w:tc>
        <w:tc>
          <w:tcPr>
            <w:tcW w:w="1345" w:type="dxa"/>
          </w:tcPr>
          <w:p w14:paraId="4431CAC1" w14:textId="77777777" w:rsidR="00F613B9" w:rsidRPr="00F613B9" w:rsidRDefault="00F613B9" w:rsidP="00F613B9">
            <w:pPr>
              <w:spacing w:line="240" w:lineRule="auto"/>
              <w:rPr>
                <w:rFonts w:ascii="Calibri" w:eastAsia="Calibri" w:hAnsi="Calibri" w:cs="Calibri"/>
                <w:color w:val="000000"/>
                <w:kern w:val="0"/>
                <w:sz w:val="16"/>
                <w:szCs w:val="16"/>
                <w14:ligatures w14:val="none"/>
              </w:rPr>
            </w:pPr>
            <w:r w:rsidRPr="00F613B9">
              <w:rPr>
                <w:rFonts w:ascii="Calibri" w:eastAsia="Calibri" w:hAnsi="Calibri" w:cs="Calibri"/>
                <w:kern w:val="0"/>
                <w:sz w:val="16"/>
                <w:szCs w:val="16"/>
                <w14:ligatures w14:val="none"/>
              </w:rPr>
              <w:t>88%</w:t>
            </w:r>
          </w:p>
        </w:tc>
      </w:tr>
      <w:tr w:rsidR="00F613B9" w:rsidRPr="00F613B9" w14:paraId="2AAE16C4" w14:textId="77777777" w:rsidTr="0053531D">
        <w:tc>
          <w:tcPr>
            <w:tcW w:w="1870" w:type="dxa"/>
          </w:tcPr>
          <w:p w14:paraId="2E09A202" w14:textId="5E0C27E5" w:rsidR="00F613B9" w:rsidRPr="00F613B9" w:rsidRDefault="00F613B9" w:rsidP="00F613B9">
            <w:pPr>
              <w:spacing w:line="240" w:lineRule="auto"/>
              <w:rPr>
                <w:rFonts w:ascii="Calibri" w:eastAsia="Calibri" w:hAnsi="Calibri" w:cs="Calibri"/>
                <w:kern w:val="0"/>
                <w:sz w:val="16"/>
                <w:szCs w:val="16"/>
                <w14:ligatures w14:val="none"/>
              </w:rPr>
            </w:pPr>
            <w:r>
              <w:rPr>
                <w:rFonts w:ascii="Calibri" w:eastAsia="Calibri" w:hAnsi="Calibri" w:cs="Calibri"/>
                <w:kern w:val="0"/>
                <w:sz w:val="16"/>
                <w:szCs w:val="16"/>
                <w14:ligatures w14:val="none"/>
              </w:rPr>
              <w:fldChar w:fldCharType="begin"/>
            </w:r>
            <w:r>
              <w:rPr>
                <w:rFonts w:ascii="Calibri" w:eastAsia="Calibri" w:hAnsi="Calibri" w:cs="Calibri"/>
                <w:kern w:val="0"/>
                <w:sz w:val="16"/>
                <w:szCs w:val="16"/>
                <w14:ligatures w14:val="none"/>
              </w:rPr>
              <w:instrText xml:space="preserve"> ADDIN ZOTERO_ITEM CSL_CITATION {"citationID":"tFfoOrO4","properties":{"formattedCitation":"[4]","plainCitation":"[4]","noteIndex":0},"citationItems":[{"id":18,"uris":["http://zotero.org/users/10547993/items/AV8EMSA2"],"itemData":{"id":18,"type":"article-journal","abstract":"Tuberculosis (TB) is a disease that causes death if not treated early. Ensemble deep learning can aid early TB detection. Previous work trained the ensemble classifiers on images with similar features only. An ensemble requires a diversity of errors to perform well, which is achieved using either different classification techniques or feature sets. This paper focuses on the latter, where TB detection using deep learning and contrast-enhanced canny edge detected (CEED-Canny) x-ray images is presented. The CEED-Canny was utilized to produce edge detected images of the lung x-ray. Two types of features were generated; the first was extracted from the Enhanced x-ray images, while the second from the Edge detected images. The proposed variation of features increased the diversity of errors of the base classifiers and improved the TB detection. The proposed ensemble method produced a comparable accuracy of 93.59%, sensitivity of 92.31% and specificity of 94.87% with previous work.","container-title":"IAES International Journal of Artificial Intelligence (IJ-AI)","DOI":"10.11591/ijai.v9.i4.pp713-720","journalAbbreviation":"IAES International Journal of Artificial Intelligence (IJ-AI)","page":"713","source":"ResearchGate","title":"Tuberculosis detection using deep learning and contrastenhanced canny edge detected X-Ray images","volume":"9","author":[{"family":"Hwa","given":"Stefanus"},{"family":"Bade","given":"Abdullah"},{"family":"Hijazi","given":"Mohd"},{"family":"Jeffree","given":"Mohammad"}],"issued":{"date-parts":[["2020",12,1]]}}}],"schema":"https://github.com/citation-style-language/schema/raw/master/csl-citation.json"} </w:instrText>
            </w:r>
            <w:r>
              <w:rPr>
                <w:rFonts w:ascii="Calibri" w:eastAsia="Calibri" w:hAnsi="Calibri" w:cs="Calibri"/>
                <w:kern w:val="0"/>
                <w:sz w:val="16"/>
                <w:szCs w:val="16"/>
                <w14:ligatures w14:val="none"/>
              </w:rPr>
              <w:fldChar w:fldCharType="separate"/>
            </w:r>
            <w:r w:rsidRPr="00F613B9">
              <w:rPr>
                <w:rFonts w:ascii="Calibri" w:hAnsi="Calibri" w:cs="Calibri"/>
                <w:sz w:val="16"/>
              </w:rPr>
              <w:t>[4]</w:t>
            </w:r>
            <w:r>
              <w:rPr>
                <w:rFonts w:ascii="Calibri" w:eastAsia="Calibri" w:hAnsi="Calibri" w:cs="Calibri"/>
                <w:kern w:val="0"/>
                <w:sz w:val="16"/>
                <w:szCs w:val="16"/>
                <w14:ligatures w14:val="none"/>
              </w:rPr>
              <w:fldChar w:fldCharType="end"/>
            </w:r>
          </w:p>
        </w:tc>
        <w:tc>
          <w:tcPr>
            <w:tcW w:w="1870" w:type="dxa"/>
          </w:tcPr>
          <w:p w14:paraId="4298E0F2" w14:textId="77777777" w:rsidR="00F613B9" w:rsidRPr="00F613B9" w:rsidRDefault="00F613B9" w:rsidP="00F613B9">
            <w:pPr>
              <w:spacing w:line="240" w:lineRule="auto"/>
              <w:rPr>
                <w:rFonts w:ascii="Calibri" w:eastAsia="Calibri" w:hAnsi="Calibri" w:cs="Calibri"/>
                <w:kern w:val="0"/>
                <w:sz w:val="16"/>
                <w:szCs w:val="16"/>
                <w14:ligatures w14:val="none"/>
              </w:rPr>
            </w:pPr>
            <w:r w:rsidRPr="00F613B9">
              <w:rPr>
                <w:rFonts w:ascii="Calibri" w:eastAsia="Calibri" w:hAnsi="Calibri" w:cs="Calibri"/>
                <w:kern w:val="0"/>
                <w:sz w:val="16"/>
                <w:szCs w:val="16"/>
                <w14:ligatures w14:val="none"/>
              </w:rPr>
              <w:t>December 2020</w:t>
            </w:r>
          </w:p>
          <w:p w14:paraId="7DFA82EB" w14:textId="77777777" w:rsidR="00F613B9" w:rsidRPr="00F613B9" w:rsidRDefault="00F613B9" w:rsidP="00F613B9">
            <w:pPr>
              <w:spacing w:line="240" w:lineRule="auto"/>
              <w:rPr>
                <w:rFonts w:ascii="Calibri" w:eastAsia="Calibri" w:hAnsi="Calibri" w:cs="Calibri"/>
                <w:kern w:val="0"/>
                <w:sz w:val="16"/>
                <w:szCs w:val="16"/>
                <w14:ligatures w14:val="none"/>
              </w:rPr>
            </w:pPr>
          </w:p>
        </w:tc>
        <w:tc>
          <w:tcPr>
            <w:tcW w:w="1870" w:type="dxa"/>
          </w:tcPr>
          <w:p w14:paraId="0E7D7DDD" w14:textId="77777777" w:rsidR="00F613B9" w:rsidRPr="00F613B9" w:rsidRDefault="00F613B9" w:rsidP="00F613B9">
            <w:pPr>
              <w:spacing w:line="240" w:lineRule="auto"/>
              <w:rPr>
                <w:rFonts w:ascii="Calibri" w:eastAsia="Calibri" w:hAnsi="Calibri" w:cs="Calibri"/>
                <w:kern w:val="0"/>
                <w:sz w:val="16"/>
                <w:szCs w:val="16"/>
                <w14:ligatures w14:val="none"/>
              </w:rPr>
            </w:pPr>
            <w:r w:rsidRPr="00F613B9">
              <w:rPr>
                <w:rFonts w:ascii="Calibri" w:eastAsia="Calibri" w:hAnsi="Calibri" w:cs="Calibri"/>
                <w:color w:val="000000"/>
                <w:kern w:val="0"/>
                <w:sz w:val="16"/>
                <w:szCs w:val="16"/>
                <w14:ligatures w14:val="none"/>
              </w:rPr>
              <w:t>Montgomery dataset (138 images)</w:t>
            </w:r>
            <w:r w:rsidRPr="00F613B9">
              <w:rPr>
                <w:rFonts w:ascii="Calibri" w:eastAsia="Calibri" w:hAnsi="Calibri" w:cs="Calibri"/>
                <w:color w:val="000000"/>
                <w:kern w:val="0"/>
                <w:sz w:val="16"/>
                <w:szCs w:val="16"/>
                <w14:ligatures w14:val="none"/>
              </w:rPr>
              <w:br/>
              <w:t>Shenzhen dataset (662 images)</w:t>
            </w:r>
          </w:p>
        </w:tc>
        <w:tc>
          <w:tcPr>
            <w:tcW w:w="2395" w:type="dxa"/>
          </w:tcPr>
          <w:p w14:paraId="7F5250F0" w14:textId="77777777" w:rsidR="00F613B9" w:rsidRPr="00F613B9" w:rsidRDefault="00F613B9" w:rsidP="00F613B9">
            <w:pPr>
              <w:spacing w:line="240" w:lineRule="auto"/>
              <w:rPr>
                <w:rFonts w:ascii="Calibri" w:eastAsia="Calibri" w:hAnsi="Calibri" w:cs="Calibri"/>
                <w:kern w:val="0"/>
                <w:sz w:val="16"/>
                <w:szCs w:val="16"/>
                <w14:ligatures w14:val="none"/>
              </w:rPr>
            </w:pPr>
            <w:r w:rsidRPr="00F613B9">
              <w:rPr>
                <w:rFonts w:ascii="Calibri" w:eastAsia="Calibri" w:hAnsi="Calibri" w:cs="Calibri"/>
                <w:kern w:val="0"/>
                <w:sz w:val="16"/>
                <w:szCs w:val="16"/>
                <w14:ligatures w14:val="none"/>
              </w:rPr>
              <w:t xml:space="preserve">Canny Algorithm </w:t>
            </w:r>
            <w:r w:rsidRPr="00F613B9">
              <w:rPr>
                <w:rFonts w:ascii="Times New Roman" w:eastAsia="Times New Roman" w:hAnsi="Times New Roman" w:cs="Times New Roman"/>
                <w:kern w:val="0"/>
                <w:sz w:val="16"/>
                <w:szCs w:val="16"/>
                <w14:ligatures w14:val="none"/>
              </w:rPr>
              <w:t>[13]</w:t>
            </w:r>
          </w:p>
        </w:tc>
        <w:tc>
          <w:tcPr>
            <w:tcW w:w="1345" w:type="dxa"/>
          </w:tcPr>
          <w:p w14:paraId="13F7F63C" w14:textId="77777777" w:rsidR="00F613B9" w:rsidRPr="00F613B9" w:rsidRDefault="00F613B9" w:rsidP="00F613B9">
            <w:pPr>
              <w:spacing w:line="240" w:lineRule="auto"/>
              <w:rPr>
                <w:rFonts w:ascii="Calibri" w:eastAsia="Calibri" w:hAnsi="Calibri" w:cs="Calibri"/>
                <w:kern w:val="0"/>
                <w:sz w:val="16"/>
                <w:szCs w:val="16"/>
                <w14:ligatures w14:val="none"/>
              </w:rPr>
            </w:pPr>
            <w:r w:rsidRPr="00F613B9">
              <w:rPr>
                <w:rFonts w:ascii="Calibri" w:eastAsia="Calibri" w:hAnsi="Calibri" w:cs="Calibri"/>
                <w:color w:val="000000"/>
                <w:kern w:val="0"/>
                <w:sz w:val="16"/>
                <w:szCs w:val="16"/>
                <w14:ligatures w14:val="none"/>
              </w:rPr>
              <w:t>93.59%</w:t>
            </w:r>
          </w:p>
        </w:tc>
      </w:tr>
      <w:tr w:rsidR="00F613B9" w:rsidRPr="00F613B9" w14:paraId="166683FF" w14:textId="77777777" w:rsidTr="0053531D">
        <w:tc>
          <w:tcPr>
            <w:tcW w:w="1870" w:type="dxa"/>
          </w:tcPr>
          <w:p w14:paraId="73AC352B" w14:textId="6B9923E6" w:rsidR="00F613B9" w:rsidRPr="00F613B9" w:rsidRDefault="00F613B9" w:rsidP="00F613B9">
            <w:pPr>
              <w:spacing w:line="240" w:lineRule="auto"/>
              <w:jc w:val="both"/>
              <w:rPr>
                <w:rFonts w:ascii="Calibri" w:eastAsia="Calibri" w:hAnsi="Calibri" w:cs="Calibri"/>
                <w:kern w:val="0"/>
                <w:sz w:val="16"/>
                <w:szCs w:val="16"/>
                <w14:ligatures w14:val="none"/>
              </w:rPr>
            </w:pPr>
            <w:r>
              <w:rPr>
                <w:rFonts w:ascii="Calibri" w:eastAsia="Calibri" w:hAnsi="Calibri" w:cs="Calibri"/>
                <w:kern w:val="0"/>
                <w:sz w:val="16"/>
                <w:szCs w:val="16"/>
                <w14:ligatures w14:val="none"/>
              </w:rPr>
              <w:fldChar w:fldCharType="begin"/>
            </w:r>
            <w:r>
              <w:rPr>
                <w:rFonts w:ascii="Calibri" w:eastAsia="Calibri" w:hAnsi="Calibri" w:cs="Calibri"/>
                <w:kern w:val="0"/>
                <w:sz w:val="16"/>
                <w:szCs w:val="16"/>
                <w14:ligatures w14:val="none"/>
              </w:rPr>
              <w:instrText xml:space="preserve"> ADDIN ZOTERO_ITEM CSL_CITATION {"citationID":"Vw1V8yP0","properties":{"formattedCitation":"[5]","plainCitation":"[5]","noteIndex":0},"citationItems":[{"id":19,"uris":["http://zotero.org/users/10547993/items/UJ5ANNMT"],"itemData":{"id":19,"type":"article-journal","abstract":"The whole world is facing a health crisis, that is unique in its kind, due to the COVID-19 pandemic. As the coronavirus continues spreading, researchers are concerned by providing or help provide solutions to save lives and to stop the pandemic outbreak. Among others, artificial intelligence (AI) has been adapted to address the challenges caused by pandemic. In this article, we design a deep learning system to extract features and detect COVID-19 from chest X-ray images. Three powerful networks, namely ResNet50, InceptionV3, and VGG16, have been fine-tuned on an enhanced dataset, which was constructed by collecting COVID-19 and normal chest X-ray images from different public databases. We applied data augmentation techniques to artificially generate a large number of chest X-ray images: Random Rotation with an angle between − 10 and 10 degrees, random noise, and horizontal flips. Experimental results are encouraging: the proposed models reached an accuracy of 97.20 % for Resnet50, 98.10 % for InceptionV3, and 98.30 % for VGG16 in classifying chest X-ray images as Normal or COVID-19. The results show that transfer learning is proven to be effective, showing strong performance and easy-to-deploy COVID-19 detection methods. This enables automatizing the process of analyzing X-ray images with high accuracy and it can also be used in cases where the materials and RT-PCR tests are limited.","container-title":"Multimedia Tools and Applications","DOI":"10.1007/s11042-021-11192-5","ISSN":"1380-7501","issue":"21-23","journalAbbreviation":"Multimed Tools Appl","note":"PMID: 34305440\nPMCID: PMC8286881","page":"31803-31820","source":"PubMed Central","title":"Deep learning based detection of COVID-19 from chest X-ray images","URL":"https://www.ncbi.nlm.nih.gov/pmc/articles/PMC8286881/","volume":"80","author":[{"family":"Guefrechi","given":"Sarra"},{"family":"Jabra","given":"Marwa Ben"},{"family":"Ammar","given":"Adel"},{"family":"Koubaa","given":"Anis"},{"family":"Hamam","given":"Habib"}],"accessed":{"date-parts":[["2022",11,9]]},"issued":{"date-parts":[["2021"]]}}}],"schema":"https://github.com/citation-style-language/schema/raw/master/csl-citation.json"} </w:instrText>
            </w:r>
            <w:r>
              <w:rPr>
                <w:rFonts w:ascii="Calibri" w:eastAsia="Calibri" w:hAnsi="Calibri" w:cs="Calibri"/>
                <w:kern w:val="0"/>
                <w:sz w:val="16"/>
                <w:szCs w:val="16"/>
                <w14:ligatures w14:val="none"/>
              </w:rPr>
              <w:fldChar w:fldCharType="separate"/>
            </w:r>
            <w:r w:rsidRPr="00F613B9">
              <w:rPr>
                <w:rFonts w:ascii="Calibri" w:hAnsi="Calibri" w:cs="Calibri"/>
                <w:sz w:val="16"/>
              </w:rPr>
              <w:t>[5]</w:t>
            </w:r>
            <w:r>
              <w:rPr>
                <w:rFonts w:ascii="Calibri" w:eastAsia="Calibri" w:hAnsi="Calibri" w:cs="Calibri"/>
                <w:kern w:val="0"/>
                <w:sz w:val="16"/>
                <w:szCs w:val="16"/>
                <w14:ligatures w14:val="none"/>
              </w:rPr>
              <w:fldChar w:fldCharType="end"/>
            </w:r>
          </w:p>
        </w:tc>
        <w:tc>
          <w:tcPr>
            <w:tcW w:w="1870" w:type="dxa"/>
          </w:tcPr>
          <w:p w14:paraId="308095E7" w14:textId="77777777" w:rsidR="00F613B9" w:rsidRPr="00F613B9" w:rsidRDefault="00F613B9" w:rsidP="00F613B9">
            <w:pPr>
              <w:spacing w:line="240" w:lineRule="auto"/>
              <w:rPr>
                <w:rFonts w:ascii="Calibri" w:eastAsia="Calibri" w:hAnsi="Calibri" w:cs="Calibri"/>
                <w:kern w:val="0"/>
                <w:sz w:val="16"/>
                <w:szCs w:val="16"/>
                <w14:ligatures w14:val="none"/>
              </w:rPr>
            </w:pPr>
            <w:r w:rsidRPr="00F613B9">
              <w:rPr>
                <w:rFonts w:ascii="Calibri" w:eastAsia="Calibri" w:hAnsi="Calibri" w:cs="Calibri"/>
                <w:kern w:val="0"/>
                <w:sz w:val="16"/>
                <w:szCs w:val="16"/>
                <w14:ligatures w14:val="none"/>
              </w:rPr>
              <w:t>July 2021</w:t>
            </w:r>
          </w:p>
          <w:p w14:paraId="50038C51" w14:textId="77777777" w:rsidR="00F613B9" w:rsidRPr="00F613B9" w:rsidRDefault="00F613B9" w:rsidP="00F613B9">
            <w:pPr>
              <w:spacing w:line="240" w:lineRule="auto"/>
              <w:rPr>
                <w:rFonts w:ascii="Calibri" w:eastAsia="Calibri" w:hAnsi="Calibri" w:cs="Calibri"/>
                <w:kern w:val="0"/>
                <w:sz w:val="16"/>
                <w:szCs w:val="16"/>
                <w14:ligatures w14:val="none"/>
              </w:rPr>
            </w:pPr>
          </w:p>
        </w:tc>
        <w:tc>
          <w:tcPr>
            <w:tcW w:w="1870" w:type="dxa"/>
          </w:tcPr>
          <w:p w14:paraId="332AF19E" w14:textId="77777777" w:rsidR="00F613B9" w:rsidRPr="00F613B9" w:rsidRDefault="00F613B9" w:rsidP="00F613B9">
            <w:pPr>
              <w:spacing w:line="240" w:lineRule="auto"/>
              <w:rPr>
                <w:rFonts w:eastAsia="Times New Roman" w:cstheme="minorHAnsi"/>
                <w:kern w:val="0"/>
                <w:sz w:val="16"/>
                <w:szCs w:val="14"/>
                <w14:ligatures w14:val="none"/>
              </w:rPr>
            </w:pPr>
            <w:r w:rsidRPr="00F613B9">
              <w:rPr>
                <w:rFonts w:eastAsia="Calibri" w:cstheme="minorHAnsi"/>
                <w:kern w:val="0"/>
                <w:sz w:val="16"/>
                <w:szCs w:val="14"/>
                <w14:ligatures w14:val="none"/>
              </w:rPr>
              <w:t>3000 images for normal chest X-rays were selected from different public image databases.</w:t>
            </w:r>
            <w:r w:rsidRPr="00F613B9">
              <w:rPr>
                <w:rFonts w:eastAsia="Calibri" w:cstheme="minorHAnsi"/>
                <w:kern w:val="0"/>
                <w:sz w:val="16"/>
                <w:szCs w:val="14"/>
                <w14:ligatures w14:val="none"/>
              </w:rPr>
              <w:br/>
            </w:r>
            <w:r w:rsidRPr="00F613B9">
              <w:rPr>
                <w:rFonts w:eastAsia="Calibri" w:cstheme="minorHAnsi"/>
                <w:kern w:val="0"/>
                <w:sz w:val="16"/>
                <w:szCs w:val="14"/>
                <w14:ligatures w14:val="none"/>
              </w:rPr>
              <w:br/>
              <w:t>623 chest X-ray COVID-19 images were collected from the GitHub repository, expanded to 2000 by image augmentation</w:t>
            </w:r>
          </w:p>
        </w:tc>
        <w:tc>
          <w:tcPr>
            <w:tcW w:w="2395" w:type="dxa"/>
          </w:tcPr>
          <w:p w14:paraId="11840D59" w14:textId="77777777" w:rsidR="00F613B9" w:rsidRPr="00F613B9" w:rsidRDefault="00F613B9" w:rsidP="00F613B9">
            <w:pPr>
              <w:spacing w:line="240" w:lineRule="auto"/>
              <w:rPr>
                <w:rFonts w:ascii="Calibri" w:eastAsia="Calibri" w:hAnsi="Calibri" w:cs="Calibri"/>
                <w:kern w:val="0"/>
                <w:sz w:val="16"/>
                <w:szCs w:val="16"/>
                <w14:ligatures w14:val="none"/>
              </w:rPr>
            </w:pPr>
            <w:r w:rsidRPr="00F613B9">
              <w:rPr>
                <w:rFonts w:ascii="Calibri" w:eastAsia="Calibri" w:hAnsi="Calibri" w:cs="Calibri"/>
                <w:kern w:val="0"/>
                <w:sz w:val="16"/>
                <w:szCs w:val="16"/>
                <w14:ligatures w14:val="none"/>
              </w:rPr>
              <w:t xml:space="preserve">VGG16 </w:t>
            </w:r>
            <w:r w:rsidRPr="00F613B9">
              <w:rPr>
                <w:rFonts w:ascii="Times New Roman" w:eastAsia="Times New Roman" w:hAnsi="Times New Roman" w:cs="Times New Roman"/>
                <w:kern w:val="0"/>
                <w:sz w:val="16"/>
                <w:szCs w:val="16"/>
                <w14:ligatures w14:val="none"/>
              </w:rPr>
              <w:t>[14]</w:t>
            </w:r>
          </w:p>
          <w:p w14:paraId="1200C5BC" w14:textId="77777777" w:rsidR="00F613B9" w:rsidRPr="00F613B9" w:rsidRDefault="00F613B9" w:rsidP="00F613B9">
            <w:pPr>
              <w:spacing w:line="240" w:lineRule="auto"/>
              <w:rPr>
                <w:rFonts w:ascii="Calibri" w:eastAsia="Calibri" w:hAnsi="Calibri" w:cs="Calibri"/>
                <w:kern w:val="0"/>
                <w:sz w:val="16"/>
                <w:szCs w:val="16"/>
                <w14:ligatures w14:val="none"/>
              </w:rPr>
            </w:pPr>
            <w:r w:rsidRPr="00F613B9">
              <w:rPr>
                <w:rFonts w:ascii="Calibri" w:eastAsia="Calibri" w:hAnsi="Calibri" w:cs="Calibri"/>
                <w:kern w:val="0"/>
                <w:sz w:val="16"/>
                <w:szCs w:val="16"/>
                <w14:ligatures w14:val="none"/>
              </w:rPr>
              <w:t xml:space="preserve">ResNet50 </w:t>
            </w:r>
            <w:r w:rsidRPr="00F613B9">
              <w:rPr>
                <w:rFonts w:ascii="Times New Roman" w:eastAsia="Times New Roman" w:hAnsi="Times New Roman" w:cs="Times New Roman"/>
                <w:kern w:val="0"/>
                <w:sz w:val="16"/>
                <w:szCs w:val="16"/>
                <w14:ligatures w14:val="none"/>
              </w:rPr>
              <w:t>[15]</w:t>
            </w:r>
          </w:p>
          <w:p w14:paraId="42AE6BD4" w14:textId="77777777" w:rsidR="00F613B9" w:rsidRPr="00F613B9" w:rsidRDefault="00F613B9" w:rsidP="00F613B9">
            <w:pPr>
              <w:spacing w:line="240" w:lineRule="auto"/>
              <w:rPr>
                <w:rFonts w:ascii="Calibri" w:eastAsia="Calibri" w:hAnsi="Calibri" w:cs="Calibri"/>
                <w:kern w:val="0"/>
                <w:sz w:val="16"/>
                <w:szCs w:val="16"/>
                <w14:ligatures w14:val="none"/>
              </w:rPr>
            </w:pPr>
            <w:r w:rsidRPr="00F613B9">
              <w:rPr>
                <w:rFonts w:ascii="Calibri" w:eastAsia="Calibri" w:hAnsi="Calibri" w:cs="Calibri"/>
                <w:kern w:val="0"/>
                <w:sz w:val="16"/>
                <w:szCs w:val="16"/>
                <w14:ligatures w14:val="none"/>
              </w:rPr>
              <w:t>InceptionV3</w:t>
            </w:r>
            <w:r w:rsidRPr="00F613B9">
              <w:rPr>
                <w:rFonts w:ascii="Times New Roman" w:eastAsia="Times New Roman" w:hAnsi="Times New Roman" w:cs="Times New Roman"/>
                <w:kern w:val="0"/>
                <w:sz w:val="16"/>
                <w:szCs w:val="16"/>
                <w14:ligatures w14:val="none"/>
              </w:rPr>
              <w:t>[16]</w:t>
            </w:r>
          </w:p>
          <w:p w14:paraId="386B7623" w14:textId="77777777" w:rsidR="00F613B9" w:rsidRPr="00F613B9" w:rsidRDefault="00F613B9" w:rsidP="00F613B9">
            <w:pPr>
              <w:spacing w:line="240" w:lineRule="auto"/>
              <w:rPr>
                <w:rFonts w:ascii="Calibri" w:eastAsia="Calibri" w:hAnsi="Calibri" w:cs="Calibri"/>
                <w:kern w:val="0"/>
                <w:sz w:val="16"/>
                <w:szCs w:val="16"/>
                <w14:ligatures w14:val="none"/>
              </w:rPr>
            </w:pPr>
          </w:p>
          <w:p w14:paraId="0D9FF98E" w14:textId="77777777" w:rsidR="00F613B9" w:rsidRPr="00F613B9" w:rsidRDefault="00F613B9" w:rsidP="00F613B9">
            <w:pPr>
              <w:spacing w:line="240" w:lineRule="auto"/>
              <w:rPr>
                <w:rFonts w:ascii="Calibri" w:eastAsia="Calibri" w:hAnsi="Calibri" w:cs="Calibri"/>
                <w:kern w:val="0"/>
                <w:sz w:val="16"/>
                <w:szCs w:val="16"/>
                <w14:ligatures w14:val="none"/>
              </w:rPr>
            </w:pPr>
            <w:r w:rsidRPr="00F613B9">
              <w:rPr>
                <w:rFonts w:ascii="Calibri" w:eastAsia="Calibri" w:hAnsi="Calibri" w:cs="Calibri"/>
                <w:kern w:val="0"/>
                <w:sz w:val="16"/>
                <w:szCs w:val="16"/>
                <w14:ligatures w14:val="none"/>
              </w:rPr>
              <w:t xml:space="preserve">Transfer learning </w:t>
            </w:r>
            <w:r w:rsidRPr="00F613B9">
              <w:rPr>
                <w:rFonts w:ascii="Times New Roman" w:eastAsia="Times New Roman" w:hAnsi="Times New Roman" w:cs="Times New Roman"/>
                <w:kern w:val="0"/>
                <w:sz w:val="16"/>
                <w:szCs w:val="16"/>
                <w14:ligatures w14:val="none"/>
              </w:rPr>
              <w:t>[17]</w:t>
            </w:r>
          </w:p>
        </w:tc>
        <w:tc>
          <w:tcPr>
            <w:tcW w:w="1345" w:type="dxa"/>
          </w:tcPr>
          <w:p w14:paraId="4D357216" w14:textId="77777777" w:rsidR="00F613B9" w:rsidRPr="00F613B9" w:rsidRDefault="00F613B9" w:rsidP="00F613B9">
            <w:pPr>
              <w:spacing w:line="240" w:lineRule="auto"/>
              <w:rPr>
                <w:rFonts w:ascii="Calibri" w:eastAsia="Calibri" w:hAnsi="Calibri" w:cs="Calibri"/>
                <w:kern w:val="0"/>
                <w:sz w:val="16"/>
                <w:szCs w:val="16"/>
                <w14:ligatures w14:val="none"/>
              </w:rPr>
            </w:pPr>
            <w:r w:rsidRPr="00F613B9">
              <w:rPr>
                <w:rFonts w:ascii="Calibri" w:eastAsia="Calibri" w:hAnsi="Calibri" w:cs="Calibri"/>
                <w:kern w:val="0"/>
                <w:sz w:val="16"/>
                <w:szCs w:val="16"/>
                <w14:ligatures w14:val="none"/>
              </w:rPr>
              <w:t>&gt;98%</w:t>
            </w:r>
          </w:p>
        </w:tc>
      </w:tr>
      <w:tr w:rsidR="00F613B9" w:rsidRPr="00F613B9" w14:paraId="24879F9D" w14:textId="77777777" w:rsidTr="0053531D">
        <w:tc>
          <w:tcPr>
            <w:tcW w:w="1870" w:type="dxa"/>
          </w:tcPr>
          <w:p w14:paraId="75E2847B" w14:textId="3854A970" w:rsidR="00F613B9" w:rsidRPr="00F613B9" w:rsidRDefault="00F613B9" w:rsidP="00F613B9">
            <w:pPr>
              <w:spacing w:line="240" w:lineRule="auto"/>
              <w:rPr>
                <w:rFonts w:ascii="Calibri" w:eastAsia="Calibri" w:hAnsi="Calibri" w:cs="Calibri"/>
                <w:kern w:val="0"/>
                <w:sz w:val="16"/>
                <w:szCs w:val="16"/>
                <w14:ligatures w14:val="none"/>
              </w:rPr>
            </w:pPr>
            <w:r>
              <w:rPr>
                <w:rFonts w:ascii="Calibri" w:eastAsia="Calibri" w:hAnsi="Calibri" w:cs="Calibri"/>
                <w:kern w:val="0"/>
                <w:sz w:val="16"/>
                <w:szCs w:val="16"/>
                <w14:ligatures w14:val="none"/>
              </w:rPr>
              <w:fldChar w:fldCharType="begin"/>
            </w:r>
            <w:r>
              <w:rPr>
                <w:rFonts w:ascii="Calibri" w:eastAsia="Calibri" w:hAnsi="Calibri" w:cs="Calibri"/>
                <w:kern w:val="0"/>
                <w:sz w:val="16"/>
                <w:szCs w:val="16"/>
                <w14:ligatures w14:val="none"/>
              </w:rPr>
              <w:instrText xml:space="preserve"> ADDIN ZOTERO_ITEM CSL_CITATION {"citationID":"ElqRa2oN","properties":{"formattedCitation":"[6]","plainCitation":"[6]","noteIndex":0},"citationItems":[{"id":17,"uris":["http://zotero.org/users/10547993/items/2NQYBR7D"],"itemData":{"id":17,"type":"article-journal","abstract":"Background\n\nThe World Health Organization (WHO) recommends chest radiography to facilitate tuberculosis (TB) screening. However, chest radiograph interpretation expertise remains limited in many regions.\n\nPurpose\n\nTo develop a deep learning system (DLS) to detect active pulmonary TB on chest radiographs and compare its performance to that of radiologists.\n\nMaterials and Methods\n\nA DLS was trained and tested using retrospective chest radiographs (acquired between 1996 and 2020) from 10 countries. To improve generalization, large-scale chest radiograph pretraining, attention pooling, and semisupervised learning (“noisy-student”) were incorporated. The DLS was evaluated in a four-country test set (China, India, the United States, and Zambia) and in a mining population in South Africa, with positive TB confirmed with microbiological tests or nucleic acid amplification testing (NAAT). The performance of the DLS was compared with that of 14 radiologists. The authors studied the efficacy of the DLS compared with that of nine radiologists using the Obuchowski-Rockette-Hillis procedure. Given WHO targets of 90% sensitivity and 70% specificity, the operating point of the DLS (0.45) was prespecified to favor sensitivity.\n\nResults\n\nA total of 165 754 images in 22 284 subjects (mean age, 45 years; 21% female) were used for model development and testing. In the four-country test set (1236 subjects, 17% with active TB), the receiver operating characteristic (ROC) curve of the DLS was higher than those for all nine India-based radiologists, with an area under the ROC curve of 0.89 (95% CI: 0.87, 0.91). Compared with these radiologists, at the prespecified operating point, the DLS sensitivity was higher (88% vs 75%, P &lt; .001) and specificity was noninferior (79% vs 84%, P = .004). Trends were similar within other patient subgroups, in the South Africa data set, and across various TB-specific chest radiograph findings. In simulations, the use of the DLS to identify likely TB-positive chest radiographs for NAAT confirmation reduced the cost by 40%–80% per TB-positive patient detected.\n\nConclusion\n\nA deep learning method was found to be noninferior to radiologists for the determination of active tuberculosis on digital chest radiographs.\n\n© RSNA, 2022\n\nOnline supplemental material is available for this article.\n\nSee also the editorial by van Ginneken in this issue.","container-title":"Radiology","DOI":"10.1148/radiol.212213","ISSN":"0033-8419","page":"212213","source":"pubs.rsna.org (Atypon)","title":"Deep Learning Detection of Active Pulmonary Tuberculosis at Chest                     Radiography Matched the Clinical Performance of Radiologists","URL":"https://pubs.rsna.org/doi/10.1148/radiol.212213","author":[{"family":"Kazemzadeh","given":"Sahar"},{"family":"Yu","given":"Jin"},{"family":"Jamshy","given":"Shahar"},{"family":"Pilgrim","given":"Rory"},{"family":"Nabulsi","given":"Zaid"},{"family":"Chen","given":"Christina"},{"family":"Beladia","given":"Neeral"},{"family":"Lau","given":"Charles"},{"family":"McKinney","given":"Scott                             Mayer"},{"family":"Hughes","given":"Thad"},{"family":"Kiraly","given":"Atilla                             P."},{"family":"Kalidindi","given":"Sreenivasa                             Raju"},{"family":"Muyoyeta","given":"Monde"},{"family":"Malemela","given":"Jameson"},{"family":"Shih","given":"Ting"},{"family":"Corrado","given":"Greg                             S."},{"family":"Peng","given":"Lily"},{"family":"Chou","given":"Katherine"},{"family":"Chen","given":"Po-Hsuan                             Cameron"},{"family":"Liu","given":"Yun"},{"family":"Eswaran","given":"Krish"},{"family":"Tse","given":"Daniel"},{"family":"Shetty","given":"Shravya"},{"family":"Prabhakara","given":"Shruthi"}],"accessed":{"date-parts":[["2022",11,9]]},"issued":{"date-parts":[["2022",9,6]]}}}],"schema":"https://github.com/citation-style-language/schema/raw/master/csl-citation.json"} </w:instrText>
            </w:r>
            <w:r>
              <w:rPr>
                <w:rFonts w:ascii="Calibri" w:eastAsia="Calibri" w:hAnsi="Calibri" w:cs="Calibri"/>
                <w:kern w:val="0"/>
                <w:sz w:val="16"/>
                <w:szCs w:val="16"/>
                <w14:ligatures w14:val="none"/>
              </w:rPr>
              <w:fldChar w:fldCharType="separate"/>
            </w:r>
            <w:r w:rsidRPr="00F613B9">
              <w:rPr>
                <w:rFonts w:ascii="Calibri" w:hAnsi="Calibri" w:cs="Calibri"/>
                <w:sz w:val="16"/>
              </w:rPr>
              <w:t>[6]</w:t>
            </w:r>
            <w:r>
              <w:rPr>
                <w:rFonts w:ascii="Calibri" w:eastAsia="Calibri" w:hAnsi="Calibri" w:cs="Calibri"/>
                <w:kern w:val="0"/>
                <w:sz w:val="16"/>
                <w:szCs w:val="16"/>
                <w14:ligatures w14:val="none"/>
              </w:rPr>
              <w:fldChar w:fldCharType="end"/>
            </w:r>
          </w:p>
        </w:tc>
        <w:tc>
          <w:tcPr>
            <w:tcW w:w="1870" w:type="dxa"/>
          </w:tcPr>
          <w:p w14:paraId="0E016164" w14:textId="77777777" w:rsidR="00F613B9" w:rsidRPr="00F613B9" w:rsidRDefault="00F613B9" w:rsidP="00F613B9">
            <w:pPr>
              <w:spacing w:line="240" w:lineRule="auto"/>
              <w:rPr>
                <w:rFonts w:ascii="Calibri" w:eastAsia="Calibri" w:hAnsi="Calibri" w:cs="Calibri"/>
                <w:kern w:val="0"/>
                <w:sz w:val="16"/>
                <w:szCs w:val="16"/>
                <w14:ligatures w14:val="none"/>
              </w:rPr>
            </w:pPr>
            <w:r w:rsidRPr="00F613B9">
              <w:rPr>
                <w:rFonts w:ascii="Calibri" w:eastAsia="Calibri" w:hAnsi="Calibri" w:cs="Calibri"/>
                <w:kern w:val="0"/>
                <w:sz w:val="16"/>
                <w:szCs w:val="16"/>
                <w14:ligatures w14:val="none"/>
              </w:rPr>
              <w:t>May 2021</w:t>
            </w:r>
          </w:p>
          <w:p w14:paraId="6601F2CC" w14:textId="77777777" w:rsidR="00F613B9" w:rsidRPr="00F613B9" w:rsidRDefault="00F613B9" w:rsidP="00F613B9">
            <w:pPr>
              <w:spacing w:line="240" w:lineRule="auto"/>
              <w:rPr>
                <w:rFonts w:ascii="Calibri" w:eastAsia="Calibri" w:hAnsi="Calibri" w:cs="Calibri"/>
                <w:kern w:val="0"/>
                <w:sz w:val="16"/>
                <w:szCs w:val="16"/>
                <w14:ligatures w14:val="none"/>
              </w:rPr>
            </w:pPr>
          </w:p>
        </w:tc>
        <w:tc>
          <w:tcPr>
            <w:tcW w:w="1870" w:type="dxa"/>
          </w:tcPr>
          <w:p w14:paraId="73CC6229" w14:textId="77777777" w:rsidR="00F613B9" w:rsidRPr="00F613B9" w:rsidRDefault="00F613B9" w:rsidP="00F613B9">
            <w:pPr>
              <w:spacing w:line="240" w:lineRule="auto"/>
              <w:rPr>
                <w:rFonts w:ascii="Calibri" w:eastAsia="Calibri" w:hAnsi="Calibri" w:cs="Calibri"/>
                <w:kern w:val="0"/>
                <w:sz w:val="16"/>
                <w:szCs w:val="16"/>
                <w14:ligatures w14:val="none"/>
              </w:rPr>
            </w:pPr>
            <w:r w:rsidRPr="00F613B9">
              <w:rPr>
                <w:rFonts w:ascii="Calibri" w:eastAsia="Calibri" w:hAnsi="Calibri" w:cs="Calibri"/>
                <w:kern w:val="0"/>
                <w:sz w:val="16"/>
                <w:szCs w:val="16"/>
                <w14:ligatures w14:val="none"/>
              </w:rPr>
              <w:t>550,297 images</w:t>
            </w:r>
          </w:p>
        </w:tc>
        <w:tc>
          <w:tcPr>
            <w:tcW w:w="2395" w:type="dxa"/>
          </w:tcPr>
          <w:p w14:paraId="02DEA7E0" w14:textId="77777777" w:rsidR="00F613B9" w:rsidRPr="00F613B9" w:rsidRDefault="00F613B9" w:rsidP="00F613B9">
            <w:pPr>
              <w:spacing w:line="240" w:lineRule="auto"/>
              <w:rPr>
                <w:rFonts w:ascii="Calibri" w:eastAsia="Calibri" w:hAnsi="Calibri" w:cs="Calibri"/>
                <w:kern w:val="0"/>
                <w:sz w:val="16"/>
                <w:szCs w:val="16"/>
                <w14:ligatures w14:val="none"/>
              </w:rPr>
            </w:pPr>
            <w:r w:rsidRPr="00F613B9">
              <w:rPr>
                <w:rFonts w:ascii="Calibri" w:eastAsia="Calibri" w:hAnsi="Calibri" w:cs="Calibri"/>
                <w:kern w:val="0"/>
                <w:sz w:val="16"/>
                <w:szCs w:val="16"/>
                <w14:ligatures w14:val="none"/>
              </w:rPr>
              <w:t>Mask RCNN28 with a ResNet-101-FPN.</w:t>
            </w:r>
          </w:p>
          <w:p w14:paraId="32DADBEC" w14:textId="77777777" w:rsidR="00F613B9" w:rsidRPr="00F613B9" w:rsidRDefault="00F613B9" w:rsidP="00F613B9">
            <w:pPr>
              <w:spacing w:line="240" w:lineRule="auto"/>
              <w:rPr>
                <w:rFonts w:ascii="Calibri" w:eastAsia="Calibri" w:hAnsi="Calibri" w:cs="Calibri"/>
                <w:kern w:val="0"/>
                <w:sz w:val="16"/>
                <w:szCs w:val="16"/>
                <w14:ligatures w14:val="none"/>
              </w:rPr>
            </w:pPr>
          </w:p>
          <w:p w14:paraId="1133B246" w14:textId="77777777" w:rsidR="00F613B9" w:rsidRPr="00F613B9" w:rsidRDefault="00F613B9" w:rsidP="00F613B9">
            <w:pPr>
              <w:spacing w:line="240" w:lineRule="auto"/>
              <w:rPr>
                <w:rFonts w:ascii="Calibri" w:eastAsia="Calibri" w:hAnsi="Calibri" w:cs="Calibri"/>
                <w:kern w:val="0"/>
                <w:sz w:val="16"/>
                <w:szCs w:val="16"/>
                <w14:ligatures w14:val="none"/>
              </w:rPr>
            </w:pPr>
            <w:r w:rsidRPr="00F613B9">
              <w:rPr>
                <w:rFonts w:ascii="Calibri" w:eastAsia="Calibri" w:hAnsi="Calibri" w:cs="Calibri"/>
                <w:kern w:val="0"/>
                <w:sz w:val="16"/>
                <w:szCs w:val="16"/>
                <w14:ligatures w14:val="none"/>
              </w:rPr>
              <w:t>Single Shot MultiBox Detector</w:t>
            </w:r>
          </w:p>
          <w:p w14:paraId="074AE121" w14:textId="77777777" w:rsidR="00F613B9" w:rsidRPr="00F613B9" w:rsidRDefault="00F613B9" w:rsidP="00F613B9">
            <w:pPr>
              <w:spacing w:line="240" w:lineRule="auto"/>
              <w:rPr>
                <w:rFonts w:ascii="Calibri" w:eastAsia="Calibri" w:hAnsi="Calibri" w:cs="Calibri"/>
                <w:kern w:val="0"/>
                <w:sz w:val="16"/>
                <w:szCs w:val="16"/>
                <w14:ligatures w14:val="none"/>
              </w:rPr>
            </w:pPr>
          </w:p>
          <w:p w14:paraId="5EAB5D38" w14:textId="77777777" w:rsidR="00F613B9" w:rsidRPr="00F613B9" w:rsidRDefault="00F613B9" w:rsidP="00F613B9">
            <w:pPr>
              <w:spacing w:line="240" w:lineRule="auto"/>
              <w:rPr>
                <w:rFonts w:ascii="Calibri" w:eastAsia="Calibri" w:hAnsi="Calibri" w:cs="Calibri"/>
                <w:kern w:val="0"/>
                <w:sz w:val="16"/>
                <w:szCs w:val="16"/>
                <w14:ligatures w14:val="none"/>
              </w:rPr>
            </w:pPr>
            <w:r w:rsidRPr="00F613B9">
              <w:rPr>
                <w:rFonts w:ascii="Calibri" w:eastAsia="Calibri" w:hAnsi="Calibri" w:cs="Calibri"/>
                <w:kern w:val="0"/>
                <w:sz w:val="16"/>
                <w:szCs w:val="16"/>
                <w14:ligatures w14:val="none"/>
              </w:rPr>
              <w:t>EfficientNet-B7 with</w:t>
            </w:r>
          </w:p>
          <w:p w14:paraId="6F2409F4" w14:textId="77777777" w:rsidR="00F613B9" w:rsidRPr="00F613B9" w:rsidRDefault="00F613B9" w:rsidP="00F613B9">
            <w:pPr>
              <w:spacing w:line="240" w:lineRule="auto"/>
              <w:rPr>
                <w:rFonts w:ascii="Calibri" w:eastAsia="Calibri" w:hAnsi="Calibri" w:cs="Calibri"/>
                <w:kern w:val="0"/>
                <w:sz w:val="16"/>
                <w:szCs w:val="16"/>
                <w14:ligatures w14:val="none"/>
              </w:rPr>
            </w:pPr>
            <w:r w:rsidRPr="00F613B9">
              <w:rPr>
                <w:rFonts w:ascii="Calibri" w:eastAsia="Calibri" w:hAnsi="Calibri" w:cs="Calibri"/>
                <w:kern w:val="0"/>
                <w:sz w:val="16"/>
                <w:szCs w:val="16"/>
                <w14:ligatures w14:val="none"/>
              </w:rPr>
              <w:t>an attention pooling layer and a fully-connected layer.</w:t>
            </w:r>
          </w:p>
          <w:p w14:paraId="549EC2F6" w14:textId="77777777" w:rsidR="00F613B9" w:rsidRPr="00F613B9" w:rsidRDefault="00F613B9" w:rsidP="00F613B9">
            <w:pPr>
              <w:spacing w:line="240" w:lineRule="auto"/>
              <w:rPr>
                <w:rFonts w:ascii="Calibri" w:eastAsia="Calibri" w:hAnsi="Calibri" w:cs="Calibri"/>
                <w:kern w:val="0"/>
                <w:sz w:val="16"/>
                <w:szCs w:val="16"/>
                <w14:ligatures w14:val="none"/>
              </w:rPr>
            </w:pPr>
          </w:p>
        </w:tc>
        <w:tc>
          <w:tcPr>
            <w:tcW w:w="1345" w:type="dxa"/>
          </w:tcPr>
          <w:p w14:paraId="69AA31CE" w14:textId="77777777" w:rsidR="00F613B9" w:rsidRPr="00F613B9" w:rsidRDefault="00F613B9" w:rsidP="00F613B9">
            <w:pPr>
              <w:spacing w:line="240" w:lineRule="auto"/>
              <w:rPr>
                <w:rFonts w:ascii="Calibri" w:eastAsia="Calibri" w:hAnsi="Calibri" w:cs="Calibri"/>
                <w:kern w:val="0"/>
                <w:sz w:val="16"/>
                <w:szCs w:val="16"/>
                <w14:ligatures w14:val="none"/>
              </w:rPr>
            </w:pPr>
            <w:r w:rsidRPr="00F613B9">
              <w:rPr>
                <w:rFonts w:ascii="Calibri" w:eastAsia="Calibri" w:hAnsi="Calibri" w:cs="Calibri"/>
                <w:kern w:val="0"/>
                <w:sz w:val="16"/>
                <w:szCs w:val="16"/>
                <w14:ligatures w14:val="none"/>
              </w:rPr>
              <w:t>Sensitivity: 88%</w:t>
            </w:r>
          </w:p>
          <w:p w14:paraId="41458EE4" w14:textId="77777777" w:rsidR="00F613B9" w:rsidRPr="00F613B9" w:rsidRDefault="00F613B9" w:rsidP="00F613B9">
            <w:pPr>
              <w:spacing w:line="240" w:lineRule="auto"/>
              <w:rPr>
                <w:rFonts w:ascii="Calibri" w:eastAsia="Calibri" w:hAnsi="Calibri" w:cs="Calibri"/>
                <w:kern w:val="0"/>
                <w:sz w:val="16"/>
                <w:szCs w:val="16"/>
                <w14:ligatures w14:val="none"/>
              </w:rPr>
            </w:pPr>
            <w:r w:rsidRPr="00F613B9">
              <w:rPr>
                <w:rFonts w:ascii="Calibri" w:eastAsia="Calibri" w:hAnsi="Calibri" w:cs="Calibri"/>
                <w:kern w:val="0"/>
                <w:sz w:val="16"/>
                <w:szCs w:val="16"/>
                <w14:ligatures w14:val="none"/>
              </w:rPr>
              <w:t>Specificity: 79%</w:t>
            </w:r>
          </w:p>
        </w:tc>
      </w:tr>
      <w:tr w:rsidR="00F613B9" w:rsidRPr="00F613B9" w14:paraId="215FB0CA" w14:textId="77777777" w:rsidTr="0053531D">
        <w:tc>
          <w:tcPr>
            <w:tcW w:w="1870" w:type="dxa"/>
          </w:tcPr>
          <w:p w14:paraId="02031B43" w14:textId="0A5861A7" w:rsidR="00F613B9" w:rsidRPr="00F613B9" w:rsidRDefault="00F613B9" w:rsidP="00F613B9">
            <w:pPr>
              <w:spacing w:line="240" w:lineRule="auto"/>
              <w:rPr>
                <w:rFonts w:ascii="Calibri" w:eastAsia="Calibri" w:hAnsi="Calibri" w:cs="Calibri"/>
                <w:kern w:val="0"/>
                <w:sz w:val="16"/>
                <w:szCs w:val="16"/>
                <w14:ligatures w14:val="none"/>
              </w:rPr>
            </w:pPr>
            <w:r>
              <w:rPr>
                <w:rFonts w:ascii="Calibri" w:eastAsia="Calibri" w:hAnsi="Calibri" w:cs="Calibri"/>
                <w:kern w:val="0"/>
                <w:sz w:val="16"/>
                <w:szCs w:val="16"/>
                <w14:ligatures w14:val="none"/>
              </w:rPr>
              <w:fldChar w:fldCharType="begin"/>
            </w:r>
            <w:r>
              <w:rPr>
                <w:rFonts w:ascii="Calibri" w:eastAsia="Calibri" w:hAnsi="Calibri" w:cs="Calibri"/>
                <w:kern w:val="0"/>
                <w:sz w:val="16"/>
                <w:szCs w:val="16"/>
                <w14:ligatures w14:val="none"/>
              </w:rPr>
              <w:instrText xml:space="preserve"> ADDIN ZOTERO_ITEM CSL_CITATION {"citationID":"1BDhjK0c","properties":{"formattedCitation":"[3]","plainCitation":"[3]","noteIndex":0},"citationItems":[{"id":20,"uris":["http://zotero.org/users/10547993/items/XEPKLWS8"],"itemData":{"id":20,"type":"article-journal","abstract":"This paper presents a mechanism which tackles the problem of pneumonia diagnosis based on machine learning. The mechanism, involved feature extraction and dimensionality reduction algorithm to make it possible for improving classification performance and reducing difficulties of the training process. In the evaluation experiments, several mainstream deep neural networks are employed to realize pneumonia diagnosis with which we compared our proposed mechanism. Experimental results indicate that our proposed method outperforms many of the prevalent deep neural networks for general use, including ResNet, MobileNet and Xception.","collection-title":"2020 International Conference on Identification, Information and Knowledge in the Internet of Things, IIKI2020","container-title":"Procedia Computer Science","DOI":"10.1016/j.procs.2021.04.032","ISSN":"1877-0509","journalAbbreviation":"Procedia Computer Science","language":"en","page":"42-51","source":"ScienceDirect","title":"Pneumonia Diagnosis on Chest X-Rays with Machine Learning","URL":"https://www.sciencedirect.com/science/article/pii/S1877050921008097","volume":"187","author":[{"family":"Meng","given":"Zelin"},{"family":"Meng","given":"Lin"},{"family":"Tomiyama","given":"Hiroyuki"}],"accessed":{"date-parts":[["2022",11,9]]},"issued":{"date-parts":[["2021",1,1]]}}}],"schema":"https://github.com/citation-style-language/schema/raw/master/csl-citation.json"} </w:instrText>
            </w:r>
            <w:r>
              <w:rPr>
                <w:rFonts w:ascii="Calibri" w:eastAsia="Calibri" w:hAnsi="Calibri" w:cs="Calibri"/>
                <w:kern w:val="0"/>
                <w:sz w:val="16"/>
                <w:szCs w:val="16"/>
                <w14:ligatures w14:val="none"/>
              </w:rPr>
              <w:fldChar w:fldCharType="separate"/>
            </w:r>
            <w:r w:rsidRPr="00F613B9">
              <w:rPr>
                <w:rFonts w:ascii="Calibri" w:hAnsi="Calibri" w:cs="Calibri"/>
                <w:sz w:val="16"/>
              </w:rPr>
              <w:t>[3]</w:t>
            </w:r>
            <w:r>
              <w:rPr>
                <w:rFonts w:ascii="Calibri" w:eastAsia="Calibri" w:hAnsi="Calibri" w:cs="Calibri"/>
                <w:kern w:val="0"/>
                <w:sz w:val="16"/>
                <w:szCs w:val="16"/>
                <w14:ligatures w14:val="none"/>
              </w:rPr>
              <w:fldChar w:fldCharType="end"/>
            </w:r>
          </w:p>
        </w:tc>
        <w:tc>
          <w:tcPr>
            <w:tcW w:w="1870" w:type="dxa"/>
          </w:tcPr>
          <w:p w14:paraId="4C3988EB" w14:textId="77777777" w:rsidR="00F613B9" w:rsidRPr="00F613B9" w:rsidRDefault="00F613B9" w:rsidP="00F613B9">
            <w:pPr>
              <w:spacing w:line="240" w:lineRule="auto"/>
              <w:rPr>
                <w:rFonts w:ascii="Calibri" w:eastAsia="Calibri" w:hAnsi="Calibri" w:cs="Calibri"/>
                <w:kern w:val="0"/>
                <w:sz w:val="16"/>
                <w:szCs w:val="16"/>
                <w14:ligatures w14:val="none"/>
              </w:rPr>
            </w:pPr>
            <w:r w:rsidRPr="00F613B9">
              <w:rPr>
                <w:rFonts w:ascii="Calibri" w:eastAsia="Calibri" w:hAnsi="Calibri" w:cs="Calibri"/>
                <w:kern w:val="0"/>
                <w:sz w:val="16"/>
                <w:szCs w:val="16"/>
                <w14:ligatures w14:val="none"/>
              </w:rPr>
              <w:t>2021</w:t>
            </w:r>
          </w:p>
          <w:p w14:paraId="56468653" w14:textId="77777777" w:rsidR="00F613B9" w:rsidRPr="00F613B9" w:rsidRDefault="00F613B9" w:rsidP="00F613B9">
            <w:pPr>
              <w:spacing w:line="240" w:lineRule="auto"/>
              <w:rPr>
                <w:rFonts w:ascii="Calibri" w:eastAsia="Calibri" w:hAnsi="Calibri" w:cs="Calibri"/>
                <w:kern w:val="0"/>
                <w:sz w:val="16"/>
                <w:szCs w:val="16"/>
                <w14:ligatures w14:val="none"/>
              </w:rPr>
            </w:pPr>
          </w:p>
        </w:tc>
        <w:tc>
          <w:tcPr>
            <w:tcW w:w="1870" w:type="dxa"/>
          </w:tcPr>
          <w:p w14:paraId="6A9BFEA8" w14:textId="77777777" w:rsidR="00F613B9" w:rsidRPr="00F613B9" w:rsidRDefault="00F613B9" w:rsidP="00F613B9">
            <w:pPr>
              <w:spacing w:line="240" w:lineRule="auto"/>
              <w:rPr>
                <w:rFonts w:ascii="Calibri" w:eastAsia="Calibri" w:hAnsi="Calibri" w:cs="Calibri"/>
                <w:kern w:val="0"/>
                <w:sz w:val="16"/>
                <w:szCs w:val="16"/>
                <w14:ligatures w14:val="none"/>
              </w:rPr>
            </w:pPr>
            <w:r w:rsidRPr="00F613B9">
              <w:rPr>
                <w:rFonts w:ascii="Calibri" w:eastAsia="Calibri" w:hAnsi="Calibri" w:cs="Calibri"/>
                <w:kern w:val="0"/>
                <w:sz w:val="16"/>
                <w:szCs w:val="16"/>
                <w14:ligatures w14:val="none"/>
              </w:rPr>
              <w:t>5,863 Chest X-ray images</w:t>
            </w:r>
          </w:p>
        </w:tc>
        <w:tc>
          <w:tcPr>
            <w:tcW w:w="2395" w:type="dxa"/>
          </w:tcPr>
          <w:p w14:paraId="7D85716F" w14:textId="77777777" w:rsidR="00F613B9" w:rsidRPr="00F613B9" w:rsidRDefault="00F613B9" w:rsidP="00F613B9">
            <w:pPr>
              <w:spacing w:line="240" w:lineRule="auto"/>
              <w:rPr>
                <w:rFonts w:ascii="Calibri" w:eastAsia="Calibri" w:hAnsi="Calibri" w:cs="Calibri"/>
                <w:kern w:val="0"/>
                <w:sz w:val="16"/>
                <w:szCs w:val="16"/>
                <w14:ligatures w14:val="none"/>
              </w:rPr>
            </w:pPr>
            <w:r w:rsidRPr="00F613B9">
              <w:rPr>
                <w:rFonts w:ascii="Calibri" w:eastAsia="Calibri" w:hAnsi="Calibri" w:cs="Calibri"/>
                <w:kern w:val="0"/>
                <w:sz w:val="16"/>
                <w:szCs w:val="16"/>
                <w14:ligatures w14:val="none"/>
              </w:rPr>
              <w:t>SIFT Feature</w:t>
            </w:r>
          </w:p>
          <w:p w14:paraId="035D9994" w14:textId="77777777" w:rsidR="00F613B9" w:rsidRPr="00F613B9" w:rsidRDefault="00F613B9" w:rsidP="00F613B9">
            <w:pPr>
              <w:spacing w:line="240" w:lineRule="auto"/>
              <w:rPr>
                <w:rFonts w:ascii="Calibri" w:eastAsia="Calibri" w:hAnsi="Calibri" w:cs="Calibri"/>
                <w:kern w:val="0"/>
                <w:sz w:val="16"/>
                <w:szCs w:val="16"/>
                <w14:ligatures w14:val="none"/>
              </w:rPr>
            </w:pPr>
            <w:r w:rsidRPr="00F613B9">
              <w:rPr>
                <w:rFonts w:ascii="Calibri" w:eastAsia="Calibri" w:hAnsi="Calibri" w:cs="Calibri"/>
                <w:kern w:val="0"/>
                <w:sz w:val="16"/>
                <w:szCs w:val="16"/>
                <w14:ligatures w14:val="none"/>
              </w:rPr>
              <w:t>Scale-space extreme value detection</w:t>
            </w:r>
          </w:p>
          <w:p w14:paraId="38D965C2" w14:textId="77777777" w:rsidR="00F613B9" w:rsidRPr="00F613B9" w:rsidRDefault="00F613B9" w:rsidP="00F613B9">
            <w:pPr>
              <w:spacing w:line="240" w:lineRule="auto"/>
              <w:rPr>
                <w:rFonts w:ascii="Calibri" w:eastAsia="Calibri" w:hAnsi="Calibri" w:cs="Calibri"/>
                <w:kern w:val="0"/>
                <w:sz w:val="16"/>
                <w:szCs w:val="16"/>
                <w14:ligatures w14:val="none"/>
              </w:rPr>
            </w:pPr>
            <w:r w:rsidRPr="00F613B9">
              <w:rPr>
                <w:rFonts w:ascii="Calibri" w:eastAsia="Calibri" w:hAnsi="Calibri" w:cs="Calibri"/>
                <w:kern w:val="0"/>
                <w:sz w:val="16"/>
                <w:szCs w:val="16"/>
                <w14:ligatures w14:val="none"/>
              </w:rPr>
              <w:t>Construct scale space</w:t>
            </w:r>
          </w:p>
          <w:p w14:paraId="072196A7" w14:textId="77777777" w:rsidR="00F613B9" w:rsidRPr="00F613B9" w:rsidRDefault="00F613B9" w:rsidP="00F613B9">
            <w:pPr>
              <w:spacing w:line="240" w:lineRule="auto"/>
              <w:rPr>
                <w:rFonts w:ascii="Calibri" w:eastAsia="Calibri" w:hAnsi="Calibri" w:cs="Calibri"/>
                <w:kern w:val="0"/>
                <w:sz w:val="16"/>
                <w:szCs w:val="16"/>
                <w14:ligatures w14:val="none"/>
              </w:rPr>
            </w:pPr>
            <w:r w:rsidRPr="00F613B9">
              <w:rPr>
                <w:rFonts w:ascii="Calibri" w:eastAsia="Calibri" w:hAnsi="Calibri" w:cs="Calibri"/>
                <w:kern w:val="0"/>
                <w:sz w:val="16"/>
                <w:szCs w:val="16"/>
                <w14:ligatures w14:val="none"/>
              </w:rPr>
              <w:t>Keypoint positioning and feature description.</w:t>
            </w:r>
          </w:p>
          <w:p w14:paraId="2E9D299C" w14:textId="77777777" w:rsidR="00F613B9" w:rsidRPr="00F613B9" w:rsidRDefault="00F613B9" w:rsidP="00F613B9">
            <w:pPr>
              <w:spacing w:line="240" w:lineRule="auto"/>
              <w:rPr>
                <w:rFonts w:ascii="Calibri" w:eastAsia="Calibri" w:hAnsi="Calibri" w:cs="Calibri"/>
                <w:kern w:val="0"/>
                <w:sz w:val="16"/>
                <w:szCs w:val="16"/>
                <w14:ligatures w14:val="none"/>
              </w:rPr>
            </w:pPr>
            <w:r w:rsidRPr="00F613B9">
              <w:rPr>
                <w:rFonts w:ascii="Calibri" w:eastAsia="Calibri" w:hAnsi="Calibri" w:cs="Calibri"/>
                <w:kern w:val="0"/>
                <w:sz w:val="16"/>
                <w:szCs w:val="16"/>
                <w14:ligatures w14:val="none"/>
              </w:rPr>
              <w:t>Vector normalization to generate descriptors.</w:t>
            </w:r>
          </w:p>
          <w:p w14:paraId="5E520E33" w14:textId="77777777" w:rsidR="00F613B9" w:rsidRPr="00F613B9" w:rsidRDefault="00F613B9" w:rsidP="00F613B9">
            <w:pPr>
              <w:spacing w:line="240" w:lineRule="auto"/>
              <w:rPr>
                <w:rFonts w:ascii="Calibri" w:eastAsia="Calibri" w:hAnsi="Calibri" w:cs="Calibri"/>
                <w:kern w:val="0"/>
                <w:sz w:val="16"/>
                <w:szCs w:val="16"/>
                <w14:ligatures w14:val="none"/>
              </w:rPr>
            </w:pPr>
          </w:p>
          <w:p w14:paraId="0CF7B424" w14:textId="77777777" w:rsidR="00F613B9" w:rsidRPr="00F613B9" w:rsidRDefault="00F613B9" w:rsidP="00F613B9">
            <w:pPr>
              <w:spacing w:line="240" w:lineRule="auto"/>
              <w:rPr>
                <w:rFonts w:ascii="Calibri" w:eastAsia="Calibri" w:hAnsi="Calibri" w:cs="Calibri"/>
                <w:kern w:val="0"/>
                <w:sz w:val="16"/>
                <w:szCs w:val="16"/>
                <w14:ligatures w14:val="none"/>
              </w:rPr>
            </w:pPr>
            <w:r w:rsidRPr="00F613B9">
              <w:rPr>
                <w:rFonts w:ascii="Calibri" w:eastAsia="Calibri" w:hAnsi="Calibri" w:cs="Calibri"/>
                <w:kern w:val="0"/>
                <w:sz w:val="16"/>
                <w:szCs w:val="16"/>
                <w14:ligatures w14:val="none"/>
              </w:rPr>
              <w:t xml:space="preserve">Feature clustering algorithm: </w:t>
            </w:r>
          </w:p>
          <w:p w14:paraId="15C674FD" w14:textId="77777777" w:rsidR="00F613B9" w:rsidRPr="00F613B9" w:rsidRDefault="00F613B9" w:rsidP="00F613B9">
            <w:pPr>
              <w:spacing w:line="240" w:lineRule="auto"/>
              <w:rPr>
                <w:rFonts w:ascii="Calibri" w:eastAsia="Calibri" w:hAnsi="Calibri" w:cs="Calibri"/>
                <w:kern w:val="0"/>
                <w:sz w:val="16"/>
                <w:szCs w:val="16"/>
                <w14:ligatures w14:val="none"/>
              </w:rPr>
            </w:pPr>
            <w:r w:rsidRPr="00F613B9">
              <w:rPr>
                <w:rFonts w:ascii="Calibri" w:eastAsia="Calibri" w:hAnsi="Calibri" w:cs="Calibri"/>
                <w:kern w:val="0"/>
                <w:sz w:val="16"/>
                <w:szCs w:val="16"/>
                <w14:ligatures w14:val="none"/>
              </w:rPr>
              <w:t xml:space="preserve">- K-means ++ </w:t>
            </w:r>
          </w:p>
          <w:p w14:paraId="7982D251" w14:textId="77777777" w:rsidR="00F613B9" w:rsidRPr="00F613B9" w:rsidRDefault="00F613B9" w:rsidP="00F613B9">
            <w:pPr>
              <w:spacing w:line="240" w:lineRule="auto"/>
              <w:rPr>
                <w:rFonts w:ascii="Calibri" w:eastAsia="Calibri" w:hAnsi="Calibri" w:cs="Calibri"/>
                <w:kern w:val="0"/>
                <w:sz w:val="16"/>
                <w:szCs w:val="16"/>
                <w14:ligatures w14:val="none"/>
              </w:rPr>
            </w:pPr>
            <w:r w:rsidRPr="00F613B9">
              <w:rPr>
                <w:rFonts w:ascii="Calibri" w:eastAsia="Calibri" w:hAnsi="Calibri" w:cs="Calibri"/>
                <w:kern w:val="0"/>
                <w:sz w:val="16"/>
                <w:szCs w:val="16"/>
                <w14:ligatures w14:val="none"/>
              </w:rPr>
              <w:lastRenderedPageBreak/>
              <w:t>- Bag of Visual Words</w:t>
            </w:r>
          </w:p>
          <w:p w14:paraId="2ACB6769" w14:textId="77777777" w:rsidR="00F613B9" w:rsidRPr="00F613B9" w:rsidRDefault="00F613B9" w:rsidP="00F613B9">
            <w:pPr>
              <w:spacing w:line="240" w:lineRule="auto"/>
              <w:rPr>
                <w:rFonts w:ascii="Calibri" w:eastAsia="Calibri" w:hAnsi="Calibri" w:cs="Calibri"/>
                <w:kern w:val="0"/>
                <w:sz w:val="16"/>
                <w:szCs w:val="16"/>
                <w14:ligatures w14:val="none"/>
              </w:rPr>
            </w:pPr>
            <w:r w:rsidRPr="00F613B9">
              <w:rPr>
                <w:rFonts w:ascii="Calibri" w:eastAsia="Calibri" w:hAnsi="Calibri" w:cs="Calibri"/>
                <w:kern w:val="0"/>
                <w:sz w:val="16"/>
                <w:szCs w:val="16"/>
                <w14:ligatures w14:val="none"/>
              </w:rPr>
              <w:t>- Support Vector Machine</w:t>
            </w:r>
          </w:p>
          <w:p w14:paraId="584AF5E5" w14:textId="77777777" w:rsidR="00F613B9" w:rsidRPr="00F613B9" w:rsidRDefault="00F613B9" w:rsidP="00F613B9">
            <w:pPr>
              <w:spacing w:line="240" w:lineRule="auto"/>
              <w:rPr>
                <w:rFonts w:ascii="Calibri" w:eastAsia="Calibri" w:hAnsi="Calibri" w:cs="Calibri"/>
                <w:kern w:val="0"/>
                <w:sz w:val="16"/>
                <w:szCs w:val="16"/>
                <w14:ligatures w14:val="none"/>
              </w:rPr>
            </w:pPr>
            <w:r w:rsidRPr="00F613B9">
              <w:rPr>
                <w:rFonts w:ascii="Calibri" w:eastAsia="Calibri" w:hAnsi="Calibri" w:cs="Calibri"/>
                <w:kern w:val="0"/>
                <w:sz w:val="16"/>
                <w:szCs w:val="16"/>
                <w14:ligatures w14:val="none"/>
              </w:rPr>
              <w:t>- K-Nearest Neighbor</w:t>
            </w:r>
          </w:p>
          <w:p w14:paraId="4EC8285C" w14:textId="77777777" w:rsidR="00F613B9" w:rsidRPr="00F613B9" w:rsidRDefault="00F613B9" w:rsidP="00F613B9">
            <w:pPr>
              <w:spacing w:line="240" w:lineRule="auto"/>
              <w:rPr>
                <w:rFonts w:ascii="Calibri" w:eastAsia="Calibri" w:hAnsi="Calibri" w:cs="Calibri"/>
                <w:kern w:val="0"/>
                <w:sz w:val="16"/>
                <w:szCs w:val="16"/>
                <w14:ligatures w14:val="none"/>
              </w:rPr>
            </w:pPr>
            <w:r w:rsidRPr="00F613B9">
              <w:rPr>
                <w:rFonts w:ascii="Calibri" w:eastAsia="Calibri" w:hAnsi="Calibri" w:cs="Calibri"/>
                <w:kern w:val="0"/>
                <w:sz w:val="16"/>
                <w:szCs w:val="16"/>
                <w14:ligatures w14:val="none"/>
              </w:rPr>
              <w:t>- Naive Bayes</w:t>
            </w:r>
          </w:p>
          <w:p w14:paraId="6FC126EA" w14:textId="77777777" w:rsidR="00F613B9" w:rsidRPr="00F613B9" w:rsidRDefault="00F613B9" w:rsidP="00F613B9">
            <w:pPr>
              <w:spacing w:line="240" w:lineRule="auto"/>
              <w:rPr>
                <w:rFonts w:ascii="Calibri" w:eastAsia="Calibri" w:hAnsi="Calibri" w:cs="Calibri"/>
                <w:kern w:val="0"/>
                <w:sz w:val="16"/>
                <w:szCs w:val="16"/>
                <w14:ligatures w14:val="none"/>
              </w:rPr>
            </w:pPr>
            <w:r w:rsidRPr="00F613B9">
              <w:rPr>
                <w:rFonts w:ascii="Calibri" w:eastAsia="Calibri" w:hAnsi="Calibri" w:cs="Calibri"/>
                <w:kern w:val="0"/>
                <w:sz w:val="16"/>
                <w:szCs w:val="16"/>
                <w14:ligatures w14:val="none"/>
              </w:rPr>
              <w:t>- Random Forest</w:t>
            </w:r>
          </w:p>
          <w:p w14:paraId="5FFEC283" w14:textId="77777777" w:rsidR="00F613B9" w:rsidRPr="00F613B9" w:rsidRDefault="00F613B9" w:rsidP="00F613B9">
            <w:pPr>
              <w:spacing w:line="240" w:lineRule="auto"/>
              <w:rPr>
                <w:rFonts w:ascii="Calibri" w:eastAsia="Calibri" w:hAnsi="Calibri" w:cs="Calibri"/>
                <w:kern w:val="0"/>
                <w:sz w:val="16"/>
                <w:szCs w:val="16"/>
                <w14:ligatures w14:val="none"/>
              </w:rPr>
            </w:pPr>
          </w:p>
          <w:p w14:paraId="4B78FDD2" w14:textId="77777777" w:rsidR="00F613B9" w:rsidRPr="00F613B9" w:rsidRDefault="00F613B9" w:rsidP="00F613B9">
            <w:pPr>
              <w:spacing w:line="240" w:lineRule="auto"/>
              <w:rPr>
                <w:rFonts w:ascii="Calibri" w:eastAsia="Calibri" w:hAnsi="Calibri" w:cs="Calibri"/>
                <w:kern w:val="0"/>
                <w:sz w:val="16"/>
                <w:szCs w:val="16"/>
                <w14:ligatures w14:val="none"/>
              </w:rPr>
            </w:pPr>
            <w:r w:rsidRPr="00F613B9">
              <w:rPr>
                <w:rFonts w:ascii="Calibri" w:eastAsia="Calibri" w:hAnsi="Calibri" w:cs="Calibri"/>
                <w:kern w:val="0"/>
                <w:sz w:val="16"/>
                <w:szCs w:val="16"/>
                <w14:ligatures w14:val="none"/>
              </w:rPr>
              <w:t xml:space="preserve">Deep Neural Networks: </w:t>
            </w:r>
          </w:p>
          <w:p w14:paraId="7BAE4025" w14:textId="77777777" w:rsidR="00F613B9" w:rsidRPr="00F613B9" w:rsidRDefault="00F613B9" w:rsidP="00F613B9">
            <w:pPr>
              <w:spacing w:line="240" w:lineRule="auto"/>
              <w:rPr>
                <w:rFonts w:ascii="Calibri" w:eastAsia="Calibri" w:hAnsi="Calibri" w:cs="Calibri"/>
                <w:kern w:val="0"/>
                <w:sz w:val="16"/>
                <w:szCs w:val="16"/>
                <w14:ligatures w14:val="none"/>
              </w:rPr>
            </w:pPr>
            <w:r w:rsidRPr="00F613B9">
              <w:rPr>
                <w:rFonts w:ascii="Calibri" w:eastAsia="Calibri" w:hAnsi="Calibri" w:cs="Calibri"/>
                <w:kern w:val="0"/>
                <w:sz w:val="16"/>
                <w:szCs w:val="16"/>
                <w14:ligatures w14:val="none"/>
              </w:rPr>
              <w:t>- VGGNet</w:t>
            </w:r>
          </w:p>
          <w:p w14:paraId="66DFC9FE" w14:textId="77777777" w:rsidR="00F613B9" w:rsidRPr="00F613B9" w:rsidRDefault="00F613B9" w:rsidP="00F613B9">
            <w:pPr>
              <w:spacing w:line="240" w:lineRule="auto"/>
              <w:rPr>
                <w:rFonts w:ascii="Calibri" w:eastAsia="Calibri" w:hAnsi="Calibri" w:cs="Calibri"/>
                <w:kern w:val="0"/>
                <w:sz w:val="16"/>
                <w:szCs w:val="16"/>
                <w14:ligatures w14:val="none"/>
              </w:rPr>
            </w:pPr>
            <w:r w:rsidRPr="00F613B9">
              <w:rPr>
                <w:rFonts w:ascii="Calibri" w:eastAsia="Calibri" w:hAnsi="Calibri" w:cs="Calibri"/>
                <w:kern w:val="0"/>
                <w:sz w:val="16"/>
                <w:szCs w:val="16"/>
                <w14:ligatures w14:val="none"/>
              </w:rPr>
              <w:t>- GoogleNet</w:t>
            </w:r>
          </w:p>
          <w:p w14:paraId="32550D89" w14:textId="77777777" w:rsidR="00F613B9" w:rsidRPr="00F613B9" w:rsidRDefault="00F613B9" w:rsidP="00F613B9">
            <w:pPr>
              <w:spacing w:line="240" w:lineRule="auto"/>
              <w:rPr>
                <w:rFonts w:ascii="Calibri" w:eastAsia="Calibri" w:hAnsi="Calibri" w:cs="Calibri"/>
                <w:kern w:val="0"/>
                <w:sz w:val="16"/>
                <w:szCs w:val="16"/>
                <w14:ligatures w14:val="none"/>
              </w:rPr>
            </w:pPr>
            <w:r w:rsidRPr="00F613B9">
              <w:rPr>
                <w:rFonts w:ascii="Calibri" w:eastAsia="Calibri" w:hAnsi="Calibri" w:cs="Calibri"/>
                <w:kern w:val="0"/>
                <w:sz w:val="16"/>
                <w:szCs w:val="16"/>
                <w14:ligatures w14:val="none"/>
              </w:rPr>
              <w:t>- ResNet</w:t>
            </w:r>
          </w:p>
          <w:p w14:paraId="03F508B4" w14:textId="77777777" w:rsidR="00F613B9" w:rsidRPr="00F613B9" w:rsidRDefault="00F613B9" w:rsidP="00F613B9">
            <w:pPr>
              <w:spacing w:line="240" w:lineRule="auto"/>
              <w:rPr>
                <w:rFonts w:ascii="Calibri" w:eastAsia="Calibri" w:hAnsi="Calibri" w:cs="Calibri"/>
                <w:kern w:val="0"/>
                <w:sz w:val="16"/>
                <w:szCs w:val="16"/>
                <w14:ligatures w14:val="none"/>
              </w:rPr>
            </w:pPr>
            <w:r w:rsidRPr="00F613B9">
              <w:rPr>
                <w:rFonts w:ascii="Calibri" w:eastAsia="Calibri" w:hAnsi="Calibri" w:cs="Calibri"/>
                <w:kern w:val="0"/>
                <w:sz w:val="16"/>
                <w:szCs w:val="16"/>
                <w14:ligatures w14:val="none"/>
              </w:rPr>
              <w:t>- DenseNet</w:t>
            </w:r>
          </w:p>
          <w:p w14:paraId="6A5BA340" w14:textId="77777777" w:rsidR="00F613B9" w:rsidRPr="00F613B9" w:rsidRDefault="00F613B9" w:rsidP="00F613B9">
            <w:pPr>
              <w:spacing w:line="240" w:lineRule="auto"/>
              <w:rPr>
                <w:rFonts w:ascii="Calibri" w:eastAsia="Calibri" w:hAnsi="Calibri" w:cs="Calibri"/>
                <w:kern w:val="0"/>
                <w:sz w:val="16"/>
                <w:szCs w:val="16"/>
                <w14:ligatures w14:val="none"/>
              </w:rPr>
            </w:pPr>
            <w:r w:rsidRPr="00F613B9">
              <w:rPr>
                <w:rFonts w:ascii="Calibri" w:eastAsia="Calibri" w:hAnsi="Calibri" w:cs="Calibri"/>
                <w:kern w:val="0"/>
                <w:sz w:val="16"/>
                <w:szCs w:val="16"/>
                <w14:ligatures w14:val="none"/>
              </w:rPr>
              <w:t>- Inception</w:t>
            </w:r>
          </w:p>
          <w:p w14:paraId="5892C17D" w14:textId="77777777" w:rsidR="00F613B9" w:rsidRPr="00F613B9" w:rsidRDefault="00F613B9" w:rsidP="00F613B9">
            <w:pPr>
              <w:spacing w:line="240" w:lineRule="auto"/>
              <w:rPr>
                <w:rFonts w:ascii="Calibri" w:eastAsia="Calibri" w:hAnsi="Calibri" w:cs="Calibri"/>
                <w:kern w:val="0"/>
                <w:sz w:val="16"/>
                <w:szCs w:val="16"/>
                <w14:ligatures w14:val="none"/>
              </w:rPr>
            </w:pPr>
            <w:r w:rsidRPr="00F613B9">
              <w:rPr>
                <w:rFonts w:ascii="Calibri" w:eastAsia="Calibri" w:hAnsi="Calibri" w:cs="Calibri"/>
                <w:kern w:val="0"/>
                <w:sz w:val="16"/>
                <w:szCs w:val="16"/>
                <w14:ligatures w14:val="none"/>
              </w:rPr>
              <w:t>- MobileNet</w:t>
            </w:r>
          </w:p>
          <w:p w14:paraId="1115C030" w14:textId="77777777" w:rsidR="00F613B9" w:rsidRPr="00F613B9" w:rsidRDefault="00F613B9" w:rsidP="00F613B9">
            <w:pPr>
              <w:spacing w:line="240" w:lineRule="auto"/>
              <w:rPr>
                <w:rFonts w:ascii="Calibri" w:eastAsia="Calibri" w:hAnsi="Calibri" w:cs="Calibri"/>
                <w:kern w:val="0"/>
                <w:sz w:val="16"/>
                <w:szCs w:val="16"/>
                <w14:ligatures w14:val="none"/>
              </w:rPr>
            </w:pPr>
            <w:r w:rsidRPr="00F613B9">
              <w:rPr>
                <w:rFonts w:ascii="Calibri" w:eastAsia="Calibri" w:hAnsi="Calibri" w:cs="Calibri"/>
                <w:kern w:val="0"/>
                <w:sz w:val="16"/>
                <w:szCs w:val="16"/>
                <w14:ligatures w14:val="none"/>
              </w:rPr>
              <w:t>- Xception</w:t>
            </w:r>
          </w:p>
        </w:tc>
        <w:tc>
          <w:tcPr>
            <w:tcW w:w="1345" w:type="dxa"/>
          </w:tcPr>
          <w:p w14:paraId="0A7ABADF" w14:textId="77777777" w:rsidR="00F613B9" w:rsidRPr="00F613B9" w:rsidRDefault="00F613B9" w:rsidP="00F613B9">
            <w:pPr>
              <w:spacing w:line="240" w:lineRule="auto"/>
              <w:rPr>
                <w:rFonts w:ascii="Calibri" w:eastAsia="Calibri" w:hAnsi="Calibri" w:cs="Calibri"/>
                <w:kern w:val="0"/>
                <w:sz w:val="16"/>
                <w:szCs w:val="16"/>
                <w14:ligatures w14:val="none"/>
              </w:rPr>
            </w:pPr>
            <w:r w:rsidRPr="00F613B9">
              <w:rPr>
                <w:rFonts w:ascii="Calibri" w:eastAsia="Calibri" w:hAnsi="Calibri" w:cs="Calibri"/>
                <w:kern w:val="0"/>
                <w:sz w:val="16"/>
                <w:szCs w:val="16"/>
                <w14:ligatures w14:val="none"/>
              </w:rPr>
              <w:lastRenderedPageBreak/>
              <w:t>76.4%</w:t>
            </w:r>
          </w:p>
        </w:tc>
      </w:tr>
      <w:tr w:rsidR="00F613B9" w:rsidRPr="00F613B9" w14:paraId="149FD41C" w14:textId="77777777" w:rsidTr="0053531D">
        <w:tc>
          <w:tcPr>
            <w:tcW w:w="1870" w:type="dxa"/>
          </w:tcPr>
          <w:p w14:paraId="6F0DFC90" w14:textId="75E83ABE" w:rsidR="00F613B9" w:rsidRPr="00F613B9" w:rsidRDefault="00F613B9" w:rsidP="00F613B9">
            <w:pPr>
              <w:spacing w:line="240" w:lineRule="auto"/>
              <w:rPr>
                <w:rFonts w:ascii="Calibri" w:eastAsia="Calibri" w:hAnsi="Calibri" w:cs="Calibri"/>
                <w:color w:val="000000"/>
                <w:kern w:val="0"/>
                <w:sz w:val="16"/>
                <w:szCs w:val="16"/>
                <w:vertAlign w:val="superscript"/>
                <w14:ligatures w14:val="none"/>
              </w:rPr>
            </w:pPr>
            <w:r>
              <w:rPr>
                <w:rFonts w:ascii="Calibri" w:eastAsia="Calibri" w:hAnsi="Calibri" w:cs="Calibri"/>
                <w:color w:val="000000"/>
                <w:kern w:val="0"/>
                <w:sz w:val="16"/>
                <w:szCs w:val="16"/>
                <w:vertAlign w:val="superscript"/>
                <w14:ligatures w14:val="none"/>
              </w:rPr>
              <w:fldChar w:fldCharType="begin"/>
            </w:r>
            <w:r>
              <w:rPr>
                <w:rFonts w:ascii="Calibri" w:eastAsia="Calibri" w:hAnsi="Calibri" w:cs="Calibri"/>
                <w:color w:val="000000"/>
                <w:kern w:val="0"/>
                <w:sz w:val="16"/>
                <w:szCs w:val="16"/>
                <w:vertAlign w:val="superscript"/>
                <w14:ligatures w14:val="none"/>
              </w:rPr>
              <w:instrText xml:space="preserve"> ADDIN ZOTERO_ITEM CSL_CITATION {"citationID":"zT4b8bv6","properties":{"formattedCitation":"[7]","plainCitation":"[7]","noteIndex":0},"citationItems":[{"id":15,"uris":["http://zotero.org/users/10547993/items/2LYX6UXM"],"itemData":{"id":15,"type":"article-journal","abstract":"Chronic obstructive pulmonary disease (COPD), the third leading cause of death worldwide, is often underdiagnosed.To develop machine learning methods to predict COPD using chest radiographs and a convolutional neural network (CNN) trained with near-concurrent ...","container-title":"International Journal of Chronic Obstructive Pulmonary Disease","DOI":"10.2147/COPD.S279850","language":"en","note":"PMID: 33447023","page":"3455","source":"www.ncbi.nlm.nih.gov","title":"Prediction of Obstructive Lung Disease from Chest Radiographs via Deep Learning Trained on Pulmonary Function Data","URL":"https://www.ncbi.nlm.nih.gov/pmc/articles/PMC7801924/","volume":"15","author":[{"family":"Schroeder","given":"Joyce D."},{"family":"Lanfredi","given":"Ricardo Bigolin"},{"family":"Li","given":"Tao"},{"family":"Chan","given":"Jessica"},{"family":"Vachet","given":"Clement"},{"family":"Iii","given":"Robert Paine"},{"family":"Srikumar","given":"Vivek"},{"family":"Tasdizen","given":"Tolga"}],"accessed":{"date-parts":[["2022",11,9]]},"issued":{"date-parts":[["2020"]]}}}],"schema":"https://github.com/citation-style-language/schema/raw/master/csl-citation.json"} </w:instrText>
            </w:r>
            <w:r>
              <w:rPr>
                <w:rFonts w:ascii="Calibri" w:eastAsia="Calibri" w:hAnsi="Calibri" w:cs="Calibri"/>
                <w:color w:val="000000"/>
                <w:kern w:val="0"/>
                <w:sz w:val="16"/>
                <w:szCs w:val="16"/>
                <w:vertAlign w:val="superscript"/>
                <w14:ligatures w14:val="none"/>
              </w:rPr>
              <w:fldChar w:fldCharType="separate"/>
            </w:r>
            <w:r w:rsidRPr="00F613B9">
              <w:rPr>
                <w:rFonts w:ascii="Calibri" w:hAnsi="Calibri" w:cs="Calibri"/>
                <w:sz w:val="16"/>
              </w:rPr>
              <w:t>[7]</w:t>
            </w:r>
            <w:r>
              <w:rPr>
                <w:rFonts w:ascii="Calibri" w:eastAsia="Calibri" w:hAnsi="Calibri" w:cs="Calibri"/>
                <w:color w:val="000000"/>
                <w:kern w:val="0"/>
                <w:sz w:val="16"/>
                <w:szCs w:val="16"/>
                <w:vertAlign w:val="superscript"/>
                <w14:ligatures w14:val="none"/>
              </w:rPr>
              <w:fldChar w:fldCharType="end"/>
            </w:r>
          </w:p>
        </w:tc>
        <w:tc>
          <w:tcPr>
            <w:tcW w:w="1870" w:type="dxa"/>
          </w:tcPr>
          <w:p w14:paraId="069F0F96" w14:textId="77777777" w:rsidR="00F613B9" w:rsidRPr="00F613B9" w:rsidRDefault="00F613B9" w:rsidP="00F613B9">
            <w:pPr>
              <w:spacing w:line="240" w:lineRule="auto"/>
              <w:rPr>
                <w:rFonts w:ascii="Calibri" w:eastAsia="Calibri" w:hAnsi="Calibri" w:cs="Calibri"/>
                <w:kern w:val="0"/>
                <w:sz w:val="16"/>
                <w:szCs w:val="16"/>
                <w14:ligatures w14:val="none"/>
              </w:rPr>
            </w:pPr>
            <w:r w:rsidRPr="00F613B9">
              <w:rPr>
                <w:rFonts w:ascii="Calibri" w:eastAsia="Calibri" w:hAnsi="Calibri" w:cs="Calibri"/>
                <w:kern w:val="0"/>
                <w:sz w:val="16"/>
                <w:szCs w:val="16"/>
                <w14:ligatures w14:val="none"/>
              </w:rPr>
              <w:t>Jan 2021</w:t>
            </w:r>
          </w:p>
          <w:p w14:paraId="1F2596EE" w14:textId="77777777" w:rsidR="00F613B9" w:rsidRPr="00F613B9" w:rsidRDefault="00F613B9" w:rsidP="00F613B9">
            <w:pPr>
              <w:spacing w:line="240" w:lineRule="auto"/>
              <w:rPr>
                <w:rFonts w:ascii="Calibri" w:eastAsia="Calibri" w:hAnsi="Calibri" w:cs="Calibri"/>
                <w:kern w:val="0"/>
                <w:sz w:val="16"/>
                <w:szCs w:val="16"/>
                <w14:ligatures w14:val="none"/>
              </w:rPr>
            </w:pPr>
          </w:p>
        </w:tc>
        <w:tc>
          <w:tcPr>
            <w:tcW w:w="1870" w:type="dxa"/>
          </w:tcPr>
          <w:p w14:paraId="001BED19" w14:textId="77777777" w:rsidR="00F613B9" w:rsidRPr="00F613B9" w:rsidRDefault="00F613B9" w:rsidP="00F613B9">
            <w:pPr>
              <w:spacing w:line="240" w:lineRule="auto"/>
              <w:rPr>
                <w:rFonts w:ascii="Calibri" w:eastAsia="Calibri" w:hAnsi="Calibri" w:cs="Calibri"/>
                <w:kern w:val="0"/>
                <w:sz w:val="16"/>
                <w:szCs w:val="16"/>
                <w14:ligatures w14:val="none"/>
              </w:rPr>
            </w:pPr>
            <w:r w:rsidRPr="00F613B9">
              <w:rPr>
                <w:rFonts w:ascii="Calibri" w:eastAsia="Calibri" w:hAnsi="Calibri" w:cs="Calibri"/>
                <w:kern w:val="0"/>
                <w:sz w:val="16"/>
                <w:szCs w:val="16"/>
                <w14:ligatures w14:val="none"/>
              </w:rPr>
              <w:t>6749 two-view chest radiographs</w:t>
            </w:r>
          </w:p>
        </w:tc>
        <w:tc>
          <w:tcPr>
            <w:tcW w:w="2395" w:type="dxa"/>
          </w:tcPr>
          <w:p w14:paraId="4A639A3E" w14:textId="77777777" w:rsidR="00F613B9" w:rsidRPr="00F613B9" w:rsidRDefault="00F613B9" w:rsidP="00F613B9">
            <w:pPr>
              <w:spacing w:line="240" w:lineRule="auto"/>
              <w:rPr>
                <w:rFonts w:ascii="Calibri" w:eastAsia="Calibri" w:hAnsi="Calibri" w:cs="Calibri"/>
                <w:kern w:val="0"/>
                <w:sz w:val="16"/>
                <w:szCs w:val="16"/>
                <w14:ligatures w14:val="none"/>
              </w:rPr>
            </w:pPr>
            <w:r w:rsidRPr="00F613B9">
              <w:rPr>
                <w:rFonts w:ascii="Calibri" w:eastAsia="Calibri" w:hAnsi="Calibri" w:cs="Calibri"/>
                <w:kern w:val="0"/>
                <w:sz w:val="16"/>
                <w:szCs w:val="16"/>
                <w14:ligatures w14:val="none"/>
              </w:rPr>
              <w:t>Resnet18 pre-trained with ImageNet CNN</w:t>
            </w:r>
          </w:p>
        </w:tc>
        <w:tc>
          <w:tcPr>
            <w:tcW w:w="1345" w:type="dxa"/>
          </w:tcPr>
          <w:p w14:paraId="6A212546" w14:textId="77777777" w:rsidR="00F613B9" w:rsidRPr="00F613B9" w:rsidRDefault="00F613B9" w:rsidP="00F613B9">
            <w:pPr>
              <w:spacing w:line="240" w:lineRule="auto"/>
              <w:rPr>
                <w:rFonts w:ascii="Calibri" w:eastAsia="Calibri" w:hAnsi="Calibri" w:cs="Calibri"/>
                <w:kern w:val="0"/>
                <w:sz w:val="16"/>
                <w:szCs w:val="16"/>
                <w14:ligatures w14:val="none"/>
              </w:rPr>
            </w:pPr>
            <w:r w:rsidRPr="00F613B9">
              <w:rPr>
                <w:rFonts w:ascii="Calibri" w:eastAsia="Calibri" w:hAnsi="Calibri" w:cs="Calibri"/>
                <w:kern w:val="0"/>
                <w:sz w:val="16"/>
                <w:szCs w:val="16"/>
                <w14:ligatures w14:val="none"/>
              </w:rPr>
              <w:t>74%</w:t>
            </w:r>
          </w:p>
        </w:tc>
      </w:tr>
    </w:tbl>
    <w:p w14:paraId="317D2598" w14:textId="77777777" w:rsidR="00F613B9" w:rsidRDefault="00F613B9" w:rsidP="00F613B9">
      <w:pPr>
        <w:spacing w:line="240" w:lineRule="auto"/>
        <w:rPr>
          <w:rFonts w:asciiTheme="majorBidi" w:hAnsiTheme="majorBidi" w:cstheme="majorBidi"/>
          <w:b/>
          <w:bCs/>
          <w:sz w:val="24"/>
          <w:szCs w:val="24"/>
        </w:rPr>
      </w:pPr>
    </w:p>
    <w:p w14:paraId="2C805DE1" w14:textId="64371DBF" w:rsidR="00F613B9" w:rsidRDefault="00F613B9" w:rsidP="00F613B9">
      <w:pPr>
        <w:spacing w:line="240" w:lineRule="auto"/>
        <w:rPr>
          <w:rFonts w:asciiTheme="majorBidi" w:hAnsiTheme="majorBidi" w:cstheme="majorBidi"/>
          <w:b/>
          <w:bCs/>
          <w:sz w:val="24"/>
          <w:szCs w:val="24"/>
        </w:rPr>
      </w:pPr>
      <w:r>
        <w:rPr>
          <w:rFonts w:asciiTheme="majorBidi" w:hAnsiTheme="majorBidi" w:cstheme="majorBidi"/>
          <w:b/>
          <w:bCs/>
          <w:sz w:val="24"/>
          <w:szCs w:val="24"/>
        </w:rPr>
        <w:t>4. DISCUSSION</w:t>
      </w:r>
    </w:p>
    <w:p w14:paraId="746582EF" w14:textId="247EC020" w:rsidR="00F613B9" w:rsidRPr="00F613B9" w:rsidRDefault="00F613B9" w:rsidP="00F613B9">
      <w:pPr>
        <w:spacing w:line="240" w:lineRule="auto"/>
        <w:rPr>
          <w:rFonts w:asciiTheme="majorBidi" w:hAnsiTheme="majorBidi" w:cstheme="majorBidi"/>
          <w:sz w:val="20"/>
          <w:szCs w:val="20"/>
        </w:rPr>
      </w:pPr>
      <w:r>
        <w:rPr>
          <w:rFonts w:asciiTheme="majorBidi" w:hAnsiTheme="majorBidi" w:cstheme="majorBidi"/>
          <w:sz w:val="20"/>
          <w:szCs w:val="20"/>
        </w:rPr>
        <w:t xml:space="preserve">We Managed to achieve an accuracy of 88% despite a bias in the dataset, this places us firmly as the top performing study published which used the same dataset, for example, </w:t>
      </w:r>
      <w:r>
        <w:rPr>
          <w:rFonts w:asciiTheme="majorBidi" w:hAnsiTheme="majorBidi" w:cstheme="majorBidi"/>
          <w:sz w:val="20"/>
          <w:szCs w:val="20"/>
        </w:rPr>
        <w:fldChar w:fldCharType="begin"/>
      </w:r>
      <w:r>
        <w:rPr>
          <w:rFonts w:asciiTheme="majorBidi" w:hAnsiTheme="majorBidi" w:cstheme="majorBidi"/>
          <w:sz w:val="20"/>
          <w:szCs w:val="20"/>
        </w:rPr>
        <w:instrText xml:space="preserve"> ADDIN ZOTERO_ITEM CSL_CITATION {"citationID":"4bOk6uRE","properties":{"formattedCitation":"[3]","plainCitation":"[3]","noteIndex":0},"citationItems":[{"id":20,"uris":["http://zotero.org/users/10547993/items/XEPKLWS8"],"itemData":{"id":20,"type":"article-journal","abstract":"This paper presents a mechanism which tackles the problem of pneumonia diagnosis based on machine learning. The mechanism, involved feature extraction and dimensionality reduction algorithm to make it possible for improving classification performance and reducing difficulties of the training process. In the evaluation experiments, several mainstream deep neural networks are employed to realize pneumonia diagnosis with which we compared our proposed mechanism. Experimental results indicate that our proposed method outperforms many of the prevalent deep neural networks for general use, including ResNet, MobileNet and Xception.","collection-title":"2020 International Conference on Identification, Information and Knowledge in the Internet of Things, IIKI2020","container-title":"Procedia Computer Science","DOI":"10.1016/j.procs.2021.04.032","ISSN":"1877-0509","journalAbbreviation":"Procedia Computer Science","language":"en","page":"42-51","source":"ScienceDirect","title":"Pneumonia Diagnosis on Chest X-Rays with Machine Learning","URL":"https://www.sciencedirect.com/science/article/pii/S1877050921008097","volume":"187","author":[{"family":"Meng","given":"Zelin"},{"family":"Meng","given":"Lin"},{"family":"Tomiyama","given":"Hiroyuki"}],"accessed":{"date-parts":[["2022",11,9]]},"issued":{"date-parts":[["2021",1,1]]}}}],"schema":"https://github.com/citation-style-language/schema/raw/master/csl-citation.json"} </w:instrText>
      </w:r>
      <w:r>
        <w:rPr>
          <w:rFonts w:asciiTheme="majorBidi" w:hAnsiTheme="majorBidi" w:cstheme="majorBidi"/>
          <w:sz w:val="20"/>
          <w:szCs w:val="20"/>
        </w:rPr>
        <w:fldChar w:fldCharType="separate"/>
      </w:r>
      <w:r w:rsidRPr="00F613B9">
        <w:rPr>
          <w:rFonts w:ascii="Times New Roman" w:hAnsi="Times New Roman" w:cs="Times New Roman"/>
          <w:sz w:val="20"/>
        </w:rPr>
        <w:t>[3]</w:t>
      </w:r>
      <w:r>
        <w:rPr>
          <w:rFonts w:asciiTheme="majorBidi" w:hAnsiTheme="majorBidi" w:cstheme="majorBidi"/>
          <w:sz w:val="20"/>
          <w:szCs w:val="20"/>
        </w:rPr>
        <w:fldChar w:fldCharType="end"/>
      </w:r>
      <w:r>
        <w:rPr>
          <w:rFonts w:asciiTheme="majorBidi" w:hAnsiTheme="majorBidi" w:cstheme="majorBidi"/>
          <w:sz w:val="20"/>
          <w:szCs w:val="20"/>
        </w:rPr>
        <w:t xml:space="preserve"> only managed to reach 76.4%, despite their complex model architecture and resources. Criticisms to our work are the limited nature of our model, due to the limited size, and the bias in the dataset, coupled with the limitations which face any AI model when moving from the lab to the real world. Our model bundles together all types of pneumonia under one label for the purposes of simplification, this subtracts from its real-life value.</w:t>
      </w:r>
    </w:p>
    <w:p w14:paraId="11984DD1" w14:textId="36275290" w:rsidR="00F613B9" w:rsidRDefault="00F613B9" w:rsidP="00F613B9">
      <w:pPr>
        <w:spacing w:line="240" w:lineRule="auto"/>
        <w:rPr>
          <w:rFonts w:asciiTheme="majorBidi" w:hAnsiTheme="majorBidi" w:cstheme="majorBidi"/>
          <w:b/>
          <w:bCs/>
          <w:sz w:val="24"/>
          <w:szCs w:val="24"/>
        </w:rPr>
      </w:pPr>
      <w:r>
        <w:rPr>
          <w:rFonts w:asciiTheme="majorBidi" w:hAnsiTheme="majorBidi" w:cstheme="majorBidi"/>
          <w:b/>
          <w:bCs/>
          <w:sz w:val="24"/>
          <w:szCs w:val="24"/>
        </w:rPr>
        <w:t>5. CONCLUSION</w:t>
      </w:r>
    </w:p>
    <w:p w14:paraId="04DB1680" w14:textId="3FFB8CDC" w:rsidR="00F613B9" w:rsidRPr="00F613B9" w:rsidRDefault="00F613B9" w:rsidP="00F613B9">
      <w:pPr>
        <w:spacing w:line="240" w:lineRule="auto"/>
        <w:rPr>
          <w:rFonts w:asciiTheme="majorBidi" w:hAnsiTheme="majorBidi" w:cstheme="majorBidi"/>
          <w:sz w:val="20"/>
          <w:szCs w:val="20"/>
        </w:rPr>
      </w:pPr>
      <w:r>
        <w:rPr>
          <w:rFonts w:asciiTheme="majorBidi" w:hAnsiTheme="majorBidi" w:cstheme="majorBidi"/>
          <w:sz w:val="20"/>
          <w:szCs w:val="20"/>
        </w:rPr>
        <w:t>In conclusion, we find that AI provides a strong opportunity for use in low-income countries as an alternative to trained medical personnel, not ignoring the inherent limitations of our model and all AI models in general such as the trust problem and ethical considerations. Lastly we recommend that more work and resources be allocated to this type of research, and future research to attempt to tack the limitations found in this paper.</w:t>
      </w:r>
    </w:p>
    <w:p w14:paraId="49CE4A52" w14:textId="358E8FC2" w:rsidR="00F613B9" w:rsidRPr="00F613B9" w:rsidRDefault="00F613B9" w:rsidP="00F613B9">
      <w:pPr>
        <w:spacing w:line="240" w:lineRule="auto"/>
        <w:rPr>
          <w:rFonts w:asciiTheme="majorBidi" w:hAnsiTheme="majorBidi" w:cstheme="majorBidi"/>
          <w:sz w:val="20"/>
          <w:szCs w:val="20"/>
        </w:rPr>
      </w:pPr>
      <w:r>
        <w:rPr>
          <w:rFonts w:asciiTheme="majorBidi" w:hAnsiTheme="majorBidi" w:cstheme="majorBidi"/>
          <w:b/>
          <w:bCs/>
          <w:sz w:val="24"/>
          <w:szCs w:val="24"/>
        </w:rPr>
        <w:t xml:space="preserve">ACKNOWLEDGMENT </w:t>
      </w:r>
    </w:p>
    <w:p w14:paraId="2EC624A5" w14:textId="63DFD640" w:rsidR="00F613B9" w:rsidRPr="00F613B9" w:rsidRDefault="00F613B9" w:rsidP="00F613B9">
      <w:pPr>
        <w:spacing w:line="240" w:lineRule="auto"/>
        <w:rPr>
          <w:rFonts w:asciiTheme="majorBidi" w:hAnsiTheme="majorBidi" w:cstheme="majorBidi"/>
          <w:sz w:val="20"/>
          <w:szCs w:val="20"/>
        </w:rPr>
      </w:pPr>
      <w:r>
        <w:rPr>
          <w:rFonts w:asciiTheme="majorBidi" w:hAnsiTheme="majorBidi" w:cstheme="majorBidi"/>
          <w:sz w:val="20"/>
          <w:szCs w:val="20"/>
        </w:rPr>
        <w:t>We</w:t>
      </w:r>
      <w:r w:rsidRPr="00F613B9">
        <w:rPr>
          <w:rFonts w:asciiTheme="majorBidi" w:hAnsiTheme="majorBidi" w:cstheme="majorBidi"/>
          <w:sz w:val="20"/>
          <w:szCs w:val="20"/>
        </w:rPr>
        <w:t xml:space="preserve"> would like to express </w:t>
      </w:r>
      <w:r>
        <w:rPr>
          <w:rFonts w:asciiTheme="majorBidi" w:hAnsiTheme="majorBidi" w:cstheme="majorBidi"/>
          <w:sz w:val="20"/>
          <w:szCs w:val="20"/>
        </w:rPr>
        <w:t>our</w:t>
      </w:r>
      <w:r w:rsidRPr="00F613B9">
        <w:rPr>
          <w:rFonts w:asciiTheme="majorBidi" w:hAnsiTheme="majorBidi" w:cstheme="majorBidi"/>
          <w:sz w:val="20"/>
          <w:szCs w:val="20"/>
        </w:rPr>
        <w:t xml:space="preserve"> deepest gratitude and appreciation to </w:t>
      </w:r>
      <w:r>
        <w:rPr>
          <w:rFonts w:asciiTheme="majorBidi" w:hAnsiTheme="majorBidi" w:cstheme="majorBidi"/>
          <w:sz w:val="20"/>
          <w:szCs w:val="20"/>
        </w:rPr>
        <w:t>our</w:t>
      </w:r>
      <w:r w:rsidRPr="00F613B9">
        <w:rPr>
          <w:rFonts w:asciiTheme="majorBidi" w:hAnsiTheme="majorBidi" w:cstheme="majorBidi"/>
          <w:sz w:val="20"/>
          <w:szCs w:val="20"/>
        </w:rPr>
        <w:t xml:space="preserve"> supervisor</w:t>
      </w:r>
      <w:r>
        <w:rPr>
          <w:rFonts w:asciiTheme="majorBidi" w:hAnsiTheme="majorBidi" w:cstheme="majorBidi"/>
          <w:sz w:val="20"/>
          <w:szCs w:val="20"/>
        </w:rPr>
        <w:t xml:space="preserve"> Dr Khaled A. Alsheshtawi, PhD</w:t>
      </w:r>
      <w:r w:rsidRPr="00F613B9">
        <w:rPr>
          <w:rFonts w:asciiTheme="majorBidi" w:hAnsiTheme="majorBidi" w:cstheme="majorBidi"/>
          <w:sz w:val="20"/>
          <w:szCs w:val="20"/>
        </w:rPr>
        <w:t xml:space="preserve">, for </w:t>
      </w:r>
      <w:r>
        <w:rPr>
          <w:rFonts w:asciiTheme="majorBidi" w:hAnsiTheme="majorBidi" w:cstheme="majorBidi"/>
          <w:sz w:val="20"/>
          <w:szCs w:val="20"/>
        </w:rPr>
        <w:t>his</w:t>
      </w:r>
      <w:r w:rsidRPr="00F613B9">
        <w:rPr>
          <w:rFonts w:asciiTheme="majorBidi" w:hAnsiTheme="majorBidi" w:cstheme="majorBidi"/>
          <w:sz w:val="20"/>
          <w:szCs w:val="20"/>
        </w:rPr>
        <w:t xml:space="preserve"> invaluable guidance, support, and mentorship throughout the course of this study. </w:t>
      </w:r>
      <w:r>
        <w:rPr>
          <w:rFonts w:asciiTheme="majorBidi" w:hAnsiTheme="majorBidi" w:cstheme="majorBidi"/>
          <w:sz w:val="20"/>
          <w:szCs w:val="20"/>
        </w:rPr>
        <w:t>His</w:t>
      </w:r>
      <w:r w:rsidRPr="00F613B9">
        <w:rPr>
          <w:rFonts w:asciiTheme="majorBidi" w:hAnsiTheme="majorBidi" w:cstheme="majorBidi"/>
          <w:sz w:val="20"/>
          <w:szCs w:val="20"/>
        </w:rPr>
        <w:t xml:space="preserve"> expertise, encouragement, and insightful feedback have been instrumental in shaping this research project.</w:t>
      </w:r>
      <w:r>
        <w:rPr>
          <w:rFonts w:asciiTheme="majorBidi" w:hAnsiTheme="majorBidi" w:cstheme="majorBidi"/>
          <w:sz w:val="20"/>
          <w:szCs w:val="20"/>
        </w:rPr>
        <w:t xml:space="preserve"> We</w:t>
      </w:r>
      <w:r w:rsidRPr="00F613B9">
        <w:rPr>
          <w:rFonts w:asciiTheme="majorBidi" w:hAnsiTheme="majorBidi" w:cstheme="majorBidi"/>
          <w:sz w:val="20"/>
          <w:szCs w:val="20"/>
        </w:rPr>
        <w:t xml:space="preserve"> would also like to extend </w:t>
      </w:r>
      <w:r>
        <w:rPr>
          <w:rFonts w:asciiTheme="majorBidi" w:hAnsiTheme="majorBidi" w:cstheme="majorBidi"/>
          <w:sz w:val="20"/>
          <w:szCs w:val="20"/>
        </w:rPr>
        <w:t>our</w:t>
      </w:r>
      <w:r w:rsidRPr="00F613B9">
        <w:rPr>
          <w:rFonts w:asciiTheme="majorBidi" w:hAnsiTheme="majorBidi" w:cstheme="majorBidi"/>
          <w:sz w:val="20"/>
          <w:szCs w:val="20"/>
        </w:rPr>
        <w:t xml:space="preserve"> sincere thanks to the faculty members of </w:t>
      </w:r>
      <w:r>
        <w:rPr>
          <w:rFonts w:asciiTheme="majorBidi" w:hAnsiTheme="majorBidi" w:cstheme="majorBidi"/>
          <w:sz w:val="20"/>
          <w:szCs w:val="20"/>
        </w:rPr>
        <w:t>Computer and Artificial Intelligence Technology faculty</w:t>
      </w:r>
      <w:r w:rsidRPr="00F613B9">
        <w:rPr>
          <w:rFonts w:asciiTheme="majorBidi" w:hAnsiTheme="majorBidi" w:cstheme="majorBidi"/>
          <w:sz w:val="20"/>
          <w:szCs w:val="20"/>
        </w:rPr>
        <w:t xml:space="preserve"> for their contribution to </w:t>
      </w:r>
      <w:r>
        <w:rPr>
          <w:rFonts w:asciiTheme="majorBidi" w:hAnsiTheme="majorBidi" w:cstheme="majorBidi"/>
          <w:sz w:val="20"/>
          <w:szCs w:val="20"/>
        </w:rPr>
        <w:t>our</w:t>
      </w:r>
      <w:r w:rsidRPr="00F613B9">
        <w:rPr>
          <w:rFonts w:asciiTheme="majorBidi" w:hAnsiTheme="majorBidi" w:cstheme="majorBidi"/>
          <w:sz w:val="20"/>
          <w:szCs w:val="20"/>
        </w:rPr>
        <w:t xml:space="preserve"> academic journey. Their dedication to excellence in teaching and research has provided me with a solid foundation of knowledge and skills.</w:t>
      </w:r>
      <w:r>
        <w:rPr>
          <w:rFonts w:asciiTheme="majorBidi" w:hAnsiTheme="majorBidi" w:cstheme="majorBidi"/>
          <w:sz w:val="20"/>
          <w:szCs w:val="20"/>
        </w:rPr>
        <w:t xml:space="preserve"> We</w:t>
      </w:r>
      <w:r w:rsidRPr="00F613B9">
        <w:rPr>
          <w:rFonts w:asciiTheme="majorBidi" w:hAnsiTheme="majorBidi" w:cstheme="majorBidi"/>
          <w:sz w:val="20"/>
          <w:szCs w:val="20"/>
        </w:rPr>
        <w:t xml:space="preserve"> </w:t>
      </w:r>
      <w:r>
        <w:rPr>
          <w:rFonts w:asciiTheme="majorBidi" w:hAnsiTheme="majorBidi" w:cstheme="majorBidi"/>
          <w:sz w:val="20"/>
          <w:szCs w:val="20"/>
        </w:rPr>
        <w:t>are</w:t>
      </w:r>
      <w:r w:rsidRPr="00F613B9">
        <w:rPr>
          <w:rFonts w:asciiTheme="majorBidi" w:hAnsiTheme="majorBidi" w:cstheme="majorBidi"/>
          <w:sz w:val="20"/>
          <w:szCs w:val="20"/>
        </w:rPr>
        <w:t xml:space="preserve"> indebted to the staff and resources of </w:t>
      </w:r>
      <w:r>
        <w:rPr>
          <w:rFonts w:asciiTheme="majorBidi" w:hAnsiTheme="majorBidi" w:cstheme="majorBidi"/>
          <w:sz w:val="20"/>
          <w:szCs w:val="20"/>
        </w:rPr>
        <w:t xml:space="preserve">Computer and Artificial Intelligence Technology </w:t>
      </w:r>
      <w:r w:rsidRPr="00F613B9">
        <w:rPr>
          <w:rFonts w:asciiTheme="majorBidi" w:hAnsiTheme="majorBidi" w:cstheme="majorBidi"/>
          <w:sz w:val="20"/>
          <w:szCs w:val="20"/>
        </w:rPr>
        <w:t xml:space="preserve">for their assistance and cooperation during </w:t>
      </w:r>
      <w:r>
        <w:rPr>
          <w:rFonts w:asciiTheme="majorBidi" w:hAnsiTheme="majorBidi" w:cstheme="majorBidi"/>
          <w:sz w:val="20"/>
          <w:szCs w:val="20"/>
        </w:rPr>
        <w:t>the course of our entire project</w:t>
      </w:r>
      <w:r w:rsidRPr="00F613B9">
        <w:rPr>
          <w:rFonts w:asciiTheme="majorBidi" w:hAnsiTheme="majorBidi" w:cstheme="majorBidi"/>
          <w:sz w:val="20"/>
          <w:szCs w:val="20"/>
        </w:rPr>
        <w:t>. Their professional support has been instrumental in the successful completion of this study.</w:t>
      </w:r>
    </w:p>
    <w:p w14:paraId="59919BB4" w14:textId="162A3437" w:rsidR="00F613B9" w:rsidRDefault="00F613B9" w:rsidP="00F613B9">
      <w:pPr>
        <w:spacing w:line="240" w:lineRule="auto"/>
        <w:rPr>
          <w:rFonts w:asciiTheme="majorBidi" w:hAnsiTheme="majorBidi" w:cstheme="majorBidi"/>
          <w:b/>
          <w:bCs/>
          <w:sz w:val="24"/>
          <w:szCs w:val="24"/>
        </w:rPr>
      </w:pPr>
      <w:r>
        <w:rPr>
          <w:rFonts w:asciiTheme="majorBidi" w:hAnsiTheme="majorBidi" w:cstheme="majorBidi"/>
          <w:b/>
          <w:bCs/>
          <w:sz w:val="24"/>
          <w:szCs w:val="24"/>
        </w:rPr>
        <w:t>6. REFRENCES</w:t>
      </w:r>
    </w:p>
    <w:p w14:paraId="3A99EEF3" w14:textId="77777777" w:rsidR="00F613B9" w:rsidRPr="00F613B9" w:rsidRDefault="00F613B9" w:rsidP="00F613B9">
      <w:pPr>
        <w:pStyle w:val="Bibliography"/>
        <w:rPr>
          <w:rFonts w:ascii="Times New Roman" w:hAnsi="Times New Roman" w:cs="Times New Roman"/>
          <w:sz w:val="24"/>
        </w:rPr>
      </w:pPr>
      <w:r>
        <w:rPr>
          <w:rFonts w:asciiTheme="majorBidi" w:hAnsiTheme="majorBidi" w:cstheme="majorBidi"/>
          <w:b/>
          <w:bCs/>
        </w:rPr>
        <w:fldChar w:fldCharType="begin"/>
      </w:r>
      <w:r>
        <w:rPr>
          <w:rFonts w:asciiTheme="majorBidi" w:hAnsiTheme="majorBidi" w:cstheme="majorBidi"/>
          <w:b/>
          <w:bCs/>
        </w:rPr>
        <w:instrText xml:space="preserve"> ADDIN ZOTERO_BIBL {"uncited":[],"omitted":[],"custom":[]} CSL_BIBLIOGRAPHY </w:instrText>
      </w:r>
      <w:r>
        <w:rPr>
          <w:rFonts w:asciiTheme="majorBidi" w:hAnsiTheme="majorBidi" w:cstheme="majorBidi"/>
          <w:b/>
          <w:bCs/>
        </w:rPr>
        <w:fldChar w:fldCharType="separate"/>
      </w:r>
      <w:r w:rsidRPr="00F613B9">
        <w:rPr>
          <w:rFonts w:ascii="Times New Roman" w:hAnsi="Times New Roman" w:cs="Times New Roman"/>
          <w:sz w:val="24"/>
        </w:rPr>
        <w:t>[1]</w:t>
      </w:r>
      <w:r w:rsidRPr="00F613B9">
        <w:rPr>
          <w:rFonts w:ascii="Times New Roman" w:hAnsi="Times New Roman" w:cs="Times New Roman"/>
          <w:sz w:val="24"/>
        </w:rPr>
        <w:tab/>
        <w:t>“Radiology Facing a Global Shortage.” https://www.rsna.org/news/2022/may/Global-Radiologist-Shortage (accessed Nov. 09, 2022).</w:t>
      </w:r>
    </w:p>
    <w:p w14:paraId="3E70B519" w14:textId="77777777" w:rsidR="00F613B9" w:rsidRPr="00F613B9" w:rsidRDefault="00F613B9" w:rsidP="00F613B9">
      <w:pPr>
        <w:pStyle w:val="Bibliography"/>
        <w:rPr>
          <w:rFonts w:ascii="Times New Roman" w:hAnsi="Times New Roman" w:cs="Times New Roman"/>
          <w:sz w:val="24"/>
        </w:rPr>
      </w:pPr>
      <w:r w:rsidRPr="00F613B9">
        <w:rPr>
          <w:rFonts w:ascii="Times New Roman" w:hAnsi="Times New Roman" w:cs="Times New Roman"/>
          <w:sz w:val="24"/>
        </w:rPr>
        <w:t>[2]</w:t>
      </w:r>
      <w:r w:rsidRPr="00F613B9">
        <w:rPr>
          <w:rFonts w:ascii="Times New Roman" w:hAnsi="Times New Roman" w:cs="Times New Roman"/>
          <w:sz w:val="24"/>
        </w:rPr>
        <w:tab/>
        <w:t>“WHO consolidated guidelines on tuberculosis: module 2: screening: systematic screening for tuberculosis disease.” https://www.who.int/publications-detail-redirect/9789240022676 (accessed Nov. 09, 2022).</w:t>
      </w:r>
    </w:p>
    <w:p w14:paraId="04E04B3D" w14:textId="77777777" w:rsidR="00F613B9" w:rsidRPr="00F613B9" w:rsidRDefault="00F613B9" w:rsidP="00F613B9">
      <w:pPr>
        <w:pStyle w:val="Bibliography"/>
        <w:rPr>
          <w:rFonts w:ascii="Times New Roman" w:hAnsi="Times New Roman" w:cs="Times New Roman"/>
          <w:sz w:val="24"/>
        </w:rPr>
      </w:pPr>
      <w:r w:rsidRPr="00F613B9">
        <w:rPr>
          <w:rFonts w:ascii="Times New Roman" w:hAnsi="Times New Roman" w:cs="Times New Roman"/>
          <w:sz w:val="24"/>
        </w:rPr>
        <w:lastRenderedPageBreak/>
        <w:t>[3]</w:t>
      </w:r>
      <w:r w:rsidRPr="00F613B9">
        <w:rPr>
          <w:rFonts w:ascii="Times New Roman" w:hAnsi="Times New Roman" w:cs="Times New Roman"/>
          <w:sz w:val="24"/>
        </w:rPr>
        <w:tab/>
        <w:t xml:space="preserve">Z. Meng, L. Meng, and H. Tomiyama, “Pneumonia Diagnosis on Chest X-Rays with Machine Learning,” </w:t>
      </w:r>
      <w:r w:rsidRPr="00F613B9">
        <w:rPr>
          <w:rFonts w:ascii="Times New Roman" w:hAnsi="Times New Roman" w:cs="Times New Roman"/>
          <w:i/>
          <w:iCs/>
          <w:sz w:val="24"/>
        </w:rPr>
        <w:t>Procedia Comput. Sci.</w:t>
      </w:r>
      <w:r w:rsidRPr="00F613B9">
        <w:rPr>
          <w:rFonts w:ascii="Times New Roman" w:hAnsi="Times New Roman" w:cs="Times New Roman"/>
          <w:sz w:val="24"/>
        </w:rPr>
        <w:t>, vol. 187, pp. 42–51, Jan. 2021, doi: 10.1016/j.procs.2021.04.032.</w:t>
      </w:r>
    </w:p>
    <w:p w14:paraId="2BB31DC1" w14:textId="77777777" w:rsidR="00F613B9" w:rsidRPr="00F613B9" w:rsidRDefault="00F613B9" w:rsidP="00F613B9">
      <w:pPr>
        <w:pStyle w:val="Bibliography"/>
        <w:rPr>
          <w:rFonts w:ascii="Times New Roman" w:hAnsi="Times New Roman" w:cs="Times New Roman"/>
          <w:sz w:val="24"/>
        </w:rPr>
      </w:pPr>
      <w:r w:rsidRPr="00F613B9">
        <w:rPr>
          <w:rFonts w:ascii="Times New Roman" w:hAnsi="Times New Roman" w:cs="Times New Roman"/>
          <w:sz w:val="24"/>
        </w:rPr>
        <w:t>[4]</w:t>
      </w:r>
      <w:r w:rsidRPr="00F613B9">
        <w:rPr>
          <w:rFonts w:ascii="Times New Roman" w:hAnsi="Times New Roman" w:cs="Times New Roman"/>
          <w:sz w:val="24"/>
        </w:rPr>
        <w:tab/>
        <w:t xml:space="preserve">S. Hwa, A. Bade, M. Hijazi, and M. Jeffree, “Tuberculosis detection using deep learning and contrastenhanced canny edge detected X-Ray images,” </w:t>
      </w:r>
      <w:r w:rsidRPr="00F613B9">
        <w:rPr>
          <w:rFonts w:ascii="Times New Roman" w:hAnsi="Times New Roman" w:cs="Times New Roman"/>
          <w:i/>
          <w:iCs/>
          <w:sz w:val="24"/>
        </w:rPr>
        <w:t>IAES Int. J. Artif. Intell. IJ-AI</w:t>
      </w:r>
      <w:r w:rsidRPr="00F613B9">
        <w:rPr>
          <w:rFonts w:ascii="Times New Roman" w:hAnsi="Times New Roman" w:cs="Times New Roman"/>
          <w:sz w:val="24"/>
        </w:rPr>
        <w:t>, vol. 9, p. 713, Dec. 2020, doi: 10.11591/ijai.v9.i4.pp713-720.</w:t>
      </w:r>
    </w:p>
    <w:p w14:paraId="1189509B" w14:textId="77777777" w:rsidR="00F613B9" w:rsidRPr="00F613B9" w:rsidRDefault="00F613B9" w:rsidP="00F613B9">
      <w:pPr>
        <w:pStyle w:val="Bibliography"/>
        <w:rPr>
          <w:rFonts w:ascii="Times New Roman" w:hAnsi="Times New Roman" w:cs="Times New Roman"/>
          <w:sz w:val="24"/>
        </w:rPr>
      </w:pPr>
      <w:r w:rsidRPr="00F613B9">
        <w:rPr>
          <w:rFonts w:ascii="Times New Roman" w:hAnsi="Times New Roman" w:cs="Times New Roman"/>
          <w:sz w:val="24"/>
        </w:rPr>
        <w:t>[5]</w:t>
      </w:r>
      <w:r w:rsidRPr="00F613B9">
        <w:rPr>
          <w:rFonts w:ascii="Times New Roman" w:hAnsi="Times New Roman" w:cs="Times New Roman"/>
          <w:sz w:val="24"/>
        </w:rPr>
        <w:tab/>
        <w:t xml:space="preserve">S. Guefrechi, M. B. Jabra, A. Ammar, A. Koubaa, and H. Hamam, “Deep learning based detection of COVID-19 from chest X-ray images,” </w:t>
      </w:r>
      <w:r w:rsidRPr="00F613B9">
        <w:rPr>
          <w:rFonts w:ascii="Times New Roman" w:hAnsi="Times New Roman" w:cs="Times New Roman"/>
          <w:i/>
          <w:iCs/>
          <w:sz w:val="24"/>
        </w:rPr>
        <w:t>Multimed. Tools Appl.</w:t>
      </w:r>
      <w:r w:rsidRPr="00F613B9">
        <w:rPr>
          <w:rFonts w:ascii="Times New Roman" w:hAnsi="Times New Roman" w:cs="Times New Roman"/>
          <w:sz w:val="24"/>
        </w:rPr>
        <w:t>, vol. 80, no. 21–23, pp. 31803–31820, 2021, doi: 10.1007/s11042-021-11192-5.</w:t>
      </w:r>
    </w:p>
    <w:p w14:paraId="5BE5F577" w14:textId="77777777" w:rsidR="00F613B9" w:rsidRPr="00F613B9" w:rsidRDefault="00F613B9" w:rsidP="00F613B9">
      <w:pPr>
        <w:pStyle w:val="Bibliography"/>
        <w:rPr>
          <w:rFonts w:ascii="Times New Roman" w:hAnsi="Times New Roman" w:cs="Times New Roman"/>
          <w:sz w:val="24"/>
        </w:rPr>
      </w:pPr>
      <w:r w:rsidRPr="00F613B9">
        <w:rPr>
          <w:rFonts w:ascii="Times New Roman" w:hAnsi="Times New Roman" w:cs="Times New Roman"/>
          <w:sz w:val="24"/>
        </w:rPr>
        <w:t>[6]</w:t>
      </w:r>
      <w:r w:rsidRPr="00F613B9">
        <w:rPr>
          <w:rFonts w:ascii="Times New Roman" w:hAnsi="Times New Roman" w:cs="Times New Roman"/>
          <w:sz w:val="24"/>
        </w:rPr>
        <w:tab/>
        <w:t xml:space="preserve">S. Kazemzadeh </w:t>
      </w:r>
      <w:r w:rsidRPr="00F613B9">
        <w:rPr>
          <w:rFonts w:ascii="Times New Roman" w:hAnsi="Times New Roman" w:cs="Times New Roman"/>
          <w:i/>
          <w:iCs/>
          <w:sz w:val="24"/>
        </w:rPr>
        <w:t>et al.</w:t>
      </w:r>
      <w:r w:rsidRPr="00F613B9">
        <w:rPr>
          <w:rFonts w:ascii="Times New Roman" w:hAnsi="Times New Roman" w:cs="Times New Roman"/>
          <w:sz w:val="24"/>
        </w:rPr>
        <w:t xml:space="preserve">, “Deep Learning Detection of Active Pulmonary Tuberculosis at Chest                     Radiography Matched the Clinical Performance of Radiologists,” </w:t>
      </w:r>
      <w:r w:rsidRPr="00F613B9">
        <w:rPr>
          <w:rFonts w:ascii="Times New Roman" w:hAnsi="Times New Roman" w:cs="Times New Roman"/>
          <w:i/>
          <w:iCs/>
          <w:sz w:val="24"/>
        </w:rPr>
        <w:t>Radiology</w:t>
      </w:r>
      <w:r w:rsidRPr="00F613B9">
        <w:rPr>
          <w:rFonts w:ascii="Times New Roman" w:hAnsi="Times New Roman" w:cs="Times New Roman"/>
          <w:sz w:val="24"/>
        </w:rPr>
        <w:t>, p. 212213, Sep. 2022, doi: 10.1148/radiol.212213.</w:t>
      </w:r>
    </w:p>
    <w:p w14:paraId="2006C80C" w14:textId="77777777" w:rsidR="00F613B9" w:rsidRPr="00F613B9" w:rsidRDefault="00F613B9" w:rsidP="00F613B9">
      <w:pPr>
        <w:pStyle w:val="Bibliography"/>
        <w:rPr>
          <w:rFonts w:ascii="Times New Roman" w:hAnsi="Times New Roman" w:cs="Times New Roman"/>
          <w:sz w:val="24"/>
        </w:rPr>
      </w:pPr>
      <w:r w:rsidRPr="00F613B9">
        <w:rPr>
          <w:rFonts w:ascii="Times New Roman" w:hAnsi="Times New Roman" w:cs="Times New Roman"/>
          <w:sz w:val="24"/>
        </w:rPr>
        <w:t>[7]</w:t>
      </w:r>
      <w:r w:rsidRPr="00F613B9">
        <w:rPr>
          <w:rFonts w:ascii="Times New Roman" w:hAnsi="Times New Roman" w:cs="Times New Roman"/>
          <w:sz w:val="24"/>
        </w:rPr>
        <w:tab/>
        <w:t xml:space="preserve">J. D. Schroeder </w:t>
      </w:r>
      <w:r w:rsidRPr="00F613B9">
        <w:rPr>
          <w:rFonts w:ascii="Times New Roman" w:hAnsi="Times New Roman" w:cs="Times New Roman"/>
          <w:i/>
          <w:iCs/>
          <w:sz w:val="24"/>
        </w:rPr>
        <w:t>et al.</w:t>
      </w:r>
      <w:r w:rsidRPr="00F613B9">
        <w:rPr>
          <w:rFonts w:ascii="Times New Roman" w:hAnsi="Times New Roman" w:cs="Times New Roman"/>
          <w:sz w:val="24"/>
        </w:rPr>
        <w:t xml:space="preserve">, “Prediction of Obstructive Lung Disease from Chest Radiographs via Deep Learning Trained on Pulmonary Function Data,” </w:t>
      </w:r>
      <w:r w:rsidRPr="00F613B9">
        <w:rPr>
          <w:rFonts w:ascii="Times New Roman" w:hAnsi="Times New Roman" w:cs="Times New Roman"/>
          <w:i/>
          <w:iCs/>
          <w:sz w:val="24"/>
        </w:rPr>
        <w:t>Int. J. Chron. Obstruct. Pulmon. Dis.</w:t>
      </w:r>
      <w:r w:rsidRPr="00F613B9">
        <w:rPr>
          <w:rFonts w:ascii="Times New Roman" w:hAnsi="Times New Roman" w:cs="Times New Roman"/>
          <w:sz w:val="24"/>
        </w:rPr>
        <w:t>, vol. 15, p. 3455, 2020, doi: 10.2147/COPD.S279850.</w:t>
      </w:r>
    </w:p>
    <w:p w14:paraId="08AA1F0C" w14:textId="7A847204" w:rsidR="00F613B9" w:rsidRDefault="00F613B9" w:rsidP="00F613B9">
      <w:pPr>
        <w:spacing w:line="240" w:lineRule="auto"/>
        <w:rPr>
          <w:rFonts w:asciiTheme="majorBidi" w:hAnsiTheme="majorBidi" w:cstheme="majorBidi"/>
          <w:b/>
          <w:bCs/>
          <w:sz w:val="24"/>
          <w:szCs w:val="24"/>
        </w:rPr>
      </w:pPr>
      <w:r>
        <w:rPr>
          <w:rFonts w:asciiTheme="majorBidi" w:hAnsiTheme="majorBidi" w:cstheme="majorBidi"/>
          <w:b/>
          <w:bCs/>
          <w:sz w:val="24"/>
          <w:szCs w:val="24"/>
        </w:rPr>
        <w:fldChar w:fldCharType="end"/>
      </w:r>
    </w:p>
    <w:p w14:paraId="6882811F" w14:textId="77777777" w:rsidR="00F613B9" w:rsidRPr="00F613B9" w:rsidRDefault="00F613B9" w:rsidP="00F613B9">
      <w:pPr>
        <w:spacing w:line="240" w:lineRule="auto"/>
        <w:rPr>
          <w:rFonts w:asciiTheme="majorBidi" w:hAnsiTheme="majorBidi" w:cstheme="majorBidi"/>
          <w:sz w:val="24"/>
          <w:szCs w:val="24"/>
        </w:rPr>
      </w:pPr>
    </w:p>
    <w:p w14:paraId="191D8711" w14:textId="77777777" w:rsidR="00176CFF" w:rsidRPr="00176CFF" w:rsidRDefault="00176CFF" w:rsidP="00F613B9">
      <w:pPr>
        <w:spacing w:line="240" w:lineRule="auto"/>
        <w:jc w:val="center"/>
        <w:rPr>
          <w:rFonts w:asciiTheme="majorBidi" w:hAnsiTheme="majorBidi" w:cstheme="majorBidi"/>
          <w:sz w:val="20"/>
          <w:szCs w:val="20"/>
        </w:rPr>
      </w:pPr>
    </w:p>
    <w:p w14:paraId="12993542" w14:textId="77777777" w:rsidR="00176CFF" w:rsidRPr="00176CFF" w:rsidRDefault="00176CFF" w:rsidP="00F613B9">
      <w:pPr>
        <w:spacing w:line="240" w:lineRule="auto"/>
        <w:jc w:val="center"/>
        <w:rPr>
          <w:rFonts w:asciiTheme="majorBidi" w:hAnsiTheme="majorBidi" w:cstheme="majorBidi"/>
          <w:sz w:val="20"/>
          <w:szCs w:val="20"/>
        </w:rPr>
      </w:pPr>
    </w:p>
    <w:p w14:paraId="6C46240D" w14:textId="75A85868" w:rsidR="00176CFF" w:rsidRPr="00176CFF" w:rsidRDefault="00176CFF" w:rsidP="00F613B9">
      <w:pPr>
        <w:spacing w:line="240" w:lineRule="auto"/>
        <w:jc w:val="center"/>
        <w:rPr>
          <w:rFonts w:asciiTheme="majorBidi" w:hAnsiTheme="majorBidi" w:cstheme="majorBidi"/>
          <w:sz w:val="20"/>
          <w:szCs w:val="20"/>
        </w:rPr>
      </w:pPr>
    </w:p>
    <w:sectPr w:rsidR="00176CFF" w:rsidRPr="00176CFF" w:rsidSect="00F613B9">
      <w:headerReference w:type="even" r:id="rId13"/>
      <w:headerReference w:type="default" r:id="rId14"/>
      <w:footerReference w:type="even" r:id="rId15"/>
      <w:footerReference w:type="default" r:id="rId16"/>
      <w:headerReference w:type="first" r:id="rId17"/>
      <w:footerReference w:type="first" r:id="rId18"/>
      <w:pgSz w:w="11906" w:h="16838" w:code="9"/>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2D">
      <wne:macro wne:macroName="PROJECT.ZOTERO.ZOTEROINSERTCITATION"/>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88B9A" w14:textId="77777777" w:rsidR="007C6E48" w:rsidRDefault="007C6E48" w:rsidP="00AD58E4">
      <w:pPr>
        <w:spacing w:after="0" w:line="240" w:lineRule="auto"/>
      </w:pPr>
      <w:r>
        <w:separator/>
      </w:r>
    </w:p>
  </w:endnote>
  <w:endnote w:type="continuationSeparator" w:id="0">
    <w:p w14:paraId="7012A6F1" w14:textId="77777777" w:rsidR="007C6E48" w:rsidRDefault="007C6E48" w:rsidP="00AD5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DF7ED" w14:textId="77777777" w:rsidR="00AD58E4" w:rsidRDefault="00AD58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9AB55" w14:textId="77777777" w:rsidR="00AD58E4" w:rsidRDefault="00AD58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11FEB" w14:textId="77777777" w:rsidR="00AD58E4" w:rsidRDefault="00AD58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DFC93" w14:textId="77777777" w:rsidR="007C6E48" w:rsidRDefault="007C6E48" w:rsidP="00AD58E4">
      <w:pPr>
        <w:spacing w:after="0" w:line="240" w:lineRule="auto"/>
      </w:pPr>
      <w:r>
        <w:separator/>
      </w:r>
    </w:p>
  </w:footnote>
  <w:footnote w:type="continuationSeparator" w:id="0">
    <w:p w14:paraId="2D4057BF" w14:textId="77777777" w:rsidR="007C6E48" w:rsidRDefault="007C6E48" w:rsidP="00AD5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D79A8" w14:textId="77777777" w:rsidR="00AD58E4" w:rsidRDefault="00AD58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C7953" w14:textId="15066EDA" w:rsidR="00AD58E4" w:rsidRDefault="00AD58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4D7DC" w14:textId="77777777" w:rsidR="00AD58E4" w:rsidRDefault="00AD58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D71B5"/>
    <w:multiLevelType w:val="hybridMultilevel"/>
    <w:tmpl w:val="B8B2232E"/>
    <w:lvl w:ilvl="0" w:tplc="7F3244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0938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SytDA0NTIzNzYysTBT0lEKTi0uzszPAykwrgUAxOmuLywAAAA="/>
  </w:docVars>
  <w:rsids>
    <w:rsidRoot w:val="00176CFF"/>
    <w:rsid w:val="00012E4F"/>
    <w:rsid w:val="00044DFA"/>
    <w:rsid w:val="0012557D"/>
    <w:rsid w:val="00176CFF"/>
    <w:rsid w:val="001C7C8C"/>
    <w:rsid w:val="00220D68"/>
    <w:rsid w:val="00290A82"/>
    <w:rsid w:val="006132BA"/>
    <w:rsid w:val="00633D85"/>
    <w:rsid w:val="00756160"/>
    <w:rsid w:val="007C6E48"/>
    <w:rsid w:val="008B554D"/>
    <w:rsid w:val="008E01CC"/>
    <w:rsid w:val="00973887"/>
    <w:rsid w:val="00AD58E4"/>
    <w:rsid w:val="00F613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327548"/>
  <w15:chartTrackingRefBased/>
  <w15:docId w15:val="{F985220D-083E-4606-B5CF-2ACDECB24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6CFF"/>
    <w:rPr>
      <w:color w:val="0563C1" w:themeColor="hyperlink"/>
      <w:u w:val="single"/>
    </w:rPr>
  </w:style>
  <w:style w:type="character" w:styleId="UnresolvedMention">
    <w:name w:val="Unresolved Mention"/>
    <w:basedOn w:val="DefaultParagraphFont"/>
    <w:uiPriority w:val="99"/>
    <w:semiHidden/>
    <w:unhideWhenUsed/>
    <w:rsid w:val="00176CFF"/>
    <w:rPr>
      <w:color w:val="605E5C"/>
      <w:shd w:val="clear" w:color="auto" w:fill="E1DFDD"/>
    </w:rPr>
  </w:style>
  <w:style w:type="paragraph" w:styleId="ListParagraph">
    <w:name w:val="List Paragraph"/>
    <w:basedOn w:val="Normal"/>
    <w:uiPriority w:val="34"/>
    <w:qFormat/>
    <w:rsid w:val="00F613B9"/>
    <w:pPr>
      <w:ind w:left="720"/>
      <w:contextualSpacing/>
    </w:pPr>
  </w:style>
  <w:style w:type="paragraph" w:styleId="Bibliography">
    <w:name w:val="Bibliography"/>
    <w:basedOn w:val="Normal"/>
    <w:next w:val="Normal"/>
    <w:uiPriority w:val="37"/>
    <w:unhideWhenUsed/>
    <w:rsid w:val="00F613B9"/>
    <w:pPr>
      <w:tabs>
        <w:tab w:val="left" w:pos="384"/>
      </w:tabs>
      <w:spacing w:after="0" w:line="240" w:lineRule="auto"/>
      <w:ind w:left="384" w:hanging="384"/>
    </w:pPr>
  </w:style>
  <w:style w:type="paragraph" w:styleId="Caption">
    <w:name w:val="caption"/>
    <w:basedOn w:val="Normal"/>
    <w:next w:val="Normal"/>
    <w:uiPriority w:val="35"/>
    <w:unhideWhenUsed/>
    <w:qFormat/>
    <w:rsid w:val="00F613B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D58E4"/>
    <w:pPr>
      <w:tabs>
        <w:tab w:val="center" w:pos="4320"/>
        <w:tab w:val="right" w:pos="8640"/>
      </w:tabs>
      <w:spacing w:after="0" w:line="240" w:lineRule="auto"/>
    </w:pPr>
  </w:style>
  <w:style w:type="character" w:customStyle="1" w:styleId="HeaderChar">
    <w:name w:val="Header Char"/>
    <w:basedOn w:val="DefaultParagraphFont"/>
    <w:link w:val="Header"/>
    <w:uiPriority w:val="99"/>
    <w:rsid w:val="00AD58E4"/>
  </w:style>
  <w:style w:type="paragraph" w:styleId="Footer">
    <w:name w:val="footer"/>
    <w:basedOn w:val="Normal"/>
    <w:link w:val="FooterChar"/>
    <w:uiPriority w:val="99"/>
    <w:unhideWhenUsed/>
    <w:rsid w:val="00AD58E4"/>
    <w:pPr>
      <w:tabs>
        <w:tab w:val="center" w:pos="4320"/>
        <w:tab w:val="right" w:pos="8640"/>
      </w:tabs>
      <w:spacing w:after="0" w:line="240" w:lineRule="auto"/>
    </w:pPr>
  </w:style>
  <w:style w:type="character" w:customStyle="1" w:styleId="FooterChar">
    <w:name w:val="Footer Char"/>
    <w:basedOn w:val="DefaultParagraphFont"/>
    <w:link w:val="Footer"/>
    <w:uiPriority w:val="99"/>
    <w:rsid w:val="00AD58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6</Pages>
  <Words>4440</Words>
  <Characters>25311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Youssef samer shukr Allah</dc:creator>
  <cp:keywords/>
  <dc:description/>
  <cp:lastModifiedBy>Jan Youssef samer shukr Allah</cp:lastModifiedBy>
  <cp:revision>10</cp:revision>
  <cp:lastPrinted>2023-07-02T07:22:00Z</cp:lastPrinted>
  <dcterms:created xsi:type="dcterms:W3CDTF">2023-06-15T09:33:00Z</dcterms:created>
  <dcterms:modified xsi:type="dcterms:W3CDTF">2023-07-02T07:22:00Z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id="f2khvTPq"/&gt;&lt;style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