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팝콘 프로젝트 — 짐토리(Zimtori) 종합 정리</w:t>
      </w:r>
    </w:p>
    <w:p>
      <w:pPr>
        <w:ind w:left="360"/>
      </w:pPr>
      <w:r>
        <w:rPr>
          <w:i/>
          <w:color w:val="555555"/>
        </w:rPr>
        <w:t>**출처:** Notion 워크스페이스 「팝콘 프로젝트 팀페이지」→ 「팝콘 프로젝트」→ 「파이널 프로젝트 회의자료」</w:t>
      </w:r>
    </w:p>
    <w:p>
      <w:pPr>
        <w:ind w:left="360"/>
      </w:pPr>
      <w:r>
        <w:rPr>
          <w:i/>
          <w:color w:val="555555"/>
        </w:rPr>
        <w:t>**정리 기준:** 회의록 DB 그룹별 페이지 (자료조사 14건 / 데이터 수집 7건 / 내용정리본 8건)</w:t>
      </w:r>
    </w:p>
    <w:p>
      <w:pPr>
        <w:ind w:left="360"/>
      </w:pPr>
      <w:r>
        <w:rPr>
          <w:i/>
          <w:color w:val="555555"/>
        </w:rPr>
        <w:t>**정리일:** 2026년 7월 4일</w:t>
      </w:r>
    </w:p>
    <w:p>
      <w:pPr>
        <w:spacing w:after="120" w:before="120"/>
      </w:pPr>
    </w:p>
    <w:p>
      <w:pPr>
        <w:pStyle w:val="Heading1"/>
      </w:pPr>
      <w:r>
        <w:t>목차</w:t>
      </w:r>
    </w:p>
    <w:p>
      <w:pPr>
        <w:pStyle w:val="ListNumber"/>
      </w:pPr>
      <w:r>
        <w:t>[프로젝트 개요](#1-프로젝트-개요)</w:t>
      </w:r>
    </w:p>
    <w:p>
      <w:pPr>
        <w:pStyle w:val="ListNumber"/>
      </w:pPr>
      <w:r>
        <w:t>[Part 1. 마케팅](#part-1-마케팅)</w:t>
      </w:r>
    </w:p>
    <w:p>
      <w:pPr>
        <w:pStyle w:val="ListBullet"/>
      </w:pPr>
      <w:r>
        <w:t>[프로젝트 주제](#11-프로젝트-주제)</w:t>
      </w:r>
    </w:p>
    <w:p>
      <w:pPr>
        <w:pStyle w:val="ListBullet"/>
      </w:pPr>
      <w:r>
        <w:t>[문제정의 및 가설](#12-문제정의-및-가설)</w:t>
      </w:r>
    </w:p>
    <w:p>
      <w:pPr>
        <w:pStyle w:val="ListBullet"/>
      </w:pPr>
      <w:r>
        <w:t>[마케팅 전략 및 시장 분석](#13-마케팅-전략-및-시장-분석)</w:t>
      </w:r>
    </w:p>
    <w:p>
      <w:pPr>
        <w:pStyle w:val="ListBullet"/>
      </w:pPr>
      <w:r>
        <w:t>[제안 솔루션 및 서비스 전략](#14-제안-솔루션-및-서비스-전략)</w:t>
      </w:r>
    </w:p>
    <w:p>
      <w:pPr>
        <w:pStyle w:val="ListNumber"/>
      </w:pPr>
      <w:r>
        <w:t>[Part 2. 데이터 수집 및 분석](#part-2-데이터-수집-및-분석)</w:t>
      </w:r>
    </w:p>
    <w:p>
      <w:pPr>
        <w:pStyle w:val="ListBullet"/>
      </w:pPr>
      <w:r>
        <w:t>[검증 가설 ↔ 데이터 매핑](#21-검증-가설--데이터-매핑)</w:t>
      </w:r>
    </w:p>
    <w:p>
      <w:pPr>
        <w:pStyle w:val="ListBullet"/>
      </w:pPr>
      <w:r>
        <w:t>[수집 데이터·목적·채널](#22-수집-데이터목적채널)</w:t>
      </w:r>
    </w:p>
    <w:p>
      <w:pPr>
        <w:pStyle w:val="ListBullet"/>
      </w:pPr>
      <w:r>
        <w:t>[분석 결과 및 인사이트](#23-분석-결과-및-인사이트)</w:t>
      </w:r>
    </w:p>
    <w:p>
      <w:pPr>
        <w:pStyle w:val="ListBullet"/>
      </w:pPr>
      <w:r>
        <w:t>[데이터 기반 전략 시사점](#24-데이터-기반-전략-시사점)</w:t>
      </w:r>
    </w:p>
    <w:p>
      <w:pPr>
        <w:pStyle w:val="ListNumber"/>
      </w:pPr>
      <w:r>
        <w:t>[요약](#요약)</w:t>
      </w:r>
    </w:p>
    <w:p>
      <w:pPr>
        <w:spacing w:after="120" w:before="120"/>
      </w:pPr>
    </w:p>
    <w:p>
      <w:pPr>
        <w:pStyle w:val="Heading1"/>
      </w:pPr>
      <w:r>
        <w:t>1. 프로젝트 개요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항목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팀명</w:t>
            </w:r>
          </w:p>
        </w:tc>
        <w:tc>
          <w:tcPr>
            <w:tcW w:w="4320" w:type="dxa"/>
          </w:tcPr>
          <w:p>
            <w:r>
              <w:t>팝콘 프로젝트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팀원</w:t>
            </w:r>
          </w:p>
        </w:tc>
        <w:tc>
          <w:tcPr>
            <w:tcW w:w="4320" w:type="dxa"/>
          </w:tcPr>
          <w:p>
            <w:r>
              <w:t>김하연(PM), 이자영, 정승환, 최지웅, 박지훈, 강성웅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서비스명</w:t>
            </w:r>
          </w:p>
        </w:tc>
        <w:tc>
          <w:tcPr>
            <w:tcW w:w="4320" w:type="dxa"/>
          </w:tcPr>
          <w:p>
            <w:r>
              <w:rPr>
                <w:b/>
              </w:rPr>
              <w:t>짐토리</w:t>
            </w:r>
            <w:r>
              <w:t xml:space="preserve"> (짐 + 스토리, 햄스터 마스코트)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한 줄 정의</w:t>
            </w:r>
          </w:p>
        </w:tc>
        <w:tc>
          <w:tcPr>
            <w:tcW w:w="4320" w:type="dxa"/>
          </w:tcPr>
          <w:p>
            <w:r>
              <w:t>문 앞 픽업 기반 보관 서비스 + 위탁 대여 수익화 모델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NSM</w:t>
            </w:r>
          </w:p>
        </w:tc>
        <w:tc>
          <w:tcPr>
            <w:tcW w:w="4320" w:type="dxa"/>
          </w:tcPr>
          <w:p>
            <w:r>
              <w:t>보관서비스 사용자 확보를 통한 매출 증대 / 월간 주거 공백기 보관 성공 건수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주요 일정</w:t>
            </w:r>
          </w:p>
        </w:tc>
        <w:tc>
          <w:tcPr>
            <w:tcW w:w="4320" w:type="dxa"/>
          </w:tcPr>
          <w:p>
            <w:r>
              <w:t>7/16 자료 제출, 7/23 수료 발표</w:t>
            </w:r>
          </w:p>
        </w:tc>
      </w:tr>
    </w:tbl>
    <w:p/>
    <w:p>
      <w:r>
        <w:t xml:space="preserve">초기에는 1인가구·가사 대행·통합 플랫폼 등 여러 아이디어를 검토했으나, </w:t>
      </w:r>
      <w:r>
        <w:rPr>
          <w:b/>
        </w:rPr>
        <w:t>「주거 공백기」라는 상황적 세그먼트</w:t>
      </w:r>
      <w:r>
        <w:t xml:space="preserve">로 범위를 좁혀 </w:t>
      </w:r>
      <w:r>
        <w:rPr>
          <w:b/>
        </w:rPr>
        <w:t>짐토리</w:t>
      </w:r>
      <w:r>
        <w:t>로 확정했다.</w:t>
      </w:r>
    </w:p>
    <w:p>
      <w:pPr>
        <w:spacing w:after="120" w:before="120"/>
      </w:pPr>
    </w:p>
    <w:p>
      <w:pPr>
        <w:pStyle w:val="Title"/>
      </w:pPr>
      <w:r>
        <w:t>Part 1. 마케팅</w:t>
      </w:r>
    </w:p>
    <w:p>
      <w:pPr>
        <w:pStyle w:val="Heading1"/>
      </w:pPr>
      <w:r>
        <w:t>1.1. 프로젝트 주제</w:t>
      </w:r>
    </w:p>
    <w:p>
      <w:pPr>
        <w:pStyle w:val="Heading2"/>
      </w:pPr>
      <w:r>
        <w:t>핵심 주제</w:t>
      </w:r>
    </w:p>
    <w:p>
      <w:r>
        <w:rPr>
          <w:b/>
        </w:rPr>
        <w:t>「시즌성 주거 노마드(Seasonal Housing Nomad)」를 위한 문 앞 픽업 기반 마이크로 스토리지 + 위탁 대여 플랫폼</w:t>
      </w:r>
    </w:p>
    <w:p>
      <w:pPr>
        <w:pStyle w:val="ListBullet"/>
      </w:pPr>
      <w:r>
        <w:t xml:space="preserve">단순 1인가구 전체가 아니라, </w:t>
      </w:r>
      <w:r>
        <w:rPr>
          <w:b/>
        </w:rPr>
        <w:t>거주지가 일시적으로 비는 특정 상황</w:t>
      </w:r>
      <w:r>
        <w:t>에 초점</w:t>
      </w:r>
    </w:p>
    <w:p>
      <w:pPr>
        <w:pStyle w:val="ListBullet"/>
      </w:pPr>
      <w:r>
        <w:t>타겟의 시작·종료 시점(Time)과 거주 행정동(Location)이 명확하여 시계열·GIS 분석 및 Meta Ads 타겟 마케팅에 적합</w:t>
      </w:r>
    </w:p>
    <w:p>
      <w:pPr>
        <w:pStyle w:val="Heading2"/>
      </w:pPr>
      <w:r>
        <w:t>한 줄 정의 (제안서용)</w:t>
      </w:r>
    </w:p>
    <w:p>
      <w:pPr>
        <w:ind w:left="360"/>
      </w:pPr>
      <w:r>
        <w:rPr>
          <w:i/>
          <w:color w:val="555555"/>
        </w:rPr>
        <w:t>본 프로젝트는 거주지의 일시적 단절을 겪지만 향후 동일 지역으로 회귀하는 **「시즌성 주거 노마드」**의 공백기 짐 보관 문제를 해결하고자 한다.</w:t>
      </w:r>
    </w:p>
    <w:p>
      <w:pPr>
        <w:pStyle w:val="Heading2"/>
      </w:pPr>
      <w:r>
        <w:t>타겟 세그먼트 명칭 후보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명칭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w="4320" w:type="dxa"/>
          </w:tcPr>
          <w:p>
            <w:r>
              <w:t>리턴 족 (The Returners)</w:t>
            </w:r>
          </w:p>
        </w:tc>
        <w:tc>
          <w:tcPr>
            <w:tcW w:w="4320" w:type="dxa"/>
          </w:tcPr>
          <w:p>
            <w:r>
              <w:t>방학·출장 후 동일 지역으로 회귀하는 유저</w:t>
            </w:r>
          </w:p>
        </w:tc>
      </w:tr>
      <w:tr>
        <w:tc>
          <w:tcPr>
            <w:tcW w:w="4320" w:type="dxa"/>
          </w:tcPr>
          <w:p>
            <w:r>
              <w:t>주거 노마드 (Housing Nomad)</w:t>
            </w:r>
          </w:p>
        </w:tc>
        <w:tc>
          <w:tcPr>
            <w:tcW w:w="4320" w:type="dxa"/>
          </w:tcPr>
          <w:p>
            <w:r>
              <w:t>시즌·프로젝트에 따라 거주지를 옮기는 현대인</w:t>
            </w:r>
          </w:p>
        </w:tc>
      </w:tr>
      <w:tr>
        <w:tc>
          <w:tcPr>
            <w:tcW w:w="4320" w:type="dxa"/>
          </w:tcPr>
          <w:p>
            <w:r>
              <w:t>공백기 거주자 (Intermission Consumer)</w:t>
            </w:r>
          </w:p>
        </w:tc>
        <w:tc>
          <w:tcPr>
            <w:tcW w:w="4320" w:type="dxa"/>
          </w:tcPr>
          <w:p>
            <w:r>
              <w:t>거주 계약 사이 공백을 지나는 사람</w:t>
            </w:r>
          </w:p>
        </w:tc>
      </w:tr>
      <w:tr>
        <w:tc>
          <w:tcPr>
            <w:tcW w:w="4320" w:type="dxa"/>
          </w:tcPr>
          <w:p>
            <w:r>
              <w:t>앵커 족 (The Anchorers)</w:t>
            </w:r>
          </w:p>
        </w:tc>
        <w:tc>
          <w:tcPr>
            <w:tcW w:w="4320" w:type="dxa"/>
          </w:tcPr>
          <w:p>
            <w:r>
              <w:t>특정 지역에 기반을 두고 잠시 외출하는 사람</w:t>
            </w:r>
          </w:p>
        </w:tc>
      </w:tr>
    </w:tbl>
    <w:p/>
    <w:p>
      <w:pPr>
        <w:pStyle w:val="Heading2"/>
      </w:pPr>
      <w:r>
        <w:t>STP — 세그먼트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shd w:val="clear" w:color="auto" w:fill="E8E8E8"/>
          </w:tcPr>
          <w:p>
            <w:r>
              <w:rPr>
                <w:b/>
              </w:rPr>
              <w:t>세그먼트</w:t>
            </w:r>
          </w:p>
        </w:tc>
        <w:tc>
          <w:tcPr>
            <w:tcW w:w="1728" w:type="dxa"/>
            <w:shd w:val="clear" w:color="auto" w:fill="E8E8E8"/>
          </w:tcPr>
          <w:p>
            <w:r>
              <w:rPr>
                <w:b/>
              </w:rPr>
              <w:t>발생 상황</w:t>
            </w:r>
          </w:p>
        </w:tc>
        <w:tc>
          <w:tcPr>
            <w:tcW w:w="1728" w:type="dxa"/>
            <w:shd w:val="clear" w:color="auto" w:fill="E8E8E8"/>
          </w:tcPr>
          <w:p>
            <w:r>
              <w:rPr>
                <w:b/>
              </w:rPr>
              <w:t>시점</w:t>
            </w:r>
          </w:p>
        </w:tc>
        <w:tc>
          <w:tcPr>
            <w:tcW w:w="1728" w:type="dxa"/>
            <w:shd w:val="clear" w:color="auto" w:fill="E8E8E8"/>
          </w:tcPr>
          <w:p>
            <w:r>
              <w:rPr>
                <w:b/>
              </w:rPr>
              <w:t>밀집 지역</w:t>
            </w:r>
          </w:p>
        </w:tc>
        <w:tc>
          <w:tcPr>
            <w:tcW w:w="1728" w:type="dxa"/>
            <w:shd w:val="clear" w:color="auto" w:fill="E8E8E8"/>
          </w:tcPr>
          <w:p>
            <w:r>
              <w:rPr>
                <w:b/>
              </w:rPr>
              <w:t>핵심 니즈</w:t>
            </w:r>
          </w:p>
        </w:tc>
      </w:tr>
      <w:tr>
        <w:tc>
          <w:tcPr>
            <w:tcW w:w="1728" w:type="dxa"/>
          </w:tcPr>
          <w:p>
            <w:r>
              <w:rPr>
                <w:b/>
              </w:rPr>
              <w:t>A. 대학 기숙사생</w:t>
            </w:r>
            <w:r>
              <w:t xml:space="preserve"> (메인)</w:t>
            </w:r>
          </w:p>
        </w:tc>
        <w:tc>
          <w:tcPr>
            <w:tcW w:w="1728" w:type="dxa"/>
          </w:tcPr>
          <w:p>
            <w:r>
              <w:t>방학 기간 기숙사 퇴소</w:t>
            </w:r>
          </w:p>
        </w:tc>
        <w:tc>
          <w:tcPr>
            <w:tcW w:w="1728" w:type="dxa"/>
          </w:tcPr>
          <w:p>
            <w:r>
              <w:t>6월·12월 중순</w:t>
            </w:r>
          </w:p>
        </w:tc>
        <w:tc>
          <w:tcPr>
            <w:tcW w:w="1728" w:type="dxa"/>
          </w:tcPr>
          <w:p>
            <w:r>
              <w:t>대학 캠퍼스 반경 3km</w:t>
            </w:r>
          </w:p>
        </w:tc>
        <w:tc>
          <w:tcPr>
            <w:tcW w:w="1728" w:type="dxa"/>
          </w:tcPr>
          <w:p>
            <w:r>
              <w:t>2.5~3개월 보관, 픽업, 전공서적·계절의류</w:t>
            </w:r>
          </w:p>
        </w:tc>
      </w:tr>
      <w:tr>
        <w:tc>
          <w:tcPr>
            <w:tcW w:w="1728" w:type="dxa"/>
          </w:tcPr>
          <w:p>
            <w:r>
              <w:rPr>
                <w:b/>
              </w:rPr>
              <w:t>B. 계절성/단기 근로자</w:t>
            </w:r>
            <w:r>
              <w:t xml:space="preserve"> (서브)</w:t>
            </w:r>
          </w:p>
        </w:tc>
        <w:tc>
          <w:tcPr>
            <w:tcW w:w="1728" w:type="dxa"/>
          </w:tcPr>
          <w:p>
            <w:r>
              <w:t>스키장·서핑·단기 인턴</w:t>
            </w:r>
          </w:p>
        </w:tc>
        <w:tc>
          <w:tcPr>
            <w:tcW w:w="1728" w:type="dxa"/>
          </w:tcPr>
          <w:p>
            <w:r>
              <w:t>11~12월, 5~6월</w:t>
            </w:r>
          </w:p>
        </w:tc>
        <w:tc>
          <w:tcPr>
            <w:tcW w:w="1728" w:type="dxa"/>
          </w:tcPr>
          <w:p>
            <w:r>
              <w:t>강원·제주·판교·강남</w:t>
            </w:r>
          </w:p>
        </w:tc>
        <w:tc>
          <w:tcPr>
            <w:tcW w:w="1728" w:type="dxa"/>
          </w:tcPr>
          <w:p>
            <w:r>
              <w:t>좁은 숙소, 대형 장비 보관</w:t>
            </w:r>
          </w:p>
        </w:tc>
      </w:tr>
      <w:tr>
        <w:tc>
          <w:tcPr>
            <w:tcW w:w="1728" w:type="dxa"/>
          </w:tcPr>
          <w:p>
            <w:r>
              <w:rPr>
                <w:b/>
              </w:rPr>
              <w:t>C. 장기 출장자·연구원</w:t>
            </w:r>
          </w:p>
        </w:tc>
        <w:tc>
          <w:tcPr>
            <w:tcW w:w="1728" w:type="dxa"/>
          </w:tcPr>
          <w:p>
            <w:r>
              <w:t>파견·프로젝트 이동</w:t>
            </w:r>
          </w:p>
        </w:tc>
        <w:tc>
          <w:tcPr>
            <w:tcW w:w="1728" w:type="dxa"/>
          </w:tcPr>
          <w:p>
            <w:r>
              <w:t>연중 상시</w:t>
            </w:r>
          </w:p>
        </w:tc>
        <w:tc>
          <w:tcPr>
            <w:tcW w:w="1728" w:type="dxa"/>
          </w:tcPr>
          <w:p>
            <w:r>
              <w:t>대덕·판교·세종 등</w:t>
            </w:r>
          </w:p>
        </w:tc>
        <w:tc>
          <w:tcPr>
            <w:tcW w:w="1728" w:type="dxa"/>
          </w:tcPr>
          <w:p>
            <w:r>
              <w:t>고가 기기 보안, 비용 증빙</w:t>
            </w:r>
          </w:p>
        </w:tc>
      </w:tr>
    </w:tbl>
    <w:p/>
    <w:p>
      <w:r>
        <w:rPr>
          <w:b/>
        </w:rPr>
        <w:t>Targeting:</w:t>
      </w:r>
      <w:r>
        <w:t xml:space="preserve"> 메인 A(대학 기숙사생), 서브 B(계절성/단기 근로자)</w:t>
      </w:r>
    </w:p>
    <w:p>
      <w:r>
        <w:rPr>
          <w:b/>
        </w:rPr>
        <w:t>Positioning:</w:t>
      </w:r>
      <w:r>
        <w:t xml:space="preserve"> 고객의 짐을 비용이 아닌 </w:t>
      </w:r>
      <w:r>
        <w:rPr>
          <w:b/>
        </w:rPr>
        <w:t>자산</w:t>
      </w:r>
      <w:r>
        <w:t>으로 전환 — 문 앞 픽업 → 보관 → 위탁 대여 → 수익 정산 → 재배송까지 한 번에 연결</w:t>
      </w:r>
    </w:p>
    <w:p>
      <w:pPr>
        <w:spacing w:after="120" w:before="120"/>
      </w:pPr>
    </w:p>
    <w:p>
      <w:pPr>
        <w:pStyle w:val="Heading1"/>
      </w:pPr>
      <w:r>
        <w:t>1.2. 문제정의 및 가설</w:t>
      </w:r>
    </w:p>
    <w:p>
      <w:pPr>
        <w:pStyle w:val="Heading2"/>
      </w:pPr>
      <w:r>
        <w:t>문제 정의 (Pain Point)</w:t>
      </w:r>
    </w:p>
    <w:p>
      <w:pPr>
        <w:pStyle w:val="Heading3"/>
      </w:pPr>
      <w:r>
        <w:t>거주지와 삶의 인프라 간의 일시적 단절</w:t>
      </w:r>
    </w:p>
    <w:p>
      <w:r>
        <w:t>방학 퇴소, 입주 대기, 장기 출장 등으로 집을 비워야 할 때 발생하는 문제:</w:t>
      </w:r>
    </w:p>
    <w:p>
      <w:pPr>
        <w:pStyle w:val="ListNumber"/>
      </w:pPr>
      <w:r>
        <w:rPr>
          <w:b/>
        </w:rPr>
        <w:t>리소스 및 비용 낭비</w:t>
      </w:r>
    </w:p>
    <w:p>
      <w:pPr>
        <w:pStyle w:val="ListBullet"/>
      </w:pPr>
      <w:r>
        <w:t>본가 왕복 택배, 쓰지 않는 방의 월세 유지, 헐값 처분 등 경제·물리적 비효율</w:t>
      </w:r>
    </w:p>
    <w:p>
      <w:pPr>
        <w:pStyle w:val="ListNumber"/>
      </w:pPr>
      <w:r>
        <w:rPr>
          <w:b/>
        </w:rPr>
        <w:t>기존 창고 대여(다락 등)의 한계</w:t>
      </w:r>
    </w:p>
    <w:p>
      <w:pPr>
        <w:pStyle w:val="ListBullet"/>
      </w:pPr>
      <w:r>
        <w:t>직접 무거운 짐을 창고까지 운반해야 함 → 차량 없는 2030에게 진입장벽</w:t>
      </w:r>
    </w:p>
    <w:p>
      <w:pPr>
        <w:pStyle w:val="ListNumber"/>
      </w:pPr>
      <w:r>
        <w:rPr>
          <w:b/>
        </w:rPr>
        <w:t>기존 중고 거래/대여(당근마켓 등)의 한계</w:t>
      </w:r>
    </w:p>
    <w:p>
      <w:pPr>
        <w:pStyle w:val="ListBullet"/>
      </w:pPr>
      <w:r>
        <w:t>개인 간 연락·일정 조율·포장·배송 피로감, 사기 위험</w:t>
      </w:r>
    </w:p>
    <w:p>
      <w:r>
        <w:rPr>
          <w:b/>
        </w:rPr>
        <w:t>Micro 관점 한 줄 문제:</w:t>
      </w:r>
      <w:r>
        <w:t xml:space="preserve"> </w:t>
      </w:r>
      <w:r>
        <w:rPr>
          <w:i/>
        </w:rPr>
        <w:t>"방 빼라는데 내 짐은 어디로?"</w:t>
      </w:r>
    </w:p>
    <w:p>
      <w:pPr>
        <w:pStyle w:val="Heading2"/>
      </w:pPr>
      <w:r>
        <w:t>검증 가설 (6개)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가설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w="2880" w:type="dxa"/>
          </w:tcPr>
          <w:p>
            <w:r>
              <w:t>1</w:t>
            </w:r>
          </w:p>
        </w:tc>
        <w:tc>
          <w:tcPr>
            <w:tcW w:w="2880" w:type="dxa"/>
          </w:tcPr>
          <w:p>
            <w:r>
              <w:t>주거 공백기 유저는 짐 보관·처리에 불편하고, 마땅한 대안이 없다</w:t>
            </w:r>
          </w:p>
        </w:tc>
        <w:tc>
          <w:tcPr>
            <w:tcW w:w="2880" w:type="dxa"/>
          </w:tcPr>
          <w:p>
            <w:r>
              <w:t>하연</w:t>
            </w:r>
          </w:p>
        </w:tc>
      </w:tr>
      <w:tr>
        <w:tc>
          <w:tcPr>
            <w:tcW w:w="2880" w:type="dxa"/>
          </w:tcPr>
          <w:p>
            <w:r>
              <w:t>2</w:t>
            </w:r>
          </w:p>
        </w:tc>
        <w:tc>
          <w:tcPr>
            <w:tcW w:w="2880" w:type="dxa"/>
          </w:tcPr>
          <w:p>
            <w:r>
              <w:t xml:space="preserve">단순 보관보다 </w:t>
            </w:r>
            <w:r>
              <w:rPr>
                <w:b/>
              </w:rPr>
              <w:t>위탁 대여</w:t>
            </w:r>
            <w:r>
              <w:t>에 관심을 보일 것이다</w:t>
            </w:r>
          </w:p>
        </w:tc>
        <w:tc>
          <w:tcPr>
            <w:tcW w:w="2880" w:type="dxa"/>
          </w:tcPr>
          <w:p>
            <w:r>
              <w:t>성웅</w:t>
            </w:r>
          </w:p>
        </w:tc>
      </w:tr>
      <w:tr>
        <w:tc>
          <w:tcPr>
            <w:tcW w:w="2880" w:type="dxa"/>
          </w:tcPr>
          <w:p>
            <w:r>
              <w:t>3</w:t>
            </w:r>
          </w:p>
        </w:tc>
        <w:tc>
          <w:tcPr>
            <w:tcW w:w="2880" w:type="dxa"/>
          </w:tcPr>
          <w:p>
            <w:r>
              <w:t xml:space="preserve">단기 임대·대여에 </w:t>
            </w:r>
            <w:r>
              <w:rPr>
                <w:b/>
              </w:rPr>
              <w:t>이용료 지불 의향</w:t>
            </w:r>
            <w:r>
              <w:t>이 있다</w:t>
            </w:r>
          </w:p>
        </w:tc>
        <w:tc>
          <w:tcPr>
            <w:tcW w:w="2880" w:type="dxa"/>
          </w:tcPr>
          <w:p>
            <w:r>
              <w:t>지웅</w:t>
            </w:r>
          </w:p>
        </w:tc>
      </w:tr>
      <w:tr>
        <w:tc>
          <w:tcPr>
            <w:tcW w:w="2880" w:type="dxa"/>
          </w:tcPr>
          <w:p>
            <w:r>
              <w:t>4</w:t>
            </w:r>
          </w:p>
        </w:tc>
        <w:tc>
          <w:tcPr>
            <w:tcW w:w="2880" w:type="dxa"/>
          </w:tcPr>
          <w:p>
            <w:r>
              <w:t xml:space="preserve">위탁 대여 시 </w:t>
            </w:r>
            <w:r>
              <w:rPr>
                <w:b/>
              </w:rPr>
              <w:t>플랫폼 신뢰·의향</w:t>
            </w:r>
            <w:r>
              <w:t>이 있다</w:t>
            </w:r>
          </w:p>
        </w:tc>
        <w:tc>
          <w:tcPr>
            <w:tcW w:w="2880" w:type="dxa"/>
          </w:tcPr>
          <w:p>
            <w:r>
              <w:t>승환</w:t>
            </w:r>
          </w:p>
        </w:tc>
      </w:tr>
      <w:tr>
        <w:tc>
          <w:tcPr>
            <w:tcW w:w="2880" w:type="dxa"/>
          </w:tcPr>
          <w:p>
            <w:r>
              <w:t>5</w:t>
            </w:r>
          </w:p>
        </w:tc>
        <w:tc>
          <w:tcPr>
            <w:tcW w:w="2880" w:type="dxa"/>
          </w:tcPr>
          <w:p>
            <w:r>
              <w:t xml:space="preserve">외부 이용자에게 </w:t>
            </w:r>
            <w:r>
              <w:rPr>
                <w:b/>
              </w:rPr>
              <w:t>일시 대여 니즈</w:t>
            </w:r>
            <w:r>
              <w:t>가 있다</w:t>
            </w:r>
          </w:p>
        </w:tc>
        <w:tc>
          <w:tcPr>
            <w:tcW w:w="2880" w:type="dxa"/>
          </w:tcPr>
          <w:p>
            <w:r>
              <w:t>지훈</w:t>
            </w:r>
          </w:p>
        </w:tc>
      </w:tr>
      <w:tr>
        <w:tc>
          <w:tcPr>
            <w:tcW w:w="2880" w:type="dxa"/>
          </w:tcPr>
          <w:p>
            <w:r>
              <w:t>6</w:t>
            </w:r>
          </w:p>
        </w:tc>
        <w:tc>
          <w:tcPr>
            <w:tcW w:w="2880" w:type="dxa"/>
          </w:tcPr>
          <w:p>
            <w:r>
              <w:t xml:space="preserve">기숙사생·자취생의 이동 시기에 </w:t>
            </w:r>
            <w:r>
              <w:rPr>
                <w:b/>
              </w:rPr>
              <w:t>보관·처분 필요</w:t>
            </w:r>
            <w:r>
              <w:t>가 증가한다</w:t>
            </w:r>
          </w:p>
        </w:tc>
        <w:tc>
          <w:tcPr>
            <w:tcW w:w="2880" w:type="dxa"/>
          </w:tcPr>
          <w:p>
            <w:r>
              <w:t>자영</w:t>
            </w:r>
          </w:p>
        </w:tc>
      </w:tr>
    </w:tbl>
    <w:p/>
    <w:p>
      <w:pPr>
        <w:pStyle w:val="Heading2"/>
      </w:pPr>
      <w:r>
        <w:t>NSM (North Star Metric)</w:t>
      </w:r>
    </w:p>
    <w:p>
      <w:pPr>
        <w:pStyle w:val="ListBullet"/>
      </w:pPr>
      <w:r>
        <w:rPr>
          <w:b/>
        </w:rPr>
        <w:t>최종 NSM:</w:t>
      </w:r>
      <w:r>
        <w:t xml:space="preserve"> 보관서비스 사용자 확보를 통한 매출 증대</w:t>
      </w:r>
    </w:p>
    <w:p>
      <w:pPr>
        <w:pStyle w:val="ListBullet"/>
      </w:pPr>
      <w:r>
        <w:rPr>
          <w:b/>
        </w:rPr>
        <w:t>대안 NSM 후보:</w:t>
      </w:r>
      <w:r>
        <w:t xml:space="preserve"> 월간 주거 공백기 보관 성공 건수, 주거 공백기 유저당 평균 순 보관 비용(보관료 − 대여 수익)</w:t>
      </w:r>
    </w:p>
    <w:p>
      <w:pPr>
        <w:spacing w:after="120" w:before="120"/>
      </w:pPr>
    </w:p>
    <w:p>
      <w:pPr>
        <w:pStyle w:val="Heading1"/>
      </w:pPr>
      <w:r>
        <w:t>1.3. 마케팅 전략 및 시장 분석</w:t>
      </w:r>
    </w:p>
    <w:p>
      <w:pPr>
        <w:pStyle w:val="Heading2"/>
      </w:pPr>
      <w:r>
        <w:t>시장 규모·환경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지표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4320" w:type="dxa"/>
          </w:tcPr>
          <w:p>
            <w:r>
              <w:t>1인가구</w:t>
            </w:r>
          </w:p>
        </w:tc>
        <w:tc>
          <w:tcPr>
            <w:tcW w:w="4320" w:type="dxa"/>
          </w:tcPr>
          <w:p>
            <w:r>
              <w:t>전국 804만 가구(36.1%), 서울 39.9%, 2030 비중 35.2%</w:t>
            </w:r>
          </w:p>
        </w:tc>
      </w:tr>
      <w:tr>
        <w:tc>
          <w:tcPr>
            <w:tcW w:w="4320" w:type="dxa"/>
          </w:tcPr>
          <w:p>
            <w:r>
              <w:t>기숙사 수용률</w:t>
            </w:r>
          </w:p>
        </w:tc>
        <w:tc>
          <w:tcPr>
            <w:tcW w:w="4320" w:type="dxa"/>
          </w:tcPr>
          <w:p>
            <w:r>
              <w:t>전국 22.2%, 수도권 17.8% → 재학생 5명 중 4명 학교 밖 거주</w:t>
            </w:r>
          </w:p>
        </w:tc>
      </w:tr>
      <w:tr>
        <w:tc>
          <w:tcPr>
            <w:tcW w:w="4320" w:type="dxa"/>
          </w:tcPr>
          <w:p>
            <w:r>
              <w:t>수도권 잠재 수요</w:t>
            </w:r>
          </w:p>
        </w:tc>
        <w:tc>
          <w:tcPr>
            <w:tcW w:w="4320" w:type="dxa"/>
          </w:tcPr>
          <w:p>
            <w:r>
              <w:t xml:space="preserve">재학생 65.5만 명 중 기숙사 11.8만 명 수용 → </w:t>
            </w:r>
            <w:r>
              <w:rPr>
                <w:b/>
              </w:rPr>
              <w:t>약 53만 명</w:t>
            </w:r>
            <w:r>
              <w:t xml:space="preserve"> 매 학기 짐·이동 수요</w:t>
            </w:r>
          </w:p>
        </w:tc>
      </w:tr>
      <w:tr>
        <w:tc>
          <w:tcPr>
            <w:tcW w:w="4320" w:type="dxa"/>
          </w:tcPr>
          <w:p>
            <w:r>
              <w:t>2030 이동</w:t>
            </w:r>
          </w:p>
        </w:tc>
        <w:tc>
          <w:tcPr>
            <w:tcW w:w="4320" w:type="dxa"/>
          </w:tcPr>
          <w:p>
            <w:r>
              <w:t>20·30대 이동률 전 연령 최고, 서울 20대 순유입 1위</w:t>
            </w:r>
          </w:p>
        </w:tc>
      </w:tr>
      <w:tr>
        <w:tc>
          <w:tcPr>
            <w:tcW w:w="4320" w:type="dxa"/>
          </w:tcPr>
          <w:p>
            <w:r>
              <w:t>청년 주거</w:t>
            </w:r>
          </w:p>
        </w:tc>
        <w:tc>
          <w:tcPr>
            <w:tcW w:w="4320" w:type="dxa"/>
          </w:tcPr>
          <w:p>
            <w:r>
              <w:t>수도권 임차 80~85%, 원룸·오피스텔 비중 높음</w:t>
            </w:r>
          </w:p>
        </w:tc>
      </w:tr>
      <w:tr>
        <w:tc>
          <w:tcPr>
            <w:tcW w:w="4320" w:type="dxa"/>
          </w:tcPr>
          <w:p>
            <w:r>
              <w:t>셀프스토리지</w:t>
            </w:r>
          </w:p>
        </w:tc>
        <w:tc>
          <w:tcPr>
            <w:tcW w:w="4320" w:type="dxa"/>
          </w:tcPr>
          <w:p>
            <w:r>
              <w:t>국내 이용률 가구 대비 1% 미만, 2034년 0.4~2.1조 원 성장 전망, 월 약 10만 원</w:t>
            </w:r>
          </w:p>
        </w:tc>
      </w:tr>
      <w:tr>
        <w:tc>
          <w:tcPr>
            <w:tcW w:w="4320" w:type="dxa"/>
          </w:tcPr>
          <w:p>
            <w:r>
              <w:t>경쟁사</w:t>
            </w:r>
          </w:p>
        </w:tc>
        <w:tc>
          <w:tcPr>
            <w:tcW w:w="4320" w:type="dxa"/>
          </w:tcPr>
          <w:p>
            <w:r>
              <w:t>다락, 아이엠박스(250호점+), 빌릿지(물품 대여), 캠터</w:t>
            </w:r>
          </w:p>
        </w:tc>
      </w:tr>
    </w:tbl>
    <w:p/>
    <w:p>
      <w:pPr>
        <w:pStyle w:val="Heading2"/>
      </w:pPr>
      <w:r>
        <w:t>SWOT 분석 (통합본)</w:t>
      </w:r>
    </w:p>
    <w:p>
      <w:pPr>
        <w:pStyle w:val="Heading3"/>
      </w:pPr>
      <w:r>
        <w:t>Strengths (강점)</w:t>
      </w:r>
    </w:p>
    <w:p>
      <w:pPr>
        <w:pStyle w:val="ListBullet"/>
      </w:pPr>
      <w:r>
        <w:t>문 앞 픽업부터 보관·대여·정산·재배송까지 연결되는 올인원 편의성</w:t>
      </w:r>
    </w:p>
    <w:p>
      <w:pPr>
        <w:pStyle w:val="ListBullet"/>
      </w:pPr>
      <w:r>
        <w:t>보관 중 유휴 물품을 타인에게 대여하여 보관료 상쇄·추가 수익 가능</w:t>
      </w:r>
    </w:p>
    <w:p>
      <w:pPr>
        <w:pStyle w:val="ListBullet"/>
      </w:pPr>
      <w:r>
        <w:t xml:space="preserve">기숙사 퇴소 등 </w:t>
      </w:r>
      <w:r>
        <w:rPr>
          <w:b/>
        </w:rPr>
        <w:t>반복적·예측 가능한 수요</w:t>
      </w:r>
      <w:r>
        <w:t xml:space="preserve"> 타겟</w:t>
      </w:r>
    </w:p>
    <w:p>
      <w:pPr>
        <w:pStyle w:val="ListBullet"/>
      </w:pPr>
      <w:r>
        <w:t>USER RESEARCH로 청년층 보관·대여 수요 검증</w:t>
      </w:r>
    </w:p>
    <w:p>
      <w:pPr>
        <w:pStyle w:val="Heading3"/>
      </w:pPr>
      <w:r>
        <w:t>Weaknesses (약점)</w:t>
      </w:r>
    </w:p>
    <w:p>
      <w:pPr>
        <w:pStyle w:val="ListBullet"/>
      </w:pPr>
      <w:r>
        <w:t>물품 파손·분실·위생에 대한 높은 신뢰 장벽</w:t>
      </w:r>
    </w:p>
    <w:p>
      <w:pPr>
        <w:pStyle w:val="ListBullet"/>
      </w:pPr>
      <w:r>
        <w:t>초기 브랜드 인지도·플랫폼 신뢰도 부족</w:t>
      </w:r>
    </w:p>
    <w:p>
      <w:pPr>
        <w:pStyle w:val="ListBullet"/>
      </w:pPr>
      <w:r>
        <w:t>물류·창고·검수 중심의 높은 운영 난이도와 비용</w:t>
      </w:r>
    </w:p>
    <w:p>
      <w:pPr>
        <w:pStyle w:val="ListBullet"/>
      </w:pPr>
      <w:r>
        <w:t>공급자(보관)와 수요자(대여) 동시 확보 필요 — 양면시장</w:t>
      </w:r>
    </w:p>
    <w:p>
      <w:pPr>
        <w:pStyle w:val="Heading3"/>
      </w:pPr>
      <w:r>
        <w:t>Opportunities (기회)</w:t>
      </w:r>
    </w:p>
    <w:p>
      <w:pPr>
        <w:pStyle w:val="ListBullet"/>
      </w:pPr>
      <w:r>
        <w:t>1인가구·청년 이동·주거비 상승에 따른 단기 보관 수요 증가</w:t>
      </w:r>
    </w:p>
    <w:p>
      <w:pPr>
        <w:pStyle w:val="ListBullet"/>
      </w:pPr>
      <w:r>
        <w:t>공유경제·렌탈·중고거래 문화 확산 (MZ세대)</w:t>
      </w:r>
    </w:p>
    <w:p>
      <w:pPr>
        <w:pStyle w:val="ListBullet"/>
      </w:pPr>
      <w:r>
        <w:t>셀프스토리지 시장 성장, 이용률 1% 미만 → 차별화 여지</w:t>
      </w:r>
    </w:p>
    <w:p>
      <w:pPr>
        <w:pStyle w:val="ListBullet"/>
      </w:pPr>
      <w:r>
        <w:t>대학가·원룸촌 중심 지역 밀착 마케팅 가능</w:t>
      </w:r>
    </w:p>
    <w:p>
      <w:pPr>
        <w:pStyle w:val="Heading3"/>
      </w:pPr>
      <w:r>
        <w:t>Threats (위협)</w:t>
      </w:r>
    </w:p>
    <w:p>
      <w:pPr>
        <w:pStyle w:val="ListBullet"/>
      </w:pPr>
      <w:r>
        <w:t>다락·아이엠박스 등 기존 보관 서비스의 유사 기능 확장</w:t>
      </w:r>
    </w:p>
    <w:p>
      <w:pPr>
        <w:pStyle w:val="ListBullet"/>
      </w:pPr>
      <w:r>
        <w:t>당근마켓 등 지역 기반 플랫폼의 대여 기능 강화</w:t>
      </w:r>
    </w:p>
    <w:p>
      <w:pPr>
        <w:pStyle w:val="ListBullet"/>
      </w:pPr>
      <w:r>
        <w:t>대형 물류·이커머스 기업의 단기 보관 시장 진입</w:t>
      </w:r>
    </w:p>
    <w:p>
      <w:pPr>
        <w:pStyle w:val="ListBullet"/>
      </w:pPr>
      <w:r>
        <w:t>분실·파손 이슈 시 브랜드 신뢰 하락, 시즌 수요 편중(6·12월)</w:t>
      </w:r>
    </w:p>
    <w:p>
      <w:pPr>
        <w:pStyle w:val="Heading3"/>
      </w:pPr>
      <w:r>
        <w:t>SWOT 기반 전략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전략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SO</w:t>
            </w:r>
          </w:p>
        </w:tc>
        <w:tc>
          <w:tcPr>
            <w:tcW w:w="4320" w:type="dxa"/>
          </w:tcPr>
          <w:p>
            <w:r>
              <w:t>기숙사 퇴소 시즌 대학가 집중 공략, 「보관료 0원 챌린지」 캠페인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ST</w:t>
            </w:r>
          </w:p>
        </w:tc>
        <w:tc>
          <w:tcPr>
            <w:tcW w:w="4320" w:type="dxa"/>
          </w:tcPr>
          <w:p>
            <w:r>
              <w:t>셀프 창고의 불편함 공략 — "짐 싸서 어디로 가세요? 문 앞에 두면 끝"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WO</w:t>
            </w:r>
          </w:p>
        </w:tc>
        <w:tc>
          <w:tcPr>
            <w:tcW w:w="4320" w:type="dxa"/>
          </w:tcPr>
          <w:p>
            <w:r>
              <w:t>대학가 제한 운영으로 물류 부담 축소, 검수·보상 체계 단계적 고도화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WT</w:t>
            </w:r>
          </w:p>
        </w:tc>
        <w:tc>
          <w:tcPr>
            <w:tcW w:w="4320" w:type="dxa"/>
          </w:tcPr>
          <w:p>
            <w:r>
              <w:t>대여 품목 제한, 보험·보상 기준 명확화, 초기엔 보관 중심 후 대여 확장</w:t>
            </w:r>
          </w:p>
        </w:tc>
      </w:tr>
    </w:tbl>
    <w:p/>
    <w:p>
      <w:pPr>
        <w:pStyle w:val="Heading2"/>
      </w:pPr>
      <w:r>
        <w:t>4P 마케팅 전략 (통합본)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4P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전략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세부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Product</w:t>
            </w:r>
          </w:p>
        </w:tc>
        <w:tc>
          <w:tcPr>
            <w:tcW w:w="2880" w:type="dxa"/>
          </w:tcPr>
          <w:p>
            <w:r>
              <w:t>문 앞 픽업 + 단기 보관 + 위탁 대여</w:t>
            </w:r>
          </w:p>
        </w:tc>
        <w:tc>
          <w:tcPr>
            <w:tcW w:w="2880" w:type="dxa"/>
          </w:tcPr>
          <w:p>
            <w:r>
              <w:t>픽업, 검수, 사진 기록, 보관 현황, 대여 등록, 수익 정산, 재배송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Price</w:t>
            </w:r>
          </w:p>
        </w:tc>
        <w:tc>
          <w:tcPr>
            <w:tcW w:w="2880" w:type="dxa"/>
          </w:tcPr>
          <w:p>
            <w:r>
              <w:t>보관료 부담을 낮추는 수익화형 구조</w:t>
            </w:r>
          </w:p>
        </w:tc>
        <w:tc>
          <w:tcPr>
            <w:tcW w:w="2880" w:type="dxa"/>
          </w:tcPr>
          <w:p>
            <w:r>
              <w:t xml:space="preserve">월 구독·박스 단위(소형 5,900원~), 방학 2~3개월 패키지, </w:t>
            </w:r>
            <w:r>
              <w:rPr>
                <w:b/>
              </w:rPr>
              <w:t>보관료 − 대여 수익 = 실부담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Place</w:t>
            </w:r>
          </w:p>
        </w:tc>
        <w:tc>
          <w:tcPr>
            <w:tcW w:w="2880" w:type="dxa"/>
          </w:tcPr>
          <w:p>
            <w:r>
              <w:t>대학가·주거 이동 수요 지역 중심</w:t>
            </w:r>
          </w:p>
        </w:tc>
        <w:tc>
          <w:tcPr>
            <w:tcW w:w="2880" w:type="dxa"/>
          </w:tcPr>
          <w:p>
            <w:r>
              <w:t>캠퍼스 3km, 원룸촌·오피스텔, 앱/웹 접점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Promotion</w:t>
            </w:r>
          </w:p>
        </w:tc>
        <w:tc>
          <w:tcPr>
            <w:tcW w:w="2880" w:type="dxa"/>
          </w:tcPr>
          <w:p>
            <w:r>
              <w:t>주거 공백기 문제 해결 + 보관료 절감</w:t>
            </w:r>
          </w:p>
        </w:tc>
        <w:tc>
          <w:tcPr>
            <w:tcW w:w="2880" w:type="dxa"/>
          </w:tcPr>
          <w:p>
            <w:r>
              <w:t>6·12월 퇴소 시즌, 에타·인스타·검색광고, 공감형 콘텐츠</w:t>
            </w:r>
          </w:p>
        </w:tc>
      </w:tr>
    </w:tbl>
    <w:p/>
    <w:p>
      <w:pPr>
        <w:pStyle w:val="Heading3"/>
      </w:pPr>
      <w:r>
        <w:t>핵심 홍보 메시지</w:t>
      </w:r>
    </w:p>
    <w:p>
      <w:pPr>
        <w:pStyle w:val="ListBullet"/>
      </w:pPr>
      <w:r>
        <w:t>메인: "방학 때 짐, 본가까지 가져가지 마세요."</w:t>
      </w:r>
    </w:p>
    <w:p>
      <w:pPr>
        <w:pStyle w:val="ListBullet"/>
      </w:pPr>
      <w:r>
        <w:t>차별: "안 쓰는 물건은 보관 중 대여 수익으로 돌려받으세요."</w:t>
      </w:r>
    </w:p>
    <w:p>
      <w:pPr>
        <w:pStyle w:val="ListBullet"/>
      </w:pPr>
      <w:r>
        <w:t>USP: "무거운 짐을 들고 창고까지 가지 않아도, 우리가 문 앞까지 갑니다."</w:t>
      </w:r>
    </w:p>
    <w:p>
      <w:pPr>
        <w:pStyle w:val="Heading2"/>
      </w:pPr>
      <w:r>
        <w:t>성장 퍼널 (AARRR)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단계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핵심 KPI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Acquisition (유입)</w:t>
            </w:r>
          </w:p>
        </w:tc>
        <w:tc>
          <w:tcPr>
            <w:tcW w:w="4320" w:type="dxa"/>
          </w:tcPr>
          <w:p>
            <w:r>
              <w:t>랜딩 방문, 광고 CTR, 타겟 응답자 비율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Activation (행동)</w:t>
            </w:r>
          </w:p>
        </w:tc>
        <w:tc>
          <w:tcPr>
            <w:tcW w:w="4320" w:type="dxa"/>
          </w:tcPr>
          <w:p>
            <w:r>
              <w:t>CTA 클릭률, 요금제 조회, 문제 섹션 조회율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Retention (재방문)</w:t>
            </w:r>
          </w:p>
        </w:tc>
        <w:tc>
          <w:tcPr>
            <w:tcW w:w="4320" w:type="dxa"/>
          </w:tcPr>
          <w:p>
            <w:r>
              <w:t>D7 재방문, 사전 예약률, 재이용 의향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Revenue (수익)</w:t>
            </w:r>
          </w:p>
        </w:tc>
        <w:tc>
          <w:tcPr>
            <w:tcW w:w="4320" w:type="dxa"/>
          </w:tcPr>
          <w:p>
            <w:r>
              <w:t>보관 신청 전환, 위탁 대여 동의율, 지불 의향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Referral (추천)</w:t>
            </w:r>
          </w:p>
        </w:tc>
        <w:tc>
          <w:tcPr>
            <w:tcW w:w="4320" w:type="dxa"/>
          </w:tcPr>
          <w:p>
            <w:r>
              <w:t>NPS, 추천 링크 유입</w:t>
            </w:r>
          </w:p>
        </w:tc>
      </w:tr>
    </w:tbl>
    <w:p/>
    <w:p>
      <w:pPr>
        <w:pStyle w:val="Heading2"/>
      </w:pPr>
      <w:r>
        <w:t>홍보 채널</w:t>
      </w:r>
    </w:p>
    <w:p>
      <w:pPr>
        <w:pStyle w:val="ListBullet"/>
      </w:pPr>
      <w:r>
        <w:t>대학 커뮤니티 (에브리타임, 학과 단톡, 게시판)</w:t>
      </w:r>
    </w:p>
    <w:p>
      <w:pPr>
        <w:pStyle w:val="ListBullet"/>
      </w:pPr>
      <w:r>
        <w:t>SNS (인스타그램)</w:t>
      </w:r>
    </w:p>
    <w:p>
      <w:pPr>
        <w:pStyle w:val="ListBullet"/>
      </w:pPr>
      <w:r>
        <w:t>검색 광고 (기숙사 퇴소 짐보관, 방학 짐보관, 단기 짐보관)</w:t>
      </w:r>
    </w:p>
    <w:p>
      <w:pPr>
        <w:pStyle w:val="ListBullet"/>
      </w:pPr>
      <w:r>
        <w:t>제휴 (원룸 중개, 이사업체, 기숙사 안내)</w:t>
      </w:r>
    </w:p>
    <w:p>
      <w:pPr>
        <w:pStyle w:val="ListBullet"/>
      </w:pPr>
      <w:r>
        <w:t>오프라인 (대학가 포스터, QR 신청 페이지)</w:t>
      </w:r>
    </w:p>
    <w:p>
      <w:pPr>
        <w:spacing w:after="120" w:before="120"/>
      </w:pPr>
    </w:p>
    <w:p>
      <w:pPr>
        <w:pStyle w:val="Heading1"/>
      </w:pPr>
      <w:r>
        <w:t>1.4. 제안 솔루션 및 서비스 전략</w:t>
      </w:r>
    </w:p>
    <w:p>
      <w:pPr>
        <w:pStyle w:val="Heading2"/>
      </w:pPr>
      <w:r>
        <w:t>Solution ① 문 앞 비대면 픽업 &amp; 공간 구독</w:t>
      </w:r>
    </w:p>
    <w:p>
      <w:pPr>
        <w:pStyle w:val="ListBullet"/>
      </w:pPr>
      <w:r>
        <w:t>배달 앱 형태의 비대면 수거·배송</w:t>
      </w:r>
    </w:p>
    <w:p>
      <w:pPr>
        <w:pStyle w:val="ListBullet"/>
      </w:pPr>
      <w:r>
        <w:t xml:space="preserve">0.3~0.5평 등 </w:t>
      </w:r>
      <w:r>
        <w:rPr>
          <w:b/>
        </w:rPr>
        <w:t>평수/부피 기준 월 구독</w:t>
      </w:r>
      <w:r>
        <w:t xml:space="preserve"> 요금제</w:t>
      </w:r>
    </w:p>
    <w:p>
      <w:pPr>
        <w:pStyle w:val="ListBullet"/>
      </w:pPr>
      <w:r>
        <w:t>차량 없는 2030의 물리적 마찰 제거</w:t>
      </w:r>
    </w:p>
    <w:p>
      <w:pPr>
        <w:pStyle w:val="Heading2"/>
      </w:pPr>
      <w:r>
        <w:t>Solution ② 플랫폼 풀-위탁(Full-Withholding) 대여</w:t>
      </w:r>
    </w:p>
    <w:p>
      <w:pPr>
        <w:pStyle w:val="ListBullet"/>
      </w:pPr>
      <w:r>
        <w:t xml:space="preserve">보관 중 </w:t>
      </w:r>
      <w:r>
        <w:rPr>
          <w:b/>
        </w:rPr>
        <w:t>「대여 동의」</w:t>
      </w:r>
      <w:r>
        <w:t xml:space="preserve"> 한 번으로 플랫폼이 검수·등록·배송·정산 대행</w:t>
      </w:r>
    </w:p>
    <w:p>
      <w:pPr>
        <w:pStyle w:val="ListBullet"/>
      </w:pPr>
      <w:r>
        <w:rPr>
          <w:b/>
        </w:rPr>
        <w:t>상업적 메시지:</w:t>
      </w:r>
      <w:r>
        <w:t xml:space="preserve"> "짐 맡겨서, 노는 짐으로 돈 벌어가세요" / "숨만 쉬어도 월 OO원이 내 지갑으로"</w:t>
      </w:r>
    </w:p>
    <w:p>
      <w:pPr>
        <w:pStyle w:val="ListBullet"/>
      </w:pPr>
      <w:r>
        <w:t xml:space="preserve">보관료(지출)보다 대여료(수익)가 커지는 </w:t>
      </w:r>
      <w:r>
        <w:rPr>
          <w:b/>
        </w:rPr>
        <w:t>자산 선순환 구조</w:t>
      </w:r>
      <w:r>
        <w:t xml:space="preserve"> → 플랫폼 락인 유도</w:t>
      </w:r>
    </w:p>
    <w:p>
      <w:pPr>
        <w:pStyle w:val="Heading2"/>
      </w:pPr>
      <w:r>
        <w:t>초기 운영 품목</w:t>
      </w:r>
    </w:p>
    <w:p>
      <w:r>
        <w:t xml:space="preserve">소형가전, 생활용품, 계절용품, 캠핑용품, 소형 가구, 모니터·전기포트 등 </w:t>
      </w:r>
      <w:r>
        <w:rPr>
          <w:b/>
        </w:rPr>
        <w:t>파손 위험 낮고 대여 수요 있는 품목</w:t>
      </w:r>
    </w:p>
    <w:p>
      <w:pPr>
        <w:pStyle w:val="Heading2"/>
      </w:pPr>
      <w:r>
        <w:t>신뢰 장치 (USER RESEARCH 기반)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순위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w="4320" w:type="dxa"/>
          </w:tcPr>
          <w:p>
            <w:r>
              <w:t>1</w:t>
            </w:r>
          </w:p>
        </w:tc>
        <w:tc>
          <w:tcPr>
            <w:tcW w:w="4320" w:type="dxa"/>
          </w:tcPr>
          <w:p>
            <w:r>
              <w:t>실시간 보관 상태 확인</w:t>
            </w:r>
          </w:p>
        </w:tc>
      </w:tr>
      <w:tr>
        <w:tc>
          <w:tcPr>
            <w:tcW w:w="4320" w:type="dxa"/>
          </w:tcPr>
          <w:p>
            <w:r>
              <w:t>2</w:t>
            </w:r>
          </w:p>
        </w:tc>
        <w:tc>
          <w:tcPr>
            <w:tcW w:w="4320" w:type="dxa"/>
          </w:tcPr>
          <w:p>
            <w:r>
              <w:t>후기 시스템</w:t>
            </w:r>
          </w:p>
        </w:tc>
      </w:tr>
      <w:tr>
        <w:tc>
          <w:tcPr>
            <w:tcW w:w="4320" w:type="dxa"/>
          </w:tcPr>
          <w:p>
            <w:r>
              <w:t>3</w:t>
            </w:r>
          </w:p>
        </w:tc>
        <w:tc>
          <w:tcPr>
            <w:tcW w:w="4320" w:type="dxa"/>
          </w:tcPr>
          <w:p>
            <w:r>
              <w:t>신원 인증</w:t>
            </w:r>
          </w:p>
        </w:tc>
      </w:tr>
      <w:tr>
        <w:tc>
          <w:tcPr>
            <w:tcW w:w="4320" w:type="dxa"/>
          </w:tcPr>
          <w:p>
            <w:r>
              <w:t>4</w:t>
            </w:r>
          </w:p>
        </w:tc>
        <w:tc>
          <w:tcPr>
            <w:tcW w:w="4320" w:type="dxa"/>
          </w:tcPr>
          <w:p>
            <w:r>
              <w:t>사진 기록</w:t>
            </w:r>
          </w:p>
        </w:tc>
      </w:tr>
      <w:tr>
        <w:tc>
          <w:tcPr>
            <w:tcW w:w="4320" w:type="dxa"/>
          </w:tcPr>
          <w:p>
            <w:r>
              <w:t>5</w:t>
            </w:r>
          </w:p>
        </w:tc>
        <w:tc>
          <w:tcPr>
            <w:tcW w:w="4320" w:type="dxa"/>
          </w:tcPr>
          <w:p>
            <w:r>
              <w:t>보험·보상 체계, CCTV</w:t>
            </w:r>
          </w:p>
        </w:tc>
      </w:tr>
    </w:tbl>
    <w:p/>
    <w:p>
      <w:pPr>
        <w:pStyle w:val="Heading2"/>
      </w:pPr>
      <w:r>
        <w:t>브랜드 아이덴티티</w:t>
      </w:r>
    </w:p>
    <w:p>
      <w:pPr>
        <w:pStyle w:val="ListBullet"/>
      </w:pPr>
      <w:r>
        <w:rPr>
          <w:b/>
        </w:rPr>
        <w:t>서비스명:</w:t>
      </w:r>
      <w:r>
        <w:t xml:space="preserve"> 짐토리 (짐 + 스토리)</w:t>
      </w:r>
    </w:p>
    <w:p>
      <w:pPr>
        <w:pStyle w:val="ListBullet"/>
      </w:pPr>
      <w:r>
        <w:rPr>
          <w:b/>
        </w:rPr>
        <w:t>캐릭터:</w:t>
      </w:r>
      <w:r>
        <w:t xml:space="preserve"> 햄스터 — 볼 주머니에 짐을 안전하게 모으는 이미지</w:t>
      </w:r>
    </w:p>
    <w:p>
      <w:pPr>
        <w:pStyle w:val="ListBullet"/>
      </w:pPr>
      <w:r>
        <w:rPr>
          <w:b/>
        </w:rPr>
        <w:t>톤:</w:t>
      </w:r>
      <w:r>
        <w:t xml:space="preserve"> 2030·대학생·취준생·1인가구에게 친근하고 가벼운 브랜드</w:t>
      </w:r>
    </w:p>
    <w:p>
      <w:pPr>
        <w:pStyle w:val="Heading2"/>
      </w:pPr>
      <w:r>
        <w:t>발표 기획 방향 (3부 구성)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파트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1부</w:t>
            </w:r>
          </w:p>
        </w:tc>
        <w:tc>
          <w:tcPr>
            <w:tcW w:w="4320" w:type="dxa"/>
          </w:tcPr>
          <w:p>
            <w:r>
              <w:t>문제정의, 가설 검증 (공공데이터, 크롤링, USER RESEARCH 106명, STP)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2부</w:t>
            </w:r>
          </w:p>
        </w:tc>
        <w:tc>
          <w:tcPr>
            <w:tcW w:w="4320" w:type="dxa"/>
          </w:tcPr>
          <w:p>
            <w:r>
              <w:t>서비스 전략 (브랜드, 4P, 프로토타입, NSM·퍼널)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3부</w:t>
            </w:r>
          </w:p>
        </w:tc>
        <w:tc>
          <w:tcPr>
            <w:tcW w:w="4320" w:type="dxa"/>
          </w:tcPr>
          <w:p>
            <w:r>
              <w:t>성과 검증 (Meta 광고 A/B, GA4, Zapier)</w:t>
            </w:r>
          </w:p>
        </w:tc>
      </w:tr>
    </w:tbl>
    <w:p/>
    <w:p>
      <w:pPr>
        <w:pStyle w:val="Heading3"/>
      </w:pPr>
      <w:r>
        <w:t>파트별 핵심 메시지</w:t>
      </w:r>
    </w:p>
    <w:p>
      <w:pPr>
        <w:pStyle w:val="ListBullet"/>
      </w:pPr>
      <w:r>
        <w:rPr>
          <w:b/>
        </w:rPr>
        <w:t>1부:</w:t>
      </w:r>
      <w:r>
        <w:t xml:space="preserve"> "대학생들의 방학 시기 주거 공백은 매년 반복되는 확정된 불편함입니다. 저희는 이를 데이터로 증명했습니다."</w:t>
      </w:r>
    </w:p>
    <w:p>
      <w:pPr>
        <w:pStyle w:val="ListBullet"/>
      </w:pPr>
      <w:r>
        <w:rPr>
          <w:b/>
        </w:rPr>
        <w:t>2부:</w:t>
      </w:r>
      <w:r>
        <w:t xml:space="preserve"> "짐토리는 돈을 쓰는 창고가 아닙니다. 안 쓰는 동안 돈을 벌어다 주는 내 방의 확장판입니다."</w:t>
      </w:r>
    </w:p>
    <w:p>
      <w:pPr>
        <w:pStyle w:val="ListBullet"/>
      </w:pPr>
      <w:r>
        <w:rPr>
          <w:b/>
        </w:rPr>
        <w:t>3부:</w:t>
      </w:r>
      <w:r>
        <w:t xml:space="preserve"> "가설에만 그치지 않고, Meta 광고와 GA4로 유저의 지불 의향 행동을 데이터로 확인했습니다."</w:t>
      </w:r>
    </w:p>
    <w:p>
      <w:pPr>
        <w:spacing w:after="120" w:before="120"/>
      </w:pPr>
    </w:p>
    <w:p>
      <w:pPr>
        <w:pStyle w:val="Title"/>
      </w:pPr>
      <w:r>
        <w:t>Part 2. 데이터 수집 및 분석</w:t>
      </w:r>
    </w:p>
    <w:p>
      <w:pPr>
        <w:pStyle w:val="Heading1"/>
      </w:pPr>
      <w:r>
        <w:t>2.1. 검증 가설 ↔ 데이터 매핑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가설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검증 수단</w:t>
            </w:r>
          </w:p>
        </w:tc>
      </w:tr>
      <w:tr>
        <w:tc>
          <w:tcPr>
            <w:tcW w:w="4320" w:type="dxa"/>
          </w:tcPr>
          <w:p>
            <w:r>
              <w:t>H1 주거 공백기 존재</w:t>
            </w:r>
          </w:p>
        </w:tc>
        <w:tc>
          <w:tcPr>
            <w:tcW w:w="4320" w:type="dxa"/>
          </w:tcPr>
          <w:p>
            <w:r>
              <w:t>에타·네이버·당근 크롤링, 기숙사·인구이동 통계</w:t>
            </w:r>
          </w:p>
        </w:tc>
      </w:tr>
      <w:tr>
        <w:tc>
          <w:tcPr>
            <w:tcW w:w="4320" w:type="dxa"/>
          </w:tcPr>
          <w:p>
            <w:r>
              <w:t>H2 물품(가전) 대여 수요</w:t>
            </w:r>
          </w:p>
        </w:tc>
        <w:tc>
          <w:tcPr>
            <w:tcW w:w="4320" w:type="dxa"/>
          </w:tcPr>
          <w:p>
            <w:r>
              <w:t>네이버 지식인, 당근·중고나라 KW2, USER RESEARCH</w:t>
            </w:r>
          </w:p>
        </w:tc>
      </w:tr>
      <w:tr>
        <w:tc>
          <w:tcPr>
            <w:tcW w:w="4320" w:type="dxa"/>
          </w:tcPr>
          <w:p>
            <w:r>
              <w:t>H3 짐보관 수요</w:t>
            </w:r>
          </w:p>
        </w:tc>
        <w:tc>
          <w:tcPr>
            <w:tcW w:w="4320" w:type="dxa"/>
          </w:tcPr>
          <w:p>
            <w:r>
              <w:t>네이버 검색, 에타, 경쟁사(다락) 벤치마킹</w:t>
            </w:r>
          </w:p>
        </w:tc>
      </w:tr>
      <w:tr>
        <w:tc>
          <w:tcPr>
            <w:tcW w:w="4320" w:type="dxa"/>
          </w:tcPr>
          <w:p>
            <w:r>
              <w:t>H4~6 위탁 신뢰·지불 의향·이동 시기</w:t>
            </w:r>
          </w:p>
        </w:tc>
        <w:tc>
          <w:tcPr>
            <w:tcW w:w="4320" w:type="dxa"/>
          </w:tcPr>
          <w:p>
            <w:r>
              <w:t>설문 106명, DESK RESEARCH</w:t>
            </w:r>
          </w:p>
        </w:tc>
      </w:tr>
    </w:tbl>
    <w:p/>
    <w:p>
      <w:pPr>
        <w:spacing w:after="120" w:before="120"/>
      </w:pPr>
    </w:p>
    <w:p>
      <w:pPr>
        <w:pStyle w:val="Heading1"/>
      </w:pPr>
      <w:r>
        <w:t>2.2. 수집 데이터·목적·채널</w:t>
      </w:r>
    </w:p>
    <w:p>
      <w:pPr>
        <w:pStyle w:val="Heading2"/>
      </w:pPr>
      <w:r>
        <w:t>A. 공공·Desk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데이터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수집 채널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수집 목적</w:t>
            </w:r>
          </w:p>
        </w:tc>
      </w:tr>
      <w:tr>
        <w:tc>
          <w:tcPr>
            <w:tcW w:w="2880" w:type="dxa"/>
          </w:tcPr>
          <w:p>
            <w:r>
              <w:t>기숙사 수용·입퇴소 일정</w:t>
            </w:r>
          </w:p>
        </w:tc>
        <w:tc>
          <w:tcPr>
            <w:tcW w:w="2880" w:type="dxa"/>
          </w:tcPr>
          <w:p>
            <w:r>
              <w:t>대학알리미, 한국사학진흥재단</w:t>
            </w:r>
          </w:p>
        </w:tc>
        <w:tc>
          <w:tcPr>
            <w:tcW w:w="2880" w:type="dxa"/>
          </w:tcPr>
          <w:p>
            <w:r>
              <w:t>시장 규모, 피크 시점(2·6·8·12월)</w:t>
            </w:r>
          </w:p>
        </w:tc>
      </w:tr>
      <w:tr>
        <w:tc>
          <w:tcPr>
            <w:tcW w:w="2880" w:type="dxa"/>
          </w:tcPr>
          <w:p>
            <w:r>
              <w:t>2030 행정동 전출입</w:t>
            </w:r>
          </w:p>
        </w:tc>
        <w:tc>
          <w:tcPr>
            <w:tcW w:w="2880" w:type="dxa"/>
          </w:tcPr>
          <w:p>
            <w:r>
              <w:t>KOSIS, MDIS, 서울열린데이터광장</w:t>
            </w:r>
          </w:p>
        </w:tc>
        <w:tc>
          <w:tcPr>
            <w:tcW w:w="2880" w:type="dxa"/>
          </w:tcPr>
          <w:p>
            <w:r>
              <w:t>이동성·핫스팟 지역</w:t>
            </w:r>
          </w:p>
        </w:tc>
      </w:tr>
      <w:tr>
        <w:tc>
          <w:tcPr>
            <w:tcW w:w="2880" w:type="dxa"/>
          </w:tcPr>
          <w:p>
            <w:r>
              <w:t>1인가구·청년 주거 형태</w:t>
            </w:r>
          </w:p>
        </w:tc>
        <w:tc>
          <w:tcPr>
            <w:tcW w:w="2880" w:type="dxa"/>
          </w:tcPr>
          <w:p>
            <w:r>
              <w:t>통계청, 국토교통부 주거실태조사</w:t>
            </w:r>
          </w:p>
        </w:tc>
        <w:tc>
          <w:tcPr>
            <w:tcW w:w="2880" w:type="dxa"/>
          </w:tcPr>
          <w:p>
            <w:r>
              <w:t>타겟 지역·주거 환경</w:t>
            </w:r>
          </w:p>
        </w:tc>
      </w:tr>
      <w:tr>
        <w:tc>
          <w:tcPr>
            <w:tcW w:w="2880" w:type="dxa"/>
          </w:tcPr>
          <w:p>
            <w:r>
              <w:t>서울 월세/전세 비율·계약 기간</w:t>
            </w:r>
          </w:p>
        </w:tc>
        <w:tc>
          <w:tcPr>
            <w:tcW w:w="2880" w:type="dxa"/>
          </w:tcPr>
          <w:p>
            <w:r>
              <w:t>국토교통부, 서울시 주거실태조사</w:t>
            </w:r>
          </w:p>
        </w:tc>
        <w:tc>
          <w:tcPr>
            <w:tcW w:w="2880" w:type="dxa"/>
          </w:tcPr>
          <w:p>
            <w:r>
              <w:t>대체 비용(월세 vs 보관료)</w:t>
            </w:r>
          </w:p>
        </w:tc>
      </w:tr>
      <w:tr>
        <w:tc>
          <w:tcPr>
            <w:tcW w:w="2880" w:type="dxa"/>
          </w:tcPr>
          <w:p>
            <w:r>
              <w:t>셀프스토리지 시장</w:t>
            </w:r>
          </w:p>
        </w:tc>
        <w:tc>
          <w:tcPr>
            <w:tcW w:w="2880" w:type="dxa"/>
          </w:tcPr>
          <w:p>
            <w:r>
              <w:t>조선비즈, 아이엠박스 기사</w:t>
            </w:r>
          </w:p>
        </w:tc>
        <w:tc>
          <w:tcPr>
            <w:tcW w:w="2880" w:type="dxa"/>
          </w:tcPr>
          <w:p>
            <w:r>
              <w:t>시장 성장·가격 벤치마크</w:t>
            </w:r>
          </w:p>
        </w:tc>
      </w:tr>
      <w:tr>
        <w:tc>
          <w:tcPr>
            <w:tcW w:w="2880" w:type="dxa"/>
          </w:tcPr>
          <w:p>
            <w:r>
              <w:t>공유경제·중고·렌탈</w:t>
            </w:r>
          </w:p>
        </w:tc>
        <w:tc>
          <w:tcPr>
            <w:tcW w:w="2880" w:type="dxa"/>
          </w:tcPr>
          <w:p>
            <w:r>
              <w:t>정책 PDF, 중고거래 리포트, KT경제경영연구소</w:t>
            </w:r>
          </w:p>
        </w:tc>
        <w:tc>
          <w:tcPr>
            <w:tcW w:w="2880" w:type="dxa"/>
          </w:tcPr>
          <w:p>
            <w:r>
              <w:t>위탁 대여 모델 근거</w:t>
            </w:r>
          </w:p>
        </w:tc>
      </w:tr>
      <w:tr>
        <w:tc>
          <w:tcPr>
            <w:tcW w:w="2880" w:type="dxa"/>
          </w:tcPr>
          <w:p>
            <w:r>
              <w:t>경쟁사(빌릿지, 다락)</w:t>
            </w:r>
          </w:p>
        </w:tc>
        <w:tc>
          <w:tcPr>
            <w:tcW w:w="2880" w:type="dxa"/>
          </w:tcPr>
          <w:p>
            <w:r>
              <w:t>웹사이트, 앱 리뷰, FAQ</w:t>
            </w:r>
          </w:p>
        </w:tc>
        <w:tc>
          <w:tcPr>
            <w:tcW w:w="2880" w:type="dxa"/>
          </w:tcPr>
          <w:p>
            <w:r>
              <w:t>신뢰 장치·가격·페인포인트 벤치마킹</w:t>
            </w:r>
          </w:p>
        </w:tc>
      </w:tr>
    </w:tbl>
    <w:p/>
    <w:p>
      <w:pPr>
        <w:pStyle w:val="Heading3"/>
      </w:pPr>
      <w:r>
        <w:t>Desk Research 핵심 수치</w:t>
      </w:r>
    </w:p>
    <w:p>
      <w:pPr>
        <w:pStyle w:val="ListBullet"/>
      </w:pPr>
      <w:r>
        <w:t>중고거래 앱 경험 58%, 당근 이용 90% (1년 내 경험자)</w:t>
      </w:r>
    </w:p>
    <w:p>
      <w:pPr>
        <w:pStyle w:val="ListBullet"/>
      </w:pPr>
      <w:r>
        <w:t>렌탈 시장 합리적 소비 48.9%, 국내 렌탈 시장 2025년 100조 원 전망</w:t>
      </w:r>
    </w:p>
    <w:p>
      <w:pPr>
        <w:pStyle w:val="ListBullet"/>
      </w:pPr>
      <w:r>
        <w:t>공유경제 구조: 대여자=짐 보관 사용자, 방치 물건=창고 짐, 플랫폼=검수·정산</w:t>
      </w:r>
    </w:p>
    <w:p>
      <w:pPr>
        <w:pStyle w:val="Heading2"/>
      </w:pPr>
      <w:r>
        <w:t>B. 크롤링·API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채널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키워드/대상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수집 목적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규모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에브리타임</w:t>
            </w:r>
          </w:p>
        </w:tc>
        <w:tc>
          <w:tcPr>
            <w:tcW w:w="2160" w:type="dxa"/>
          </w:tcPr>
          <w:p>
            <w:r>
              <w:t>기숙사+짐, 방학+짐, 본가+택배, 단기임대, 방양도</w:t>
            </w:r>
          </w:p>
        </w:tc>
        <w:tc>
          <w:tcPr>
            <w:tcW w:w="2160" w:type="dxa"/>
          </w:tcPr>
          <w:p>
            <w:r>
              <w:t>주거 공백·페인포인트 검증</w:t>
            </w:r>
          </w:p>
        </w:tc>
        <w:tc>
          <w:tcPr>
            <w:tcW w:w="2160" w:type="dxa"/>
          </w:tcPr>
          <w:p>
            <w:r>
              <w:t>단기임대 596, 기숙사짐 193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네이버</w:t>
            </w:r>
            <w:r>
              <w:t xml:space="preserve"> (블로그·카페·지식인)</w:t>
            </w:r>
          </w:p>
        </w:tc>
        <w:tc>
          <w:tcPr>
            <w:tcW w:w="2160" w:type="dxa"/>
          </w:tcPr>
          <w:p>
            <w:r>
              <w:t>공간대여·짐보관 / 주거공백 / 물품대여</w:t>
            </w:r>
          </w:p>
        </w:tc>
        <w:tc>
          <w:tcPr>
            <w:tcW w:w="2160" w:type="dxa"/>
          </w:tcPr>
          <w:p>
            <w:r>
              <w:t>3가설군 검증</w:t>
            </w:r>
          </w:p>
        </w:tc>
        <w:tc>
          <w:tcPr>
            <w:tcW w:w="2160" w:type="dxa"/>
          </w:tcPr>
          <w:p>
            <w:r>
              <w:t>1,533건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당근·중고나라</w:t>
            </w:r>
          </w:p>
        </w:tc>
        <w:tc>
          <w:tcPr>
            <w:tcW w:w="2160" w:type="dxa"/>
          </w:tcPr>
          <w:p>
            <w:r>
              <w:t>이사정리, 1회 사용, 잠깐 사용</w:t>
            </w:r>
          </w:p>
        </w:tc>
        <w:tc>
          <w:tcPr>
            <w:tcW w:w="2160" w:type="dxa"/>
          </w:tcPr>
          <w:p>
            <w:r>
              <w:t>처분·단기사용 패턴</w:t>
            </w:r>
          </w:p>
        </w:tc>
        <w:tc>
          <w:tcPr>
            <w:tcW w:w="2160" w:type="dxa"/>
          </w:tcPr>
          <w:p>
            <w:r>
              <w:t>약 10,000건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네이버 데이터랩</w:t>
            </w:r>
          </w:p>
        </w:tc>
        <w:tc>
          <w:tcPr>
            <w:tcW w:w="2160" w:type="dxa"/>
          </w:tcPr>
          <w:p>
            <w:r>
              <w:t>기숙사+짐보관, 단기임대, 렌탈</w:t>
            </w:r>
          </w:p>
        </w:tc>
        <w:tc>
          <w:tcPr>
            <w:tcW w:w="2160" w:type="dxa"/>
          </w:tcPr>
          <w:p>
            <w:r>
              <w:t>시계열·시즌성</w:t>
            </w:r>
          </w:p>
        </w:tc>
        <w:tc>
          <w:tcPr>
            <w:tcW w:w="2160" w:type="dxa"/>
          </w:tcPr>
          <w:p>
            <w:r>
              <w:t>API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다방</w:t>
            </w:r>
          </w:p>
        </w:tc>
        <w:tc>
          <w:tcPr>
            <w:tcW w:w="2160" w:type="dxa"/>
          </w:tcPr>
          <w:p>
            <w:r>
              <w:t>단기월세, 방양도, 원룸+양도</w:t>
            </w:r>
          </w:p>
        </w:tc>
        <w:tc>
          <w:tcPr>
            <w:tcW w:w="2160" w:type="dxa"/>
          </w:tcPr>
          <w:p>
            <w:r>
              <w:t>초기 검증 지역</w:t>
            </w:r>
          </w:p>
        </w:tc>
        <w:tc>
          <w:tcPr>
            <w:tcW w:w="2160" w:type="dxa"/>
          </w:tcPr>
          <w:p>
            <w:r>
              <w:t>서울 25구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다락</w:t>
            </w:r>
          </w:p>
        </w:tc>
        <w:tc>
          <w:tcPr>
            <w:tcW w:w="2160" w:type="dxa"/>
          </w:tcPr>
          <w:p>
            <w:r>
              <w:t>지점 정보, 가격, 앱 리뷰</w:t>
            </w:r>
          </w:p>
        </w:tc>
        <w:tc>
          <w:tcPr>
            <w:tcW w:w="2160" w:type="dxa"/>
          </w:tcPr>
          <w:p>
            <w:r>
              <w:t>경쟁사 벤치마킹</w:t>
            </w:r>
          </w:p>
        </w:tc>
        <w:tc>
          <w:tcPr>
            <w:tcW w:w="2160" w:type="dxa"/>
          </w:tcPr>
          <w:p>
            <w:r>
              <w:t>전국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당근</w:t>
            </w:r>
            <w:r>
              <w:t xml:space="preserve"> (지훈)</w:t>
            </w:r>
          </w:p>
        </w:tc>
        <w:tc>
          <w:tcPr>
            <w:tcW w:w="2160" w:type="dxa"/>
          </w:tcPr>
          <w:p>
            <w:r>
              <w:t>이사 정리, 1회 사용</w:t>
            </w:r>
          </w:p>
        </w:tc>
        <w:tc>
          <w:tcPr>
            <w:tcW w:w="2160" w:type="dxa"/>
          </w:tcPr>
          <w:p>
            <w:r>
              <w:t>시즌·단기판매</w:t>
            </w:r>
          </w:p>
        </w:tc>
        <w:tc>
          <w:tcPr>
            <w:tcW w:w="2160" w:type="dxa"/>
          </w:tcPr>
          <w:p>
            <w:r>
              <w:t>서울</w:t>
            </w:r>
          </w:p>
        </w:tc>
      </w:tr>
    </w:tbl>
    <w:p/>
    <w:p>
      <w:pPr>
        <w:pStyle w:val="Heading2"/>
      </w:pPr>
      <w:r>
        <w:t>C. USER RESEARCH (정량)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항목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채널</w:t>
            </w:r>
          </w:p>
        </w:tc>
        <w:tc>
          <w:tcPr>
            <w:tcW w:w="4320" w:type="dxa"/>
          </w:tcPr>
          <w:p>
            <w:r>
              <w:t>Google Forms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URL</w:t>
            </w:r>
          </w:p>
        </w:tc>
        <w:tc>
          <w:tcPr>
            <w:tcW w:w="4320" w:type="dxa"/>
          </w:tcPr>
          <w:p>
            <w:r>
              <w:t>https://forms.gle/dS2JpEwSQtf4FTKM6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응답 수</w:t>
            </w:r>
          </w:p>
        </w:tc>
        <w:tc>
          <w:tcPr>
            <w:tcW w:w="4320" w:type="dxa"/>
          </w:tcPr>
          <w:p>
            <w:r>
              <w:t>106명 (2026.07.02 업데이트)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프로필</w:t>
            </w:r>
          </w:p>
        </w:tc>
        <w:tc>
          <w:tcPr>
            <w:tcW w:w="4320" w:type="dxa"/>
          </w:tcPr>
          <w:p>
            <w:r>
              <w:t>20대 61%, 대학생 45%, 1인가구 61%, 여성 55%</w:t>
            </w:r>
          </w:p>
        </w:tc>
      </w:tr>
    </w:tbl>
    <w:p/>
    <w:p>
      <w:pPr>
        <w:pStyle w:val="Heading2"/>
      </w:pPr>
      <w:r>
        <w:t>D. 시각화·DB·행동 데이터 (계획/진행)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도구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MySQL</w:t>
            </w:r>
          </w:p>
        </w:tc>
        <w:tc>
          <w:tcPr>
            <w:tcW w:w="4320" w:type="dxa"/>
          </w:tcPr>
          <w:p>
            <w:r>
              <w:t>크롤링·회원·매칭 로직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Power BI</w:t>
            </w:r>
          </w:p>
        </w:tc>
        <w:tc>
          <w:tcPr>
            <w:tcW w:w="4320" w:type="dxa"/>
          </w:tcPr>
          <w:p>
            <w:r>
              <w:t>다락 지점·가격, 지역별 분포 시각화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GA4 + Zapier</w:t>
            </w:r>
          </w:p>
        </w:tc>
        <w:tc>
          <w:tcPr>
            <w:tcW w:w="4320" w:type="dxa"/>
          </w:tcPr>
          <w:p>
            <w:r>
              <w:t>프로토타입 행동 이벤트, 리드 캡처</w:t>
            </w:r>
          </w:p>
        </w:tc>
      </w:tr>
      <w:tr>
        <w:tc>
          <w:tcPr>
            <w:tcW w:w="4320" w:type="dxa"/>
          </w:tcPr>
          <w:p>
            <w:r>
              <w:rPr>
                <w:b/>
              </w:rPr>
              <w:t>Meta Ads</w:t>
            </w:r>
          </w:p>
        </w:tc>
        <w:tc>
          <w:tcPr>
            <w:tcW w:w="4320" w:type="dxa"/>
          </w:tcPr>
          <w:p>
            <w:r>
              <w:t>A/B 테스트 (단순 보관 vs 수익형 메시지)</w:t>
            </w:r>
          </w:p>
        </w:tc>
      </w:tr>
    </w:tbl>
    <w:p/>
    <w:p>
      <w:pPr>
        <w:spacing w:after="120" w:before="120"/>
      </w:pPr>
    </w:p>
    <w:p>
      <w:pPr>
        <w:pStyle w:val="Heading1"/>
      </w:pPr>
      <w:r>
        <w:t>2.3. 분석 결과 및 인사이트</w:t>
      </w:r>
    </w:p>
    <w:p>
      <w:pPr>
        <w:pStyle w:val="Heading2"/>
      </w:pPr>
      <w:r>
        <w:t>크롤링 통합 인사이트</w:t>
      </w:r>
    </w:p>
    <w:p>
      <w:r>
        <w:rPr>
          <w:b/>
        </w:rPr>
        <w:t>한 줄 결론:</w:t>
      </w:r>
      <w:r>
        <w:t xml:space="preserve"> 학기 전환기(2·6~8월)에 </w:t>
      </w:r>
      <w:r>
        <w:rPr>
          <w:b/>
        </w:rPr>
        <w:t>강제 주거 공백 → 짐 처리·운반·단기 거주의 묶음 마찰</w:t>
      </w:r>
      <w:r>
        <w:t xml:space="preserve">이 반복 검증됨. 사용자는 「짐보관 서비스」를 인지하지 못한 채 불편만 호소. </w:t>
      </w:r>
      <w:r>
        <w:rPr>
          <w:b/>
        </w:rPr>
        <w:t>진입 우선순위: 물품(가전) 대여</w:t>
      </w:r>
      <w:r>
        <w:t xml:space="preserve">, 핵심 메시지: </w:t>
      </w:r>
      <w:r>
        <w:rPr>
          <w:b/>
        </w:rPr>
        <w:t>「문 앞 픽업」</w:t>
      </w:r>
      <w:r>
        <w:t>.</w:t>
      </w:r>
    </w:p>
    <w:p>
      <w:pPr>
        <w:pStyle w:val="Heading3"/>
      </w:pPr>
      <w:r>
        <w:t>가설별 크롤링 검증 결과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가설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결과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H2 주거 공백기</w:t>
            </w:r>
          </w:p>
        </w:tc>
        <w:tc>
          <w:tcPr>
            <w:tcW w:w="2880" w:type="dxa"/>
          </w:tcPr>
          <w:p>
            <w:r>
              <w:t>강하게 검증</w:t>
            </w:r>
          </w:p>
        </w:tc>
        <w:tc>
          <w:tcPr>
            <w:tcW w:w="2880" w:type="dxa"/>
          </w:tcPr>
          <w:p>
            <w:r>
              <w:t>네이버 n=738 (최다), 지식인 31%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H3 물품 대여</w:t>
            </w:r>
          </w:p>
        </w:tc>
        <w:tc>
          <w:tcPr>
            <w:tcW w:w="2880" w:type="dxa"/>
          </w:tcPr>
          <w:p>
            <w:r>
              <w:t>검증 (행동 임박도 최고)</w:t>
            </w:r>
          </w:p>
        </w:tc>
        <w:tc>
          <w:tcPr>
            <w:tcW w:w="2880" w:type="dxa"/>
          </w:tcPr>
          <w:p>
            <w:r>
              <w:t>네이버 n=441, 지식인 37%, 전자제품·가구·에어컨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H1 짐보관</w:t>
            </w:r>
          </w:p>
        </w:tc>
        <w:tc>
          <w:tcPr>
            <w:tcW w:w="2880" w:type="dxa"/>
          </w:tcPr>
          <w:p>
            <w:r>
              <w:t>검증되나 공급 노이즈</w:t>
            </w:r>
          </w:p>
        </w:tc>
        <w:tc>
          <w:tcPr>
            <w:tcW w:w="2880" w:type="dxa"/>
          </w:tcPr>
          <w:p>
            <w:r>
              <w:t>네이버 n=354, 다락·셀프스토리지 마케팅 혼재</w:t>
            </w:r>
          </w:p>
        </w:tc>
      </w:tr>
    </w:tbl>
    <w:p/>
    <w:p>
      <w:pPr>
        <w:pStyle w:val="Heading3"/>
      </w:pPr>
      <w:r>
        <w:t>에타 페인포인트 정량화 (n=193)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Pain Point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건수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비율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대표 발화</w:t>
            </w:r>
          </w:p>
        </w:tc>
      </w:tr>
      <w:tr>
        <w:tc>
          <w:tcPr>
            <w:tcW w:w="2160" w:type="dxa"/>
          </w:tcPr>
          <w:p>
            <w:r>
              <w:t>택배 이용 어려움</w:t>
            </w:r>
          </w:p>
        </w:tc>
        <w:tc>
          <w:tcPr>
            <w:tcW w:w="2160" w:type="dxa"/>
          </w:tcPr>
          <w:p>
            <w:r>
              <w:t>74</w:t>
            </w:r>
          </w:p>
        </w:tc>
        <w:tc>
          <w:tcPr>
            <w:tcW w:w="2160" w:type="dxa"/>
          </w:tcPr>
          <w:p>
            <w:r>
              <w:t>38.3%</w:t>
            </w:r>
          </w:p>
        </w:tc>
        <w:tc>
          <w:tcPr>
            <w:tcW w:w="2160" w:type="dxa"/>
          </w:tcPr>
          <w:p>
            <w:r>
              <w:t>박스·우체국·방문수거</w:t>
            </w:r>
          </w:p>
        </w:tc>
      </w:tr>
      <w:tr>
        <w:tc>
          <w:tcPr>
            <w:tcW w:w="2160" w:type="dxa"/>
          </w:tcPr>
          <w:p>
            <w:r>
              <w:t>지방 출신 이동 부담</w:t>
            </w:r>
          </w:p>
        </w:tc>
        <w:tc>
          <w:tcPr>
            <w:tcW w:w="2160" w:type="dxa"/>
          </w:tcPr>
          <w:p>
            <w:r>
              <w:t>42</w:t>
            </w:r>
          </w:p>
        </w:tc>
        <w:tc>
          <w:tcPr>
            <w:tcW w:w="2160" w:type="dxa"/>
          </w:tcPr>
          <w:p>
            <w:r>
              <w:t>21.8%</w:t>
            </w:r>
          </w:p>
        </w:tc>
        <w:tc>
          <w:tcPr>
            <w:tcW w:w="2160" w:type="dxa"/>
          </w:tcPr>
          <w:p>
            <w:r>
              <w:t>왕복 9시간, 부모 차 의존</w:t>
            </w:r>
          </w:p>
        </w:tc>
      </w:tr>
      <w:tr>
        <w:tc>
          <w:tcPr>
            <w:tcW w:w="2160" w:type="dxa"/>
          </w:tcPr>
          <w:p>
            <w:r>
              <w:t>입퇴소 시기 짐 처리</w:t>
            </w:r>
          </w:p>
        </w:tc>
        <w:tc>
          <w:tcPr>
            <w:tcW w:w="2160" w:type="dxa"/>
          </w:tcPr>
          <w:p>
            <w:r>
              <w:t>28</w:t>
            </w:r>
          </w:p>
        </w:tc>
        <w:tc>
          <w:tcPr>
            <w:tcW w:w="2160" w:type="dxa"/>
          </w:tcPr>
          <w:p>
            <w:r>
              <w:t>14.5%</w:t>
            </w:r>
          </w:p>
        </w:tc>
        <w:tc>
          <w:tcPr>
            <w:tcW w:w="2160" w:type="dxa"/>
          </w:tcPr>
          <w:p>
            <w:r>
              <w:t>퇴사일 짐 빼기</w:t>
            </w:r>
          </w:p>
        </w:tc>
      </w:tr>
      <w:tr>
        <w:tc>
          <w:tcPr>
            <w:tcW w:w="2160" w:type="dxa"/>
          </w:tcPr>
          <w:p>
            <w:r>
              <w:t>이동 수단 없음</w:t>
            </w:r>
          </w:p>
        </w:tc>
        <w:tc>
          <w:tcPr>
            <w:tcW w:w="2160" w:type="dxa"/>
          </w:tcPr>
          <w:p>
            <w:r>
              <w:t>15</w:t>
            </w:r>
          </w:p>
        </w:tc>
        <w:tc>
          <w:tcPr>
            <w:tcW w:w="2160" w:type="dxa"/>
          </w:tcPr>
          <w:p>
            <w:r>
              <w:t>7.8%</w:t>
            </w:r>
          </w:p>
        </w:tc>
        <w:tc>
          <w:tcPr>
            <w:tcW w:w="2160" w:type="dxa"/>
          </w:tcPr>
          <w:p>
            <w:r>
              <w:t>혼자 올라가야 해서</w:t>
            </w:r>
          </w:p>
        </w:tc>
      </w:tr>
      <w:tr>
        <w:tc>
          <w:tcPr>
            <w:tcW w:w="2160" w:type="dxa"/>
          </w:tcPr>
          <w:p>
            <w:r>
              <w:t>보관 장소 없음</w:t>
            </w:r>
          </w:p>
        </w:tc>
        <w:tc>
          <w:tcPr>
            <w:tcW w:w="2160" w:type="dxa"/>
          </w:tcPr>
          <w:p>
            <w:r>
              <w:t>5</w:t>
            </w:r>
          </w:p>
        </w:tc>
        <w:tc>
          <w:tcPr>
            <w:tcW w:w="2160" w:type="dxa"/>
          </w:tcPr>
          <w:p>
            <w:r>
              <w:t>2.6%</w:t>
            </w:r>
          </w:p>
        </w:tc>
        <w:tc>
          <w:tcPr>
            <w:tcW w:w="2160" w:type="dxa"/>
          </w:tcPr>
          <w:p>
            <w:r>
              <w:t>학교 내 창고 없음</w:t>
            </w:r>
          </w:p>
        </w:tc>
      </w:tr>
    </w:tbl>
    <w:p/>
    <w:p>
      <w:pPr>
        <w:pStyle w:val="Heading3"/>
      </w:pPr>
      <w:r>
        <w:t>크롤링 핵심 인사이트 5가지</w:t>
      </w:r>
    </w:p>
    <w:p>
      <w:pPr>
        <w:pStyle w:val="ListNumber"/>
      </w:pPr>
      <w:r>
        <w:rPr>
          <w:b/>
        </w:rPr>
        <w:t>지방 출신 기숙사생</w:t>
      </w:r>
      <w:r>
        <w:t xml:space="preserve"> — 방학마다 이동비+짐 이중 부담, 입·퇴소 시즌 기숙사 앞 픽업 유효</w:t>
      </w:r>
    </w:p>
    <w:p>
      <w:pPr>
        <w:pStyle w:val="ListNumber"/>
      </w:pPr>
      <w:r>
        <w:rPr>
          <w:b/>
        </w:rPr>
        <w:t>초단기 공백(3~5일)</w:t>
      </w:r>
      <w:r>
        <w:t xml:space="preserve"> — 퇴소~재입소 사이 브릿지 보관 수요, 별도 요금제 검토</w:t>
      </w:r>
    </w:p>
    <w:p>
      <w:pPr>
        <w:pStyle w:val="ListNumber"/>
      </w:pPr>
      <w:r>
        <w:rPr>
          <w:b/>
        </w:rPr>
        <w:t>짐보관 서비스 인지 0건</w:t>
      </w:r>
      <w:r>
        <w:t xml:space="preserve"> — 「기숙사 퇴소」「방학 짐 처리」 등 상황 키워드로 마케팅</w:t>
      </w:r>
    </w:p>
    <w:p>
      <w:pPr>
        <w:pStyle w:val="ListNumber"/>
      </w:pPr>
      <w:r>
        <w:rPr>
          <w:b/>
        </w:rPr>
        <w:t>6월 이사처분 피크</w:t>
      </w:r>
      <w:r>
        <w:t xml:space="preserve"> — 당근 6월 2,301건(연 23%), 위탁 대여 공급원</w:t>
      </w:r>
    </w:p>
    <w:p>
      <w:pPr>
        <w:pStyle w:val="ListNumber"/>
      </w:pPr>
      <w:r>
        <w:rPr>
          <w:b/>
        </w:rPr>
        <w:t>위탁 대여 동기</w:t>
      </w:r>
      <w:r>
        <w:t xml:space="preserve"> — 보관료 상쇄 + 소액 수익, 대여료를 판매가 5~10%/1회로 설계 시 매력</w:t>
      </w:r>
    </w:p>
    <w:p>
      <w:pPr>
        <w:pStyle w:val="Heading2"/>
      </w:pPr>
      <w:r>
        <w:t>USER RESEARCH 인사이트 (106명)</w:t>
      </w:r>
    </w:p>
    <w:p>
      <w:pPr>
        <w:pStyle w:val="Heading3"/>
      </w:pPr>
      <w:r>
        <w:t>응답자 프로필</w:t>
      </w:r>
    </w:p>
    <w:p>
      <w:pPr>
        <w:pStyle w:val="ListBullet"/>
      </w:pPr>
      <w:r>
        <w:t>20대 61%, 30대 27%</w:t>
      </w:r>
    </w:p>
    <w:p>
      <w:pPr>
        <w:pStyle w:val="ListBullet"/>
      </w:pPr>
      <w:r>
        <w:t>대학생 45%, 직장인 25%, 취준생 18%</w:t>
      </w:r>
    </w:p>
    <w:p>
      <w:pPr>
        <w:pStyle w:val="ListBullet"/>
      </w:pPr>
      <w:r>
        <w:t>1인가구 61%</w:t>
      </w:r>
    </w:p>
    <w:p>
      <w:pPr>
        <w:pStyle w:val="Heading3"/>
      </w:pPr>
      <w:r>
        <w:t>주요 결과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항목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w="4320" w:type="dxa"/>
          </w:tcPr>
          <w:p>
            <w:r>
              <w:t>주거 이동 경험 (1회 이상)</w:t>
            </w:r>
          </w:p>
        </w:tc>
        <w:tc>
          <w:tcPr>
            <w:tcW w:w="4320" w:type="dxa"/>
          </w:tcPr>
          <w:p>
            <w:r>
              <w:rPr>
                <w:b/>
              </w:rPr>
              <w:t>92.5%</w:t>
            </w:r>
          </w:p>
        </w:tc>
      </w:tr>
      <w:tr>
        <w:tc>
          <w:tcPr>
            <w:tcW w:w="4320" w:type="dxa"/>
          </w:tcPr>
          <w:p>
            <w:r>
              <w:t>짐 보관 필요 경험 (긍정)</w:t>
            </w:r>
          </w:p>
        </w:tc>
        <w:tc>
          <w:tcPr>
            <w:tcW w:w="4320" w:type="dxa"/>
          </w:tcPr>
          <w:p>
            <w:r>
              <w:rPr>
                <w:b/>
              </w:rPr>
              <w:t>88.7%</w:t>
            </w:r>
          </w:p>
        </w:tc>
      </w:tr>
      <w:tr>
        <w:tc>
          <w:tcPr>
            <w:tcW w:w="4320" w:type="dxa"/>
          </w:tcPr>
          <w:p>
            <w:r>
              <w:t>서비스 이용 의향 (4~5점)</w:t>
            </w:r>
          </w:p>
        </w:tc>
        <w:tc>
          <w:tcPr>
            <w:tcW w:w="4320" w:type="dxa"/>
          </w:tcPr>
          <w:p>
            <w:r>
              <w:rPr>
                <w:b/>
              </w:rPr>
              <w:t>87.7%</w:t>
            </w:r>
          </w:p>
        </w:tc>
      </w:tr>
      <w:tr>
        <w:tc>
          <w:tcPr>
            <w:tcW w:w="4320" w:type="dxa"/>
          </w:tcPr>
          <w:p>
            <w:r>
              <w:t>중요 요소 1위</w:t>
            </w:r>
          </w:p>
        </w:tc>
        <w:tc>
          <w:tcPr>
            <w:tcW w:w="4320" w:type="dxa"/>
          </w:tcPr>
          <w:p>
            <w:r>
              <w:rPr>
                <w:b/>
              </w:rPr>
              <w:t>가격</w:t>
            </w:r>
          </w:p>
        </w:tc>
      </w:tr>
      <w:tr>
        <w:tc>
          <w:tcPr>
            <w:tcW w:w="4320" w:type="dxa"/>
          </w:tcPr>
          <w:p>
            <w:r>
              <w:t>중요 요소 2위</w:t>
            </w:r>
          </w:p>
        </w:tc>
        <w:tc>
          <w:tcPr>
            <w:tcW w:w="4320" w:type="dxa"/>
          </w:tcPr>
          <w:p>
            <w:r>
              <w:rPr>
                <w:b/>
              </w:rPr>
              <w:t>운반 서비스</w:t>
            </w:r>
          </w:p>
        </w:tc>
      </w:tr>
      <w:tr>
        <w:tc>
          <w:tcPr>
            <w:tcW w:w="4320" w:type="dxa"/>
          </w:tcPr>
          <w:p>
            <w:r>
              <w:t>신뢰 확보 1위</w:t>
            </w:r>
          </w:p>
        </w:tc>
        <w:tc>
          <w:tcPr>
            <w:tcW w:w="4320" w:type="dxa"/>
          </w:tcPr>
          <w:p>
            <w:r>
              <w:rPr>
                <w:b/>
              </w:rPr>
              <w:t>실시간 보관 상태 확인</w:t>
            </w:r>
          </w:p>
        </w:tc>
      </w:tr>
      <w:tr>
        <w:tc>
          <w:tcPr>
            <w:tcW w:w="4320" w:type="dxa"/>
          </w:tcPr>
          <w:p>
            <w:r>
              <w:t>대여 경험 보유</w:t>
            </w:r>
          </w:p>
        </w:tc>
        <w:tc>
          <w:tcPr>
            <w:tcW w:w="4320" w:type="dxa"/>
          </w:tcPr>
          <w:p>
            <w:r>
              <w:rPr>
                <w:b/>
              </w:rPr>
              <w:t>77.9%</w:t>
            </w:r>
          </w:p>
        </w:tc>
      </w:tr>
      <w:tr>
        <w:tc>
          <w:tcPr>
            <w:tcW w:w="4320" w:type="dxa"/>
          </w:tcPr>
          <w:p>
            <w:r>
              <w:t>위탁 대여 참여 의향 (적극+조건부)</w:t>
            </w:r>
          </w:p>
        </w:tc>
        <w:tc>
          <w:tcPr>
            <w:tcW w:w="4320" w:type="dxa"/>
          </w:tcPr>
          <w:p>
            <w:r>
              <w:rPr>
                <w:b/>
              </w:rPr>
              <w:t>96.2%</w:t>
            </w:r>
            <w:r>
              <w:t xml:space="preserve"> (조건부 47%)</w:t>
            </w:r>
          </w:p>
        </w:tc>
      </w:tr>
      <w:tr>
        <w:tc>
          <w:tcPr>
            <w:tcW w:w="4320" w:type="dxa"/>
          </w:tcPr>
          <w:p>
            <w:r>
              <w:t>대여 서비스 긍정 인식</w:t>
            </w:r>
          </w:p>
        </w:tc>
        <w:tc>
          <w:tcPr>
            <w:tcW w:w="4320" w:type="dxa"/>
          </w:tcPr>
          <w:p>
            <w:r>
              <w:rPr>
                <w:b/>
              </w:rPr>
              <w:t>84~85%</w:t>
            </w:r>
          </w:p>
        </w:tc>
      </w:tr>
    </w:tbl>
    <w:p/>
    <w:p>
      <w:pPr>
        <w:pStyle w:val="Heading3"/>
      </w:pPr>
      <w:r>
        <w:t>Pain Point (복수응답)</w:t>
      </w:r>
    </w:p>
    <w:p>
      <w:r>
        <w:t>운반 어려움, 보관 공간 부족, 적절한 서비스 찾기 어려움, 처분 번거로움, 보관 비용 부담, 지인 부탁 부담</w:t>
      </w:r>
    </w:p>
    <w:p>
      <w:r>
        <w:rPr>
          <w:b/>
        </w:rPr>
        <w:t>핵심:</w:t>
      </w:r>
      <w:r>
        <w:t xml:space="preserve"> Storage보다 </w:t>
      </w:r>
      <w:r>
        <w:rPr>
          <w:b/>
        </w:rPr>
        <w:t>Logistics</w:t>
      </w:r>
      <w:r>
        <w:t>(운송·관리) 문제가 더 큼</w:t>
      </w:r>
    </w:p>
    <w:p>
      <w:pPr>
        <w:pStyle w:val="Heading3"/>
      </w:pPr>
      <w:r>
        <w:t>대여 관련</w:t>
      </w:r>
    </w:p>
    <w:p>
      <w:pPr>
        <w:pStyle w:val="ListBullet"/>
      </w:pPr>
      <w:r>
        <w:t xml:space="preserve">선호 이유 1위: </w:t>
      </w:r>
      <w:r>
        <w:rPr>
          <w:b/>
        </w:rPr>
        <w:t>일회성 사용</w:t>
      </w:r>
      <w:r>
        <w:t xml:space="preserve"> (전공책, 모니터, 면접 정장, 계절가전)</w:t>
      </w:r>
    </w:p>
    <w:p>
      <w:pPr>
        <w:pStyle w:val="ListBullet"/>
      </w:pPr>
      <w:r>
        <w:t>2위: 구매 비용 부담</w:t>
      </w:r>
    </w:p>
    <w:p>
      <w:pPr>
        <w:pStyle w:val="ListBullet"/>
      </w:pPr>
      <w:r>
        <w:t xml:space="preserve">우려: 연락·직거래 피로, 성능·고장, 위생, </w:t>
      </w:r>
      <w:r>
        <w:rPr>
          <w:b/>
        </w:rPr>
        <w:t>파손 책임</w:t>
      </w:r>
    </w:p>
    <w:p>
      <w:pPr>
        <w:pStyle w:val="Heading3"/>
      </w:pPr>
      <w:r>
        <w:t>가설 검증 종합 (발표 기획 기준)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가설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결과</w:t>
            </w:r>
          </w:p>
        </w:tc>
        <w:tc>
          <w:tcPr>
            <w:tcW w:w="2160" w:type="dxa"/>
            <w:shd w:val="clear" w:color="auto" w:fill="E8E8E8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w="2160" w:type="dxa"/>
          </w:tcPr>
          <w:p>
            <w:r>
              <w:t>01</w:t>
            </w:r>
          </w:p>
        </w:tc>
        <w:tc>
          <w:tcPr>
            <w:tcW w:w="2160" w:type="dxa"/>
          </w:tcPr>
          <w:p>
            <w:r>
              <w:t>물품 처분·보관 필요</w:t>
            </w:r>
          </w:p>
        </w:tc>
        <w:tc>
          <w:tcPr>
            <w:tcW w:w="2160" w:type="dxa"/>
          </w:tcPr>
          <w:p>
            <w:r>
              <w:t>✅ 성공</w:t>
            </w:r>
          </w:p>
        </w:tc>
        <w:tc>
          <w:tcPr>
            <w:tcW w:w="2160" w:type="dxa"/>
          </w:tcPr>
          <w:p>
            <w:r>
              <w:t>80%+ 이동, 88.7% 필요 경험</w:t>
            </w:r>
          </w:p>
        </w:tc>
      </w:tr>
      <w:tr>
        <w:tc>
          <w:tcPr>
            <w:tcW w:w="2160" w:type="dxa"/>
          </w:tcPr>
          <w:p>
            <w:r>
              <w:t>02</w:t>
            </w:r>
          </w:p>
        </w:tc>
        <w:tc>
          <w:tcPr>
            <w:tcW w:w="2160" w:type="dxa"/>
          </w:tcPr>
          <w:p>
            <w:r>
              <w:t>불편·대안 부재</w:t>
            </w:r>
          </w:p>
        </w:tc>
        <w:tc>
          <w:tcPr>
            <w:tcW w:w="2160" w:type="dxa"/>
          </w:tcPr>
          <w:p>
            <w:r>
              <w:t>✅ 성공</w:t>
            </w:r>
          </w:p>
        </w:tc>
        <w:tc>
          <w:tcPr>
            <w:tcW w:w="2160" w:type="dxa"/>
          </w:tcPr>
          <w:p>
            <w:r>
              <w:t>표준 솔루션 없음, 임시방편 의존</w:t>
            </w:r>
          </w:p>
        </w:tc>
      </w:tr>
      <w:tr>
        <w:tc>
          <w:tcPr>
            <w:tcW w:w="2160" w:type="dxa"/>
          </w:tcPr>
          <w:p>
            <w:r>
              <w:t>03</w:t>
            </w:r>
          </w:p>
        </w:tc>
        <w:tc>
          <w:tcPr>
            <w:tcW w:w="2160" w:type="dxa"/>
          </w:tcPr>
          <w:p>
            <w:r>
              <w:t>위탁 대여 관심</w:t>
            </w:r>
          </w:p>
        </w:tc>
        <w:tc>
          <w:tcPr>
            <w:tcW w:w="2160" w:type="dxa"/>
          </w:tcPr>
          <w:p>
            <w:r>
              <w:t>✅ 성공</w:t>
            </w:r>
          </w:p>
        </w:tc>
        <w:tc>
          <w:tcPr>
            <w:tcW w:w="2160" w:type="dxa"/>
          </w:tcPr>
          <w:p>
            <w:r>
              <w:t>96.2% 조건부 포함 참여</w:t>
            </w:r>
          </w:p>
        </w:tc>
      </w:tr>
      <w:tr>
        <w:tc>
          <w:tcPr>
            <w:tcW w:w="2160" w:type="dxa"/>
          </w:tcPr>
          <w:p>
            <w:r>
              <w:t>04</w:t>
            </w:r>
          </w:p>
        </w:tc>
        <w:tc>
          <w:tcPr>
            <w:tcW w:w="2160" w:type="dxa"/>
          </w:tcPr>
          <w:p>
            <w:r>
              <w:t>유료 이용 의향</w:t>
            </w:r>
          </w:p>
        </w:tc>
        <w:tc>
          <w:tcPr>
            <w:tcW w:w="2160" w:type="dxa"/>
          </w:tcPr>
          <w:p>
            <w:r>
              <w:t>✅ 성공</w:t>
            </w:r>
          </w:p>
        </w:tc>
        <w:tc>
          <w:tcPr>
            <w:tcW w:w="2160" w:type="dxa"/>
          </w:tcPr>
          <w:p>
            <w:r>
              <w:t>87.7%, 가격 민감</w:t>
            </w:r>
          </w:p>
        </w:tc>
      </w:tr>
      <w:tr>
        <w:tc>
          <w:tcPr>
            <w:tcW w:w="2160" w:type="dxa"/>
          </w:tcPr>
          <w:p>
            <w:r>
              <w:t>05</w:t>
            </w:r>
          </w:p>
        </w:tc>
        <w:tc>
          <w:tcPr>
            <w:tcW w:w="2160" w:type="dxa"/>
          </w:tcPr>
          <w:p>
            <w:r>
              <w:t>위탁 신뢰</w:t>
            </w:r>
          </w:p>
        </w:tc>
        <w:tc>
          <w:tcPr>
            <w:tcW w:w="2160" w:type="dxa"/>
          </w:tcPr>
          <w:p>
            <w:r>
              <w:t>⚠️ 보완 필요</w:t>
            </w:r>
          </w:p>
        </w:tc>
        <w:tc>
          <w:tcPr>
            <w:tcW w:w="2160" w:type="dxa"/>
          </w:tcPr>
          <w:p>
            <w:r>
              <w:t>실시간 확인·보험 필수</w:t>
            </w:r>
          </w:p>
        </w:tc>
      </w:tr>
      <w:tr>
        <w:tc>
          <w:tcPr>
            <w:tcW w:w="2160" w:type="dxa"/>
          </w:tcPr>
          <w:p>
            <w:r>
              <w:t>06</w:t>
            </w:r>
          </w:p>
        </w:tc>
        <w:tc>
          <w:tcPr>
            <w:tcW w:w="2160" w:type="dxa"/>
          </w:tcPr>
          <w:p>
            <w:r>
              <w:t>외부 대여 니즈</w:t>
            </w:r>
          </w:p>
        </w:tc>
        <w:tc>
          <w:tcPr>
            <w:tcW w:w="2160" w:type="dxa"/>
          </w:tcPr>
          <w:p>
            <w:r>
              <w:t>✅ 성공</w:t>
            </w:r>
          </w:p>
        </w:tc>
        <w:tc>
          <w:tcPr>
            <w:tcW w:w="2160" w:type="dxa"/>
          </w:tcPr>
          <w:p>
            <w:r>
              <w:t>77.9% 경험, 일회성 수요</w:t>
            </w:r>
          </w:p>
        </w:tc>
      </w:tr>
    </w:tbl>
    <w:p/>
    <w:p>
      <w:pPr>
        <w:pStyle w:val="Heading2"/>
      </w:pPr>
      <w:r>
        <w:t>공공데이터 인사이트</w:t>
      </w:r>
    </w:p>
    <w:p>
      <w:pPr>
        <w:pStyle w:val="ListBullet"/>
      </w:pPr>
      <w:r>
        <w:t xml:space="preserve">수도권 </w:t>
      </w:r>
      <w:r>
        <w:rPr>
          <w:b/>
        </w:rPr>
        <w:t>약 53만 명</w:t>
      </w:r>
      <w:r>
        <w:t xml:space="preserve"> 잠재 수요 (기숙사 미수용)</w:t>
      </w:r>
    </w:p>
    <w:p>
      <w:pPr>
        <w:pStyle w:val="ListBullet"/>
      </w:pPr>
      <w:r>
        <w:t xml:space="preserve">20·30대 </w:t>
      </w:r>
      <w:r>
        <w:rPr>
          <w:b/>
        </w:rPr>
        <w:t>이동률 최고</w:t>
      </w:r>
      <w:r>
        <w:t>, 서울 20대 순유입</w:t>
      </w:r>
    </w:p>
    <w:p>
      <w:pPr>
        <w:pStyle w:val="ListBullet"/>
      </w:pPr>
      <w:r>
        <w:t xml:space="preserve">청년 </w:t>
      </w:r>
      <w:r>
        <w:rPr>
          <w:b/>
        </w:rPr>
        <w:t>임차 80~85%</w:t>
      </w:r>
      <w:r>
        <w:t>, 좁은 주거·높은 주거비 부담</w:t>
      </w:r>
    </w:p>
    <w:p>
      <w:pPr>
        <w:pStyle w:val="ListBullet"/>
      </w:pPr>
      <w:r>
        <w:t xml:space="preserve">셀프스토리지 </w:t>
      </w:r>
      <w:r>
        <w:rPr>
          <w:b/>
        </w:rPr>
        <w:t>이용률 1% 미만</w:t>
      </w:r>
      <w:r>
        <w:t xml:space="preserve"> → 차별화 여지</w:t>
      </w:r>
    </w:p>
    <w:p>
      <w:pPr>
        <w:pStyle w:val="ListBullet"/>
      </w:pPr>
      <w:r>
        <w:t>기숙사 퇴소: 6월 중순~말, 12월 중순~말 / 입소: 2월·8월 말 주말</w:t>
      </w:r>
    </w:p>
    <w:p>
      <w:pPr>
        <w:pStyle w:val="Heading2"/>
      </w:pPr>
      <w:r>
        <w:t>경쟁사(다락) 분석</w:t>
      </w:r>
    </w:p>
    <w:p>
      <w:pPr>
        <w:pStyle w:val="ListBullet"/>
      </w:pPr>
      <w:r>
        <w:t>지점 수도권 집중, 최저가 월 수만 원대</w:t>
      </w:r>
    </w:p>
    <w:p>
      <w:pPr>
        <w:pStyle w:val="ListBullet"/>
      </w:pPr>
      <w:r>
        <w:t>앱 리뷰 부정 키워드: 이동·접근성·가격·직접 운반</w:t>
      </w:r>
    </w:p>
    <w:p>
      <w:pPr>
        <w:pStyle w:val="ListBullet"/>
      </w:pPr>
      <w:r>
        <w:t>Power BI: 권역별 지점 수, 시군구 TOP10, 가격 분포, 워드클라우드(긍정/부정)</w:t>
      </w:r>
    </w:p>
    <w:p>
      <w:pPr>
        <w:pStyle w:val="Heading2"/>
      </w:pPr>
      <w:r>
        <w:t>시각화 산출물 (팀별)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담당</w:t>
            </w:r>
          </w:p>
        </w:tc>
        <w:tc>
          <w:tcPr>
            <w:tcW w:w="4320" w:type="dxa"/>
            <w:shd w:val="clear" w:color="auto" w:fill="E8E8E8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w="4320" w:type="dxa"/>
          </w:tcPr>
          <w:p>
            <w:r>
              <w:t>자영</w:t>
            </w:r>
          </w:p>
        </w:tc>
        <w:tc>
          <w:tcPr>
            <w:tcW w:w="4320" w:type="dxa"/>
          </w:tcPr>
          <w:p>
            <w:r>
              <w:t>다락 지점·가격 Power BI/차트</w:t>
            </w:r>
          </w:p>
        </w:tc>
      </w:tr>
      <w:tr>
        <w:tc>
          <w:tcPr>
            <w:tcW w:w="4320" w:type="dxa"/>
          </w:tcPr>
          <w:p>
            <w:r>
              <w:t>지훈</w:t>
            </w:r>
          </w:p>
        </w:tc>
        <w:tc>
          <w:tcPr>
            <w:tcW w:w="4320" w:type="dxa"/>
          </w:tcPr>
          <w:p>
            <w:r>
              <w:t>당근·중고나라 월별 게시물, 키워드 TOP25, 워드클라우드</w:t>
            </w:r>
          </w:p>
        </w:tc>
      </w:tr>
      <w:tr>
        <w:tc>
          <w:tcPr>
            <w:tcW w:w="4320" w:type="dxa"/>
          </w:tcPr>
          <w:p>
            <w:r>
              <w:t>하연</w:t>
            </w:r>
          </w:p>
        </w:tc>
        <w:tc>
          <w:tcPr>
            <w:tcW w:w="4320" w:type="dxa"/>
          </w:tcPr>
          <w:p>
            <w:r>
              <w:t>에브리타임 크롤링 분석</w:t>
            </w:r>
          </w:p>
        </w:tc>
      </w:tr>
      <w:tr>
        <w:tc>
          <w:tcPr>
            <w:tcW w:w="4320" w:type="dxa"/>
          </w:tcPr>
          <w:p>
            <w:r>
              <w:t>성웅</w:t>
            </w:r>
          </w:p>
        </w:tc>
        <w:tc>
          <w:tcPr>
            <w:tcW w:w="4320" w:type="dxa"/>
          </w:tcPr>
          <w:p>
            <w:r>
              <w:t>중고나라·당근 KW2 분석</w:t>
            </w:r>
          </w:p>
        </w:tc>
      </w:tr>
      <w:tr>
        <w:tc>
          <w:tcPr>
            <w:tcW w:w="4320" w:type="dxa"/>
          </w:tcPr>
          <w:p>
            <w:r>
              <w:t>승환</w:t>
            </w:r>
          </w:p>
        </w:tc>
        <w:tc>
          <w:tcPr>
            <w:tcW w:w="4320" w:type="dxa"/>
          </w:tcPr>
          <w:p>
            <w:r>
              <w:t>다방 단기월세 서울 25구 대시보드</w:t>
            </w:r>
          </w:p>
        </w:tc>
      </w:tr>
      <w:tr>
        <w:tc>
          <w:tcPr>
            <w:tcW w:w="4320" w:type="dxa"/>
          </w:tcPr>
          <w:p>
            <w:r>
              <w:t>지웅</w:t>
            </w:r>
          </w:p>
        </w:tc>
        <w:tc>
          <w:tcPr>
            <w:tcW w:w="4320" w:type="dxa"/>
          </w:tcPr>
          <w:p>
            <w:r>
              <w:t>네이버 데이터랩 검색량 추이</w:t>
            </w:r>
          </w:p>
        </w:tc>
      </w:tr>
    </w:tbl>
    <w:p/>
    <w:p>
      <w:pPr>
        <w:spacing w:after="120" w:before="120"/>
      </w:pPr>
    </w:p>
    <w:p>
      <w:pPr>
        <w:pStyle w:val="Heading1"/>
      </w:pPr>
      <w:r>
        <w:t>2.4. 데이터 기반 전략 시사점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전략 레이어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데이터 근거</w:t>
            </w:r>
          </w:p>
        </w:tc>
        <w:tc>
          <w:tcPr>
            <w:tcW w:w="2880" w:type="dxa"/>
            <w:shd w:val="clear" w:color="auto" w:fill="E8E8E8"/>
          </w:tcPr>
          <w:p>
            <w:r>
              <w:rPr>
                <w:b/>
              </w:rPr>
              <w:t>시사점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타이밍</w:t>
            </w:r>
          </w:p>
        </w:tc>
        <w:tc>
          <w:tcPr>
            <w:tcW w:w="2880" w:type="dxa"/>
          </w:tcPr>
          <w:p>
            <w:r>
              <w:t>당근 6월 2,301건, 에타 2월 피크</w:t>
            </w:r>
          </w:p>
        </w:tc>
        <w:tc>
          <w:tcPr>
            <w:tcW w:w="2880" w:type="dxa"/>
          </w:tcPr>
          <w:p>
            <w:r>
              <w:t>6월·2월 기준 4~5주 전 사전 예약 캠페인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USP</w:t>
            </w:r>
          </w:p>
        </w:tc>
        <w:tc>
          <w:tcPr>
            <w:tcW w:w="2880" w:type="dxa"/>
          </w:tcPr>
          <w:p>
            <w:r>
              <w:t>택배 불만 74건, 부모 차 의존 15건</w:t>
            </w:r>
          </w:p>
        </w:tc>
        <w:tc>
          <w:tcPr>
            <w:tcW w:w="2880" w:type="dxa"/>
          </w:tcPr>
          <w:p>
            <w:r>
              <w:rPr>
                <w:b/>
              </w:rPr>
              <w:t>「문 앞 픽업」</w:t>
            </w:r>
            <w:r>
              <w:t xml:space="preserve"> 단일 메시지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가격</w:t>
            </w:r>
          </w:p>
        </w:tc>
        <w:tc>
          <w:tcPr>
            <w:tcW w:w="2880" w:type="dxa"/>
          </w:tcPr>
          <w:p>
            <w:r>
              <w:t>가격 1위, 단기임대 5~15만 원</w:t>
            </w:r>
          </w:p>
        </w:tc>
        <w:tc>
          <w:tcPr>
            <w:tcW w:w="2880" w:type="dxa"/>
          </w:tcPr>
          <w:p>
            <w:r>
              <w:t>보관료+대여 환급으로 실질 비용 0원 접근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채널</w:t>
            </w:r>
          </w:p>
        </w:tc>
        <w:tc>
          <w:tcPr>
            <w:tcW w:w="2880" w:type="dxa"/>
          </w:tcPr>
          <w:p>
            <w:r>
              <w:t>짐보관 직접 검색 0~3건</w:t>
            </w:r>
          </w:p>
        </w:tc>
        <w:tc>
          <w:tcPr>
            <w:tcW w:w="2880" w:type="dxa"/>
          </w:tcPr>
          <w:p>
            <w:r>
              <w:t>에타·상황 키워드 선점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제품</w:t>
            </w:r>
          </w:p>
        </w:tc>
        <w:tc>
          <w:tcPr>
            <w:tcW w:w="2880" w:type="dxa"/>
          </w:tcPr>
          <w:p>
            <w:r>
              <w:t>물품대여 kin 37% 최고</w:t>
            </w:r>
          </w:p>
        </w:tc>
        <w:tc>
          <w:tcPr>
            <w:tcW w:w="2880" w:type="dxa"/>
          </w:tcPr>
          <w:p>
            <w:r>
              <w:rPr>
                <w:b/>
              </w:rPr>
              <w:t>「보관 + 단기 가전대여」</w:t>
            </w:r>
            <w:r>
              <w:t xml:space="preserve"> 묶음 차별화</w:t>
            </w:r>
          </w:p>
        </w:tc>
      </w:tr>
      <w:tr>
        <w:tc>
          <w:tcPr>
            <w:tcW w:w="2880" w:type="dxa"/>
          </w:tcPr>
          <w:p>
            <w:r>
              <w:rPr>
                <w:b/>
              </w:rPr>
              <w:t>초단기</w:t>
            </w:r>
          </w:p>
        </w:tc>
        <w:tc>
          <w:tcPr>
            <w:tcW w:w="2880" w:type="dxa"/>
          </w:tcPr>
          <w:p>
            <w:r>
              <w:t>퇴소~재입소 3~5일 공백</w:t>
            </w:r>
          </w:p>
        </w:tc>
        <w:tc>
          <w:tcPr>
            <w:tcW w:w="2880" w:type="dxa"/>
          </w:tcPr>
          <w:p>
            <w:r>
              <w:t>브릿지 보관(1주 이하) 별도 요금제</w:t>
            </w:r>
          </w:p>
        </w:tc>
      </w:tr>
    </w:tbl>
    <w:p/>
    <w:p>
      <w:pPr>
        <w:pStyle w:val="Heading2"/>
      </w:pPr>
      <w:r>
        <w:t>USER RESEARCH 최종 인사이트 5가지</w:t>
      </w:r>
    </w:p>
    <w:p>
      <w:pPr>
        <w:pStyle w:val="ListNumber"/>
      </w:pPr>
      <w:r>
        <w:t xml:space="preserve">고객은 </w:t>
      </w:r>
      <w:r>
        <w:rPr>
          <w:b/>
        </w:rPr>
        <w:t>수거 → 보관 → 대여 → 처분</w:t>
      </w:r>
      <w:r>
        <w:t xml:space="preserve">까지 연결되는 </w:t>
      </w:r>
      <w:r>
        <w:rPr>
          <w:b/>
        </w:rPr>
        <w:t>통합 생활물류 플랫폼</w:t>
      </w:r>
      <w:r>
        <w:t>을 원함</w:t>
      </w:r>
    </w:p>
    <w:p>
      <w:pPr>
        <w:pStyle w:val="ListNumber"/>
      </w:pPr>
      <w:r>
        <w:t xml:space="preserve">최대 Pain Point: </w:t>
      </w:r>
      <w:r>
        <w:rPr>
          <w:b/>
        </w:rPr>
        <w:t>운반과 비용</w:t>
      </w:r>
      <w:r>
        <w:t xml:space="preserve"> → Door-to-Door 수거 + 합리적 가격이 핵심</w:t>
      </w:r>
    </w:p>
    <w:p>
      <w:pPr>
        <w:pStyle w:val="ListNumber"/>
      </w:pPr>
      <w:r>
        <w:t xml:space="preserve">선택 기준: </w:t>
      </w:r>
      <w:r>
        <w:rPr>
          <w:b/>
        </w:rPr>
        <w:t>가격 + 운반 서비스 + 신뢰도</w:t>
      </w:r>
    </w:p>
    <w:p>
      <w:pPr>
        <w:pStyle w:val="ListNumber"/>
      </w:pPr>
      <w:r>
        <w:t>신뢰: 실시간 확인, 사진, 보험, 후기, 신원 인증</w:t>
      </w:r>
    </w:p>
    <w:p>
      <w:pPr>
        <w:pStyle w:val="ListNumber"/>
      </w:pPr>
      <w:r>
        <w:t xml:space="preserve">대여: 시장 수용성 높음, </w:t>
      </w:r>
      <w:r>
        <w:rPr>
          <w:b/>
        </w:rPr>
        <w:t>보험·보상 없으면 참여율 급감</w:t>
      </w:r>
    </w:p>
    <w:p>
      <w:pPr>
        <w:pStyle w:val="Heading2"/>
      </w:pPr>
      <w:r>
        <w:t>향후 데이터 파이프라인 (노션 기록)</w:t>
      </w:r>
    </w:p>
    <w:p>
      <w:pPr>
        <w:pStyle w:val="ListBullet"/>
      </w:pPr>
      <w:r>
        <w:rPr>
          <w:b/>
        </w:rPr>
        <w:t>GA4:</w:t>
      </w:r>
      <w:r>
        <w:t xml:space="preserve"> 픽업 신청, 대여 동의, 정산 확인 등 커스텀 이벤트</w:t>
      </w:r>
    </w:p>
    <w:p>
      <w:pPr>
        <w:pStyle w:val="ListBullet"/>
      </w:pPr>
      <w:r>
        <w:rPr>
          <w:b/>
        </w:rPr>
        <w:t>BigQuery → Data Studio:</w:t>
      </w:r>
      <w:r>
        <w:t xml:space="preserve"> 퍼널·행동 시각화</w:t>
      </w:r>
    </w:p>
    <w:p>
      <w:pPr>
        <w:pStyle w:val="ListBullet"/>
      </w:pPr>
      <w:r>
        <w:rPr>
          <w:b/>
        </w:rPr>
        <w:t>Meta Ads A/B:</w:t>
      </w:r>
      <w:r>
        <w:t xml:space="preserve"> 단순 보관 vs 수익형 메시지 CTR·CPC</w:t>
      </w:r>
    </w:p>
    <w:p>
      <w:pPr>
        <w:pStyle w:val="ListBullet"/>
      </w:pPr>
      <w:r>
        <w:rPr>
          <w:b/>
        </w:rPr>
        <w:t>ML (설계 단계):</w:t>
      </w:r>
      <w:r>
        <w:t xml:space="preserve"> 창고 포화도 예측, 체적 자동 측정, 동적 배치</w:t>
      </w:r>
    </w:p>
    <w:p>
      <w:pPr>
        <w:spacing w:after="120" w:before="120"/>
      </w:pPr>
    </w:p>
    <w:p>
      <w:pPr>
        <w:pStyle w:val="Heading1"/>
      </w:pPr>
      <w:r>
        <w:t>요약</w:t>
      </w:r>
    </w:p>
    <w:p>
      <w:r>
        <w:rPr>
          <w:b/>
        </w:rPr>
        <w:t>짐토리</w:t>
      </w:r>
      <w:r>
        <w:t xml:space="preserve">는 1인가구 전체가 아니라 </w:t>
      </w:r>
      <w:r>
        <w:rPr>
          <w:b/>
        </w:rPr>
        <w:t>「주거 공백기」</w:t>
      </w:r>
      <w:r>
        <w:t xml:space="preserve">에 집중한 </w:t>
      </w:r>
      <w:r>
        <w:rPr>
          <w:b/>
        </w:rPr>
        <w:t>문 앞 픽업 + 위탁 대여</w:t>
      </w:r>
      <w:r>
        <w:t xml:space="preserve"> 플랫폼이다.</w:t>
      </w:r>
    </w:p>
    <w:p>
      <w:pPr>
        <w:pStyle w:val="Heading2"/>
      </w:pPr>
      <w:r>
        <w:t>마케팅 핵심</w:t>
      </w:r>
    </w:p>
    <w:p>
      <w:pPr>
        <w:pStyle w:val="ListBullet"/>
      </w:pPr>
      <w:r>
        <w:rPr>
          <w:b/>
        </w:rPr>
        <w:t>타겟:</w:t>
      </w:r>
      <w:r>
        <w:t xml:space="preserve"> 대학 기숙사생 (메인), 계절성 근로자 (서브)</w:t>
      </w:r>
    </w:p>
    <w:p>
      <w:pPr>
        <w:pStyle w:val="ListBullet"/>
      </w:pPr>
      <w:r>
        <w:rPr>
          <w:b/>
        </w:rPr>
        <w:t>포지션:</w:t>
      </w:r>
      <w:r>
        <w:t xml:space="preserve"> 짐을 비용이 아닌 자산으로 전환하는 마이크로 스토리지</w:t>
      </w:r>
    </w:p>
    <w:p>
      <w:pPr>
        <w:pStyle w:val="ListBullet"/>
      </w:pPr>
      <w:r>
        <w:rPr>
          <w:b/>
        </w:rPr>
        <w:t>메시지:</w:t>
      </w:r>
      <w:r>
        <w:t xml:space="preserve"> 「문 앞 픽업」「보관료 상쇄」「방학 때 짐, 본가까지 가져가지 마세요」</w:t>
      </w:r>
    </w:p>
    <w:p>
      <w:pPr>
        <w:pStyle w:val="ListBullet"/>
      </w:pPr>
      <w:r>
        <w:rPr>
          <w:b/>
        </w:rPr>
        <w:t>시즌:</w:t>
      </w:r>
      <w:r>
        <w:t xml:space="preserve"> 6월·12월 퇴소 전후 집중 마케팅</w:t>
      </w:r>
    </w:p>
    <w:p>
      <w:pPr>
        <w:pStyle w:val="Heading2"/>
      </w:pPr>
      <w:r>
        <w:t>데이터 핵심</w:t>
      </w:r>
    </w:p>
    <w:p>
      <w:pPr>
        <w:pStyle w:val="ListBullet"/>
      </w:pPr>
      <w:r>
        <w:rPr>
          <w:b/>
        </w:rPr>
        <w:t>수요 검증:</w:t>
      </w:r>
      <w:r>
        <w:t xml:space="preserve"> 크롤링 1.2만+건, 설문 106명, 공공통계</w:t>
      </w:r>
    </w:p>
    <w:p>
      <w:pPr>
        <w:pStyle w:val="ListBullet"/>
      </w:pPr>
      <w:r>
        <w:rPr>
          <w:b/>
        </w:rPr>
        <w:t>페인:</w:t>
      </w:r>
      <w:r>
        <w:t xml:space="preserve"> 운반·택배·이동 (보관 공간 자체보다 Logistics)</w:t>
      </w:r>
    </w:p>
    <w:p>
      <w:pPr>
        <w:pStyle w:val="ListBullet"/>
      </w:pPr>
      <w:r>
        <w:rPr>
          <w:b/>
        </w:rPr>
        <w:t>전환 요인:</w:t>
      </w:r>
      <w:r>
        <w:t xml:space="preserve"> 가격, 문 앞 픽업, 실시간 보관 확인, 보험·보상</w:t>
      </w:r>
    </w:p>
    <w:p>
      <w:pPr>
        <w:pStyle w:val="ListBullet"/>
      </w:pPr>
      <w:r>
        <w:rPr>
          <w:b/>
        </w:rPr>
        <w:t>차별화:</w:t>
      </w:r>
      <w:r>
        <w:t xml:space="preserve"> 보관 + 위탁 대여 + 픽업 통합, 경쟁 셀프스토리지 대비 편의성</w:t>
      </w:r>
    </w:p>
    <w:p>
      <w:pPr>
        <w:pStyle w:val="Heading2"/>
      </w:pPr>
      <w:r>
        <w:t>서비스 본질</w:t>
      </w:r>
    </w:p>
    <w:p>
      <w:r>
        <w:t xml:space="preserve">창고 사업이 아니라 </w:t>
      </w:r>
      <w:r>
        <w:rPr>
          <w:b/>
        </w:rPr>
        <w:t>청년 주거 이동 문제를 해결하는 물류·자산 관리 플랫폼</w:t>
      </w:r>
      <w:r>
        <w:t>이다.</w:t>
      </w:r>
    </w:p>
    <w:p>
      <w:pPr>
        <w:spacing w:after="120" w:before="120"/>
      </w:pPr>
    </w:p>
    <w:p>
      <w:r>
        <w:rPr>
          <w:i/>
        </w:rPr>
        <w:t>본 문서는 Notion 「팝콘 프로젝트 팀페이지」 회의자료를 기반으로 작성되었습니다.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80e8a7b8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9a729824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5Char">
    <w:name w:val="Heading 5 Char"/>
    <w:basedOn w:val="DefaultParagraphFont"/>
    <w:link w:val="heading 5"/>
    <w:semiHidden/>
    <w:rPr>
      <w:rFonts w:asciiTheme="majorHAnsi" w:eastAsiaTheme="majorEastAsia" w:hAnsiTheme="majorHAnsi" w:cstheme="majorBidi"/>
      <w:color w:val="244061"/>
    </w:rPr>
  </w:style>
  <w:style w:type="paragraph" w:styleId="Heading1">
    <w:name w:val="heading 1"/>
    <w:basedOn w:val="Normal"/>
    <w:next w:val="Normal"/>
    <w:link w:val="Heading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3Char">
    <w:name w:val="Heading 3 Char"/>
    <w:basedOn w:val="DefaultParagraphFont"/>
    <w:link w:val="heading 3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Heading7Char">
    <w:name w:val="Heading 7 Char"/>
    <w:basedOn w:val="DefaultParagraphFont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6Char">
    <w:name w:val="Heading 6 Char"/>
    <w:basedOn w:val="DefaultParagraphFont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9Char">
    <w:name w:val="Heading 9 Char"/>
    <w:basedOn w:val="DefaultParagraphFont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Heading2Char">
    <w:name w:val="Heading 2 Char"/>
    <w:basedOn w:val="DefaultParagraphFont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8Char">
    <w:name w:val="Heading 8 Char"/>
    <w:basedOn w:val="DefaultParagraphFont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FooterChar">
    <w:name w:val="Footer Char"/>
    <w:basedOn w:val="DefaultParagraphFont"/>
    <w:link w:val="footer"/>
  </w:style>
  <w:style w:type="character" w:customStyle="1" w:styleId="HeaderChar">
    <w:name w:val="Header Char"/>
    <w:basedOn w:val="DefaultParagraphFont"/>
    <w:link w:val="header"/>
  </w:style>
  <w:style w:type="paragraph" w:styleId="MacroText">
    <w:name w:val="macro"/>
    <w:link w:val="Macro Text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BodyText">
    <w:name w:val="Body Text"/>
    <w:basedOn w:val="Normal"/>
    <w:link w:val="Body Text Char"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 Text 2"/>
  </w:style>
  <w:style w:type="character" w:customStyle="1" w:styleId="QuoteChar">
    <w:name w:val="Quote Char"/>
    <w:basedOn w:val="DefaultParagraphFont"/>
    <w:link w:val="Quote"/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 Quote"/>
    <w:rPr>
      <w:b/>
      <w:bCs/>
      <w:i/>
      <w:iCs/>
      <w:color w:val="4F81BD"/>
    </w:rPr>
  </w:style>
  <w:style w:type="paragraph" w:styleId="BodyText3">
    <w:name w:val="Body Text 3"/>
    <w:basedOn w:val="Normal"/>
    <w:link w:val="Body Text 3 Char"/>
    <w:unhideWhenUsed/>
    <w:pPr>
      <w:spacing w:after="120"/>
    </w:pPr>
    <w:rPr>
      <w:sz w:val="16"/>
      <w:szCs w:val="16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Heading5">
    <w:name w:val="heading 5"/>
    <w:basedOn w:val="Normal"/>
    <w:next w:val="Normal"/>
    <w:link w:val="Heading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7">
    <w:name w:val="heading 7"/>
    <w:basedOn w:val="Normal"/>
    <w:next w:val="Normal"/>
    <w:link w:val="Heading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character" w:styleId="DefaultParagraphFont">
    <w:name w:val="Default Paragraph Font"/>
    <w:semiHidden/>
    <w:unhideWhenUsed/>
  </w:style>
  <w:style w:type="character" w:customStyle="1" w:styleId="Heading1Char">
    <w:name w:val="Heading 1 Char"/>
    <w:basedOn w:val="DefaultParagraphFont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9">
    <w:name w:val="heading 9"/>
    <w:basedOn w:val="Normal"/>
    <w:next w:val="Normal"/>
    <w:link w:val="Heading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Heading6">
    <w:name w:val="heading 6"/>
    <w:basedOn w:val="Normal"/>
    <w:next w:val="Normal"/>
    <w:link w:val="Heading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2">
    <w:name w:val="heading 2"/>
    <w:basedOn w:val="Normal"/>
    <w:next w:val="Normal"/>
    <w:link w:val="Heading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8">
    <w:name w:val="heading 8"/>
    <w:basedOn w:val="Normal"/>
    <w:next w:val="Normal"/>
    <w:link w:val="Heading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unhideWhenUsed/>
  </w:style>
  <w:style w:type="table" w:styleId="LightList-Accent5">
    <w:name w:val="Light List Accent 5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">
    <w:name w:val="Normal"/>
    <w:qFormat/>
    <w:rPr>
      <w:rFonts w:ascii="맑은 고딕" w:eastAsia="맑은 고딕" w:hAnsi="맑은 고딕"/>
      <w:sz w:val="21"/>
    </w:rPr>
  </w:style>
  <w:style w:type="table" w:styleId="LightList">
    <w:name w:val="Light List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Shading">
    <w:name w:val="Light Shading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List-Accent2">
    <w:name w:val="Light List Accent 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Shading-Accent1">
    <w:name w:val="Light Shading Accent 1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4">
    <w:name w:val="Light Shading Accent 4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List-Accent4">
    <w:name w:val="Light List Accent 4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-Accent6">
    <w:name w:val="Light Shading Accent 6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Shading-Accent2">
    <w:name w:val="Light Shading Accent 2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List-Accent1">
    <w:name w:val="Light List Accent 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Footer">
    <w:name w:val="footer"/>
    <w:basedOn w:val="Normal"/>
    <w:link w:val="Foot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nhideWhenUsed/>
    <w:pPr>
      <w:ind w:left="360" w:hanging="360"/>
      <w:contextualSpacing/>
    </w:pPr>
  </w:style>
  <w:style w:type="paragraph" w:styleId="List2">
    <w:name w:val="List 2"/>
    <w:basedOn w:val="Normal"/>
    <w:unhideWhenUsed/>
    <w:pPr>
      <w:ind w:left="720" w:hanging="360"/>
      <w:contextualSpacing/>
    </w:pPr>
  </w:style>
  <w:style w:type="paragraph" w:styleId="List3">
    <w:name w:val="List 3"/>
    <w:basedOn w:val="Normal"/>
    <w:unhideWhenUsed/>
    <w:pPr>
      <w:ind w:left="1080" w:hanging="360"/>
      <w:contextualSpacing/>
    </w:pPr>
  </w:style>
  <w:style w:type="paragraph" w:styleId="Header">
    <w:name w:val="header"/>
    <w:basedOn w:val="Normal"/>
    <w:link w:val="Header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nhideWhenUsed/>
    <w:pPr>
      <w:contextualSpacing/>
      <w:numPr>
        <w:ilvl w:val="0"/>
        <w:numId w:val="2"/>
      </w:numPr>
    </w:pPr>
  </w:style>
  <w:style w:type="paragraph" w:styleId="ListContinue">
    <w:name w:val="List Continue"/>
    <w:basedOn w:val="Normal"/>
    <w:unhideWhenUsed/>
    <w:pPr>
      <w:ind w:left="360"/>
      <w:contextualSpacing/>
      <w:spacing w:after="120"/>
    </w:pPr>
  </w:style>
  <w:style w:type="paragraph" w:styleId="ListContinue3">
    <w:name w:val="List Continue 3"/>
    <w:basedOn w:val="Normal"/>
    <w:unhideWhenUsed/>
    <w:pPr>
      <w:ind w:left="1080"/>
      <w:contextualSpacing/>
      <w:spacing w:after="120"/>
    </w:pPr>
  </w:style>
  <w:style w:type="paragraph" w:styleId="ListContinue2">
    <w:name w:val="List Continue 2"/>
    <w:basedOn w:val="Normal"/>
    <w:unhideWhenUsed/>
    <w:pPr>
      <w:ind w:left="720"/>
      <w:contextualSpacing/>
      <w:spacing w:after="120"/>
    </w:pPr>
  </w:style>
  <w:style w:type="paragraph" w:styleId="ListNumber">
    <w:name w:val="List Number"/>
    <w:basedOn w:val="Normal"/>
    <w:unhideWhenUsed/>
    <w:pPr>
      <w:contextualSpacing/>
      <w:numPr>
        <w:ilvl w:val="0"/>
        <w:numId w:val="1"/>
      </w:numPr>
    </w:pPr>
  </w:style>
  <w:style w:type="character" w:customStyle="1" w:styleId="MacroTextChar">
    <w:name w:val="Macro Text Char"/>
    <w:basedOn w:val="DefaultParagraphFont"/>
    <w:link w:val="macro"/>
    <w:rPr>
      <w:rFonts w:ascii="Courier" w:hAnsi="Courier"/>
      <w:sz w:val="20"/>
      <w:szCs w:val="20"/>
    </w:rPr>
  </w:style>
  <w:style w:type="paragraph" w:styleId="ListNumber3">
    <w:name w:val="List Number 3"/>
    <w:basedOn w:val="Normal"/>
    <w:unhideWhenUsed/>
    <w:pPr>
      <w:contextualSpacing/>
      <w:numPr>
        <w:ilvl w:val="0"/>
        <w:numId w:val="3"/>
      </w:numPr>
    </w:pPr>
  </w:style>
  <w:style w:type="paragraph" w:styleId="ListBullet2">
    <w:name w:val="List Bullet 2"/>
    <w:basedOn w:val="Normal"/>
    <w:unhideWhenUsed/>
    <w:pPr>
      <w:contextualSpacing/>
      <w:numPr>
        <w:ilvl w:val="0"/>
        <w:numId w:val="4"/>
      </w:numPr>
    </w:pPr>
  </w:style>
  <w:style w:type="paragraph" w:styleId="ListNumber2">
    <w:name w:val="List Number 2"/>
    <w:basedOn w:val="Normal"/>
    <w:unhideWhenUsed/>
    <w:pPr>
      <w:contextualSpacing/>
      <w:numPr>
        <w:ilvl w:val="0"/>
        <w:numId w:val="5"/>
      </w:numPr>
    </w:pPr>
  </w:style>
  <w:style w:type="paragraph" w:styleId="ListBullet3">
    <w:name w:val="List Bullet 3"/>
    <w:basedOn w:val="Normal"/>
    <w:unhideWhenUsed/>
    <w:pPr>
      <w:contextualSpacing/>
      <w:numPr>
        <w:ilvl w:val="0"/>
        <w:numId w:val="6"/>
      </w:numPr>
    </w:pPr>
  </w:style>
  <w:style w:type="character" w:customStyle="1" w:styleId="BodyTextChar">
    <w:name w:val="Body Text Char"/>
    <w:basedOn w:val="DefaultParagraphFont"/>
    <w:link w:val="Body Text"/>
  </w:style>
  <w:style w:type="character" w:customStyle="1" w:styleId="BodyText3Char">
    <w:name w:val="Body Text 3 Char"/>
    <w:basedOn w:val="DefaultParagraphFont"/>
    <w:link w:val="Body Text 3"/>
    <w:rPr>
      <w:sz w:val="16"/>
      <w:szCs w:val="16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 w:color="auto"/>
    </w:rPr>
  </w:style>
  <w:style w:type="paragraph" w:styleId="Quote">
    <w:name w:val="Quote"/>
    <w:basedOn w:val="Normal"/>
    <w:next w:val="Normal"/>
    <w:link w:val="Quote Char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 Quote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Strong">
    <w:name w:val="Strong"/>
    <w:basedOn w:val="DefaultParagraphFont"/>
    <w:qFormat/>
    <w:rPr>
      <w:b/>
      <w:bCs/>
    </w:rPr>
  </w:style>
  <w:style w:type="paragraph" w:styleId="BodyText2">
    <w:name w:val="Body Text 2"/>
    <w:basedOn w:val="Normal"/>
    <w:link w:val="Body Text 2 Char"/>
    <w:unhideWhenUsed/>
    <w:pPr>
      <w:spacing w:after="120" w:line="480" w:lineRule="auto"/>
    </w:pPr>
  </w:style>
  <w:style w:type="paragraph" w:styleId="TOCHeading">
    <w:name w:val="TOC Heading"/>
    <w:basedOn w:val="Heading1"/>
    <w:next w:val="Normal"/>
    <w:qFormat/>
    <w:semiHidden/>
    <w:unhideWhenUsed/>
    <w:pPr>
      <w:outlineLvl w:val="9"/>
    </w:pPr>
  </w:style>
  <w:style w:type="paragraph" w:styleId="Caption">
    <w:name w:val="caption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table" w:styleId="MediumList2">
    <w:name w:val="Medium List 2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6">
    <w:name w:val="Light List Accent 6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2-Accent3">
    <w:name w:val="Medium Shading 2 Accent 3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MediumShading1-Accent1">
    <w:name w:val="Medium Shading 1 Accent 1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Shading1-Accent6">
    <w:name w:val="Medium Shading 1 Accent 6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">
    <w:name w:val="Medium List 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Shading2">
    <w:name w:val="Medium Shading 2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ghtGrid-Accent6">
    <w:name w:val="Light Grid Accent 6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">
    <w:name w:val="Light Grid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MediumShading1-Accent2">
    <w:name w:val="Medium Shading 1 Accent 2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3">
    <w:name w:val="Medium Shading 1 Accent 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ghtGrid-Accent4">
    <w:name w:val="Light Grid Accent 4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List1-Accent5">
    <w:name w:val="Medium List 1 Accent 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Shading2-Accent2">
    <w:name w:val="Medium Shading 2 Accent 2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DarkList-Accent5">
    <w:name w:val="Dark List Accent 5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3">
    <w:name w:val="Dark List Accent 3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MediumGrid3-Accent3">
    <w:name w:val="Medium Grid 3 Accent 3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">
    <w:name w:val="Medium Grid 3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List2-Accent3">
    <w:name w:val="Medium List 2 Accent 3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4">
    <w:name w:val="Dark List Accent 4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MediumGrid2-Accent5">
    <w:name w:val="Medium Grid 2 Accent 5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-Accent4">
    <w:name w:val="Medium Grid 3 Accent 4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1-Accent1">
    <w:name w:val="Medium Grid 1 Accent 1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3-Accent2">
    <w:name w:val="Medium Grid 3 Accent 2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5">
    <w:name w:val="Medium Grid 3 Accent 5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List2-Accent5">
    <w:name w:val="Medium List 2 Accent 5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">
    <w:name w:val="Medium Grid 2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DarkList">
    <w:name w:val="Dark List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MediumList2-Accent6">
    <w:name w:val="Medium List 2 Accent 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-Accent6">
    <w:name w:val="Medium Grid 3 Accent 6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MediumGrid1-Accent3">
    <w:name w:val="Medium Grid 1 Accent 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2-Accent2">
    <w:name w:val="Medium Grid 2 Accent 2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List2-Accent4">
    <w:name w:val="Medium List 2 Accent 4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6">
    <w:name w:val="Medium Grid 1 Accent 6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-Accent4">
    <w:name w:val="Medium Grid 2 Accent 4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1-Accent5">
    <w:name w:val="Medium Grid 1 Accent 5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2-Accent6">
    <w:name w:val="Medium Grid 2 Accent 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1">
    <w:name w:val="Medium Grid 1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3-Accent1">
    <w:name w:val="Medium Grid 3 Accent 1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DarkList-Accent2">
    <w:name w:val="Dark List Accent 2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ColorfulList">
    <w:name w:val="Colorful List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Grid">
    <w:name w:val="Colorful Grid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Shading-Accent2">
    <w:name w:val="Colorful Shading Accent 2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-Accent6">
    <w:name w:val="Dark List Accent 6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Grid-Accent1">
    <w:name w:val="Colorful Grid Accent 1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Shading-Accent3">
    <w:name w:val="Colorful Shading Accent 3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1">
    <w:name w:val="Colorful Shading Accent 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Grid-Accent3">
    <w:name w:val="Colorful Grid Accent 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List-Accent3">
    <w:name w:val="Colorful List Accent 3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Grid-Accent5">
    <w:name w:val="Colorful Grid Accent 5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Shading">
    <w:name w:val="Colorful Shading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4">
    <w:name w:val="Colorful List Accent 4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Shading-Accent4">
    <w:name w:val="Colorful Shading Accent 4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Grid-Accent4">
    <w:name w:val="Colorful Grid Accent 4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List-Accent1">
    <w:name w:val="Colorful List Accent 1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6">
    <w:name w:val="Colorful List Accent 6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-Accent6">
    <w:name w:val="Colorful Grid Accent 6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Shading-Accent5">
    <w:name w:val="Colorful Shading Accent 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5">
    <w:name w:val="Colorful List Accent 5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2">
    <w:name w:val="Colorful List Accent 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Grid-Accent2">
    <w:name w:val="Colorful Grid Accent 2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Shading-Accent6">
    <w:name w:val="Colorful Shading Accent 6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Title">
    <w:name w:val="Title"/>
    <w:basedOn w:val="Normal"/>
    <w:next w:val="Normal"/>
    <w:link w:val="Title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paragraph" w:styleId="NoSpacing">
    <w:name w:val="No Spacing"/>
    <w:qFormat/>
    <w:pPr>
      <w:spacing w:after="0" w:line="240" w:lineRule="auto"/>
    </w:pPr>
  </w:style>
  <w:style w:type="paragraph" w:styleId="Subtitle">
    <w:name w:val="Subtitle"/>
    <w:basedOn w:val="Normal"/>
    <w:next w:val="Normal"/>
    <w:link w:val="Subtitle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SubtleEmphasis">
    <w:name w:val="Subtle Emphasis"/>
    <w:basedOn w:val="DefaultParagraphFont"/>
    <w:qFormat/>
    <w:rPr>
      <w:i/>
      <w:iCs/>
      <w:color w:val="7F7F7F"/>
    </w:rPr>
  </w:style>
  <w:style w:type="character" w:styleId="Emphasis">
    <w:name w:val="Emphasis"/>
    <w:basedOn w:val="DefaultParagraphFont"/>
    <w:qFormat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HJkim</dc:creator>
  <cp:keywords/>
  <dc:description>generated by python-docx</dc:description>
  <cp:lastModifiedBy>HJkim</cp:lastModifiedBy>
  <cp:revision>1</cp:revision>
  <dcterms:created xsi:type="dcterms:W3CDTF">2013-12-23T23:15:00Z</dcterms:created>
  <dcterms:modified xsi:type="dcterms:W3CDTF">2026-07-08T01:45:49Z</dcterms:modified>
  <cp:version>0900.0001.01</cp:version>
</cp:coreProperties>
</file>