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CiviGrid360</w:t>
      </w:r>
    </w:p>
    <w:p>
      <w:r>
        <w:t>One Grid. Every Agency. From Planning to Post-Event Insight.</w:t>
      </w:r>
    </w:p>
    <w:p>
      <w:pPr>
        <w:pStyle w:val="Heading1"/>
      </w:pPr>
      <w:r>
        <w:t>Overview</w:t>
      </w:r>
    </w:p>
    <w:p>
      <w:r>
        <w:t>CiviGrid360™ is a national, AI-enabled platform for SEAR-level coordination and emergency operations. It enables states, cities, community teams, and federal agencies to orchestrate crisis response across the full lifecycle: Readiness, Live Operations, After Action Learning, and Certification. Built on the Sentrais system, it transforms playbooks into living systems.</w:t>
      </w:r>
    </w:p>
    <w:p>
      <w:pPr>
        <w:pStyle w:val="Heading1"/>
      </w:pPr>
      <w:r>
        <w:t>What It Powers</w:t>
      </w:r>
    </w:p>
    <w:p>
      <w:r>
        <w:t>✓ Scenario-based SEAR simulations</w:t>
      </w:r>
    </w:p>
    <w:p>
      <w:r>
        <w:t>✓ Geo-tagged digital playbooks</w:t>
      </w:r>
    </w:p>
    <w:p>
      <w:r>
        <w:t>✓ Multi-agency command dashboards</w:t>
      </w:r>
    </w:p>
    <w:p>
      <w:r>
        <w:t>✓ Role-based alerts and communications</w:t>
      </w:r>
    </w:p>
    <w:p>
      <w:r>
        <w:t>✓ After-Action Reports &amp; Training Replay</w:t>
      </w:r>
    </w:p>
    <w:p>
      <w:r>
        <w:t>✓ Readiness Scoring and Recertification</w:t>
      </w:r>
    </w:p>
    <w:p>
      <w:pPr>
        <w:pStyle w:val="Heading1"/>
      </w:pPr>
      <w:r>
        <w:t>Who It's For</w:t>
      </w:r>
    </w:p>
    <w:p>
      <w:r>
        <w:t>• State &amp; Local Emergency Management Agencies</w:t>
      </w:r>
    </w:p>
    <w:p>
      <w:r>
        <w:t>• City EOCs and First Responders</w:t>
      </w:r>
    </w:p>
    <w:p>
      <w:r>
        <w:t>• Venue &amp; Stadium Operators</w:t>
      </w:r>
    </w:p>
    <w:p>
      <w:r>
        <w:t>• CERTs, NGOs, Mutual Aid Teams</w:t>
      </w:r>
    </w:p>
    <w:p>
      <w:r>
        <w:t>• FEMA, DHS, and Federal Partners</w:t>
      </w:r>
    </w:p>
    <w:p>
      <w:r>
        <w:br w:type="page"/>
      </w:r>
    </w:p>
    <w:p>
      <w:pPr>
        <w:pStyle w:val="Heading1"/>
      </w:pPr>
      <w:r>
        <w:t>The Four-Stage Lifecycle of CiviGrid360</w:t>
      </w:r>
    </w:p>
    <w:p>
      <w:r>
        <w:t>CiviGrid360 enables Resilience Orchestration through four distinct operational phases. These stages align to FEMA, SEAR, and NSSE guidelines while empowering all partners — public, private, and community-based — to operate in sync.</w:t>
      </w:r>
    </w:p>
    <w:p>
      <w:pPr>
        <w:pStyle w:val="Heading2"/>
      </w:pPr>
      <w:r>
        <w:t>1. READINESS &amp; COMPLIANCE</w:t>
      </w:r>
    </w:p>
    <w:p>
      <w:r>
        <w:t>- Convert paper playbooks into dynamic digital operations</w:t>
        <w:br/>
        <w:t>- Run simulations and time-based drills</w:t>
        <w:br/>
        <w:t>- Map mutual aid roles and asset readiness</w:t>
        <w:br/>
        <w:t>- Track preparedness metrics and policy compliance</w:t>
      </w:r>
    </w:p>
    <w:p>
      <w:pPr>
        <w:pStyle w:val="Heading2"/>
      </w:pPr>
      <w:r>
        <w:t>2. LIVE OPERATIONS</w:t>
      </w:r>
    </w:p>
    <w:p>
      <w:r>
        <w:t>- Activate dashboards and live role assignments</w:t>
        <w:br/>
        <w:t>- Sync across agencies, venues, and NGOs in real time</w:t>
        <w:br/>
        <w:t>- Trigger alerts, escalations, and re-routing as needed</w:t>
        <w:br/>
        <w:t>- Monitor critical infrastructure and risk progression</w:t>
      </w:r>
    </w:p>
    <w:p>
      <w:pPr>
        <w:pStyle w:val="Heading2"/>
      </w:pPr>
      <w:r>
        <w:t>3. AFTER ACTION LEARNING</w:t>
      </w:r>
    </w:p>
    <w:p>
      <w:r>
        <w:t>- Generate AARs with actual performance data</w:t>
        <w:br/>
        <w:t>- Identify where SOPs failed or succeeded</w:t>
        <w:br/>
        <w:t>- Replay events for training and certification</w:t>
        <w:br/>
        <w:t>- Strengthen organizational memory and institutional trust</w:t>
      </w:r>
    </w:p>
    <w:p>
      <w:pPr>
        <w:pStyle w:val="Heading2"/>
      </w:pPr>
      <w:r>
        <w:t>4. CERTIFICATION &amp; RENEWAL</w:t>
      </w:r>
    </w:p>
    <w:p>
      <w:r>
        <w:t>- Score resilience and event-readiness</w:t>
        <w:br/>
        <w:t>- Establish benchmarks across agencies</w:t>
        <w:br/>
        <w:t>- Enable grant eligibility and program recertification</w:t>
        <w:br/>
        <w:t>- Feed learning back into future simulations</w:t>
      </w:r>
    </w:p>
    <w:p/>
    <w:p>
      <w:r>
        <w:t>Schedule a demo or partner with us at: hello@civigrid.com | www.civigrid.com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