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9DBFB" w14:textId="3B6273F1" w:rsidR="00532B6D" w:rsidRDefault="00D14FA1" w:rsidP="00D14FA1">
      <w:pPr>
        <w:pStyle w:val="Heading1"/>
      </w:pPr>
      <w:r>
        <w:t>NFL Data Exchange</w:t>
      </w:r>
      <w:r w:rsidR="00FD46F8">
        <w:t xml:space="preserve"> API</w:t>
      </w:r>
    </w:p>
    <w:p w14:paraId="6E1D573C" w14:textId="77777777" w:rsidR="005F2923" w:rsidRDefault="005F2923" w:rsidP="005F2923">
      <w:r>
        <w:t>Author: Anthony Valeri</w:t>
      </w:r>
    </w:p>
    <w:p w14:paraId="76A891CE" w14:textId="7EE74D71" w:rsidR="005F2923" w:rsidRDefault="005F2923" w:rsidP="005F2923">
      <w:r>
        <w:t>Last Updated: 1</w:t>
      </w:r>
      <w:r>
        <w:t>2</w:t>
      </w:r>
      <w:r>
        <w:t>/</w:t>
      </w:r>
      <w:r>
        <w:t>17</w:t>
      </w:r>
      <w:r>
        <w:t>/20</w:t>
      </w:r>
      <w:r>
        <w:t>24</w:t>
      </w:r>
    </w:p>
    <w:p w14:paraId="4F5F044C" w14:textId="77777777" w:rsidR="00D14FA1" w:rsidRDefault="00D14FA1" w:rsidP="00D14FA1"/>
    <w:p w14:paraId="720C7E91" w14:textId="260CD287" w:rsidR="00D14FA1" w:rsidRDefault="00D14FA1" w:rsidP="00D14FA1">
      <w:r>
        <w:tab/>
        <w:t xml:space="preserve">The NFL Data Exchange API is a REST API that returns data in </w:t>
      </w:r>
      <w:r w:rsidRPr="00D14FA1">
        <w:rPr>
          <w:b/>
          <w:bCs/>
        </w:rPr>
        <w:t>JSON</w:t>
      </w:r>
      <w:r>
        <w:t xml:space="preserve"> format and utilizes API keys for authentication and authorization. The API has a built-in test page powered by Swagger and it supports the </w:t>
      </w:r>
      <w:r w:rsidRPr="00D14FA1">
        <w:rPr>
          <w:b/>
          <w:bCs/>
        </w:rPr>
        <w:t>openapi</w:t>
      </w:r>
      <w:r>
        <w:t xml:space="preserve"> specification, OAS version 3. The API has two environments a test environment which can be utilized when testing new functionality, and a production environment which should be used for live production applications. The test environment has </w:t>
      </w:r>
      <w:r w:rsidR="002018D4">
        <w:t>data,</w:t>
      </w:r>
      <w:r>
        <w:t xml:space="preserve"> which is not refreshed on a regular basis, but can be refreshed on demand by e-mailing NFL IT at </w:t>
      </w:r>
      <w:hyperlink r:id="rId4" w:history="1">
        <w:r w:rsidRPr="00217869">
          <w:rPr>
            <w:rStyle w:val="Hyperlink"/>
          </w:rPr>
          <w:t>fistech@nfl.com</w:t>
        </w:r>
      </w:hyperlink>
      <w:r>
        <w:t xml:space="preserve"> with the restore request and reason the refreshed data is being requested. The production environment data is refreshed on a nightly basis as transaction and game data gets processed. </w:t>
      </w:r>
    </w:p>
    <w:p w14:paraId="5F1E7122" w14:textId="18234BBA" w:rsidR="002018D4" w:rsidRDefault="002018D4" w:rsidP="00D14FA1">
      <w:r>
        <w:t>The different environment details are included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D14FA1" w14:paraId="51C4972B" w14:textId="77777777" w:rsidTr="00D14FA1">
        <w:tc>
          <w:tcPr>
            <w:tcW w:w="1795" w:type="dxa"/>
          </w:tcPr>
          <w:p w14:paraId="4A0F8D1D" w14:textId="412A0C2D" w:rsidR="00D14FA1" w:rsidRDefault="00D14FA1" w:rsidP="00D14FA1">
            <w:r>
              <w:t>Environment</w:t>
            </w:r>
          </w:p>
        </w:tc>
        <w:tc>
          <w:tcPr>
            <w:tcW w:w="7555" w:type="dxa"/>
          </w:tcPr>
          <w:p w14:paraId="51A56947" w14:textId="3E0CCCB3" w:rsidR="00D14FA1" w:rsidRDefault="00D14FA1" w:rsidP="00D14FA1">
            <w:r>
              <w:t>URL</w:t>
            </w:r>
          </w:p>
        </w:tc>
      </w:tr>
      <w:tr w:rsidR="00D14FA1" w14:paraId="06B8196D" w14:textId="77777777" w:rsidTr="00D14FA1">
        <w:tc>
          <w:tcPr>
            <w:tcW w:w="1795" w:type="dxa"/>
          </w:tcPr>
          <w:p w14:paraId="010F8578" w14:textId="12B349B0" w:rsidR="00D14FA1" w:rsidRDefault="00D14FA1" w:rsidP="00D14FA1">
            <w:r>
              <w:t>Test</w:t>
            </w:r>
          </w:p>
        </w:tc>
        <w:tc>
          <w:tcPr>
            <w:tcW w:w="7555" w:type="dxa"/>
          </w:tcPr>
          <w:p w14:paraId="4B7FF3C8" w14:textId="35BA7B06" w:rsidR="00D14FA1" w:rsidRDefault="002018D4" w:rsidP="00D14FA1">
            <w:hyperlink r:id="rId5" w:history="1">
              <w:r w:rsidRPr="00217869">
                <w:rPr>
                  <w:rStyle w:val="Hyperlink"/>
                </w:rPr>
                <w:t>https://ww2.nfl.info/nfldataexchange2023/swagger/index.html</w:t>
              </w:r>
            </w:hyperlink>
            <w:r>
              <w:t xml:space="preserve"> </w:t>
            </w:r>
          </w:p>
        </w:tc>
      </w:tr>
      <w:tr w:rsidR="00D14FA1" w14:paraId="38FD09BE" w14:textId="77777777" w:rsidTr="00D14FA1">
        <w:tc>
          <w:tcPr>
            <w:tcW w:w="1795" w:type="dxa"/>
          </w:tcPr>
          <w:p w14:paraId="7DE8264F" w14:textId="16502625" w:rsidR="00D14FA1" w:rsidRDefault="00D14FA1" w:rsidP="00D14FA1">
            <w:r>
              <w:t>Production</w:t>
            </w:r>
          </w:p>
        </w:tc>
        <w:tc>
          <w:tcPr>
            <w:tcW w:w="7555" w:type="dxa"/>
          </w:tcPr>
          <w:p w14:paraId="4E128ECC" w14:textId="507F7BE4" w:rsidR="00D14FA1" w:rsidRDefault="00D14FA1" w:rsidP="00D14FA1">
            <w:hyperlink r:id="rId6" w:history="1">
              <w:r w:rsidRPr="00217869">
                <w:rPr>
                  <w:rStyle w:val="Hyperlink"/>
                </w:rPr>
                <w:t>https://www.nfl.info/nfldataexchange2023/swagger/index.html</w:t>
              </w:r>
            </w:hyperlink>
            <w:r>
              <w:t xml:space="preserve">  </w:t>
            </w:r>
          </w:p>
        </w:tc>
      </w:tr>
    </w:tbl>
    <w:p w14:paraId="02F23323" w14:textId="2A82ABFB" w:rsidR="00D14FA1" w:rsidRDefault="00D14FA1" w:rsidP="00D14FA1">
      <w:r>
        <w:t xml:space="preserve"> </w:t>
      </w:r>
    </w:p>
    <w:p w14:paraId="76F1F9AC" w14:textId="79DD49D7" w:rsidR="002018D4" w:rsidRDefault="002018D4" w:rsidP="002018D4">
      <w:pPr>
        <w:ind w:firstLine="720"/>
      </w:pPr>
      <w:r>
        <w:t>The test environment and production environment have different back-end databases, as such the API Keys can not be shared across the two environments, a separate will be required for each environment.</w:t>
      </w:r>
    </w:p>
    <w:p w14:paraId="021D8B19" w14:textId="77777777" w:rsidR="002018D4" w:rsidRDefault="002018D4" w:rsidP="002018D4">
      <w:pPr>
        <w:ind w:firstLine="720"/>
      </w:pPr>
    </w:p>
    <w:p w14:paraId="31A7FD6B" w14:textId="53E1CABD" w:rsidR="002018D4" w:rsidRDefault="005B75CB" w:rsidP="00D14FA1">
      <w:r>
        <w:t>To utilize the API, navigate to the swagger URL from your browser</w:t>
      </w:r>
    </w:p>
    <w:p w14:paraId="5A629208" w14:textId="7E07779F" w:rsidR="005B75CB" w:rsidRDefault="00F90608" w:rsidP="00D14FA1">
      <w:r w:rsidRPr="00F90608">
        <w:drawing>
          <wp:inline distT="0" distB="0" distL="0" distR="0" wp14:anchorId="7F850765" wp14:editId="059FCD11">
            <wp:extent cx="5943600" cy="1303020"/>
            <wp:effectExtent l="0" t="0" r="0" b="0"/>
            <wp:docPr id="791638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86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2AA7" w14:textId="488D0EB4" w:rsidR="00F90608" w:rsidRDefault="00F90608" w:rsidP="00D14FA1">
      <w:r>
        <w:t>Click on the Authorize button</w:t>
      </w:r>
    </w:p>
    <w:p w14:paraId="7039F3FB" w14:textId="0057A7F9" w:rsidR="00F90608" w:rsidRDefault="00F90608" w:rsidP="00D14FA1">
      <w:r w:rsidRPr="00F90608">
        <w:drawing>
          <wp:inline distT="0" distB="0" distL="0" distR="0" wp14:anchorId="3DD39994" wp14:editId="56A7EFA9">
            <wp:extent cx="1981477" cy="628738"/>
            <wp:effectExtent l="0" t="0" r="0" b="0"/>
            <wp:docPr id="1936634750" name="Picture 1" descr="A green rectangular sign with a lock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4750" name="Picture 1" descr="A green rectangular sign with a lock and wor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FBA7" w14:textId="716B8C79" w:rsidR="00F90608" w:rsidRDefault="00F90608" w:rsidP="00D14FA1">
      <w:r w:rsidRPr="00F90608">
        <w:lastRenderedPageBreak/>
        <w:drawing>
          <wp:inline distT="0" distB="0" distL="0" distR="0" wp14:anchorId="45F8E402" wp14:editId="1EE4F270">
            <wp:extent cx="5943600" cy="3206115"/>
            <wp:effectExtent l="0" t="0" r="0" b="0"/>
            <wp:docPr id="756916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690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A4E" w14:textId="77777777" w:rsidR="00F90608" w:rsidRDefault="00F90608" w:rsidP="00D14FA1"/>
    <w:p w14:paraId="2C9CFF6C" w14:textId="6A351E58" w:rsidR="00F90608" w:rsidRDefault="00F90608" w:rsidP="00D14FA1">
      <w:r>
        <w:t>Paste in your provided API key and click on Authorize, the page will indicate that the API key has been stored for the session.</w:t>
      </w:r>
    </w:p>
    <w:p w14:paraId="2D4B00C0" w14:textId="1397672D" w:rsidR="00F90608" w:rsidRDefault="00F90608" w:rsidP="00D14FA1">
      <w:r w:rsidRPr="00F90608">
        <w:drawing>
          <wp:inline distT="0" distB="0" distL="0" distR="0" wp14:anchorId="325DDBA0" wp14:editId="107229D8">
            <wp:extent cx="5943600" cy="2870200"/>
            <wp:effectExtent l="0" t="0" r="0" b="6350"/>
            <wp:docPr id="1073380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091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4567" w14:textId="54C5E39B" w:rsidR="00F90608" w:rsidRDefault="00F90608" w:rsidP="00D14FA1">
      <w:r>
        <w:t>Click Close to go back to the list of available methods.</w:t>
      </w:r>
    </w:p>
    <w:p w14:paraId="559DB3AD" w14:textId="3094F725" w:rsidR="00F90608" w:rsidRDefault="00F90608" w:rsidP="00D14FA1">
      <w:r>
        <w:t>Scroll down the list to a method you want to try invoking:</w:t>
      </w:r>
    </w:p>
    <w:p w14:paraId="137722F2" w14:textId="12FAEF48" w:rsidR="00F90608" w:rsidRDefault="00F90608" w:rsidP="00D14FA1">
      <w:r w:rsidRPr="00F90608">
        <w:drawing>
          <wp:inline distT="0" distB="0" distL="0" distR="0" wp14:anchorId="3FBA6397" wp14:editId="401BE90E">
            <wp:extent cx="5943600" cy="509270"/>
            <wp:effectExtent l="0" t="0" r="0" b="5080"/>
            <wp:docPr id="5376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CF4A" w14:textId="097CB6BF" w:rsidR="00F90608" w:rsidRDefault="00F90608" w:rsidP="00D14FA1">
      <w:r>
        <w:lastRenderedPageBreak/>
        <w:t>Click on the down arrow to expand the method and view the available parameters for the method:</w:t>
      </w:r>
    </w:p>
    <w:p w14:paraId="682D3C68" w14:textId="68C2EFFE" w:rsidR="00F90608" w:rsidRDefault="00F90608" w:rsidP="00D14FA1">
      <w:r w:rsidRPr="00F90608">
        <w:drawing>
          <wp:inline distT="0" distB="0" distL="0" distR="0" wp14:anchorId="197DDF23" wp14:editId="26F47E39">
            <wp:extent cx="704948" cy="771633"/>
            <wp:effectExtent l="0" t="0" r="0" b="9525"/>
            <wp:docPr id="1507170530" name="Picture 1" descr="A white box with black lines and a black ti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0530" name="Picture 1" descr="A white box with black lines and a black ti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CDA7" w14:textId="1E99F555" w:rsidR="00F90608" w:rsidRDefault="00F90608" w:rsidP="00D14FA1">
      <w:r>
        <w:t>The pane will expand and show you available parameters</w:t>
      </w:r>
    </w:p>
    <w:p w14:paraId="37B18B19" w14:textId="5A5F2874" w:rsidR="00F90608" w:rsidRDefault="00F90608" w:rsidP="00D14FA1">
      <w:r w:rsidRPr="00F90608">
        <w:drawing>
          <wp:inline distT="0" distB="0" distL="0" distR="0" wp14:anchorId="0F9FCC13" wp14:editId="43E4905D">
            <wp:extent cx="5943600" cy="1350010"/>
            <wp:effectExtent l="0" t="0" r="0" b="2540"/>
            <wp:docPr id="1877540614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0614" name="Picture 1" descr="A close up of a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9798" w14:textId="606763B8" w:rsidR="00F90608" w:rsidRDefault="00F90608" w:rsidP="00D14FA1">
      <w:r>
        <w:t>Click on the Try it out button</w:t>
      </w:r>
    </w:p>
    <w:p w14:paraId="5B1962A2" w14:textId="449198C2" w:rsidR="00F90608" w:rsidRDefault="00F90608" w:rsidP="00D14FA1">
      <w:r>
        <w:t>Type in a value for the parameters, and click on Execute</w:t>
      </w:r>
    </w:p>
    <w:p w14:paraId="6D572F6F" w14:textId="503D09C2" w:rsidR="00F90608" w:rsidRDefault="00F90608" w:rsidP="00D14FA1">
      <w:r w:rsidRPr="00F90608">
        <w:drawing>
          <wp:inline distT="0" distB="0" distL="0" distR="0" wp14:anchorId="50AC3583" wp14:editId="2ED6E31D">
            <wp:extent cx="5943600" cy="1555115"/>
            <wp:effectExtent l="0" t="0" r="0" b="6985"/>
            <wp:docPr id="98258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264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0203" w14:textId="77777777" w:rsidR="00F90608" w:rsidRDefault="00F90608" w:rsidP="00D14FA1"/>
    <w:p w14:paraId="46DEFC01" w14:textId="11214128" w:rsidR="00F90608" w:rsidRDefault="00F90608" w:rsidP="00D14FA1">
      <w:r>
        <w:t>A loading indicator will appear to show that the request is in progress</w:t>
      </w:r>
    </w:p>
    <w:p w14:paraId="38091E21" w14:textId="663C17EC" w:rsidR="00F90608" w:rsidRDefault="00F90608" w:rsidP="00D14FA1">
      <w:r w:rsidRPr="00F90608">
        <w:drawing>
          <wp:inline distT="0" distB="0" distL="0" distR="0" wp14:anchorId="2A6E94D3" wp14:editId="1E86BB79">
            <wp:extent cx="5943600" cy="993775"/>
            <wp:effectExtent l="0" t="0" r="0" b="0"/>
            <wp:docPr id="2085456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661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077A" w14:textId="1903CF3E" w:rsidR="00F90608" w:rsidRDefault="0093265E" w:rsidP="00D14FA1">
      <w:r>
        <w:t>A sample command to invoke the api will be shown, along with the data that is returned from the method.</w:t>
      </w:r>
    </w:p>
    <w:p w14:paraId="1B43B687" w14:textId="7BCF93A0" w:rsidR="0093265E" w:rsidRDefault="0093265E" w:rsidP="00D14FA1">
      <w:r w:rsidRPr="0093265E">
        <w:lastRenderedPageBreak/>
        <w:drawing>
          <wp:inline distT="0" distB="0" distL="0" distR="0" wp14:anchorId="655F4B4C" wp14:editId="022C8E44">
            <wp:extent cx="5439534" cy="6630325"/>
            <wp:effectExtent l="0" t="0" r="8890" b="0"/>
            <wp:docPr id="1835869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694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1085" w14:textId="77777777" w:rsidR="0093265E" w:rsidRPr="00D14FA1" w:rsidRDefault="0093265E" w:rsidP="00D14FA1"/>
    <w:sectPr w:rsidR="0093265E" w:rsidRPr="00D14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A1"/>
    <w:rsid w:val="002018D4"/>
    <w:rsid w:val="00465AEC"/>
    <w:rsid w:val="00532B6D"/>
    <w:rsid w:val="005A636C"/>
    <w:rsid w:val="005B75CB"/>
    <w:rsid w:val="005F2923"/>
    <w:rsid w:val="0093265E"/>
    <w:rsid w:val="00D14FA1"/>
    <w:rsid w:val="00F90608"/>
    <w:rsid w:val="00FD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6D6E"/>
  <w15:chartTrackingRefBased/>
  <w15:docId w15:val="{31C01643-8864-45FD-AF11-09FC5F4D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A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F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FA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14F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4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nfl.info/nfldataexchange2023/swagger/index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2.nfl.info/nfldataexchange2023/swagger/index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hyperlink" Target="mailto:fistech@nfl.co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1C7ABE3EEBD47B1CED2195F4809A8" ma:contentTypeVersion="10" ma:contentTypeDescription="Create a new document." ma:contentTypeScope="" ma:versionID="6f3198e29dde6f2b4b2096ef0e8e8071">
  <xsd:schema xmlns:xsd="http://www.w3.org/2001/XMLSchema" xmlns:xs="http://www.w3.org/2001/XMLSchema" xmlns:p="http://schemas.microsoft.com/office/2006/metadata/properties" xmlns:ns2="4a4eb887-44a4-4b4f-afe1-4615e148a9cd" xmlns:ns3="9f117fff-5524-4c25-b5c0-6bf226865530" targetNamespace="http://schemas.microsoft.com/office/2006/metadata/properties" ma:root="true" ma:fieldsID="23fe2ef76df0a4fefb2f8b809bdbe5cf" ns2:_="" ns3:_="">
    <xsd:import namespace="4a4eb887-44a4-4b4f-afe1-4615e148a9cd"/>
    <xsd:import namespace="9f117fff-5524-4c25-b5c0-6bf226865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eb887-44a4-4b4f-afe1-4615e148a9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117fff-5524-4c25-b5c0-6bf22686553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3722A-01EC-480D-B4FD-A677C98A6545}"/>
</file>

<file path=customXml/itemProps2.xml><?xml version="1.0" encoding="utf-8"?>
<ds:datastoreItem xmlns:ds="http://schemas.openxmlformats.org/officeDocument/2006/customXml" ds:itemID="{8A28780D-5B10-4DEB-B84E-8641EDD2C17A}"/>
</file>

<file path=customXml/itemProps3.xml><?xml version="1.0" encoding="utf-8"?>
<ds:datastoreItem xmlns:ds="http://schemas.openxmlformats.org/officeDocument/2006/customXml" ds:itemID="{F01144F0-CB24-4AA8-B260-3E523C5D26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Valeri, Anthony</dc:creator>
  <cp:keywords/>
  <dc:description/>
  <cp:lastModifiedBy>Valeri, Anthony</cp:lastModifiedBy>
  <cp:revision>5</cp:revision>
  <dcterms:created xsi:type="dcterms:W3CDTF">2024-12-17T19:17:00Z</dcterms:created>
  <dcterms:modified xsi:type="dcterms:W3CDTF">2024-12-17T20:46:00Z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0x010100C221C7ABE3EEBD47B1CED2195F4809A8</vt:lpwstr>
  </property>
</Properties>
</file>