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72DA7" w14:textId="77777777" w:rsidR="0040075D" w:rsidRPr="0040075D" w:rsidRDefault="0040075D" w:rsidP="0040075D">
      <w:pPr>
        <w:spacing w:after="0" w:line="240" w:lineRule="auto"/>
        <w:contextualSpacing/>
        <w:jc w:val="center"/>
        <w:rPr>
          <w:rFonts w:ascii="Times New Roman" w:eastAsia="Times New Roman" w:hAnsi="Times New Roman" w:cs="Times New Roman"/>
          <w:b/>
          <w:bCs/>
          <w:kern w:val="0"/>
          <w14:ligatures w14:val="none"/>
        </w:rPr>
      </w:pPr>
      <w:r w:rsidRPr="0040075D">
        <w:rPr>
          <w:rFonts w:ascii="Times New Roman" w:eastAsia="Times New Roman" w:hAnsi="Times New Roman" w:cs="Times New Roman"/>
          <w:b/>
          <w:bCs/>
          <w:kern w:val="0"/>
          <w14:ligatures w14:val="none"/>
        </w:rPr>
        <w:t xml:space="preserve">WRITTEN CONSENT </w:t>
      </w:r>
    </w:p>
    <w:p w14:paraId="5D6F58FA" w14:textId="77777777" w:rsidR="0040075D" w:rsidRPr="0040075D" w:rsidRDefault="0040075D" w:rsidP="0040075D">
      <w:pPr>
        <w:spacing w:after="0" w:line="240" w:lineRule="auto"/>
        <w:contextualSpacing/>
        <w:jc w:val="center"/>
        <w:rPr>
          <w:rFonts w:ascii="Times New Roman" w:eastAsia="Times New Roman" w:hAnsi="Times New Roman" w:cs="Times New Roman"/>
          <w:b/>
          <w:bCs/>
          <w:kern w:val="0"/>
          <w14:ligatures w14:val="none"/>
        </w:rPr>
      </w:pPr>
      <w:r w:rsidRPr="0040075D">
        <w:rPr>
          <w:rFonts w:ascii="Times New Roman" w:eastAsia="Times New Roman" w:hAnsi="Times New Roman" w:cs="Times New Roman"/>
          <w:b/>
          <w:bCs/>
          <w:kern w:val="0"/>
          <w14:ligatures w14:val="none"/>
        </w:rPr>
        <w:t xml:space="preserve">OF THE  </w:t>
      </w:r>
    </w:p>
    <w:p w14:paraId="63E6EA31" w14:textId="77777777" w:rsidR="0040075D" w:rsidRDefault="0040075D" w:rsidP="0040075D">
      <w:pPr>
        <w:spacing w:after="0" w:line="240" w:lineRule="auto"/>
        <w:contextualSpacing/>
        <w:jc w:val="center"/>
        <w:rPr>
          <w:rFonts w:ascii="Times New Roman" w:eastAsia="Times New Roman" w:hAnsi="Times New Roman" w:cs="Times New Roman"/>
          <w:b/>
          <w:bCs/>
          <w:kern w:val="0"/>
          <w14:ligatures w14:val="none"/>
        </w:rPr>
      </w:pPr>
      <w:r w:rsidRPr="0040075D">
        <w:rPr>
          <w:rFonts w:ascii="Times New Roman" w:eastAsia="Times New Roman" w:hAnsi="Times New Roman" w:cs="Times New Roman"/>
          <w:b/>
          <w:bCs/>
          <w:kern w:val="0"/>
          <w14:ligatures w14:val="none"/>
        </w:rPr>
        <w:t xml:space="preserve">STOCKHOLDERS </w:t>
      </w:r>
    </w:p>
    <w:p w14:paraId="78E9D3DE" w14:textId="0A9B76EE" w:rsidR="001269C2" w:rsidRPr="001269C2" w:rsidRDefault="001269C2" w:rsidP="0040075D">
      <w:pPr>
        <w:spacing w:after="0" w:line="240" w:lineRule="auto"/>
        <w:contextualSpacing/>
        <w:jc w:val="center"/>
        <w:rPr>
          <w:rFonts w:ascii="Times New Roman" w:eastAsia="Times New Roman" w:hAnsi="Times New Roman" w:cs="Times New Roman"/>
          <w:b/>
          <w:bCs/>
          <w:kern w:val="0"/>
          <w14:ligatures w14:val="none"/>
        </w:rPr>
      </w:pPr>
      <w:r w:rsidRPr="001269C2">
        <w:rPr>
          <w:rFonts w:ascii="Times New Roman" w:eastAsia="Times New Roman" w:hAnsi="Times New Roman" w:cs="Times New Roman"/>
          <w:b/>
          <w:bCs/>
          <w:kern w:val="0"/>
          <w14:ligatures w14:val="none"/>
        </w:rPr>
        <w:t>OF</w:t>
      </w:r>
      <w:r w:rsidR="0040075D">
        <w:rPr>
          <w:rFonts w:ascii="Times New Roman" w:eastAsia="Times New Roman" w:hAnsi="Times New Roman" w:cs="Times New Roman"/>
          <w:b/>
          <w:bCs/>
          <w:kern w:val="0"/>
          <w14:ligatures w14:val="none"/>
        </w:rPr>
        <w:t xml:space="preserve"> </w:t>
      </w:r>
      <w:r w:rsidRPr="00357D26">
        <w:rPr>
          <w:rFonts w:ascii="Times New Roman" w:eastAsia="Times New Roman" w:hAnsi="Times New Roman" w:cs="Times New Roman"/>
          <w:b/>
          <w:bCs/>
          <w:kern w:val="0"/>
          <w14:ligatures w14:val="none"/>
        </w:rPr>
        <w:t>SENTRAIS, INC.</w:t>
      </w:r>
    </w:p>
    <w:p w14:paraId="5477F2B4" w14:textId="713AA035" w:rsidR="001269C2" w:rsidRPr="001269C2" w:rsidRDefault="001269C2" w:rsidP="001269C2">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57D26">
        <w:rPr>
          <w:rFonts w:ascii="Times New Roman" w:eastAsia="Times New Roman" w:hAnsi="Times New Roman" w:cs="Times New Roman"/>
          <w:b/>
          <w:bCs/>
          <w:kern w:val="0"/>
          <w14:ligatures w14:val="none"/>
        </w:rPr>
        <w:t>December 31, 2025</w:t>
      </w:r>
    </w:p>
    <w:p w14:paraId="2CF1E675" w14:textId="77777777" w:rsidR="0040075D" w:rsidRDefault="0040075D" w:rsidP="0040075D">
      <w:pPr>
        <w:spacing w:before="100" w:beforeAutospacing="1" w:after="100" w:afterAutospacing="1" w:line="240" w:lineRule="auto"/>
        <w:outlineLvl w:val="2"/>
        <w:rPr>
          <w:rFonts w:ascii="Times New Roman" w:eastAsia="Times New Roman" w:hAnsi="Times New Roman" w:cs="Times New Roman"/>
          <w:kern w:val="0"/>
          <w14:ligatures w14:val="none"/>
        </w:rPr>
      </w:pPr>
      <w:r w:rsidRPr="0040075D">
        <w:rPr>
          <w:rFonts w:ascii="Times New Roman" w:eastAsia="Times New Roman" w:hAnsi="Times New Roman" w:cs="Times New Roman"/>
          <w:kern w:val="0"/>
          <w14:ligatures w14:val="none"/>
        </w:rPr>
        <w:t>The undersigned, being the holder of all of the issued and outstanding shares of capital stock of Sentrais, Inc., a Delaware corporation (the “Company”), and acting pursuant to Section 228 of the General Corporation Law of the State of Delaware and the bylaws of the Company, hereby adopts the following resolutions by written consent without a meeting, which shall have the same force and effect as if adopted at a duly called meeting of stockholders.</w:t>
      </w:r>
    </w:p>
    <w:p w14:paraId="7EE9ECB2" w14:textId="52EEC46A" w:rsidR="00357D26" w:rsidRPr="00357D26" w:rsidRDefault="0040075D" w:rsidP="0040075D">
      <w:pPr>
        <w:spacing w:before="100" w:beforeAutospacing="1" w:after="100" w:afterAutospacing="1" w:line="240" w:lineRule="auto"/>
        <w:outlineLvl w:val="2"/>
        <w:rPr>
          <w:rFonts w:ascii="Times New Roman" w:eastAsia="Times New Roman" w:hAnsi="Times New Roman" w:cs="Times New Roman"/>
          <w:kern w:val="0"/>
          <w14:ligatures w14:val="none"/>
        </w:rPr>
      </w:pPr>
      <w:r w:rsidRPr="0040075D">
        <w:rPr>
          <w:rFonts w:ascii="Times New Roman" w:eastAsia="Times New Roman" w:hAnsi="Times New Roman" w:cs="Times New Roman"/>
          <w:kern w:val="0"/>
          <w14:ligatures w14:val="none"/>
        </w:rPr>
        <w:t xml:space="preserve"> </w:t>
      </w:r>
      <w:r w:rsidR="00357D26" w:rsidRPr="00357D26">
        <w:rPr>
          <w:rFonts w:ascii="Times New Roman" w:eastAsia="Times New Roman" w:hAnsi="Times New Roman" w:cs="Times New Roman"/>
          <w:b/>
          <w:bCs/>
          <w:kern w:val="0"/>
          <w:u w:val="single"/>
          <w14:ligatures w14:val="none"/>
        </w:rPr>
        <w:t>WHEREAS</w:t>
      </w:r>
    </w:p>
    <w:p w14:paraId="742D1739" w14:textId="3453FA92" w:rsidR="0040075D" w:rsidRDefault="0040075D" w:rsidP="0040075D">
      <w:pPr>
        <w:pStyle w:val="p1"/>
        <w:ind w:firstLine="720"/>
      </w:pPr>
      <w:r w:rsidRPr="0040075D">
        <w:rPr>
          <w:b/>
          <w:bCs/>
        </w:rPr>
        <w:t>WHEREAS</w:t>
      </w:r>
      <w:r>
        <w:t xml:space="preserve">, the Board of Directors of the Company (the “Board”) has adopted the </w:t>
      </w:r>
      <w:r w:rsidRPr="0040075D">
        <w:t xml:space="preserve">Company’s </w:t>
      </w:r>
      <w:r w:rsidRPr="0040075D">
        <w:rPr>
          <w:rStyle w:val="s1"/>
          <w:rFonts w:eastAsiaTheme="majorEastAsia"/>
        </w:rPr>
        <w:t>2026 Equity Incentive Plan</w:t>
      </w:r>
      <w:r w:rsidRPr="0040075D">
        <w:t xml:space="preserve"> (the “Equity</w:t>
      </w:r>
      <w:r>
        <w:t xml:space="preserve"> Incentive Plan”) to enable selected officers, directors, employees, consultants, and other service providers of the Company to share in the success and growth of the Company through the grant of stock options and other equity-based </w:t>
      </w:r>
      <w:proofErr w:type="gramStart"/>
      <w:r>
        <w:t>awards;</w:t>
      </w:r>
      <w:proofErr w:type="gramEnd"/>
    </w:p>
    <w:p w14:paraId="4CDE6477" w14:textId="4EB26AE0" w:rsidR="0040075D" w:rsidRDefault="0040075D" w:rsidP="0040075D">
      <w:pPr>
        <w:pStyle w:val="p1"/>
        <w:ind w:firstLine="720"/>
      </w:pPr>
      <w:proofErr w:type="gramStart"/>
      <w:r w:rsidRPr="0040075D">
        <w:rPr>
          <w:b/>
          <w:bCs/>
        </w:rPr>
        <w:t>WHEREAS</w:t>
      </w:r>
      <w:r>
        <w:t>,</w:t>
      </w:r>
      <w:proofErr w:type="gramEnd"/>
      <w:r>
        <w:t xml:space="preserve"> the Board desires that the stockholder approve the Equity Incentive Plan so that options granted thereunder may qualify as incentive stock options under Section 422 of the Internal Revenue Code of 1986, as amended; and</w:t>
      </w:r>
    </w:p>
    <w:p w14:paraId="0AC10B64" w14:textId="77777777" w:rsidR="0040075D" w:rsidRDefault="0040075D" w:rsidP="0040075D">
      <w:pPr>
        <w:pStyle w:val="p1"/>
        <w:ind w:firstLine="720"/>
      </w:pPr>
      <w:proofErr w:type="gramStart"/>
      <w:r w:rsidRPr="0040075D">
        <w:rPr>
          <w:b/>
          <w:bCs/>
        </w:rPr>
        <w:t>WHEREAS</w:t>
      </w:r>
      <w:r>
        <w:t>,</w:t>
      </w:r>
      <w:proofErr w:type="gramEnd"/>
      <w:r>
        <w:t xml:space="preserve"> the undersigned has reviewed the Equity Incentive Plan and desires to approve the Equity Incentive Plan in all respects.</w:t>
      </w:r>
    </w:p>
    <w:p w14:paraId="09A2AE2E" w14:textId="47661FB0" w:rsidR="001269C2" w:rsidRPr="001269C2" w:rsidRDefault="001269C2" w:rsidP="0040075D">
      <w:pPr>
        <w:spacing w:before="100" w:beforeAutospacing="1" w:after="100" w:afterAutospacing="1" w:line="240" w:lineRule="auto"/>
        <w:outlineLvl w:val="2"/>
        <w:rPr>
          <w:rFonts w:ascii="Times New Roman" w:eastAsia="Times New Roman" w:hAnsi="Times New Roman" w:cs="Times New Roman"/>
          <w:b/>
          <w:bCs/>
          <w:kern w:val="0"/>
          <w:u w:val="single"/>
          <w14:ligatures w14:val="none"/>
        </w:rPr>
      </w:pPr>
      <w:r w:rsidRPr="001269C2">
        <w:rPr>
          <w:rFonts w:ascii="Times New Roman" w:eastAsia="Times New Roman" w:hAnsi="Times New Roman" w:cs="Times New Roman"/>
          <w:b/>
          <w:bCs/>
          <w:kern w:val="0"/>
          <w:u w:val="single"/>
          <w14:ligatures w14:val="none"/>
        </w:rPr>
        <w:t>NOW, THEREFORE, BE IT:</w:t>
      </w:r>
    </w:p>
    <w:p w14:paraId="12EDC138" w14:textId="77777777" w:rsidR="0040075D" w:rsidRPr="0040075D" w:rsidRDefault="0040075D" w:rsidP="0040075D">
      <w:pPr>
        <w:pStyle w:val="p1"/>
        <w:ind w:firstLine="720"/>
      </w:pPr>
      <w:r w:rsidRPr="0040075D">
        <w:rPr>
          <w:b/>
          <w:bCs/>
        </w:rPr>
        <w:t>RESOLVED</w:t>
      </w:r>
      <w:r w:rsidRPr="0040075D">
        <w:t xml:space="preserve">, that the Equity Incentive Plan, in the form presented to the undersigned and attached hereto as </w:t>
      </w:r>
      <w:r w:rsidRPr="0040075D">
        <w:rPr>
          <w:rStyle w:val="s1"/>
          <w:rFonts w:eastAsiaTheme="majorEastAsia"/>
        </w:rPr>
        <w:t>Exhibit A</w:t>
      </w:r>
      <w:r w:rsidRPr="0040075D">
        <w:t xml:space="preserve">, be, and hereby is, approved and adopted in all </w:t>
      </w:r>
      <w:proofErr w:type="gramStart"/>
      <w:r w:rsidRPr="0040075D">
        <w:t>respects;</w:t>
      </w:r>
      <w:proofErr w:type="gramEnd"/>
    </w:p>
    <w:p w14:paraId="6CD8786C" w14:textId="77777777" w:rsidR="0040075D" w:rsidRPr="0040075D" w:rsidRDefault="0040075D" w:rsidP="0040075D">
      <w:pPr>
        <w:pStyle w:val="p1"/>
        <w:ind w:firstLine="720"/>
      </w:pPr>
      <w:r w:rsidRPr="0040075D">
        <w:rPr>
          <w:b/>
          <w:bCs/>
        </w:rPr>
        <w:t>RESOLVED</w:t>
      </w:r>
      <w:r w:rsidRPr="0040075D">
        <w:t xml:space="preserve">, that the reservation of </w:t>
      </w:r>
      <w:r w:rsidRPr="0040075D">
        <w:rPr>
          <w:rStyle w:val="s1"/>
          <w:rFonts w:eastAsiaTheme="majorEastAsia"/>
        </w:rPr>
        <w:t xml:space="preserve">120,000 shares of Series B </w:t>
      </w:r>
      <w:proofErr w:type="spellStart"/>
      <w:proofErr w:type="gramStart"/>
      <w:r w:rsidRPr="0040075D">
        <w:rPr>
          <w:rStyle w:val="s1"/>
          <w:rFonts w:eastAsiaTheme="majorEastAsia"/>
        </w:rPr>
        <w:t>Non Voting</w:t>
      </w:r>
      <w:proofErr w:type="spellEnd"/>
      <w:proofErr w:type="gramEnd"/>
      <w:r w:rsidRPr="0040075D">
        <w:rPr>
          <w:rStyle w:val="s1"/>
          <w:rFonts w:eastAsiaTheme="majorEastAsia"/>
        </w:rPr>
        <w:t xml:space="preserve"> Common Stock</w:t>
      </w:r>
      <w:r w:rsidRPr="0040075D">
        <w:t xml:space="preserve">, par value $0.0001 per share, for issuance pursuant to the Equity Incentive Plan be, and hereby is, </w:t>
      </w:r>
      <w:proofErr w:type="gramStart"/>
      <w:r w:rsidRPr="0040075D">
        <w:t>approved;</w:t>
      </w:r>
      <w:proofErr w:type="gramEnd"/>
    </w:p>
    <w:p w14:paraId="5D4BB3CA" w14:textId="77777777" w:rsidR="0040075D" w:rsidRPr="0040075D" w:rsidRDefault="0040075D" w:rsidP="0040075D">
      <w:pPr>
        <w:pStyle w:val="p1"/>
        <w:ind w:firstLine="720"/>
      </w:pPr>
      <w:r w:rsidRPr="0040075D">
        <w:rPr>
          <w:b/>
          <w:bCs/>
        </w:rPr>
        <w:t>RESOLVED</w:t>
      </w:r>
      <w:r w:rsidRPr="0040075D">
        <w:t xml:space="preserve">, that the Board of Directors and the officers of the Company be, and each of them acting alone hereby is, authorized and empowered to execute and deliver </w:t>
      </w:r>
      <w:proofErr w:type="gramStart"/>
      <w:r w:rsidRPr="0040075D">
        <w:t>any and all</w:t>
      </w:r>
      <w:proofErr w:type="gramEnd"/>
      <w:r w:rsidRPr="0040075D">
        <w:t xml:space="preserve"> documents and to take </w:t>
      </w:r>
      <w:proofErr w:type="gramStart"/>
      <w:r w:rsidRPr="0040075D">
        <w:t>any and all</w:t>
      </w:r>
      <w:proofErr w:type="gramEnd"/>
      <w:r w:rsidRPr="0040075D">
        <w:t xml:space="preserve"> actions as may be necessary, appropriate, or desirable to carry out the intent and purposes of the foregoing </w:t>
      </w:r>
      <w:proofErr w:type="gramStart"/>
      <w:r w:rsidRPr="0040075D">
        <w:t>resolutions;</w:t>
      </w:r>
      <w:proofErr w:type="gramEnd"/>
    </w:p>
    <w:p w14:paraId="51829BC4" w14:textId="134F1E57" w:rsidR="0040075D" w:rsidRPr="0040075D" w:rsidRDefault="0040075D" w:rsidP="0040075D">
      <w:pPr>
        <w:pStyle w:val="p1"/>
        <w:ind w:firstLine="720"/>
      </w:pPr>
      <w:r w:rsidRPr="0040075D">
        <w:rPr>
          <w:b/>
          <w:bCs/>
        </w:rPr>
        <w:t>RESOLVED</w:t>
      </w:r>
      <w:r w:rsidRPr="0040075D">
        <w:t>, that a copy of this Written Consent be filed with the records of the Company; and</w:t>
      </w:r>
    </w:p>
    <w:p w14:paraId="1A9E8905" w14:textId="77777777" w:rsidR="0040075D" w:rsidRPr="0040075D" w:rsidRDefault="0040075D" w:rsidP="0040075D">
      <w:pPr>
        <w:pStyle w:val="p2"/>
      </w:pPr>
    </w:p>
    <w:p w14:paraId="4EFB3DFC" w14:textId="77777777" w:rsidR="0040075D" w:rsidRPr="0040075D" w:rsidRDefault="0040075D" w:rsidP="0040075D">
      <w:pPr>
        <w:pStyle w:val="p1"/>
        <w:ind w:firstLine="720"/>
      </w:pPr>
      <w:r w:rsidRPr="0040075D">
        <w:rPr>
          <w:b/>
          <w:bCs/>
        </w:rPr>
        <w:lastRenderedPageBreak/>
        <w:t>RESOLVED</w:t>
      </w:r>
      <w:r w:rsidRPr="0040075D">
        <w:t>, that any actions previously taken by the Board of Directors or officers of the Company consistent with the foregoing resolutions be, and hereby are, ratified, confirmed, and approved in all respects.</w:t>
      </w:r>
    </w:p>
    <w:p w14:paraId="6425FA00" w14:textId="647D05A7" w:rsidR="001269C2" w:rsidRPr="001269C2" w:rsidRDefault="001269C2" w:rsidP="0040075D">
      <w:pPr>
        <w:spacing w:before="100" w:beforeAutospacing="1" w:after="100" w:afterAutospacing="1" w:line="240" w:lineRule="auto"/>
        <w:rPr>
          <w:rFonts w:ascii="Times New Roman" w:eastAsia="Times New Roman" w:hAnsi="Times New Roman" w:cs="Times New Roman"/>
          <w:kern w:val="0"/>
          <w14:ligatures w14:val="none"/>
        </w:rPr>
      </w:pPr>
    </w:p>
    <w:p w14:paraId="64194514" w14:textId="23F60F0F" w:rsidR="001269C2" w:rsidRPr="00357D26" w:rsidRDefault="00357D26" w:rsidP="00357D26">
      <w:pPr>
        <w:spacing w:before="100" w:beforeAutospacing="1" w:after="100" w:afterAutospacing="1" w:line="240" w:lineRule="auto"/>
        <w:jc w:val="center"/>
        <w:rPr>
          <w:rFonts w:ascii="Times New Roman" w:hAnsi="Times New Roman" w:cs="Times New Roman"/>
          <w:i/>
          <w:iCs/>
          <w:kern w:val="0"/>
        </w:rPr>
      </w:pPr>
      <w:r w:rsidRPr="00357D26">
        <w:rPr>
          <w:rFonts w:ascii="Times New Roman" w:hAnsi="Times New Roman" w:cs="Times New Roman"/>
          <w:i/>
          <w:iCs/>
          <w:kern w:val="0"/>
        </w:rPr>
        <w:t>[Signature Page Follows]</w:t>
      </w:r>
    </w:p>
    <w:p w14:paraId="1E932937" w14:textId="77777777" w:rsidR="00357D26" w:rsidRPr="00357D26" w:rsidRDefault="00357D26" w:rsidP="00357D26">
      <w:pPr>
        <w:spacing w:before="100" w:beforeAutospacing="1" w:after="100" w:afterAutospacing="1" w:line="240" w:lineRule="auto"/>
        <w:jc w:val="center"/>
        <w:rPr>
          <w:rFonts w:ascii="Times New Roman" w:hAnsi="Times New Roman" w:cs="Times New Roman"/>
          <w:i/>
          <w:iCs/>
          <w:kern w:val="0"/>
        </w:rPr>
      </w:pPr>
    </w:p>
    <w:p w14:paraId="1A55B391" w14:textId="77777777" w:rsidR="00357D26" w:rsidRPr="00357D26" w:rsidRDefault="00357D26" w:rsidP="00357D26">
      <w:pPr>
        <w:spacing w:before="100" w:beforeAutospacing="1" w:after="100" w:afterAutospacing="1" w:line="240" w:lineRule="auto"/>
        <w:jc w:val="center"/>
        <w:rPr>
          <w:rFonts w:ascii="Times New Roman" w:hAnsi="Times New Roman" w:cs="Times New Roman"/>
          <w:i/>
          <w:iCs/>
          <w:kern w:val="0"/>
        </w:rPr>
      </w:pPr>
    </w:p>
    <w:p w14:paraId="133C40A0" w14:textId="77777777" w:rsidR="00357D26" w:rsidRPr="00357D26" w:rsidRDefault="00357D26" w:rsidP="00357D26">
      <w:pPr>
        <w:spacing w:before="100" w:beforeAutospacing="1" w:after="100" w:afterAutospacing="1" w:line="240" w:lineRule="auto"/>
        <w:jc w:val="center"/>
        <w:rPr>
          <w:rFonts w:ascii="Times New Roman" w:hAnsi="Times New Roman" w:cs="Times New Roman"/>
          <w:i/>
          <w:iCs/>
          <w:kern w:val="0"/>
        </w:rPr>
      </w:pPr>
    </w:p>
    <w:p w14:paraId="4195BD61" w14:textId="77777777" w:rsidR="00357D26" w:rsidRPr="00357D26" w:rsidRDefault="00357D26" w:rsidP="00357D26">
      <w:pPr>
        <w:spacing w:before="100" w:beforeAutospacing="1" w:after="100" w:afterAutospacing="1" w:line="240" w:lineRule="auto"/>
        <w:jc w:val="center"/>
        <w:rPr>
          <w:rFonts w:ascii="Times New Roman" w:hAnsi="Times New Roman" w:cs="Times New Roman"/>
          <w:i/>
          <w:iCs/>
          <w:kern w:val="0"/>
        </w:rPr>
      </w:pPr>
    </w:p>
    <w:p w14:paraId="14FFB3B9" w14:textId="77777777" w:rsidR="00357D26" w:rsidRPr="00357D26" w:rsidRDefault="00357D26" w:rsidP="00357D26">
      <w:pPr>
        <w:spacing w:before="100" w:beforeAutospacing="1" w:after="100" w:afterAutospacing="1" w:line="240" w:lineRule="auto"/>
        <w:jc w:val="center"/>
        <w:rPr>
          <w:rFonts w:ascii="Times New Roman" w:hAnsi="Times New Roman" w:cs="Times New Roman"/>
          <w:i/>
          <w:iCs/>
          <w:kern w:val="0"/>
        </w:rPr>
      </w:pPr>
    </w:p>
    <w:p w14:paraId="4A052F88" w14:textId="77777777" w:rsidR="00357D26" w:rsidRPr="00357D26" w:rsidRDefault="00357D26" w:rsidP="00357D26">
      <w:pPr>
        <w:spacing w:before="100" w:beforeAutospacing="1" w:after="100" w:afterAutospacing="1" w:line="240" w:lineRule="auto"/>
        <w:jc w:val="center"/>
        <w:rPr>
          <w:rFonts w:ascii="Times New Roman" w:hAnsi="Times New Roman" w:cs="Times New Roman"/>
          <w:i/>
          <w:iCs/>
          <w:kern w:val="0"/>
        </w:rPr>
      </w:pPr>
    </w:p>
    <w:p w14:paraId="436BDB26" w14:textId="77777777" w:rsidR="00357D26" w:rsidRDefault="00357D26" w:rsidP="00357D26">
      <w:pPr>
        <w:spacing w:before="100" w:beforeAutospacing="1" w:after="100" w:afterAutospacing="1" w:line="240" w:lineRule="auto"/>
        <w:jc w:val="center"/>
        <w:rPr>
          <w:rFonts w:ascii="Times New Roman" w:eastAsia="Times New Roman" w:hAnsi="Times New Roman" w:cs="Times New Roman"/>
          <w:kern w:val="0"/>
          <w14:ligatures w14:val="none"/>
        </w:rPr>
      </w:pPr>
    </w:p>
    <w:p w14:paraId="74EFE231" w14:textId="77777777" w:rsidR="0040075D" w:rsidRDefault="0040075D" w:rsidP="00357D26">
      <w:pPr>
        <w:spacing w:before="100" w:beforeAutospacing="1" w:after="100" w:afterAutospacing="1" w:line="240" w:lineRule="auto"/>
        <w:jc w:val="center"/>
        <w:rPr>
          <w:rFonts w:ascii="Times New Roman" w:eastAsia="Times New Roman" w:hAnsi="Times New Roman" w:cs="Times New Roman"/>
          <w:kern w:val="0"/>
          <w14:ligatures w14:val="none"/>
        </w:rPr>
      </w:pPr>
    </w:p>
    <w:p w14:paraId="7E34E7CC" w14:textId="77777777" w:rsidR="0040075D" w:rsidRDefault="0040075D" w:rsidP="00357D26">
      <w:pPr>
        <w:spacing w:before="100" w:beforeAutospacing="1" w:after="100" w:afterAutospacing="1" w:line="240" w:lineRule="auto"/>
        <w:jc w:val="center"/>
        <w:rPr>
          <w:rFonts w:ascii="Times New Roman" w:eastAsia="Times New Roman" w:hAnsi="Times New Roman" w:cs="Times New Roman"/>
          <w:kern w:val="0"/>
          <w14:ligatures w14:val="none"/>
        </w:rPr>
      </w:pPr>
    </w:p>
    <w:p w14:paraId="7014DE96" w14:textId="77777777" w:rsidR="0040075D" w:rsidRDefault="0040075D" w:rsidP="00357D26">
      <w:pPr>
        <w:spacing w:before="100" w:beforeAutospacing="1" w:after="100" w:afterAutospacing="1" w:line="240" w:lineRule="auto"/>
        <w:jc w:val="center"/>
        <w:rPr>
          <w:rFonts w:ascii="Times New Roman" w:eastAsia="Times New Roman" w:hAnsi="Times New Roman" w:cs="Times New Roman"/>
          <w:kern w:val="0"/>
          <w14:ligatures w14:val="none"/>
        </w:rPr>
      </w:pPr>
    </w:p>
    <w:p w14:paraId="439A936B" w14:textId="77777777" w:rsidR="0040075D" w:rsidRDefault="0040075D" w:rsidP="00357D26">
      <w:pPr>
        <w:spacing w:before="100" w:beforeAutospacing="1" w:after="100" w:afterAutospacing="1" w:line="240" w:lineRule="auto"/>
        <w:jc w:val="center"/>
        <w:rPr>
          <w:rFonts w:ascii="Times New Roman" w:eastAsia="Times New Roman" w:hAnsi="Times New Roman" w:cs="Times New Roman"/>
          <w:kern w:val="0"/>
          <w14:ligatures w14:val="none"/>
        </w:rPr>
      </w:pPr>
    </w:p>
    <w:p w14:paraId="1B36BDE6" w14:textId="77777777" w:rsidR="0040075D" w:rsidRDefault="0040075D" w:rsidP="00357D26">
      <w:pPr>
        <w:spacing w:before="100" w:beforeAutospacing="1" w:after="100" w:afterAutospacing="1" w:line="240" w:lineRule="auto"/>
        <w:jc w:val="center"/>
        <w:rPr>
          <w:rFonts w:ascii="Times New Roman" w:eastAsia="Times New Roman" w:hAnsi="Times New Roman" w:cs="Times New Roman"/>
          <w:kern w:val="0"/>
          <w14:ligatures w14:val="none"/>
        </w:rPr>
      </w:pPr>
    </w:p>
    <w:p w14:paraId="48E4A83F" w14:textId="77777777" w:rsidR="0040075D" w:rsidRDefault="0040075D" w:rsidP="00357D26">
      <w:pPr>
        <w:spacing w:before="100" w:beforeAutospacing="1" w:after="100" w:afterAutospacing="1" w:line="240" w:lineRule="auto"/>
        <w:jc w:val="center"/>
        <w:rPr>
          <w:rFonts w:ascii="Times New Roman" w:eastAsia="Times New Roman" w:hAnsi="Times New Roman" w:cs="Times New Roman"/>
          <w:kern w:val="0"/>
          <w14:ligatures w14:val="none"/>
        </w:rPr>
      </w:pPr>
    </w:p>
    <w:p w14:paraId="2590F273" w14:textId="77777777" w:rsidR="0040075D" w:rsidRDefault="0040075D" w:rsidP="00357D26">
      <w:pPr>
        <w:spacing w:before="100" w:beforeAutospacing="1" w:after="100" w:afterAutospacing="1" w:line="240" w:lineRule="auto"/>
        <w:jc w:val="center"/>
        <w:rPr>
          <w:rFonts w:ascii="Times New Roman" w:eastAsia="Times New Roman" w:hAnsi="Times New Roman" w:cs="Times New Roman"/>
          <w:kern w:val="0"/>
          <w14:ligatures w14:val="none"/>
        </w:rPr>
      </w:pPr>
    </w:p>
    <w:p w14:paraId="79D67705" w14:textId="77777777" w:rsidR="0040075D" w:rsidRDefault="0040075D" w:rsidP="00357D26">
      <w:pPr>
        <w:spacing w:before="100" w:beforeAutospacing="1" w:after="100" w:afterAutospacing="1" w:line="240" w:lineRule="auto"/>
        <w:jc w:val="center"/>
        <w:rPr>
          <w:rFonts w:ascii="Times New Roman" w:eastAsia="Times New Roman" w:hAnsi="Times New Roman" w:cs="Times New Roman"/>
          <w:kern w:val="0"/>
          <w14:ligatures w14:val="none"/>
        </w:rPr>
      </w:pPr>
    </w:p>
    <w:p w14:paraId="3E49E8EA" w14:textId="77777777" w:rsidR="0040075D" w:rsidRDefault="0040075D" w:rsidP="00357D26">
      <w:pPr>
        <w:spacing w:before="100" w:beforeAutospacing="1" w:after="100" w:afterAutospacing="1" w:line="240" w:lineRule="auto"/>
        <w:jc w:val="center"/>
        <w:rPr>
          <w:rFonts w:ascii="Times New Roman" w:eastAsia="Times New Roman" w:hAnsi="Times New Roman" w:cs="Times New Roman"/>
          <w:kern w:val="0"/>
          <w14:ligatures w14:val="none"/>
        </w:rPr>
      </w:pPr>
    </w:p>
    <w:p w14:paraId="26D1B554" w14:textId="77777777" w:rsidR="0040075D" w:rsidRDefault="0040075D" w:rsidP="00357D26">
      <w:pPr>
        <w:spacing w:before="100" w:beforeAutospacing="1" w:after="100" w:afterAutospacing="1" w:line="240" w:lineRule="auto"/>
        <w:jc w:val="center"/>
        <w:rPr>
          <w:rFonts w:ascii="Times New Roman" w:eastAsia="Times New Roman" w:hAnsi="Times New Roman" w:cs="Times New Roman"/>
          <w:kern w:val="0"/>
          <w14:ligatures w14:val="none"/>
        </w:rPr>
      </w:pPr>
    </w:p>
    <w:p w14:paraId="0E215132" w14:textId="77777777" w:rsidR="0040075D" w:rsidRDefault="0040075D" w:rsidP="00357D26">
      <w:pPr>
        <w:spacing w:before="100" w:beforeAutospacing="1" w:after="100" w:afterAutospacing="1" w:line="240" w:lineRule="auto"/>
        <w:jc w:val="center"/>
        <w:rPr>
          <w:rFonts w:ascii="Times New Roman" w:eastAsia="Times New Roman" w:hAnsi="Times New Roman" w:cs="Times New Roman"/>
          <w:kern w:val="0"/>
          <w14:ligatures w14:val="none"/>
        </w:rPr>
      </w:pPr>
    </w:p>
    <w:p w14:paraId="387C0C6C" w14:textId="3CAD7CD7" w:rsidR="001269C2" w:rsidRPr="001269C2" w:rsidRDefault="001269C2" w:rsidP="001269C2">
      <w:pPr>
        <w:spacing w:after="0" w:line="240" w:lineRule="auto"/>
        <w:rPr>
          <w:rFonts w:ascii="Times New Roman" w:eastAsia="Times New Roman" w:hAnsi="Times New Roman" w:cs="Times New Roman"/>
          <w:kern w:val="0"/>
          <w14:ligatures w14:val="none"/>
        </w:rPr>
      </w:pPr>
    </w:p>
    <w:p w14:paraId="09F56441" w14:textId="51C20BDC" w:rsidR="001269C2" w:rsidRPr="00357D26" w:rsidRDefault="001269C2" w:rsidP="00357D26">
      <w:pPr>
        <w:spacing w:before="100" w:beforeAutospacing="1" w:after="100" w:afterAutospacing="1" w:line="240" w:lineRule="auto"/>
        <w:ind w:firstLine="720"/>
        <w:rPr>
          <w:rFonts w:ascii="Times New Roman" w:eastAsia="Times New Roman" w:hAnsi="Times New Roman" w:cs="Times New Roman"/>
          <w:kern w:val="0"/>
          <w14:ligatures w14:val="none"/>
        </w:rPr>
      </w:pPr>
      <w:r w:rsidRPr="001269C2">
        <w:rPr>
          <w:rFonts w:ascii="Times New Roman" w:eastAsia="Times New Roman" w:hAnsi="Times New Roman" w:cs="Times New Roman"/>
          <w:b/>
          <w:bCs/>
          <w:kern w:val="0"/>
          <w14:ligatures w14:val="none"/>
        </w:rPr>
        <w:lastRenderedPageBreak/>
        <w:t>IN WITNESS WHEREOF</w:t>
      </w:r>
      <w:r w:rsidRPr="001269C2">
        <w:rPr>
          <w:rFonts w:ascii="Times New Roman" w:eastAsia="Times New Roman" w:hAnsi="Times New Roman" w:cs="Times New Roman"/>
          <w:kern w:val="0"/>
          <w14:ligatures w14:val="none"/>
        </w:rPr>
        <w:t>, th</w:t>
      </w:r>
      <w:r w:rsidRPr="00357D26">
        <w:rPr>
          <w:rFonts w:ascii="Times New Roman" w:eastAsia="Times New Roman" w:hAnsi="Times New Roman" w:cs="Times New Roman"/>
          <w:kern w:val="0"/>
          <w14:ligatures w14:val="none"/>
        </w:rPr>
        <w:t>e</w:t>
      </w:r>
      <w:r w:rsidRPr="001269C2">
        <w:rPr>
          <w:rFonts w:ascii="Times New Roman" w:eastAsia="Times New Roman" w:hAnsi="Times New Roman" w:cs="Times New Roman"/>
          <w:kern w:val="0"/>
          <w14:ligatures w14:val="none"/>
        </w:rPr>
        <w:t xml:space="preserve"> undersigned has executed this Written Consent as of </w:t>
      </w:r>
      <w:r w:rsidR="00357D26" w:rsidRPr="00357D26">
        <w:rPr>
          <w:rFonts w:ascii="Times New Roman" w:eastAsia="Times New Roman" w:hAnsi="Times New Roman" w:cs="Times New Roman"/>
          <w:kern w:val="0"/>
          <w14:ligatures w14:val="none"/>
        </w:rPr>
        <w:t>December 31, 2025</w:t>
      </w:r>
    </w:p>
    <w:p w14:paraId="6499F6FC" w14:textId="77777777" w:rsidR="00357D26" w:rsidRPr="00357D26" w:rsidRDefault="00357D26" w:rsidP="00357D26">
      <w:pPr>
        <w:spacing w:before="100" w:beforeAutospacing="1" w:after="100" w:afterAutospacing="1" w:line="240" w:lineRule="auto"/>
        <w:ind w:firstLine="720"/>
        <w:rPr>
          <w:rFonts w:ascii="Times New Roman" w:eastAsia="Times New Roman" w:hAnsi="Times New Roman" w:cs="Times New Roman"/>
          <w:kern w:val="0"/>
          <w14:ligatures w14:val="none"/>
        </w:rPr>
      </w:pPr>
    </w:p>
    <w:p w14:paraId="302E0801" w14:textId="4CD0ACFD" w:rsidR="0040075D" w:rsidRDefault="0040075D" w:rsidP="00357D26">
      <w:pPr>
        <w:spacing w:before="100" w:beforeAutospacing="1" w:after="100" w:afterAutospacing="1" w:line="24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t>SENTRAIS, INC.</w:t>
      </w:r>
    </w:p>
    <w:p w14:paraId="161373C2" w14:textId="77777777" w:rsidR="0040075D" w:rsidRPr="001269C2" w:rsidRDefault="0040075D" w:rsidP="00357D26">
      <w:pPr>
        <w:spacing w:before="100" w:beforeAutospacing="1" w:after="100" w:afterAutospacing="1" w:line="240" w:lineRule="auto"/>
        <w:ind w:firstLine="720"/>
        <w:rPr>
          <w:rFonts w:ascii="Times New Roman" w:eastAsia="Times New Roman" w:hAnsi="Times New Roman" w:cs="Times New Roman"/>
          <w:kern w:val="0"/>
          <w14:ligatures w14:val="none"/>
        </w:rPr>
      </w:pPr>
    </w:p>
    <w:p w14:paraId="2613BD00" w14:textId="5656BF04" w:rsidR="001269C2" w:rsidRPr="00357D26" w:rsidRDefault="0040075D" w:rsidP="001269C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t>By: ___________________________</w:t>
      </w:r>
    </w:p>
    <w:p w14:paraId="35485376" w14:textId="17FE5FE6" w:rsidR="0040075D" w:rsidRDefault="0040075D" w:rsidP="001269C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t xml:space="preserve">Name: </w:t>
      </w:r>
      <w:r w:rsidRPr="001269C2">
        <w:rPr>
          <w:rFonts w:ascii="Times New Roman" w:eastAsia="Times New Roman" w:hAnsi="Times New Roman" w:cs="Times New Roman"/>
          <w:kern w:val="0"/>
          <w14:ligatures w14:val="none"/>
        </w:rPr>
        <w:t>Tiwanna Hayes</w:t>
      </w:r>
    </w:p>
    <w:p w14:paraId="611AC0A7" w14:textId="76A65724" w:rsidR="0040075D" w:rsidRDefault="0040075D" w:rsidP="001269C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t>Title: Sole Stockholder</w:t>
      </w:r>
    </w:p>
    <w:p w14:paraId="4CBBD571" w14:textId="5EF4CF23" w:rsidR="0040075D" w:rsidRPr="00357D26" w:rsidRDefault="0040075D" w:rsidP="001269C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p>
    <w:p w14:paraId="6E3DCECA" w14:textId="7F926BBC" w:rsidR="0040075D" w:rsidRPr="00357D26" w:rsidRDefault="00357D26" w:rsidP="0040075D">
      <w:pPr>
        <w:spacing w:after="0" w:line="240" w:lineRule="auto"/>
        <w:rPr>
          <w:rFonts w:ascii="Times New Roman" w:eastAsia="Times New Roman" w:hAnsi="Times New Roman" w:cs="Times New Roman"/>
          <w:kern w:val="0"/>
          <w14:ligatures w14:val="none"/>
        </w:rPr>
      </w:pPr>
      <w:r w:rsidRPr="00357D26">
        <w:rPr>
          <w:rFonts w:ascii="Times New Roman" w:eastAsia="Times New Roman" w:hAnsi="Times New Roman" w:cs="Times New Roman"/>
          <w:kern w:val="0"/>
          <w14:ligatures w14:val="none"/>
        </w:rPr>
        <w:tab/>
      </w:r>
      <w:r w:rsidRPr="00357D26">
        <w:rPr>
          <w:rFonts w:ascii="Times New Roman" w:eastAsia="Times New Roman" w:hAnsi="Times New Roman" w:cs="Times New Roman"/>
          <w:kern w:val="0"/>
          <w14:ligatures w14:val="none"/>
        </w:rPr>
        <w:tab/>
      </w:r>
      <w:r w:rsidRPr="00357D26">
        <w:rPr>
          <w:rFonts w:ascii="Times New Roman" w:eastAsia="Times New Roman" w:hAnsi="Times New Roman" w:cs="Times New Roman"/>
          <w:kern w:val="0"/>
          <w14:ligatures w14:val="none"/>
        </w:rPr>
        <w:tab/>
      </w:r>
      <w:r w:rsidRPr="00357D26">
        <w:rPr>
          <w:rFonts w:ascii="Times New Roman" w:eastAsia="Times New Roman" w:hAnsi="Times New Roman" w:cs="Times New Roman"/>
          <w:kern w:val="0"/>
          <w14:ligatures w14:val="none"/>
        </w:rPr>
        <w:tab/>
      </w:r>
      <w:r w:rsidRPr="00357D26">
        <w:rPr>
          <w:rFonts w:ascii="Times New Roman" w:eastAsia="Times New Roman" w:hAnsi="Times New Roman" w:cs="Times New Roman"/>
          <w:kern w:val="0"/>
          <w14:ligatures w14:val="none"/>
        </w:rPr>
        <w:tab/>
      </w:r>
      <w:r w:rsidRPr="00357D26">
        <w:rPr>
          <w:rFonts w:ascii="Times New Roman" w:eastAsia="Times New Roman" w:hAnsi="Times New Roman" w:cs="Times New Roman"/>
          <w:kern w:val="0"/>
          <w14:ligatures w14:val="none"/>
        </w:rPr>
        <w:tab/>
      </w:r>
      <w:r w:rsidRPr="00357D26">
        <w:rPr>
          <w:rFonts w:ascii="Times New Roman" w:eastAsia="Times New Roman" w:hAnsi="Times New Roman" w:cs="Times New Roman"/>
          <w:kern w:val="0"/>
          <w14:ligatures w14:val="none"/>
        </w:rPr>
        <w:tab/>
      </w:r>
    </w:p>
    <w:p w14:paraId="7A8976DE" w14:textId="14B1B899" w:rsidR="00357D26" w:rsidRPr="00357D26" w:rsidRDefault="00357D26" w:rsidP="00357D26">
      <w:pPr>
        <w:spacing w:after="0" w:line="240" w:lineRule="auto"/>
        <w:ind w:left="4320" w:firstLine="720"/>
        <w:rPr>
          <w:rFonts w:ascii="Times New Roman" w:eastAsia="Times New Roman" w:hAnsi="Times New Roman" w:cs="Times New Roman"/>
          <w:kern w:val="0"/>
          <w14:ligatures w14:val="none"/>
        </w:rPr>
      </w:pPr>
      <w:r w:rsidRPr="00357D26">
        <w:rPr>
          <w:rFonts w:ascii="Times New Roman" w:eastAsia="Times New Roman" w:hAnsi="Times New Roman" w:cs="Times New Roman"/>
          <w:kern w:val="0"/>
          <w14:ligatures w14:val="none"/>
        </w:rPr>
        <w:t xml:space="preserve"> </w:t>
      </w:r>
    </w:p>
    <w:sectPr w:rsidR="00357D26" w:rsidRPr="00357D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2E57"/>
    <w:multiLevelType w:val="multilevel"/>
    <w:tmpl w:val="00C03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87ECE"/>
    <w:multiLevelType w:val="hybridMultilevel"/>
    <w:tmpl w:val="0409000F"/>
    <w:lvl w:ilvl="0" w:tplc="FFFFFFFF">
      <w:start w:val="1"/>
      <w:numFmt w:val="decimal"/>
      <w:lvlText w:val="%1."/>
      <w:lvlJc w:val="left"/>
      <w:pPr>
        <w:ind w:left="720" w:hanging="360"/>
      </w:pPr>
      <w:rPr>
        <w:rFonts w:hint="default"/>
        <w:sz w:val="20"/>
      </w:rPr>
    </w:lvl>
    <w:lvl w:ilvl="1" w:tplc="FFFFFFFF">
      <w:start w:val="1"/>
      <w:numFmt w:val="lowerLetter"/>
      <w:lvlText w:val="%2."/>
      <w:lvlJc w:val="left"/>
      <w:pPr>
        <w:ind w:left="1440" w:hanging="360"/>
      </w:pPr>
      <w:rPr>
        <w:rFonts w:hint="default"/>
        <w:sz w:val="20"/>
      </w:rPr>
    </w:lvl>
    <w:lvl w:ilvl="2" w:tplc="FFFFFFFF">
      <w:start w:val="1"/>
      <w:numFmt w:val="lowerRoman"/>
      <w:lvlText w:val="%3."/>
      <w:lvlJc w:val="right"/>
      <w:pPr>
        <w:ind w:left="2160" w:hanging="180"/>
      </w:pPr>
      <w:rPr>
        <w:rFonts w:hint="default"/>
        <w:sz w:val="20"/>
      </w:rPr>
    </w:lvl>
    <w:lvl w:ilvl="3" w:tplc="FFFFFFFF" w:tentative="1">
      <w:start w:val="1"/>
      <w:numFmt w:val="decimal"/>
      <w:lvlText w:val="%4."/>
      <w:lvlJc w:val="left"/>
      <w:pPr>
        <w:ind w:left="2880" w:hanging="360"/>
      </w:pPr>
      <w:rPr>
        <w:rFonts w:hint="default"/>
        <w:sz w:val="20"/>
      </w:rPr>
    </w:lvl>
    <w:lvl w:ilvl="4" w:tplc="FFFFFFFF" w:tentative="1">
      <w:start w:val="1"/>
      <w:numFmt w:val="lowerLetter"/>
      <w:lvlText w:val="%5."/>
      <w:lvlJc w:val="left"/>
      <w:pPr>
        <w:ind w:left="3600" w:hanging="360"/>
      </w:pPr>
      <w:rPr>
        <w:rFonts w:hint="default"/>
        <w:sz w:val="20"/>
      </w:rPr>
    </w:lvl>
    <w:lvl w:ilvl="5" w:tplc="FFFFFFFF" w:tentative="1">
      <w:start w:val="1"/>
      <w:numFmt w:val="lowerRoman"/>
      <w:lvlText w:val="%6."/>
      <w:lvlJc w:val="right"/>
      <w:pPr>
        <w:ind w:left="4320" w:hanging="180"/>
      </w:pPr>
      <w:rPr>
        <w:rFonts w:hint="default"/>
        <w:sz w:val="20"/>
      </w:rPr>
    </w:lvl>
    <w:lvl w:ilvl="6" w:tplc="FFFFFFFF" w:tentative="1">
      <w:start w:val="1"/>
      <w:numFmt w:val="decimal"/>
      <w:lvlText w:val="%7."/>
      <w:lvlJc w:val="left"/>
      <w:pPr>
        <w:ind w:left="5040" w:hanging="360"/>
      </w:pPr>
      <w:rPr>
        <w:rFonts w:hint="default"/>
        <w:sz w:val="20"/>
      </w:rPr>
    </w:lvl>
    <w:lvl w:ilvl="7" w:tplc="FFFFFFFF" w:tentative="1">
      <w:start w:val="1"/>
      <w:numFmt w:val="lowerLetter"/>
      <w:lvlText w:val="%8."/>
      <w:lvlJc w:val="left"/>
      <w:pPr>
        <w:ind w:left="5760" w:hanging="360"/>
      </w:pPr>
      <w:rPr>
        <w:rFonts w:hint="default"/>
        <w:sz w:val="20"/>
      </w:rPr>
    </w:lvl>
    <w:lvl w:ilvl="8" w:tplc="FFFFFFFF" w:tentative="1">
      <w:start w:val="1"/>
      <w:numFmt w:val="lowerRoman"/>
      <w:lvlText w:val="%9."/>
      <w:lvlJc w:val="right"/>
      <w:pPr>
        <w:ind w:left="6480" w:hanging="180"/>
      </w:pPr>
      <w:rPr>
        <w:rFonts w:hint="default"/>
        <w:sz w:val="20"/>
      </w:rPr>
    </w:lvl>
  </w:abstractNum>
  <w:abstractNum w:abstractNumId="2" w15:restartNumberingAfterBreak="0">
    <w:nsid w:val="23F65BB1"/>
    <w:multiLevelType w:val="hybridMultilevel"/>
    <w:tmpl w:val="C914B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BA5E5B"/>
    <w:multiLevelType w:val="hybridMultilevel"/>
    <w:tmpl w:val="B3D8FA6C"/>
    <w:lvl w:ilvl="0" w:tplc="2758B152">
      <w:start w:val="18"/>
      <w:numFmt w:val="bullet"/>
      <w:lvlText w:val="-"/>
      <w:lvlJc w:val="left"/>
      <w:pPr>
        <w:ind w:left="1080" w:hanging="360"/>
      </w:pPr>
      <w:rPr>
        <w:rFonts w:ascii="Aptos" w:eastAsiaTheme="minorHAnsi" w:hAnsi="Aptos" w:cstheme="minorBidi"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593C2DB6"/>
    <w:multiLevelType w:val="multilevel"/>
    <w:tmpl w:val="C12A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932518">
    <w:abstractNumId w:val="1"/>
  </w:num>
  <w:num w:numId="2" w16cid:durableId="522204879">
    <w:abstractNumId w:val="0"/>
  </w:num>
  <w:num w:numId="3" w16cid:durableId="1508908039">
    <w:abstractNumId w:val="4"/>
  </w:num>
  <w:num w:numId="4" w16cid:durableId="1096292984">
    <w:abstractNumId w:val="2"/>
  </w:num>
  <w:num w:numId="5" w16cid:durableId="861977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9C2"/>
    <w:rsid w:val="00081E78"/>
    <w:rsid w:val="00096367"/>
    <w:rsid w:val="001269C2"/>
    <w:rsid w:val="00357D26"/>
    <w:rsid w:val="0040075D"/>
    <w:rsid w:val="008218F0"/>
    <w:rsid w:val="00BC081F"/>
    <w:rsid w:val="00C20781"/>
    <w:rsid w:val="00FA2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A4AC9"/>
  <w15:chartTrackingRefBased/>
  <w15:docId w15:val="{972470BE-A6EA-204E-9FF3-8FD553A50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9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69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69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269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69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69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9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9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9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9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1269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69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269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69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69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9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9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9C2"/>
    <w:rPr>
      <w:rFonts w:eastAsiaTheme="majorEastAsia" w:cstheme="majorBidi"/>
      <w:color w:val="272727" w:themeColor="text1" w:themeTint="D8"/>
    </w:rPr>
  </w:style>
  <w:style w:type="paragraph" w:styleId="Title">
    <w:name w:val="Title"/>
    <w:basedOn w:val="Normal"/>
    <w:next w:val="Normal"/>
    <w:link w:val="TitleChar"/>
    <w:uiPriority w:val="10"/>
    <w:qFormat/>
    <w:rsid w:val="001269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9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9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9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9C2"/>
    <w:pPr>
      <w:spacing w:before="160"/>
      <w:jc w:val="center"/>
    </w:pPr>
    <w:rPr>
      <w:i/>
      <w:iCs/>
      <w:color w:val="404040" w:themeColor="text1" w:themeTint="BF"/>
    </w:rPr>
  </w:style>
  <w:style w:type="character" w:customStyle="1" w:styleId="QuoteChar">
    <w:name w:val="Quote Char"/>
    <w:basedOn w:val="DefaultParagraphFont"/>
    <w:link w:val="Quote"/>
    <w:uiPriority w:val="29"/>
    <w:rsid w:val="001269C2"/>
    <w:rPr>
      <w:i/>
      <w:iCs/>
      <w:color w:val="404040" w:themeColor="text1" w:themeTint="BF"/>
    </w:rPr>
  </w:style>
  <w:style w:type="paragraph" w:styleId="ListParagraph">
    <w:name w:val="List Paragraph"/>
    <w:basedOn w:val="Normal"/>
    <w:uiPriority w:val="34"/>
    <w:qFormat/>
    <w:rsid w:val="001269C2"/>
    <w:pPr>
      <w:ind w:left="720"/>
      <w:contextualSpacing/>
    </w:pPr>
  </w:style>
  <w:style w:type="character" w:styleId="IntenseEmphasis">
    <w:name w:val="Intense Emphasis"/>
    <w:basedOn w:val="DefaultParagraphFont"/>
    <w:uiPriority w:val="21"/>
    <w:qFormat/>
    <w:rsid w:val="001269C2"/>
    <w:rPr>
      <w:i/>
      <w:iCs/>
      <w:color w:val="0F4761" w:themeColor="accent1" w:themeShade="BF"/>
    </w:rPr>
  </w:style>
  <w:style w:type="paragraph" w:styleId="IntenseQuote">
    <w:name w:val="Intense Quote"/>
    <w:basedOn w:val="Normal"/>
    <w:next w:val="Normal"/>
    <w:link w:val="IntenseQuoteChar"/>
    <w:uiPriority w:val="30"/>
    <w:qFormat/>
    <w:rsid w:val="001269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69C2"/>
    <w:rPr>
      <w:i/>
      <w:iCs/>
      <w:color w:val="0F4761" w:themeColor="accent1" w:themeShade="BF"/>
    </w:rPr>
  </w:style>
  <w:style w:type="character" w:styleId="IntenseReference">
    <w:name w:val="Intense Reference"/>
    <w:basedOn w:val="DefaultParagraphFont"/>
    <w:uiPriority w:val="32"/>
    <w:qFormat/>
    <w:rsid w:val="001269C2"/>
    <w:rPr>
      <w:b/>
      <w:bCs/>
      <w:smallCaps/>
      <w:color w:val="0F4761" w:themeColor="accent1" w:themeShade="BF"/>
      <w:spacing w:val="5"/>
    </w:rPr>
  </w:style>
  <w:style w:type="paragraph" w:customStyle="1" w:styleId="p1">
    <w:name w:val="p1"/>
    <w:basedOn w:val="Normal"/>
    <w:rsid w:val="001269C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1269C2"/>
  </w:style>
  <w:style w:type="character" w:customStyle="1" w:styleId="s2">
    <w:name w:val="s2"/>
    <w:basedOn w:val="DefaultParagraphFont"/>
    <w:rsid w:val="001269C2"/>
  </w:style>
  <w:style w:type="paragraph" w:customStyle="1" w:styleId="p3">
    <w:name w:val="p3"/>
    <w:basedOn w:val="Normal"/>
    <w:rsid w:val="001269C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1269C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1269C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383</Words>
  <Characters>2183</Characters>
  <Application>Microsoft Office Word</Application>
  <DocSecurity>0</DocSecurity>
  <Lines>53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Chanise Anderson</dc:creator>
  <cp:keywords/>
  <dc:description/>
  <cp:lastModifiedBy>Chanise Anderson</cp:lastModifiedBy>
  <cp:revision>2</cp:revision>
  <dcterms:created xsi:type="dcterms:W3CDTF">2025-12-31T14:42:00Z</dcterms:created>
  <dcterms:modified xsi:type="dcterms:W3CDTF">2025-12-31T14:42:00Z</dcterms:modified>
</cp:coreProperties>
</file>