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144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7"/>
        <w:gridCol w:w="7339"/>
        <w:gridCol w:w="1838"/>
      </w:tblGrid>
      <w:tr w:rsidR="006452D3" w14:paraId="527E0052" w14:textId="77777777" w:rsidTr="006452D3">
        <w:trPr>
          <w:trHeight w:val="413"/>
        </w:trPr>
        <w:tc>
          <w:tcPr>
            <w:tcW w:w="9634" w:type="dxa"/>
            <w:gridSpan w:val="3"/>
            <w:shd w:val="clear" w:color="auto" w:fill="D0CECE" w:themeFill="background2" w:themeFillShade="E6"/>
          </w:tcPr>
          <w:p w14:paraId="72F595BA" w14:textId="77777777" w:rsidR="006452D3" w:rsidRPr="00CC66E2" w:rsidRDefault="006452D3" w:rsidP="006452D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5E6871">
              <w:rPr>
                <w:b/>
                <w:bCs/>
                <w:sz w:val="28"/>
                <w:szCs w:val="28"/>
                <w:lang w:val="fr-FR"/>
              </w:rPr>
              <w:t xml:space="preserve">Ordinateurs </w:t>
            </w:r>
            <w:r>
              <w:rPr>
                <w:b/>
                <w:bCs/>
                <w:sz w:val="28"/>
                <w:szCs w:val="28"/>
                <w:lang w:val="fr-FR"/>
              </w:rPr>
              <w:t>Type 1</w:t>
            </w:r>
          </w:p>
        </w:tc>
      </w:tr>
      <w:tr w:rsidR="006452D3" w14:paraId="12C9DE6A" w14:textId="77777777" w:rsidTr="006452D3">
        <w:trPr>
          <w:trHeight w:val="413"/>
        </w:trPr>
        <w:tc>
          <w:tcPr>
            <w:tcW w:w="457" w:type="dxa"/>
          </w:tcPr>
          <w:p w14:paraId="46DF3E74" w14:textId="77777777" w:rsidR="006452D3" w:rsidRPr="00CC66E2" w:rsidRDefault="006452D3" w:rsidP="006452D3">
            <w:pPr>
              <w:spacing w:after="0" w:line="480" w:lineRule="auto"/>
              <w:rPr>
                <w:b/>
                <w:bCs/>
                <w:sz w:val="24"/>
                <w:szCs w:val="24"/>
                <w:lang w:val="fr-FR"/>
              </w:rPr>
            </w:pPr>
            <w:r w:rsidRPr="00CC66E2">
              <w:rPr>
                <w:b/>
                <w:bCs/>
                <w:sz w:val="24"/>
                <w:szCs w:val="24"/>
                <w:lang w:val="fr-FR"/>
              </w:rPr>
              <w:t xml:space="preserve">N° </w:t>
            </w:r>
          </w:p>
        </w:tc>
        <w:tc>
          <w:tcPr>
            <w:tcW w:w="7339" w:type="dxa"/>
          </w:tcPr>
          <w:p w14:paraId="7D6BBADC" w14:textId="77777777" w:rsidR="006452D3" w:rsidRPr="00CC66E2" w:rsidRDefault="006452D3" w:rsidP="006452D3">
            <w:pPr>
              <w:spacing w:after="0" w:line="480" w:lineRule="auto"/>
              <w:rPr>
                <w:b/>
                <w:bCs/>
                <w:sz w:val="24"/>
                <w:szCs w:val="24"/>
                <w:lang w:val="fr-FR"/>
              </w:rPr>
            </w:pPr>
            <w:r w:rsidRPr="00CC66E2">
              <w:rPr>
                <w:b/>
                <w:bCs/>
                <w:sz w:val="24"/>
                <w:szCs w:val="24"/>
                <w:lang w:val="fr-FR"/>
              </w:rPr>
              <w:t>Désignation</w:t>
            </w:r>
          </w:p>
        </w:tc>
        <w:tc>
          <w:tcPr>
            <w:tcW w:w="1838" w:type="dxa"/>
          </w:tcPr>
          <w:p w14:paraId="28EC7825" w14:textId="77777777" w:rsidR="006452D3" w:rsidRPr="00CC66E2" w:rsidRDefault="006452D3" w:rsidP="006452D3">
            <w:pPr>
              <w:spacing w:after="0" w:line="480" w:lineRule="auto"/>
              <w:rPr>
                <w:b/>
                <w:bCs/>
                <w:sz w:val="24"/>
                <w:szCs w:val="24"/>
                <w:lang w:val="fr-FR"/>
              </w:rPr>
            </w:pPr>
            <w:r w:rsidRPr="00CC66E2">
              <w:rPr>
                <w:b/>
                <w:bCs/>
                <w:sz w:val="24"/>
                <w:szCs w:val="24"/>
                <w:lang w:val="fr-FR"/>
              </w:rPr>
              <w:t>Quantité</w:t>
            </w:r>
          </w:p>
        </w:tc>
      </w:tr>
      <w:tr w:rsidR="006452D3" w14:paraId="005A04A5" w14:textId="77777777" w:rsidTr="006452D3">
        <w:trPr>
          <w:trHeight w:val="1059"/>
        </w:trPr>
        <w:tc>
          <w:tcPr>
            <w:tcW w:w="457" w:type="dxa"/>
          </w:tcPr>
          <w:p w14:paraId="65663A1C" w14:textId="77777777" w:rsidR="006452D3" w:rsidRPr="00CC66E2" w:rsidRDefault="006452D3" w:rsidP="006452D3">
            <w:pPr>
              <w:spacing w:after="0" w:line="480" w:lineRule="auto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7339" w:type="dxa"/>
          </w:tcPr>
          <w:p w14:paraId="1DD02774" w14:textId="77777777" w:rsidR="006452D3" w:rsidRPr="00610612" w:rsidRDefault="006452D3" w:rsidP="006452D3">
            <w:pPr>
              <w:spacing w:after="0" w:line="240" w:lineRule="auto"/>
            </w:pPr>
            <w:r w:rsidRPr="00DD24A8">
              <w:rPr>
                <w:b/>
                <w:bCs/>
                <w:highlight w:val="yellow"/>
              </w:rPr>
              <w:t>Microsoft Surface Laptop Studio 2 Coulissante</w:t>
            </w:r>
            <w:r w:rsidRPr="00DD24A8">
              <w:rPr>
                <w:highlight w:val="yellow"/>
              </w:rPr>
              <w:t xml:space="preserve"> -</w:t>
            </w:r>
            <w:r w:rsidRPr="00610612">
              <w:t xml:space="preserve"> Intel </w:t>
            </w:r>
            <w:proofErr w:type="spellStart"/>
            <w:r w:rsidRPr="00610612">
              <w:t>Core</w:t>
            </w:r>
            <w:proofErr w:type="spellEnd"/>
            <w:r w:rsidRPr="00610612">
              <w:t xml:space="preserve"> i7 - 13700H / jusqu'à 5 GHz - Evo : Win 11 Pro, </w:t>
            </w:r>
            <w:r>
              <w:t>NVIDIA</w:t>
            </w:r>
            <w:r w:rsidRPr="00610612">
              <w:t xml:space="preserve"> GeForce RTX 4050</w:t>
            </w:r>
          </w:p>
          <w:p w14:paraId="55865A77" w14:textId="77777777" w:rsidR="006452D3" w:rsidRPr="00610612" w:rsidRDefault="006452D3" w:rsidP="006452D3">
            <w:pPr>
              <w:spacing w:after="0" w:line="240" w:lineRule="auto"/>
            </w:pPr>
            <w:r w:rsidRPr="00610612">
              <w:t>Mémoire vidéo</w:t>
            </w:r>
            <w:r>
              <w:t xml:space="preserve"> : </w:t>
            </w:r>
            <w:r w:rsidRPr="00610612">
              <w:t>6 Go GDDR6 SDRAM, 32 Go RAM, 1 To SSD, 14.4" écran tactile 2400 x 1600 @ 120 Hz, 802.11a/b/g/n/</w:t>
            </w:r>
            <w:proofErr w:type="spellStart"/>
            <w:r w:rsidRPr="00610612">
              <w:t>ac</w:t>
            </w:r>
            <w:proofErr w:type="spellEnd"/>
            <w:r w:rsidRPr="00610612">
              <w:t>/</w:t>
            </w:r>
            <w:proofErr w:type="spellStart"/>
            <w:r w:rsidRPr="00610612">
              <w:t>ax</w:t>
            </w:r>
            <w:proofErr w:type="spellEnd"/>
            <w:r w:rsidRPr="00610612">
              <w:t>, Bluetooth</w:t>
            </w:r>
          </w:p>
          <w:p w14:paraId="1E497275" w14:textId="77777777" w:rsidR="006452D3" w:rsidRPr="00A801FA" w:rsidRDefault="006452D3" w:rsidP="006452D3">
            <w:pPr>
              <w:spacing w:after="0" w:line="240" w:lineRule="auto"/>
            </w:pPr>
          </w:p>
        </w:tc>
        <w:tc>
          <w:tcPr>
            <w:tcW w:w="1838" w:type="dxa"/>
            <w:vAlign w:val="center"/>
          </w:tcPr>
          <w:p w14:paraId="02B8A336" w14:textId="77777777" w:rsidR="006452D3" w:rsidRPr="00CC66E2" w:rsidRDefault="006452D3" w:rsidP="006452D3">
            <w:pPr>
              <w:spacing w:after="0" w:line="48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02</w:t>
            </w:r>
          </w:p>
        </w:tc>
      </w:tr>
      <w:tr w:rsidR="006452D3" w14:paraId="4745C18D" w14:textId="77777777" w:rsidTr="006452D3">
        <w:trPr>
          <w:trHeight w:val="492"/>
        </w:trPr>
        <w:tc>
          <w:tcPr>
            <w:tcW w:w="457" w:type="dxa"/>
          </w:tcPr>
          <w:p w14:paraId="1870E000" w14:textId="77777777" w:rsidR="006452D3" w:rsidRPr="00CC66E2" w:rsidRDefault="006452D3" w:rsidP="006452D3">
            <w:pPr>
              <w:spacing w:after="0" w:line="480" w:lineRule="auto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7339" w:type="dxa"/>
          </w:tcPr>
          <w:p w14:paraId="3D4E10FF" w14:textId="77777777" w:rsidR="006452D3" w:rsidRPr="00A801FA" w:rsidRDefault="006452D3" w:rsidP="006452D3">
            <w:pPr>
              <w:spacing w:after="0" w:line="480" w:lineRule="auto"/>
              <w:rPr>
                <w:lang w:val="fr-FR"/>
              </w:rPr>
            </w:pPr>
            <w:r w:rsidRPr="00A801FA">
              <w:rPr>
                <w:lang w:val="fr-FR"/>
              </w:rPr>
              <w:t>Station d’accueil pour Microsoft Surface</w:t>
            </w:r>
          </w:p>
        </w:tc>
        <w:tc>
          <w:tcPr>
            <w:tcW w:w="1838" w:type="dxa"/>
            <w:vAlign w:val="center"/>
          </w:tcPr>
          <w:p w14:paraId="76EEEEA2" w14:textId="77777777" w:rsidR="006452D3" w:rsidRPr="00CC66E2" w:rsidRDefault="006452D3" w:rsidP="006452D3">
            <w:pPr>
              <w:spacing w:after="0" w:line="48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02</w:t>
            </w:r>
          </w:p>
        </w:tc>
      </w:tr>
      <w:tr w:rsidR="006452D3" w14:paraId="6913138B" w14:textId="77777777" w:rsidTr="006452D3">
        <w:trPr>
          <w:trHeight w:val="414"/>
        </w:trPr>
        <w:tc>
          <w:tcPr>
            <w:tcW w:w="457" w:type="dxa"/>
          </w:tcPr>
          <w:p w14:paraId="5A1F0C12" w14:textId="77777777" w:rsidR="006452D3" w:rsidRPr="00D001F3" w:rsidRDefault="006452D3" w:rsidP="006452D3">
            <w:pPr>
              <w:spacing w:after="0" w:line="480" w:lineRule="auto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7339" w:type="dxa"/>
          </w:tcPr>
          <w:p w14:paraId="741F042C" w14:textId="77777777" w:rsidR="006452D3" w:rsidRPr="00A801FA" w:rsidRDefault="006452D3" w:rsidP="006452D3">
            <w:pPr>
              <w:spacing w:after="0" w:line="480" w:lineRule="auto"/>
            </w:pPr>
            <w:r w:rsidRPr="00D001F3">
              <w:t xml:space="preserve">Souris </w:t>
            </w:r>
            <w:r>
              <w:t xml:space="preserve">sans fil </w:t>
            </w:r>
            <w:r w:rsidRPr="00D001F3">
              <w:t>ergonomique Microsoft Bluetooth</w:t>
            </w:r>
          </w:p>
        </w:tc>
        <w:tc>
          <w:tcPr>
            <w:tcW w:w="1838" w:type="dxa"/>
            <w:vAlign w:val="center"/>
          </w:tcPr>
          <w:p w14:paraId="64F012EE" w14:textId="77777777" w:rsidR="006452D3" w:rsidRPr="00D001F3" w:rsidRDefault="006452D3" w:rsidP="006452D3">
            <w:pPr>
              <w:spacing w:after="0" w:line="48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02</w:t>
            </w:r>
          </w:p>
        </w:tc>
      </w:tr>
      <w:tr w:rsidR="006452D3" w14:paraId="33CD09BE" w14:textId="77777777" w:rsidTr="006452D3">
        <w:trPr>
          <w:trHeight w:val="652"/>
        </w:trPr>
        <w:tc>
          <w:tcPr>
            <w:tcW w:w="457" w:type="dxa"/>
          </w:tcPr>
          <w:p w14:paraId="1BE1A898" w14:textId="77777777" w:rsidR="006452D3" w:rsidRPr="00D001F3" w:rsidRDefault="006452D3" w:rsidP="006452D3">
            <w:pPr>
              <w:spacing w:after="0" w:line="480" w:lineRule="auto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7339" w:type="dxa"/>
          </w:tcPr>
          <w:p w14:paraId="3B0D94AE" w14:textId="77777777" w:rsidR="006452D3" w:rsidRPr="00A801FA" w:rsidRDefault="006452D3" w:rsidP="006452D3">
            <w:pPr>
              <w:spacing w:after="0" w:line="480" w:lineRule="auto"/>
              <w:rPr>
                <w:lang w:val="fr-FR"/>
              </w:rPr>
            </w:pPr>
            <w:r w:rsidRPr="00534FB4">
              <w:t>Clavier ergonomique Surface</w:t>
            </w:r>
            <w:r w:rsidRPr="00A801FA">
              <w:rPr>
                <w:lang w:val="fr-FR"/>
              </w:rPr>
              <w:t xml:space="preserve"> –</w:t>
            </w:r>
            <w:r w:rsidRPr="00A801FA">
              <w:t xml:space="preserve"> sans fil - Bluetooth 4.0 – Français</w:t>
            </w:r>
            <w:r w:rsidRPr="00A801FA">
              <w:rPr>
                <w:lang w:val="fr-FR"/>
              </w:rPr>
              <w:t xml:space="preserve"> AZERTY</w:t>
            </w:r>
          </w:p>
          <w:p w14:paraId="130D994D" w14:textId="77777777" w:rsidR="006452D3" w:rsidRPr="00A801FA" w:rsidRDefault="006452D3" w:rsidP="006452D3">
            <w:pPr>
              <w:spacing w:after="0" w:line="480" w:lineRule="auto"/>
              <w:rPr>
                <w:lang w:val="fr-FR"/>
              </w:rPr>
            </w:pPr>
            <w:r w:rsidRPr="00A801FA">
              <w:rPr>
                <w:lang w:val="fr-FR"/>
              </w:rPr>
              <w:t>Avec fonctionnalité de rétroéclairage</w:t>
            </w:r>
          </w:p>
        </w:tc>
        <w:tc>
          <w:tcPr>
            <w:tcW w:w="1838" w:type="dxa"/>
            <w:vAlign w:val="center"/>
          </w:tcPr>
          <w:p w14:paraId="0BBEDA65" w14:textId="77777777" w:rsidR="006452D3" w:rsidRPr="00534FB4" w:rsidRDefault="006452D3" w:rsidP="006452D3">
            <w:pPr>
              <w:spacing w:after="0" w:line="48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02</w:t>
            </w:r>
          </w:p>
        </w:tc>
      </w:tr>
      <w:tr w:rsidR="006452D3" w14:paraId="1712F18E" w14:textId="77777777" w:rsidTr="006452D3">
        <w:trPr>
          <w:trHeight w:val="457"/>
        </w:trPr>
        <w:tc>
          <w:tcPr>
            <w:tcW w:w="457" w:type="dxa"/>
          </w:tcPr>
          <w:p w14:paraId="5BFB8893" w14:textId="77777777" w:rsidR="006452D3" w:rsidRPr="00534FB4" w:rsidRDefault="006452D3" w:rsidP="006452D3">
            <w:pPr>
              <w:spacing w:after="0" w:line="480" w:lineRule="auto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7339" w:type="dxa"/>
          </w:tcPr>
          <w:p w14:paraId="5BB36557" w14:textId="77777777" w:rsidR="006452D3" w:rsidRPr="00A801FA" w:rsidRDefault="006452D3" w:rsidP="006452D3">
            <w:pPr>
              <w:spacing w:after="0" w:line="480" w:lineRule="auto"/>
            </w:pPr>
            <w:r w:rsidRPr="00A801FA">
              <w:t>Protecteurs d'écran pour Microsoft Surface Laptop Studio</w:t>
            </w:r>
            <w:r>
              <w:t xml:space="preserve"> 2</w:t>
            </w:r>
          </w:p>
        </w:tc>
        <w:tc>
          <w:tcPr>
            <w:tcW w:w="1838" w:type="dxa"/>
            <w:vAlign w:val="center"/>
          </w:tcPr>
          <w:p w14:paraId="0C4390B4" w14:textId="77777777" w:rsidR="006452D3" w:rsidRPr="00534FB4" w:rsidRDefault="006452D3" w:rsidP="006452D3">
            <w:pPr>
              <w:spacing w:after="0" w:line="48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02</w:t>
            </w:r>
          </w:p>
        </w:tc>
      </w:tr>
      <w:tr w:rsidR="006452D3" w14:paraId="0C73094D" w14:textId="77777777" w:rsidTr="006452D3">
        <w:trPr>
          <w:trHeight w:val="407"/>
        </w:trPr>
        <w:tc>
          <w:tcPr>
            <w:tcW w:w="457" w:type="dxa"/>
          </w:tcPr>
          <w:p w14:paraId="4CC995D9" w14:textId="77777777" w:rsidR="006452D3" w:rsidRPr="00A801FA" w:rsidRDefault="006452D3" w:rsidP="006452D3">
            <w:pPr>
              <w:spacing w:after="0" w:line="480" w:lineRule="auto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7339" w:type="dxa"/>
          </w:tcPr>
          <w:p w14:paraId="6C8687B0" w14:textId="77777777" w:rsidR="006452D3" w:rsidRPr="00A801FA" w:rsidRDefault="006452D3" w:rsidP="006452D3">
            <w:pPr>
              <w:spacing w:after="0" w:line="480" w:lineRule="auto"/>
            </w:pPr>
            <w:r w:rsidRPr="00A801FA">
              <w:rPr>
                <w:lang w:val="fr-FR"/>
              </w:rPr>
              <w:t>Sac</w:t>
            </w:r>
            <w:r w:rsidRPr="00A801FA">
              <w:t xml:space="preserve"> pour Microsoft Surface Laptop Studio</w:t>
            </w:r>
            <w:r>
              <w:t xml:space="preserve"> 2</w:t>
            </w:r>
          </w:p>
        </w:tc>
        <w:tc>
          <w:tcPr>
            <w:tcW w:w="1838" w:type="dxa"/>
            <w:vAlign w:val="center"/>
          </w:tcPr>
          <w:p w14:paraId="00104D53" w14:textId="77777777" w:rsidR="006452D3" w:rsidRPr="00A801FA" w:rsidRDefault="006452D3" w:rsidP="006452D3">
            <w:pPr>
              <w:spacing w:after="0" w:line="48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02</w:t>
            </w:r>
          </w:p>
        </w:tc>
      </w:tr>
      <w:tr w:rsidR="006452D3" w14:paraId="6AFA929E" w14:textId="77777777" w:rsidTr="006452D3">
        <w:trPr>
          <w:trHeight w:val="413"/>
        </w:trPr>
        <w:tc>
          <w:tcPr>
            <w:tcW w:w="457" w:type="dxa"/>
          </w:tcPr>
          <w:p w14:paraId="34387F87" w14:textId="77777777" w:rsidR="006452D3" w:rsidRPr="00A801FA" w:rsidRDefault="006452D3" w:rsidP="006452D3">
            <w:pPr>
              <w:spacing w:after="0" w:line="480" w:lineRule="auto"/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7339" w:type="dxa"/>
          </w:tcPr>
          <w:p w14:paraId="76813A25" w14:textId="77777777" w:rsidR="006452D3" w:rsidRPr="00A801FA" w:rsidRDefault="006452D3" w:rsidP="006452D3">
            <w:pPr>
              <w:spacing w:after="0" w:line="480" w:lineRule="auto"/>
              <w:rPr>
                <w:lang w:val="fr-FR"/>
              </w:rPr>
            </w:pPr>
            <w:r w:rsidRPr="00A801FA">
              <w:rPr>
                <w:lang w:val="fr-FR"/>
              </w:rPr>
              <w:t xml:space="preserve">Casque d’écoute sans fil Microsoft Surface </w:t>
            </w:r>
            <w:r w:rsidRPr="00610612">
              <w:t>Laptop Studio 2</w:t>
            </w:r>
            <w:r>
              <w:t xml:space="preserve"> (avec suppression bruit ambiant configurable)</w:t>
            </w:r>
          </w:p>
        </w:tc>
        <w:tc>
          <w:tcPr>
            <w:tcW w:w="1838" w:type="dxa"/>
            <w:vAlign w:val="center"/>
          </w:tcPr>
          <w:p w14:paraId="56A09ED7" w14:textId="77777777" w:rsidR="006452D3" w:rsidRPr="00A801FA" w:rsidRDefault="006452D3" w:rsidP="006452D3">
            <w:pPr>
              <w:spacing w:after="0" w:line="48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02</w:t>
            </w:r>
          </w:p>
        </w:tc>
      </w:tr>
      <w:tr w:rsidR="006452D3" w14:paraId="788AEC69" w14:textId="77777777" w:rsidTr="006452D3">
        <w:trPr>
          <w:trHeight w:val="433"/>
        </w:trPr>
        <w:tc>
          <w:tcPr>
            <w:tcW w:w="457" w:type="dxa"/>
          </w:tcPr>
          <w:p w14:paraId="29D7A28C" w14:textId="77777777" w:rsidR="006452D3" w:rsidRPr="00A801FA" w:rsidRDefault="006452D3" w:rsidP="006452D3">
            <w:pPr>
              <w:spacing w:after="0" w:line="480" w:lineRule="auto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7339" w:type="dxa"/>
          </w:tcPr>
          <w:p w14:paraId="5083A51B" w14:textId="77777777" w:rsidR="006452D3" w:rsidRPr="00A801FA" w:rsidRDefault="006452D3" w:rsidP="006452D3">
            <w:pPr>
              <w:spacing w:after="0" w:line="480" w:lineRule="auto"/>
            </w:pPr>
            <w:r w:rsidRPr="00A801FA">
              <w:t xml:space="preserve">Stylet Surface Slim </w:t>
            </w:r>
          </w:p>
        </w:tc>
        <w:tc>
          <w:tcPr>
            <w:tcW w:w="1838" w:type="dxa"/>
            <w:vAlign w:val="center"/>
          </w:tcPr>
          <w:p w14:paraId="6561EB40" w14:textId="77777777" w:rsidR="006452D3" w:rsidRPr="00A801FA" w:rsidRDefault="006452D3" w:rsidP="006452D3">
            <w:pPr>
              <w:spacing w:after="0" w:line="48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02</w:t>
            </w:r>
          </w:p>
        </w:tc>
      </w:tr>
    </w:tbl>
    <w:p w14:paraId="3D051213" w14:textId="0EA8A45A" w:rsidR="006452D3" w:rsidRDefault="006452D3" w:rsidP="006452D3">
      <w:pPr>
        <w:tabs>
          <w:tab w:val="left" w:pos="2490"/>
        </w:tabs>
      </w:pPr>
    </w:p>
    <w:p w14:paraId="155E67BC" w14:textId="77777777" w:rsidR="006452D3" w:rsidRPr="006452D3" w:rsidRDefault="006452D3" w:rsidP="006452D3"/>
    <w:tbl>
      <w:tblPr>
        <w:tblpPr w:leftFromText="180" w:rightFromText="180" w:vertAnchor="text" w:horzAnchor="margin" w:tblpX="-582" w:tblpY="-33"/>
        <w:tblW w:w="10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9"/>
        <w:gridCol w:w="7339"/>
        <w:gridCol w:w="1838"/>
      </w:tblGrid>
      <w:tr w:rsidR="00D05FCF" w14:paraId="6DDD5B75" w14:textId="77777777" w:rsidTr="00610612">
        <w:trPr>
          <w:trHeight w:val="413"/>
        </w:trPr>
        <w:tc>
          <w:tcPr>
            <w:tcW w:w="10216" w:type="dxa"/>
            <w:gridSpan w:val="3"/>
            <w:shd w:val="clear" w:color="auto" w:fill="D0CECE" w:themeFill="background2" w:themeFillShade="E6"/>
          </w:tcPr>
          <w:p w14:paraId="70CC6F79" w14:textId="1F92D786" w:rsidR="00D05FCF" w:rsidRPr="00CC66E2" w:rsidRDefault="000F6F42" w:rsidP="0061061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bookmarkStart w:id="0" w:name="_Hlk122161845"/>
            <w:r w:rsidRPr="000F6F42">
              <w:rPr>
                <w:b/>
                <w:bCs/>
                <w:sz w:val="28"/>
                <w:szCs w:val="28"/>
                <w:lang w:val="fr-FR"/>
              </w:rPr>
              <w:lastRenderedPageBreak/>
              <w:t>Tablettes Tactiles</w:t>
            </w:r>
          </w:p>
        </w:tc>
      </w:tr>
      <w:tr w:rsidR="00D05FCF" w14:paraId="0AAA4E80" w14:textId="77777777" w:rsidTr="00610612">
        <w:trPr>
          <w:trHeight w:val="413"/>
        </w:trPr>
        <w:tc>
          <w:tcPr>
            <w:tcW w:w="1039" w:type="dxa"/>
          </w:tcPr>
          <w:p w14:paraId="600A83EC" w14:textId="77777777" w:rsidR="00D05FCF" w:rsidRPr="00CC66E2" w:rsidRDefault="00D05FCF" w:rsidP="00610612">
            <w:pPr>
              <w:spacing w:after="0" w:line="240" w:lineRule="auto"/>
              <w:rPr>
                <w:b/>
                <w:bCs/>
                <w:sz w:val="24"/>
                <w:szCs w:val="24"/>
                <w:lang w:val="fr-FR"/>
              </w:rPr>
            </w:pPr>
            <w:r w:rsidRPr="00CC66E2">
              <w:rPr>
                <w:b/>
                <w:bCs/>
                <w:sz w:val="24"/>
                <w:szCs w:val="24"/>
                <w:lang w:val="fr-FR"/>
              </w:rPr>
              <w:t xml:space="preserve">N° </w:t>
            </w:r>
          </w:p>
        </w:tc>
        <w:tc>
          <w:tcPr>
            <w:tcW w:w="7339" w:type="dxa"/>
          </w:tcPr>
          <w:p w14:paraId="0E73EEA5" w14:textId="77777777" w:rsidR="00D05FCF" w:rsidRPr="00CC66E2" w:rsidRDefault="00D05FCF" w:rsidP="00610612">
            <w:pPr>
              <w:spacing w:after="0" w:line="240" w:lineRule="auto"/>
              <w:rPr>
                <w:b/>
                <w:bCs/>
                <w:sz w:val="24"/>
                <w:szCs w:val="24"/>
                <w:lang w:val="fr-FR"/>
              </w:rPr>
            </w:pPr>
            <w:r w:rsidRPr="00CC66E2">
              <w:rPr>
                <w:b/>
                <w:bCs/>
                <w:sz w:val="24"/>
                <w:szCs w:val="24"/>
                <w:lang w:val="fr-FR"/>
              </w:rPr>
              <w:t>Désignation</w:t>
            </w:r>
          </w:p>
        </w:tc>
        <w:tc>
          <w:tcPr>
            <w:tcW w:w="1838" w:type="dxa"/>
          </w:tcPr>
          <w:p w14:paraId="1096F7BA" w14:textId="77777777" w:rsidR="00D05FCF" w:rsidRPr="00CC66E2" w:rsidRDefault="00D05FCF" w:rsidP="00610612">
            <w:pPr>
              <w:spacing w:after="0" w:line="240" w:lineRule="auto"/>
              <w:rPr>
                <w:b/>
                <w:bCs/>
                <w:sz w:val="24"/>
                <w:szCs w:val="24"/>
                <w:lang w:val="fr-FR"/>
              </w:rPr>
            </w:pPr>
            <w:r w:rsidRPr="00CC66E2">
              <w:rPr>
                <w:b/>
                <w:bCs/>
                <w:sz w:val="24"/>
                <w:szCs w:val="24"/>
                <w:lang w:val="fr-FR"/>
              </w:rPr>
              <w:t>Quantité</w:t>
            </w:r>
          </w:p>
        </w:tc>
      </w:tr>
      <w:tr w:rsidR="00D05FCF" w14:paraId="6A09E6DB" w14:textId="77777777" w:rsidTr="006452D3">
        <w:trPr>
          <w:trHeight w:val="3976"/>
        </w:trPr>
        <w:tc>
          <w:tcPr>
            <w:tcW w:w="1039" w:type="dxa"/>
          </w:tcPr>
          <w:p w14:paraId="42923341" w14:textId="77777777" w:rsidR="00D05FCF" w:rsidRPr="00CC66E2" w:rsidRDefault="00D05FCF" w:rsidP="00610612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7339" w:type="dxa"/>
          </w:tcPr>
          <w:p w14:paraId="2186963B" w14:textId="77777777" w:rsidR="00DD24A8" w:rsidRDefault="00DD24A8" w:rsidP="00DD24A8">
            <w:pPr>
              <w:spacing w:after="0"/>
            </w:pPr>
            <w:r w:rsidRPr="00DD24A8">
              <w:rPr>
                <w:b/>
                <w:bCs/>
                <w:highlight w:val="yellow"/>
                <w:lang w:val="fr-FR"/>
              </w:rPr>
              <w:t>Tablettes Tactiles</w:t>
            </w:r>
            <w:r w:rsidRPr="00DD24A8">
              <w:t xml:space="preserve"> </w:t>
            </w:r>
          </w:p>
          <w:p w14:paraId="6F1A3940" w14:textId="4BA8B077" w:rsidR="00DD24A8" w:rsidRDefault="00DD24A8" w:rsidP="00DD24A8">
            <w:pPr>
              <w:spacing w:after="0"/>
            </w:pPr>
            <w:r>
              <w:t xml:space="preserve">Résolution caméra arrière : 13 </w:t>
            </w:r>
            <w:proofErr w:type="spellStart"/>
            <w:r>
              <w:t>Mp</w:t>
            </w:r>
            <w:proofErr w:type="spellEnd"/>
            <w:r>
              <w:t xml:space="preserve">, 8 </w:t>
            </w:r>
            <w:proofErr w:type="spellStart"/>
            <w:r>
              <w:t>Mp</w:t>
            </w:r>
            <w:proofErr w:type="spellEnd"/>
          </w:p>
          <w:p w14:paraId="5C13384C" w14:textId="77777777" w:rsidR="00DD24A8" w:rsidRDefault="00DD24A8" w:rsidP="00DD24A8">
            <w:pPr>
              <w:spacing w:after="0"/>
            </w:pPr>
            <w:r>
              <w:t>Nombre de capteurs (arrière et avant) : 4</w:t>
            </w:r>
          </w:p>
          <w:p w14:paraId="686392C0" w14:textId="77777777" w:rsidR="00DD24A8" w:rsidRDefault="00DD24A8" w:rsidP="00DD24A8">
            <w:pPr>
              <w:spacing w:after="0"/>
            </w:pPr>
            <w:r>
              <w:t>Flash avant : Oui</w:t>
            </w:r>
          </w:p>
          <w:p w14:paraId="4F01B31B" w14:textId="77777777" w:rsidR="00DD24A8" w:rsidRDefault="00DD24A8" w:rsidP="00DD24A8">
            <w:pPr>
              <w:spacing w:after="0"/>
            </w:pPr>
            <w:r>
              <w:t xml:space="preserve">Capteur photo frontal : 12 </w:t>
            </w:r>
            <w:proofErr w:type="spellStart"/>
            <w:r>
              <w:t>Mp</w:t>
            </w:r>
            <w:proofErr w:type="spellEnd"/>
          </w:p>
          <w:p w14:paraId="0F40E71B" w14:textId="77777777" w:rsidR="00DD24A8" w:rsidRDefault="00DD24A8" w:rsidP="00DD24A8">
            <w:pPr>
              <w:spacing w:after="0"/>
            </w:pPr>
            <w:r>
              <w:t>Charge rapide : Oui</w:t>
            </w:r>
          </w:p>
          <w:p w14:paraId="47EEB78C" w14:textId="77777777" w:rsidR="00DD24A8" w:rsidRDefault="00DD24A8" w:rsidP="00DD24A8">
            <w:pPr>
              <w:spacing w:after="0"/>
            </w:pPr>
            <w:r>
              <w:t>Support Stylet : Oui</w:t>
            </w:r>
          </w:p>
          <w:p w14:paraId="2C044D4D" w14:textId="77777777" w:rsidR="00DD24A8" w:rsidRDefault="00DD24A8" w:rsidP="00DD24A8">
            <w:pPr>
              <w:spacing w:after="0"/>
            </w:pPr>
            <w:r>
              <w:t>Accéléromètre et boussole électronique : Oui</w:t>
            </w:r>
          </w:p>
          <w:p w14:paraId="3C165BD7" w14:textId="77777777" w:rsidR="00DD24A8" w:rsidRDefault="00DD24A8" w:rsidP="00DD24A8">
            <w:pPr>
              <w:spacing w:after="0"/>
            </w:pPr>
            <w:r>
              <w:t>Capteur de lumière ambiante : Oui</w:t>
            </w:r>
          </w:p>
          <w:p w14:paraId="40CE0AEA" w14:textId="77777777" w:rsidR="00DD24A8" w:rsidRDefault="00DD24A8" w:rsidP="00DD24A8">
            <w:pPr>
              <w:spacing w:after="0"/>
            </w:pPr>
            <w:r>
              <w:t>Capteur de reconnaissance faciale 3D : Non</w:t>
            </w:r>
          </w:p>
          <w:p w14:paraId="3B859B9C" w14:textId="77777777" w:rsidR="00DD24A8" w:rsidRDefault="00DD24A8" w:rsidP="00DD24A8">
            <w:pPr>
              <w:spacing w:after="0"/>
            </w:pPr>
            <w:r>
              <w:t xml:space="preserve">Réseaux :  </w:t>
            </w:r>
            <w:r w:rsidRPr="00DD24A8">
              <w:rPr>
                <w:b/>
                <w:bCs/>
              </w:rPr>
              <w:t>Wi-Fi 6 ; 5G</w:t>
            </w:r>
          </w:p>
          <w:p w14:paraId="0FAF7908" w14:textId="77777777" w:rsidR="00DD24A8" w:rsidRDefault="00DD24A8" w:rsidP="00DD24A8">
            <w:pPr>
              <w:spacing w:after="0"/>
            </w:pPr>
            <w:r>
              <w:t>Version du Bluetooth : 5.3</w:t>
            </w:r>
          </w:p>
          <w:p w14:paraId="59C2D4B6" w14:textId="77777777" w:rsidR="00DD24A8" w:rsidRDefault="00DD24A8" w:rsidP="00DD24A8">
            <w:pPr>
              <w:spacing w:after="0"/>
            </w:pPr>
            <w:r>
              <w:t xml:space="preserve">Version USB : USB 3.2 </w:t>
            </w:r>
            <w:proofErr w:type="spellStart"/>
            <w:r>
              <w:t>Gen</w:t>
            </w:r>
            <w:proofErr w:type="spellEnd"/>
            <w:r>
              <w:t xml:space="preserve"> 1</w:t>
            </w:r>
          </w:p>
          <w:p w14:paraId="22673BC9" w14:textId="77777777" w:rsidR="00DD24A8" w:rsidRDefault="00DD24A8" w:rsidP="00DD24A8">
            <w:pPr>
              <w:spacing w:after="0"/>
            </w:pPr>
            <w:r>
              <w:t xml:space="preserve">Technologie de localisation :  GPS, </w:t>
            </w:r>
            <w:proofErr w:type="spellStart"/>
            <w:r>
              <w:t>Glonass</w:t>
            </w:r>
            <w:proofErr w:type="spellEnd"/>
            <w:r>
              <w:t xml:space="preserve">, </w:t>
            </w:r>
            <w:proofErr w:type="spellStart"/>
            <w:r>
              <w:t>Beidou</w:t>
            </w:r>
            <w:proofErr w:type="spellEnd"/>
            <w:r>
              <w:t>, Galileo, QZSS</w:t>
            </w:r>
          </w:p>
          <w:p w14:paraId="6D6D568C" w14:textId="77777777" w:rsidR="00DD24A8" w:rsidRDefault="00DD24A8" w:rsidP="00DD24A8">
            <w:pPr>
              <w:spacing w:after="0"/>
            </w:pPr>
            <w:r>
              <w:t xml:space="preserve">Modèle du processeur :  </w:t>
            </w:r>
            <w:proofErr w:type="spellStart"/>
            <w:r>
              <w:t>Snapdragon</w:t>
            </w:r>
            <w:proofErr w:type="spellEnd"/>
            <w:r>
              <w:t xml:space="preserve"> 8 </w:t>
            </w:r>
            <w:proofErr w:type="spellStart"/>
            <w:r>
              <w:t>Gen</w:t>
            </w:r>
            <w:proofErr w:type="spellEnd"/>
            <w:r>
              <w:t xml:space="preserve"> 2</w:t>
            </w:r>
          </w:p>
          <w:p w14:paraId="169E3279" w14:textId="77777777" w:rsidR="00DD24A8" w:rsidRDefault="00DD24A8" w:rsidP="00DD24A8">
            <w:pPr>
              <w:spacing w:after="0"/>
            </w:pPr>
            <w:r>
              <w:t>RAM : 16 Go</w:t>
            </w:r>
          </w:p>
          <w:p w14:paraId="4E02F7F0" w14:textId="77777777" w:rsidR="00DD24A8" w:rsidRDefault="00DD24A8" w:rsidP="00DD24A8">
            <w:pPr>
              <w:spacing w:after="0"/>
            </w:pPr>
            <w:r>
              <w:t>Nombre de cœurs du processeur : 8</w:t>
            </w:r>
          </w:p>
          <w:p w14:paraId="62EEA3ED" w14:textId="77777777" w:rsidR="00DD24A8" w:rsidRDefault="00DD24A8" w:rsidP="00DD24A8">
            <w:pPr>
              <w:spacing w:after="0"/>
            </w:pPr>
            <w:r>
              <w:t>Cadence du processeur : 3.36GHz, 2.8GHz, 2GHz</w:t>
            </w:r>
          </w:p>
          <w:p w14:paraId="7813B0F5" w14:textId="77777777" w:rsidR="00DD24A8" w:rsidRDefault="00DD24A8" w:rsidP="00DD24A8">
            <w:pPr>
              <w:spacing w:after="0"/>
            </w:pPr>
            <w:proofErr w:type="spellStart"/>
            <w:r>
              <w:t>Ecran</w:t>
            </w:r>
            <w:proofErr w:type="spellEnd"/>
            <w:r>
              <w:t xml:space="preserve"> : 14,6’’ Dynamic AMOLED 2X</w:t>
            </w:r>
          </w:p>
          <w:p w14:paraId="26789C7E" w14:textId="77777777" w:rsidR="00DD24A8" w:rsidRDefault="00DD24A8" w:rsidP="00DD24A8">
            <w:pPr>
              <w:spacing w:after="0"/>
            </w:pPr>
            <w:r>
              <w:t>Compatibilité 5G : Oui</w:t>
            </w:r>
          </w:p>
          <w:p w14:paraId="7C18606A" w14:textId="77777777" w:rsidR="00DD24A8" w:rsidRDefault="00DD24A8" w:rsidP="00DD24A8">
            <w:pPr>
              <w:spacing w:after="0"/>
            </w:pPr>
            <w:r>
              <w:t>Mémoire : 1 To</w:t>
            </w:r>
          </w:p>
          <w:p w14:paraId="4E37D01F" w14:textId="77777777" w:rsidR="00DD24A8" w:rsidRDefault="00DD24A8" w:rsidP="00DD24A8">
            <w:pPr>
              <w:spacing w:after="0"/>
            </w:pPr>
            <w:r>
              <w:t xml:space="preserve">Stockage extensible : Oui, </w:t>
            </w:r>
            <w:proofErr w:type="spellStart"/>
            <w:r>
              <w:t>MicroSD</w:t>
            </w:r>
            <w:proofErr w:type="spellEnd"/>
            <w:r>
              <w:t xml:space="preserve"> (Jusqu’à 1 To)</w:t>
            </w:r>
          </w:p>
          <w:p w14:paraId="4E381ACA" w14:textId="77777777" w:rsidR="00DD24A8" w:rsidRDefault="00DD24A8" w:rsidP="00DD24A8">
            <w:pPr>
              <w:spacing w:after="0"/>
            </w:pPr>
            <w:r>
              <w:t>Définition de l’écran : 2960 x 1848 pixels</w:t>
            </w:r>
          </w:p>
          <w:p w14:paraId="596895F1" w14:textId="77777777" w:rsidR="00DD24A8" w:rsidRDefault="00DD24A8" w:rsidP="00DD24A8">
            <w:pPr>
              <w:spacing w:after="0"/>
            </w:pPr>
            <w:r>
              <w:t>Batteries : 11 200 mAh</w:t>
            </w:r>
          </w:p>
          <w:p w14:paraId="7DC52BA3" w14:textId="1C4D213C" w:rsidR="00D05FCF" w:rsidRPr="00CB4E70" w:rsidRDefault="00DD24A8" w:rsidP="00DD24A8">
            <w:pPr>
              <w:spacing w:after="0" w:line="240" w:lineRule="auto"/>
              <w:rPr>
                <w:lang w:val="fr-FR"/>
              </w:rPr>
            </w:pPr>
            <w:r>
              <w:t>Résistance à l’eau et à la poussière : IP 68</w:t>
            </w:r>
          </w:p>
        </w:tc>
        <w:tc>
          <w:tcPr>
            <w:tcW w:w="1838" w:type="dxa"/>
            <w:vAlign w:val="center"/>
          </w:tcPr>
          <w:p w14:paraId="1028030E" w14:textId="06370F6D" w:rsidR="00D05FCF" w:rsidRPr="00CC66E2" w:rsidRDefault="00D05FCF" w:rsidP="00610612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  <w:r w:rsidR="006452D3">
              <w:rPr>
                <w:lang w:val="fr-FR"/>
              </w:rPr>
              <w:t>2</w:t>
            </w:r>
          </w:p>
        </w:tc>
      </w:tr>
      <w:tr w:rsidR="00890CCC" w14:paraId="0E7A50D2" w14:textId="77777777" w:rsidTr="00610612">
        <w:trPr>
          <w:trHeight w:val="492"/>
        </w:trPr>
        <w:tc>
          <w:tcPr>
            <w:tcW w:w="1039" w:type="dxa"/>
          </w:tcPr>
          <w:p w14:paraId="349D8674" w14:textId="77777777" w:rsidR="00890CCC" w:rsidRDefault="00890CCC" w:rsidP="00610612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7339" w:type="dxa"/>
          </w:tcPr>
          <w:p w14:paraId="7A2A0845" w14:textId="77777777" w:rsidR="00890CCC" w:rsidRPr="005C4370" w:rsidRDefault="00890CCC" w:rsidP="00610612">
            <w:pPr>
              <w:spacing w:after="0" w:line="240" w:lineRule="auto"/>
              <w:rPr>
                <w:b/>
                <w:bCs/>
                <w:lang w:val="fr-FR"/>
              </w:rPr>
            </w:pPr>
            <w:r w:rsidRPr="00DD24A8">
              <w:rPr>
                <w:b/>
                <w:bCs/>
                <w:highlight w:val="yellow"/>
                <w:lang w:val="fr-FR"/>
              </w:rPr>
              <w:t>Clavier :</w:t>
            </w:r>
            <w:r w:rsidRPr="005C4370">
              <w:rPr>
                <w:b/>
                <w:bCs/>
                <w:lang w:val="fr-FR"/>
              </w:rPr>
              <w:t xml:space="preserve"> </w:t>
            </w:r>
          </w:p>
          <w:p w14:paraId="2C100E68" w14:textId="77777777" w:rsidR="00890CCC" w:rsidRDefault="00890CCC" w:rsidP="00890CCC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Clavier </w:t>
            </w:r>
            <w:proofErr w:type="spellStart"/>
            <w:r w:rsidRPr="00890CCC">
              <w:rPr>
                <w:lang w:val="fr-FR"/>
              </w:rPr>
              <w:t>multiposition</w:t>
            </w:r>
            <w:proofErr w:type="spellEnd"/>
            <w:r w:rsidRPr="00890CCC">
              <w:rPr>
                <w:lang w:val="fr-FR"/>
              </w:rPr>
              <w:t xml:space="preserve"> – servant de coque pour la tablette</w:t>
            </w:r>
          </w:p>
          <w:p w14:paraId="18A5E4B9" w14:textId="77777777" w:rsidR="00890CCC" w:rsidRDefault="00890CCC" w:rsidP="00890CCC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Rangement dédié au stylet</w:t>
            </w:r>
          </w:p>
          <w:p w14:paraId="7B6AA799" w14:textId="47067DCA" w:rsidR="00890CCC" w:rsidRDefault="00890CCC" w:rsidP="00890CCC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Pied amovible réglable </w:t>
            </w:r>
            <w:r w:rsidR="00DD24A8">
              <w:rPr>
                <w:lang w:val="fr-FR"/>
              </w:rPr>
              <w:t>pour plus de confort</w:t>
            </w:r>
          </w:p>
          <w:p w14:paraId="1A3BDFCB" w14:textId="0819AD52" w:rsidR="00890CCC" w:rsidRPr="00890CCC" w:rsidRDefault="00890CCC" w:rsidP="00890CCC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Système de fixation magnétique</w:t>
            </w:r>
          </w:p>
        </w:tc>
        <w:tc>
          <w:tcPr>
            <w:tcW w:w="1838" w:type="dxa"/>
            <w:vAlign w:val="center"/>
          </w:tcPr>
          <w:p w14:paraId="06052573" w14:textId="2E4AF0A9" w:rsidR="00890CCC" w:rsidRDefault="006452D3" w:rsidP="00610612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02</w:t>
            </w:r>
          </w:p>
        </w:tc>
      </w:tr>
      <w:tr w:rsidR="00D05FCF" w14:paraId="0A9B0B80" w14:textId="77777777" w:rsidTr="00610612">
        <w:trPr>
          <w:trHeight w:val="492"/>
        </w:trPr>
        <w:tc>
          <w:tcPr>
            <w:tcW w:w="1039" w:type="dxa"/>
          </w:tcPr>
          <w:p w14:paraId="18EA574C" w14:textId="77777777" w:rsidR="00D05FCF" w:rsidRPr="00CC66E2" w:rsidRDefault="00D05FCF" w:rsidP="00610612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7339" w:type="dxa"/>
          </w:tcPr>
          <w:p w14:paraId="71B0D868" w14:textId="616AFCA2" w:rsidR="00D05FCF" w:rsidRPr="005C4370" w:rsidRDefault="00D05FCF" w:rsidP="00610612">
            <w:pPr>
              <w:spacing w:after="0" w:line="240" w:lineRule="auto"/>
              <w:rPr>
                <w:b/>
                <w:bCs/>
                <w:lang w:val="fr-FR"/>
              </w:rPr>
            </w:pPr>
            <w:r w:rsidRPr="00DD24A8">
              <w:rPr>
                <w:b/>
                <w:bCs/>
                <w:highlight w:val="yellow"/>
                <w:lang w:val="fr-FR"/>
              </w:rPr>
              <w:t>Ecouteurs sans fil</w:t>
            </w:r>
            <w:r w:rsidR="00DD24A8">
              <w:rPr>
                <w:b/>
                <w:bCs/>
                <w:highlight w:val="yellow"/>
                <w:lang w:val="fr-FR"/>
              </w:rPr>
              <w:t xml:space="preserve"> (en accessoire)</w:t>
            </w:r>
            <w:r w:rsidR="005C4370" w:rsidRPr="00DD24A8">
              <w:rPr>
                <w:b/>
                <w:bCs/>
                <w:highlight w:val="yellow"/>
                <w:lang w:val="fr-FR"/>
              </w:rPr>
              <w:t> :</w:t>
            </w:r>
          </w:p>
          <w:p w14:paraId="16FEFD12" w14:textId="77777777" w:rsidR="005C4370" w:rsidRDefault="005C4370" w:rsidP="005C4370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Son Hi-Fi 24 bits</w:t>
            </w:r>
          </w:p>
          <w:p w14:paraId="1CDDCC7B" w14:textId="7EF491C6" w:rsidR="005C4370" w:rsidRDefault="005C4370" w:rsidP="005C4370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Oui suppression active du bruit (ANC avec trois microphone SNR)</w:t>
            </w:r>
          </w:p>
          <w:p w14:paraId="32F4DE9F" w14:textId="77777777" w:rsidR="005C4370" w:rsidRDefault="005C4370" w:rsidP="005C4370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Bluetooth v5.3</w:t>
            </w:r>
          </w:p>
          <w:p w14:paraId="46E13574" w14:textId="77777777" w:rsidR="005C4370" w:rsidRDefault="005C4370" w:rsidP="005C4370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Fonctionnalité 360 Audio</w:t>
            </w:r>
          </w:p>
          <w:p w14:paraId="168ABAC3" w14:textId="77777777" w:rsidR="005C4370" w:rsidRDefault="005C4370" w:rsidP="005C4370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Avec fonction de détection de la voix et son ambient</w:t>
            </w:r>
          </w:p>
          <w:p w14:paraId="5BEB040F" w14:textId="77777777" w:rsidR="005C4370" w:rsidRDefault="005C4370" w:rsidP="005C4370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Antipoussière et résistant à l’eau IPX7</w:t>
            </w:r>
          </w:p>
          <w:p w14:paraId="7123BC1F" w14:textId="7A644B00" w:rsidR="005C4370" w:rsidRPr="005C4370" w:rsidRDefault="005C4370" w:rsidP="005C4370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AirVent</w:t>
            </w:r>
            <w:proofErr w:type="spellEnd"/>
          </w:p>
        </w:tc>
        <w:tc>
          <w:tcPr>
            <w:tcW w:w="1838" w:type="dxa"/>
            <w:vAlign w:val="center"/>
          </w:tcPr>
          <w:p w14:paraId="02F4F657" w14:textId="5E7D7A68" w:rsidR="00D05FCF" w:rsidRPr="00CC66E2" w:rsidRDefault="00D05FCF" w:rsidP="00610612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  <w:r w:rsidR="006452D3">
              <w:rPr>
                <w:lang w:val="fr-FR"/>
              </w:rPr>
              <w:t>2</w:t>
            </w:r>
          </w:p>
        </w:tc>
      </w:tr>
      <w:bookmarkEnd w:id="0"/>
    </w:tbl>
    <w:p w14:paraId="0B61EAC2" w14:textId="4677D61D" w:rsidR="005E6871" w:rsidRPr="005E6871" w:rsidRDefault="005E6871" w:rsidP="005E6871"/>
    <w:p w14:paraId="05740D5E" w14:textId="50317057" w:rsidR="0058342A" w:rsidRPr="0058342A" w:rsidRDefault="0058342A" w:rsidP="0058342A"/>
    <w:p w14:paraId="13AFA55B" w14:textId="0949613C" w:rsidR="0058342A" w:rsidRDefault="0058342A" w:rsidP="00DD24A8">
      <w:pPr>
        <w:spacing w:after="0"/>
      </w:pPr>
    </w:p>
    <w:tbl>
      <w:tblPr>
        <w:tblpPr w:leftFromText="180" w:rightFromText="180" w:vertAnchor="text" w:horzAnchor="margin" w:tblpY="-33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7"/>
        <w:gridCol w:w="7339"/>
        <w:gridCol w:w="1838"/>
      </w:tblGrid>
      <w:tr w:rsidR="0058342A" w14:paraId="5E679DF5" w14:textId="77777777" w:rsidTr="005A2C97">
        <w:trPr>
          <w:trHeight w:val="413"/>
        </w:trPr>
        <w:tc>
          <w:tcPr>
            <w:tcW w:w="9634" w:type="dxa"/>
            <w:gridSpan w:val="3"/>
            <w:shd w:val="clear" w:color="auto" w:fill="D0CECE" w:themeFill="background2" w:themeFillShade="E6"/>
          </w:tcPr>
          <w:p w14:paraId="57010D49" w14:textId="0852E780" w:rsidR="0058342A" w:rsidRPr="00CC66E2" w:rsidRDefault="00086514" w:rsidP="005A2C9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lastRenderedPageBreak/>
              <w:t>GPS</w:t>
            </w:r>
          </w:p>
        </w:tc>
      </w:tr>
      <w:tr w:rsidR="0058342A" w14:paraId="433B38CD" w14:textId="77777777" w:rsidTr="005A2C97">
        <w:trPr>
          <w:trHeight w:val="413"/>
        </w:trPr>
        <w:tc>
          <w:tcPr>
            <w:tcW w:w="457" w:type="dxa"/>
          </w:tcPr>
          <w:p w14:paraId="4823A42F" w14:textId="77777777" w:rsidR="0058342A" w:rsidRPr="00CC66E2" w:rsidRDefault="0058342A" w:rsidP="005A2C97">
            <w:pPr>
              <w:spacing w:after="0" w:line="240" w:lineRule="auto"/>
              <w:rPr>
                <w:b/>
                <w:bCs/>
                <w:sz w:val="24"/>
                <w:szCs w:val="24"/>
                <w:lang w:val="fr-FR"/>
              </w:rPr>
            </w:pPr>
            <w:r w:rsidRPr="00CC66E2">
              <w:rPr>
                <w:b/>
                <w:bCs/>
                <w:sz w:val="24"/>
                <w:szCs w:val="24"/>
                <w:lang w:val="fr-FR"/>
              </w:rPr>
              <w:t xml:space="preserve">N° </w:t>
            </w:r>
          </w:p>
        </w:tc>
        <w:tc>
          <w:tcPr>
            <w:tcW w:w="7339" w:type="dxa"/>
          </w:tcPr>
          <w:p w14:paraId="1A5E734C" w14:textId="16C61843" w:rsidR="0058342A" w:rsidRPr="00CC66E2" w:rsidRDefault="00086514" w:rsidP="005A2C97">
            <w:pPr>
              <w:spacing w:after="0" w:line="240" w:lineRule="auto"/>
              <w:rPr>
                <w:b/>
                <w:bCs/>
                <w:sz w:val="24"/>
                <w:szCs w:val="24"/>
                <w:lang w:val="fr-FR"/>
              </w:rPr>
            </w:pPr>
            <w:r w:rsidRPr="00CC66E2">
              <w:rPr>
                <w:b/>
                <w:bCs/>
                <w:sz w:val="24"/>
                <w:szCs w:val="24"/>
                <w:lang w:val="fr-FR"/>
              </w:rPr>
              <w:t>Désignation</w:t>
            </w:r>
          </w:p>
        </w:tc>
        <w:tc>
          <w:tcPr>
            <w:tcW w:w="1838" w:type="dxa"/>
          </w:tcPr>
          <w:p w14:paraId="3479E461" w14:textId="7FB9DFA0" w:rsidR="0058342A" w:rsidRPr="00CC66E2" w:rsidRDefault="00086514" w:rsidP="005A2C97">
            <w:pPr>
              <w:spacing w:after="0" w:line="240" w:lineRule="auto"/>
              <w:rPr>
                <w:b/>
                <w:bCs/>
                <w:sz w:val="24"/>
                <w:szCs w:val="24"/>
                <w:lang w:val="fr-FR"/>
              </w:rPr>
            </w:pPr>
            <w:r w:rsidRPr="00CC66E2">
              <w:rPr>
                <w:b/>
                <w:bCs/>
                <w:sz w:val="24"/>
                <w:szCs w:val="24"/>
                <w:lang w:val="fr-FR"/>
              </w:rPr>
              <w:t>Quantité</w:t>
            </w:r>
          </w:p>
        </w:tc>
      </w:tr>
      <w:tr w:rsidR="0058342A" w14:paraId="3BC8AB83" w14:textId="77777777" w:rsidTr="005A2C97">
        <w:trPr>
          <w:trHeight w:val="999"/>
        </w:trPr>
        <w:tc>
          <w:tcPr>
            <w:tcW w:w="457" w:type="dxa"/>
          </w:tcPr>
          <w:p w14:paraId="51FEE8F6" w14:textId="77777777" w:rsidR="0058342A" w:rsidRPr="00CC66E2" w:rsidRDefault="0058342A" w:rsidP="005A2C97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7339" w:type="dxa"/>
          </w:tcPr>
          <w:p w14:paraId="00FA984A" w14:textId="77777777" w:rsidR="0058342A" w:rsidRDefault="00FE583A" w:rsidP="005A2C97">
            <w:pPr>
              <w:spacing w:line="240" w:lineRule="auto"/>
            </w:pPr>
            <w:r w:rsidRPr="0057118F">
              <w:rPr>
                <w:b/>
                <w:bCs/>
                <w:highlight w:val="yellow"/>
              </w:rPr>
              <w:t>Montana® 750i</w:t>
            </w:r>
            <w:r w:rsidRPr="00FE583A">
              <w:rPr>
                <w:lang w:val="fr-FR"/>
              </w:rPr>
              <w:t xml:space="preserve"> - </w:t>
            </w:r>
            <w:r w:rsidRPr="00FE583A">
              <w:t xml:space="preserve">Système de navigation GPS robuste à écran tactile doté de la technologie </w:t>
            </w:r>
            <w:proofErr w:type="spellStart"/>
            <w:r w:rsidRPr="00FE583A">
              <w:t>inReach</w:t>
            </w:r>
            <w:proofErr w:type="spellEnd"/>
            <w:r w:rsidRPr="00FE583A">
              <w:t>® et d'un appareil photo 8 mégapixels</w:t>
            </w:r>
          </w:p>
          <w:p w14:paraId="1E032F3E" w14:textId="77777777" w:rsidR="006452D3" w:rsidRPr="006452D3" w:rsidRDefault="006452D3" w:rsidP="006452D3">
            <w:pPr>
              <w:numPr>
                <w:ilvl w:val="0"/>
                <w:numId w:val="4"/>
              </w:numPr>
              <w:spacing w:after="0" w:line="240" w:lineRule="auto"/>
            </w:pPr>
            <w:r w:rsidRPr="006452D3">
              <w:t>Mémoire : 16 Go</w:t>
            </w:r>
          </w:p>
          <w:p w14:paraId="7B382467" w14:textId="77777777" w:rsidR="006452D3" w:rsidRPr="006452D3" w:rsidRDefault="006452D3" w:rsidP="006452D3">
            <w:pPr>
              <w:numPr>
                <w:ilvl w:val="0"/>
                <w:numId w:val="4"/>
              </w:numPr>
              <w:spacing w:after="0" w:line="240" w:lineRule="auto"/>
            </w:pPr>
            <w:proofErr w:type="spellStart"/>
            <w:r w:rsidRPr="006452D3">
              <w:t>Etanchéité</w:t>
            </w:r>
            <w:proofErr w:type="spellEnd"/>
            <w:r w:rsidRPr="006452D3">
              <w:t xml:space="preserve"> : IPX7</w:t>
            </w:r>
          </w:p>
          <w:p w14:paraId="33D97D2D" w14:textId="77777777" w:rsidR="006452D3" w:rsidRDefault="006452D3" w:rsidP="006452D3">
            <w:pPr>
              <w:numPr>
                <w:ilvl w:val="0"/>
                <w:numId w:val="4"/>
              </w:numPr>
              <w:spacing w:after="0" w:line="240" w:lineRule="auto"/>
            </w:pPr>
            <w:r w:rsidRPr="006452D3">
              <w:t>Résolution : 480 x 800 px</w:t>
            </w:r>
          </w:p>
          <w:p w14:paraId="2AA6BA44" w14:textId="15B1DF61" w:rsidR="006452D3" w:rsidRPr="006452D3" w:rsidRDefault="006452D3" w:rsidP="006452D3">
            <w:pPr>
              <w:numPr>
                <w:ilvl w:val="0"/>
                <w:numId w:val="4"/>
              </w:numPr>
              <w:spacing w:after="0" w:line="240" w:lineRule="auto"/>
            </w:pPr>
            <w:proofErr w:type="gramStart"/>
            <w:r>
              <w:t>Interface:</w:t>
            </w:r>
            <w:proofErr w:type="gramEnd"/>
            <w:r>
              <w:t xml:space="preserve"> compatible avec micro USB haut débit et NMEA 0183</w:t>
            </w:r>
          </w:p>
          <w:p w14:paraId="3B3C1310" w14:textId="52332C2D" w:rsidR="006452D3" w:rsidRPr="00DE3486" w:rsidRDefault="006452D3" w:rsidP="005A2C97">
            <w:pPr>
              <w:spacing w:line="240" w:lineRule="auto"/>
            </w:pPr>
          </w:p>
        </w:tc>
        <w:tc>
          <w:tcPr>
            <w:tcW w:w="1838" w:type="dxa"/>
            <w:vAlign w:val="center"/>
          </w:tcPr>
          <w:p w14:paraId="0AB423A8" w14:textId="77BD357A" w:rsidR="0058342A" w:rsidRPr="00CC66E2" w:rsidRDefault="00086514" w:rsidP="005A2C97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  <w:r w:rsidR="006452D3">
              <w:rPr>
                <w:lang w:val="fr-FR"/>
              </w:rPr>
              <w:t>2</w:t>
            </w:r>
          </w:p>
        </w:tc>
      </w:tr>
    </w:tbl>
    <w:p w14:paraId="1A555741" w14:textId="2CADF2F1" w:rsidR="0058342A" w:rsidRDefault="0058342A" w:rsidP="0058342A"/>
    <w:p w14:paraId="6D6B1057" w14:textId="3F5ED10B" w:rsidR="00FE583A" w:rsidRPr="00FE583A" w:rsidRDefault="00FE583A" w:rsidP="00FE583A"/>
    <w:p w14:paraId="33865B27" w14:textId="146CB7D2" w:rsidR="00FE583A" w:rsidRDefault="00FE583A" w:rsidP="00FE583A"/>
    <w:p w14:paraId="417A60B3" w14:textId="77777777" w:rsidR="00FE583A" w:rsidRPr="00FE583A" w:rsidRDefault="00FE583A" w:rsidP="00FE583A"/>
    <w:sectPr w:rsidR="00FE583A" w:rsidRPr="00FE5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830C41"/>
    <w:multiLevelType w:val="hybridMultilevel"/>
    <w:tmpl w:val="AA980940"/>
    <w:lvl w:ilvl="0" w:tplc="2000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DBC4EBB"/>
    <w:multiLevelType w:val="multilevel"/>
    <w:tmpl w:val="3C7A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981453"/>
    <w:multiLevelType w:val="multilevel"/>
    <w:tmpl w:val="C4C4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5D07C3"/>
    <w:multiLevelType w:val="hybridMultilevel"/>
    <w:tmpl w:val="E67809B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845256">
    <w:abstractNumId w:val="1"/>
  </w:num>
  <w:num w:numId="2" w16cid:durableId="945888112">
    <w:abstractNumId w:val="0"/>
  </w:num>
  <w:num w:numId="3" w16cid:durableId="926115152">
    <w:abstractNumId w:val="3"/>
  </w:num>
  <w:num w:numId="4" w16cid:durableId="638386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E2"/>
    <w:rsid w:val="00086514"/>
    <w:rsid w:val="000F6F42"/>
    <w:rsid w:val="0010511B"/>
    <w:rsid w:val="00214882"/>
    <w:rsid w:val="002F4AED"/>
    <w:rsid w:val="00451822"/>
    <w:rsid w:val="00494935"/>
    <w:rsid w:val="004A798A"/>
    <w:rsid w:val="00534FB4"/>
    <w:rsid w:val="0057118F"/>
    <w:rsid w:val="0058342A"/>
    <w:rsid w:val="005C4370"/>
    <w:rsid w:val="005E6871"/>
    <w:rsid w:val="00610612"/>
    <w:rsid w:val="006452D3"/>
    <w:rsid w:val="006D721C"/>
    <w:rsid w:val="0081490F"/>
    <w:rsid w:val="00890CCC"/>
    <w:rsid w:val="00943AD5"/>
    <w:rsid w:val="00966616"/>
    <w:rsid w:val="00A13369"/>
    <w:rsid w:val="00A45A4F"/>
    <w:rsid w:val="00A5446A"/>
    <w:rsid w:val="00A801FA"/>
    <w:rsid w:val="00B35387"/>
    <w:rsid w:val="00B7198E"/>
    <w:rsid w:val="00CB4E70"/>
    <w:rsid w:val="00CC66E2"/>
    <w:rsid w:val="00D001F3"/>
    <w:rsid w:val="00D05FCF"/>
    <w:rsid w:val="00DD24A8"/>
    <w:rsid w:val="00DE3486"/>
    <w:rsid w:val="00EC41D5"/>
    <w:rsid w:val="00F03437"/>
    <w:rsid w:val="00F83089"/>
    <w:rsid w:val="00FE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E90DE"/>
  <w15:chartTrackingRefBased/>
  <w15:docId w15:val="{87064C0A-2C45-4BD5-A1C1-B2FF26BF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T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4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01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4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801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90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2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0D641-2D45-4C83-B507-D4A577FC2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SECRETARIAT BUYMORE</dc:creator>
  <cp:keywords/>
  <dc:description/>
  <cp:lastModifiedBy>SECRETARIAT BUYMORE</cp:lastModifiedBy>
  <cp:revision>2</cp:revision>
  <dcterms:created xsi:type="dcterms:W3CDTF">2024-08-09T11:46:00Z</dcterms:created>
  <dcterms:modified xsi:type="dcterms:W3CDTF">2024-08-09T11:46:00Z</dcterms:modified>
</cp:coreProperties>
</file>