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56" w:rsidRDefault="00F03B56" w:rsidP="00A3720D">
      <w:pPr>
        <w:jc w:val="center"/>
      </w:pPr>
      <w:r>
        <w:t>The Functions of a Data Mart</w:t>
      </w:r>
    </w:p>
    <w:p w:rsidR="003D6258" w:rsidRDefault="003D6258" w:rsidP="00A3720D"/>
    <w:p w:rsidR="00A3720D" w:rsidRDefault="00B9030F" w:rsidP="00A3720D">
      <w:r>
        <w:t>What is a data mart?</w:t>
      </w:r>
    </w:p>
    <w:p w:rsidR="000C72A4" w:rsidRDefault="00B729BA" w:rsidP="00A3720D">
      <w:r>
        <w:t xml:space="preserve">A data mart is a storage stilted that contains informations that is very specific to an organization. </w:t>
      </w:r>
      <w:r w:rsidR="008252FB">
        <w:t xml:space="preserve">Companies use it to analyze department specific information more efficiently. </w:t>
      </w:r>
      <w:r w:rsidR="004834AF">
        <w:t xml:space="preserve">Can be very helpful to a business and it is easy to access for the organization. </w:t>
      </w:r>
    </w:p>
    <w:p w:rsidR="000C72A4" w:rsidRDefault="000C72A4" w:rsidP="00A3720D"/>
    <w:p w:rsidR="000C72A4" w:rsidRDefault="000C72A4" w:rsidP="00A3720D">
      <w:r>
        <w:t>Three types of data marts</w:t>
      </w:r>
    </w:p>
    <w:p w:rsidR="000C72A4" w:rsidRDefault="0031791E" w:rsidP="00A3720D">
      <w:r>
        <w:t>Dependent, Independent, and Hybrid</w:t>
      </w:r>
    </w:p>
    <w:p w:rsidR="00792607" w:rsidRDefault="00792607" w:rsidP="00A3720D"/>
    <w:p w:rsidR="00792607" w:rsidRDefault="00792607" w:rsidP="00A3720D">
      <w:r>
        <w:t>Dependent Data Mart</w:t>
      </w:r>
    </w:p>
    <w:p w:rsidR="003D6258" w:rsidRDefault="003D6258" w:rsidP="00A3720D">
      <w:r>
        <w:t>Draws data from a central data warehouse that has already been created.</w:t>
      </w:r>
    </w:p>
    <w:p w:rsidR="003D6258" w:rsidRDefault="003D6258" w:rsidP="00A3720D"/>
    <w:p w:rsidR="003D6258" w:rsidRDefault="003D6258" w:rsidP="00A3720D">
      <w:r>
        <w:t>In</w:t>
      </w:r>
      <w:r w:rsidR="00842495">
        <w:t>dependent Data Mart</w:t>
      </w:r>
    </w:p>
    <w:p w:rsidR="00842495" w:rsidRDefault="00842495" w:rsidP="00A3720D">
      <w:r>
        <w:t xml:space="preserve">Stand-alone systems that are built by drawing data directly from operational or external sources of data or both. </w:t>
      </w:r>
    </w:p>
    <w:p w:rsidR="00842495" w:rsidRDefault="00842495" w:rsidP="00A3720D"/>
    <w:p w:rsidR="00842495" w:rsidRDefault="005B7769" w:rsidP="00A3720D">
      <w:r>
        <w:t>Hybrid Data Mart</w:t>
      </w:r>
    </w:p>
    <w:p w:rsidR="005B7769" w:rsidRDefault="005B7769" w:rsidP="00A3720D">
      <w:r>
        <w:t>Combines data from an existing data warehouse and other operational source systems.</w:t>
      </w:r>
    </w:p>
    <w:sectPr w:rsidR="005B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56"/>
    <w:rsid w:val="000005E5"/>
    <w:rsid w:val="000C72A4"/>
    <w:rsid w:val="0031791E"/>
    <w:rsid w:val="003D6258"/>
    <w:rsid w:val="00442B3C"/>
    <w:rsid w:val="004834AF"/>
    <w:rsid w:val="005B7769"/>
    <w:rsid w:val="00792607"/>
    <w:rsid w:val="008252FB"/>
    <w:rsid w:val="00842495"/>
    <w:rsid w:val="00A3720D"/>
    <w:rsid w:val="00B3472A"/>
    <w:rsid w:val="00B729BA"/>
    <w:rsid w:val="00B9030F"/>
    <w:rsid w:val="00D87780"/>
    <w:rsid w:val="00E94641"/>
    <w:rsid w:val="00F0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F6DE"/>
  <w15:chartTrackingRefBased/>
  <w15:docId w15:val="{63565C92-C41D-3F4C-9380-AC089FD7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8F7817F-0A64-CB45-B330-A64EF9778877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{18F7817F-0A64-CB45-B330-A64EF9778877}tf02786994.dotx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Haylee Thompson</dc:creator>
  <cp:keywords/>
  <dc:description/>
  <cp:lastModifiedBy>Haylee Thompson</cp:lastModifiedBy>
  <cp:revision>2</cp:revision>
  <dcterms:created xsi:type="dcterms:W3CDTF">2023-02-19T01:07:00Z</dcterms:created>
  <dcterms:modified xsi:type="dcterms:W3CDTF">2023-02-19T01:07:00Z</dcterms:modified>
</cp:coreProperties>
</file>