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19B2C" w14:textId="78926B47" w:rsidR="34B520CA" w:rsidRPr="008514AC" w:rsidRDefault="364F37CE" w:rsidP="34B520CA">
      <w:pPr>
        <w:spacing w:line="360" w:lineRule="auto"/>
        <w:rPr>
          <w:rFonts w:ascii="Calibri" w:eastAsia="Calibri" w:hAnsi="Calibri" w:cs="Calibri"/>
          <w:color w:val="000000" w:themeColor="text1"/>
        </w:rPr>
      </w:pPr>
      <w:r w:rsidRPr="34B520CA">
        <w:rPr>
          <w:rFonts w:ascii="Times New Roman" w:eastAsia="Times New Roman" w:hAnsi="Times New Roman" w:cs="Times New Roman"/>
          <w:b/>
          <w:bCs/>
        </w:rPr>
        <w:t>Executive Summary</w:t>
      </w:r>
    </w:p>
    <w:p w14:paraId="4FDA95DC" w14:textId="597DDD20" w:rsidR="2451F497" w:rsidRDefault="2451F497"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The main aim of this report is to pinpoint issues or potential issues regarding Human Resource Mangement with</w:t>
      </w:r>
      <w:r w:rsidR="122695AF" w:rsidRPr="34B520CA">
        <w:rPr>
          <w:rFonts w:ascii="Times New Roman" w:eastAsia="Times New Roman" w:hAnsi="Times New Roman" w:cs="Times New Roman"/>
        </w:rPr>
        <w:t>in</w:t>
      </w:r>
      <w:r w:rsidR="6F3FD46E" w:rsidRPr="34B520CA">
        <w:rPr>
          <w:rFonts w:ascii="Times New Roman" w:eastAsia="Times New Roman" w:hAnsi="Times New Roman" w:cs="Times New Roman"/>
        </w:rPr>
        <w:t xml:space="preserve"> pharmaceutical company</w:t>
      </w:r>
      <w:r w:rsidR="122695AF" w:rsidRPr="34B520CA">
        <w:rPr>
          <w:rFonts w:ascii="Times New Roman" w:eastAsia="Times New Roman" w:hAnsi="Times New Roman" w:cs="Times New Roman"/>
        </w:rPr>
        <w:t xml:space="preserve"> Totally Fake Company, TFC</w:t>
      </w:r>
      <w:r w:rsidR="652C332C" w:rsidRPr="34B520CA">
        <w:rPr>
          <w:rFonts w:ascii="Times New Roman" w:eastAsia="Times New Roman" w:hAnsi="Times New Roman" w:cs="Times New Roman"/>
        </w:rPr>
        <w:t xml:space="preserve"> in order to aid in enhancing business operations</w:t>
      </w:r>
      <w:r w:rsidR="122695AF" w:rsidRPr="34B520CA">
        <w:rPr>
          <w:rFonts w:ascii="Times New Roman" w:eastAsia="Times New Roman" w:hAnsi="Times New Roman" w:cs="Times New Roman"/>
        </w:rPr>
        <w:t>.</w:t>
      </w:r>
      <w:r w:rsidR="50C7A06B" w:rsidRPr="34B520CA">
        <w:rPr>
          <w:rFonts w:ascii="Times New Roman" w:eastAsia="Times New Roman" w:hAnsi="Times New Roman" w:cs="Times New Roman"/>
        </w:rPr>
        <w:t xml:space="preserve"> This is achieved through analysis of employee data.</w:t>
      </w:r>
      <w:r w:rsidR="5D147586" w:rsidRPr="34B520CA">
        <w:rPr>
          <w:rFonts w:ascii="Times New Roman" w:eastAsia="Times New Roman" w:hAnsi="Times New Roman" w:cs="Times New Roman"/>
        </w:rPr>
        <w:t xml:space="preserve"> Analysis concentrates on the impact of training frequency and relationship satisfaction on job satisfaction</w:t>
      </w:r>
      <w:r w:rsidR="43A38962" w:rsidRPr="34B520CA">
        <w:rPr>
          <w:rFonts w:ascii="Times New Roman" w:eastAsia="Times New Roman" w:hAnsi="Times New Roman" w:cs="Times New Roman"/>
        </w:rPr>
        <w:t>, also, how job involvement influences performance.</w:t>
      </w:r>
      <w:r w:rsidR="301A1304" w:rsidRPr="34B520CA">
        <w:rPr>
          <w:rFonts w:ascii="Times New Roman" w:eastAsia="Times New Roman" w:hAnsi="Times New Roman" w:cs="Times New Roman"/>
        </w:rPr>
        <w:t xml:space="preserve"> </w:t>
      </w:r>
      <w:r w:rsidR="006D555A" w:rsidRPr="34B520CA">
        <w:rPr>
          <w:rFonts w:ascii="Times New Roman" w:eastAsia="Times New Roman" w:hAnsi="Times New Roman" w:cs="Times New Roman"/>
        </w:rPr>
        <w:t>Th</w:t>
      </w:r>
      <w:r w:rsidR="17FE16C0" w:rsidRPr="34B520CA">
        <w:rPr>
          <w:rFonts w:ascii="Times New Roman" w:eastAsia="Times New Roman" w:hAnsi="Times New Roman" w:cs="Times New Roman"/>
        </w:rPr>
        <w:t>e results reflected</w:t>
      </w:r>
      <w:r w:rsidR="006D555A" w:rsidRPr="34B520CA">
        <w:rPr>
          <w:rFonts w:ascii="Times New Roman" w:eastAsia="Times New Roman" w:hAnsi="Times New Roman" w:cs="Times New Roman"/>
        </w:rPr>
        <w:t xml:space="preserve"> problems in training effectiveness, unsuitable job motivators and lack of </w:t>
      </w:r>
      <w:bookmarkStart w:id="0" w:name="_Int_QbhyGPl3"/>
      <w:r w:rsidR="006D555A" w:rsidRPr="34B520CA">
        <w:rPr>
          <w:rFonts w:ascii="Times New Roman" w:eastAsia="Times New Roman" w:hAnsi="Times New Roman" w:cs="Times New Roman"/>
        </w:rPr>
        <w:t>wellbeing</w:t>
      </w:r>
      <w:bookmarkEnd w:id="0"/>
      <w:r w:rsidR="7E414D7B" w:rsidRPr="34B520CA">
        <w:rPr>
          <w:rFonts w:ascii="Times New Roman" w:eastAsia="Times New Roman" w:hAnsi="Times New Roman" w:cs="Times New Roman"/>
        </w:rPr>
        <w:t xml:space="preserve"> which lowered job satisfaction and performance.</w:t>
      </w:r>
      <w:r w:rsidR="56A2FBF1" w:rsidRPr="34B520CA">
        <w:rPr>
          <w:rFonts w:ascii="Times New Roman" w:eastAsia="Times New Roman" w:hAnsi="Times New Roman" w:cs="Times New Roman"/>
        </w:rPr>
        <w:t xml:space="preserve"> Brief recommendations include conducting a needs assessment to redesign training programs, develop alternative intrinsic motivators</w:t>
      </w:r>
      <w:r w:rsidR="1F57A7F0" w:rsidRPr="34B520CA">
        <w:rPr>
          <w:rFonts w:ascii="Times New Roman" w:eastAsia="Times New Roman" w:hAnsi="Times New Roman" w:cs="Times New Roman"/>
        </w:rPr>
        <w:t>, e.g., nature of work</w:t>
      </w:r>
      <w:r w:rsidR="56A2FBF1" w:rsidRPr="34B520CA">
        <w:rPr>
          <w:rFonts w:ascii="Times New Roman" w:eastAsia="Times New Roman" w:hAnsi="Times New Roman" w:cs="Times New Roman"/>
        </w:rPr>
        <w:t xml:space="preserve"> and</w:t>
      </w:r>
      <w:r w:rsidR="00E34E62" w:rsidRPr="34B520CA">
        <w:rPr>
          <w:rFonts w:ascii="Times New Roman" w:eastAsia="Times New Roman" w:hAnsi="Times New Roman" w:cs="Times New Roman"/>
        </w:rPr>
        <w:t xml:space="preserve"> amend organization policies to omit harsh punishments.</w:t>
      </w:r>
    </w:p>
    <w:p w14:paraId="7B949C4C" w14:textId="738925E2" w:rsidR="34B520CA" w:rsidRDefault="34B520CA" w:rsidP="34B520CA">
      <w:pPr>
        <w:spacing w:line="360" w:lineRule="auto"/>
        <w:jc w:val="both"/>
        <w:rPr>
          <w:rFonts w:ascii="Times New Roman" w:eastAsia="Times New Roman" w:hAnsi="Times New Roman" w:cs="Times New Roman"/>
        </w:rPr>
      </w:pPr>
    </w:p>
    <w:p w14:paraId="62F05367" w14:textId="413E77EA" w:rsidR="5EDEF2EA" w:rsidRDefault="5EDEF2EA" w:rsidP="34B520CA">
      <w:pPr>
        <w:spacing w:line="360" w:lineRule="auto"/>
        <w:rPr>
          <w:rFonts w:ascii="Times New Roman" w:eastAsia="Times New Roman" w:hAnsi="Times New Roman" w:cs="Times New Roman"/>
        </w:rPr>
      </w:pPr>
      <w:r w:rsidRPr="34B520CA">
        <w:rPr>
          <w:rFonts w:ascii="Times New Roman" w:eastAsia="Times New Roman" w:hAnsi="Times New Roman" w:cs="Times New Roman"/>
          <w:b/>
          <w:bCs/>
        </w:rPr>
        <w:t>Introduction</w:t>
      </w:r>
    </w:p>
    <w:p w14:paraId="2336ADC7" w14:textId="35BEBCC0" w:rsidR="47C9146E" w:rsidRDefault="47C9146E"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The main aim of human resource management</w:t>
      </w:r>
      <w:r w:rsidR="2DD77A86" w:rsidRPr="34B520CA">
        <w:rPr>
          <w:rFonts w:ascii="Times New Roman" w:eastAsia="Times New Roman" w:hAnsi="Times New Roman" w:cs="Times New Roman"/>
        </w:rPr>
        <w:t xml:space="preserve"> is </w:t>
      </w:r>
      <w:r w:rsidR="4DE258B8" w:rsidRPr="34B520CA">
        <w:rPr>
          <w:rFonts w:ascii="Times New Roman" w:eastAsia="Times New Roman" w:hAnsi="Times New Roman" w:cs="Times New Roman"/>
        </w:rPr>
        <w:t xml:space="preserve">increasing and maintaining employee performance to generate success for the organization (Verburg </w:t>
      </w:r>
      <w:r w:rsidR="477BC254" w:rsidRPr="34B520CA">
        <w:rPr>
          <w:rFonts w:ascii="Times New Roman" w:eastAsia="Times New Roman" w:hAnsi="Times New Roman" w:cs="Times New Roman"/>
        </w:rPr>
        <w:t>2015</w:t>
      </w:r>
      <w:r w:rsidR="4DE258B8" w:rsidRPr="34B520CA">
        <w:rPr>
          <w:rFonts w:ascii="Times New Roman" w:eastAsia="Times New Roman" w:hAnsi="Times New Roman" w:cs="Times New Roman"/>
        </w:rPr>
        <w:t>).</w:t>
      </w:r>
      <w:r w:rsidR="6F329554" w:rsidRPr="34B520CA">
        <w:rPr>
          <w:rFonts w:ascii="Times New Roman" w:eastAsia="Times New Roman" w:hAnsi="Times New Roman" w:cs="Times New Roman"/>
        </w:rPr>
        <w:t xml:space="preserve"> </w:t>
      </w:r>
      <w:r w:rsidR="3FF23236" w:rsidRPr="34B520CA">
        <w:rPr>
          <w:rFonts w:ascii="Times New Roman" w:eastAsia="Times New Roman" w:hAnsi="Times New Roman" w:cs="Times New Roman"/>
        </w:rPr>
        <w:t xml:space="preserve">These processes have now been combined with technology and data analysis to improve </w:t>
      </w:r>
      <w:r w:rsidR="15B1DFC6" w:rsidRPr="34B520CA">
        <w:rPr>
          <w:rFonts w:ascii="Times New Roman" w:eastAsia="Times New Roman" w:hAnsi="Times New Roman" w:cs="Times New Roman"/>
        </w:rPr>
        <w:t>on</w:t>
      </w:r>
      <w:r w:rsidR="3FF23236" w:rsidRPr="34B520CA">
        <w:rPr>
          <w:rFonts w:ascii="Times New Roman" w:eastAsia="Times New Roman" w:hAnsi="Times New Roman" w:cs="Times New Roman"/>
        </w:rPr>
        <w:t xml:space="preserve"> effectiveness</w:t>
      </w:r>
      <w:r w:rsidR="5A392939" w:rsidRPr="34B520CA">
        <w:rPr>
          <w:rFonts w:ascii="Times New Roman" w:eastAsia="Times New Roman" w:hAnsi="Times New Roman" w:cs="Times New Roman"/>
        </w:rPr>
        <w:t xml:space="preserve"> (</w:t>
      </w:r>
      <w:r w:rsidR="715A3E20" w:rsidRPr="34B520CA">
        <w:rPr>
          <w:rFonts w:ascii="Times New Roman" w:eastAsia="Times New Roman" w:hAnsi="Times New Roman" w:cs="Times New Roman"/>
        </w:rPr>
        <w:t>Nasar et al. 2020</w:t>
      </w:r>
      <w:r w:rsidR="5A392939" w:rsidRPr="34B520CA">
        <w:rPr>
          <w:rFonts w:ascii="Times New Roman" w:eastAsia="Times New Roman" w:hAnsi="Times New Roman" w:cs="Times New Roman"/>
        </w:rPr>
        <w:t>).</w:t>
      </w:r>
      <w:r w:rsidR="570CFA94" w:rsidRPr="34B520CA">
        <w:rPr>
          <w:rFonts w:ascii="Times New Roman" w:eastAsia="Times New Roman" w:hAnsi="Times New Roman" w:cs="Times New Roman"/>
        </w:rPr>
        <w:t xml:space="preserve"> Similarly, this report aims to demonstrate data analysis in human resources</w:t>
      </w:r>
      <w:r w:rsidR="5D04D015" w:rsidRPr="34B520CA">
        <w:rPr>
          <w:rFonts w:ascii="Times New Roman" w:eastAsia="Times New Roman" w:hAnsi="Times New Roman" w:cs="Times New Roman"/>
        </w:rPr>
        <w:t xml:space="preserve"> through these questions:</w:t>
      </w:r>
    </w:p>
    <w:p w14:paraId="30E9BCA0" w14:textId="785D9A59" w:rsidR="039983FF" w:rsidRDefault="039983FF"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1.</w:t>
      </w:r>
      <w:r w:rsidR="05619A18" w:rsidRPr="34B520CA">
        <w:rPr>
          <w:rFonts w:ascii="Times New Roman" w:eastAsia="Times New Roman" w:hAnsi="Times New Roman" w:cs="Times New Roman"/>
          <w:i/>
          <w:iCs/>
        </w:rPr>
        <w:t>How does annual frequency of training impact employees’ job satisfaction as per their job level?</w:t>
      </w:r>
    </w:p>
    <w:p w14:paraId="08ECE72C" w14:textId="64C09583" w:rsidR="1659C62A" w:rsidRDefault="1659C62A"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2.</w:t>
      </w:r>
      <w:r w:rsidR="05619A18" w:rsidRPr="34B520CA">
        <w:rPr>
          <w:rFonts w:ascii="Times New Roman" w:eastAsia="Times New Roman" w:hAnsi="Times New Roman" w:cs="Times New Roman"/>
          <w:i/>
          <w:iCs/>
        </w:rPr>
        <w:t>How do</w:t>
      </w:r>
      <w:r w:rsidR="5DB59713" w:rsidRPr="34B520CA">
        <w:rPr>
          <w:rFonts w:ascii="Times New Roman" w:eastAsia="Times New Roman" w:hAnsi="Times New Roman" w:cs="Times New Roman"/>
          <w:i/>
          <w:iCs/>
        </w:rPr>
        <w:t>es</w:t>
      </w:r>
      <w:r w:rsidR="05619A18" w:rsidRPr="34B520CA">
        <w:rPr>
          <w:rFonts w:ascii="Times New Roman" w:eastAsia="Times New Roman" w:hAnsi="Times New Roman" w:cs="Times New Roman"/>
          <w:i/>
          <w:iCs/>
        </w:rPr>
        <w:t xml:space="preserve"> the factor relationship satisfaction impact each department’s overall job satisfaction?</w:t>
      </w:r>
    </w:p>
    <w:p w14:paraId="5EC908C1" w14:textId="7534F2EE" w:rsidR="56CE8DBA" w:rsidRDefault="56CE8DBA"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3.</w:t>
      </w:r>
      <w:r w:rsidR="4CA67B15" w:rsidRPr="34B520CA">
        <w:rPr>
          <w:rFonts w:ascii="Times New Roman" w:eastAsia="Times New Roman" w:hAnsi="Times New Roman" w:cs="Times New Roman"/>
          <w:i/>
          <w:iCs/>
        </w:rPr>
        <w:t>How is performance influenced by job involvement</w:t>
      </w:r>
      <w:r w:rsidR="7E63247A" w:rsidRPr="34B520CA">
        <w:rPr>
          <w:rFonts w:ascii="Times New Roman" w:eastAsia="Times New Roman" w:hAnsi="Times New Roman" w:cs="Times New Roman"/>
          <w:i/>
          <w:iCs/>
        </w:rPr>
        <w:t xml:space="preserve"> taking into consideration each job level</w:t>
      </w:r>
      <w:r w:rsidR="4CA67B15" w:rsidRPr="34B520CA">
        <w:rPr>
          <w:rFonts w:ascii="Times New Roman" w:eastAsia="Times New Roman" w:hAnsi="Times New Roman" w:cs="Times New Roman"/>
          <w:i/>
          <w:iCs/>
        </w:rPr>
        <w:t>?</w:t>
      </w:r>
    </w:p>
    <w:p w14:paraId="0B1ACBEB" w14:textId="06B1E2E4" w:rsidR="103FCBC5" w:rsidRDefault="103FCBC5"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Questions cater to job satisfaction and performance as they are seen as key predictors for organizational success (Culibrk et al. 2018). </w:t>
      </w:r>
      <w:r w:rsidR="17883F55" w:rsidRPr="34B520CA">
        <w:rPr>
          <w:rFonts w:ascii="Times New Roman" w:eastAsia="Times New Roman" w:hAnsi="Times New Roman" w:cs="Times New Roman"/>
        </w:rPr>
        <w:t>Hence</w:t>
      </w:r>
      <w:r w:rsidR="6103ABE9" w:rsidRPr="34B520CA">
        <w:rPr>
          <w:rFonts w:ascii="Times New Roman" w:eastAsia="Times New Roman" w:hAnsi="Times New Roman" w:cs="Times New Roman"/>
        </w:rPr>
        <w:t>,</w:t>
      </w:r>
      <w:r w:rsidR="5C1AC184" w:rsidRPr="34B520CA">
        <w:rPr>
          <w:rFonts w:ascii="Times New Roman" w:eastAsia="Times New Roman" w:hAnsi="Times New Roman" w:cs="Times New Roman"/>
        </w:rPr>
        <w:t xml:space="preserve"> identifying potential problems limiting TFC’s satisfaction and performance is crucial to enhance organizational operation effectiveness.</w:t>
      </w:r>
      <w:r w:rsidR="6103ABE9" w:rsidRPr="34B520CA">
        <w:rPr>
          <w:rFonts w:ascii="Times New Roman" w:eastAsia="Times New Roman" w:hAnsi="Times New Roman" w:cs="Times New Roman"/>
        </w:rPr>
        <w:t xml:space="preserve"> </w:t>
      </w:r>
      <w:r w:rsidR="50C7C208" w:rsidRPr="34B520CA">
        <w:rPr>
          <w:rFonts w:ascii="Times New Roman" w:eastAsia="Times New Roman" w:hAnsi="Times New Roman" w:cs="Times New Roman"/>
        </w:rPr>
        <w:t>These</w:t>
      </w:r>
      <w:r w:rsidR="55BBE529" w:rsidRPr="34B520CA">
        <w:rPr>
          <w:rFonts w:ascii="Times New Roman" w:eastAsia="Times New Roman" w:hAnsi="Times New Roman" w:cs="Times New Roman"/>
        </w:rPr>
        <w:t xml:space="preserve"> problems will</w:t>
      </w:r>
      <w:r w:rsidR="44C30FFA" w:rsidRPr="34B520CA">
        <w:rPr>
          <w:rFonts w:ascii="Times New Roman" w:eastAsia="Times New Roman" w:hAnsi="Times New Roman" w:cs="Times New Roman"/>
        </w:rPr>
        <w:t xml:space="preserve"> also</w:t>
      </w:r>
      <w:r w:rsidR="55BBE529" w:rsidRPr="34B520CA">
        <w:rPr>
          <w:rFonts w:ascii="Times New Roman" w:eastAsia="Times New Roman" w:hAnsi="Times New Roman" w:cs="Times New Roman"/>
        </w:rPr>
        <w:t xml:space="preserve"> be corroborated by </w:t>
      </w:r>
      <w:r w:rsidR="4A612BA4" w:rsidRPr="34B520CA">
        <w:rPr>
          <w:rFonts w:ascii="Times New Roman" w:eastAsia="Times New Roman" w:hAnsi="Times New Roman" w:cs="Times New Roman"/>
        </w:rPr>
        <w:t>practical recommendation</w:t>
      </w:r>
      <w:r w:rsidR="5C908AE1" w:rsidRPr="34B520CA">
        <w:rPr>
          <w:rFonts w:ascii="Times New Roman" w:eastAsia="Times New Roman" w:hAnsi="Times New Roman" w:cs="Times New Roman"/>
        </w:rPr>
        <w:t>s.</w:t>
      </w:r>
    </w:p>
    <w:p w14:paraId="76C2AFEA" w14:textId="6C59AA2B" w:rsidR="34B520CA" w:rsidRDefault="34B520CA" w:rsidP="34B520CA">
      <w:pPr>
        <w:spacing w:line="360" w:lineRule="auto"/>
        <w:jc w:val="both"/>
        <w:rPr>
          <w:rFonts w:ascii="Times New Roman" w:eastAsia="Times New Roman" w:hAnsi="Times New Roman" w:cs="Times New Roman"/>
        </w:rPr>
      </w:pPr>
    </w:p>
    <w:p w14:paraId="7C4B5DCD" w14:textId="634AE52F" w:rsidR="5B1EAB14" w:rsidRDefault="5B1EAB14" w:rsidP="34B520CA">
      <w:pPr>
        <w:spacing w:line="360" w:lineRule="auto"/>
        <w:jc w:val="both"/>
        <w:rPr>
          <w:rFonts w:ascii="Times New Roman" w:eastAsia="Times New Roman" w:hAnsi="Times New Roman" w:cs="Times New Roman"/>
          <w:b/>
          <w:bCs/>
        </w:rPr>
      </w:pPr>
      <w:r w:rsidRPr="34B520CA">
        <w:rPr>
          <w:rFonts w:ascii="Times New Roman" w:eastAsia="Times New Roman" w:hAnsi="Times New Roman" w:cs="Times New Roman"/>
          <w:b/>
          <w:bCs/>
        </w:rPr>
        <w:t>Analysis and explanation</w:t>
      </w:r>
    </w:p>
    <w:p w14:paraId="5D6E4B4C" w14:textId="63835B6D" w:rsidR="5D5E2038" w:rsidRDefault="5D5E2038"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According to the data dictionary, relationship satisfaction is rated </w:t>
      </w:r>
      <w:r w:rsidR="45EC9626" w:rsidRPr="34B520CA">
        <w:rPr>
          <w:rFonts w:ascii="Times New Roman" w:eastAsia="Times New Roman" w:hAnsi="Times New Roman" w:cs="Times New Roman"/>
        </w:rPr>
        <w:t>from 1-4</w:t>
      </w:r>
      <w:r w:rsidRPr="34B520CA">
        <w:rPr>
          <w:rFonts w:ascii="Times New Roman" w:eastAsia="Times New Roman" w:hAnsi="Times New Roman" w:cs="Times New Roman"/>
        </w:rPr>
        <w:t xml:space="preserve">. Therefore, it will be presumed that </w:t>
      </w:r>
      <w:r w:rsidR="3484AE42" w:rsidRPr="34B520CA">
        <w:rPr>
          <w:rFonts w:ascii="Times New Roman" w:eastAsia="Times New Roman" w:hAnsi="Times New Roman" w:cs="Times New Roman"/>
        </w:rPr>
        <w:t>a</w:t>
      </w:r>
      <w:r w:rsidR="457CCB48" w:rsidRPr="34B520CA">
        <w:rPr>
          <w:rFonts w:ascii="Times New Roman" w:eastAsia="Times New Roman" w:hAnsi="Times New Roman" w:cs="Times New Roman"/>
        </w:rPr>
        <w:t>ll variables of satisfaction (job, relationship, environment)</w:t>
      </w:r>
      <w:r w:rsidR="6B9DF447" w:rsidRPr="34B520CA">
        <w:rPr>
          <w:rFonts w:ascii="Times New Roman" w:eastAsia="Times New Roman" w:hAnsi="Times New Roman" w:cs="Times New Roman"/>
        </w:rPr>
        <w:t xml:space="preserve"> </w:t>
      </w:r>
      <w:r w:rsidR="0DD8537F" w:rsidRPr="34B520CA">
        <w:rPr>
          <w:rFonts w:ascii="Times New Roman" w:eastAsia="Times New Roman" w:hAnsi="Times New Roman" w:cs="Times New Roman"/>
        </w:rPr>
        <w:t>are</w:t>
      </w:r>
      <w:r w:rsidR="6B9DF447" w:rsidRPr="34B520CA">
        <w:rPr>
          <w:rFonts w:ascii="Times New Roman" w:eastAsia="Times New Roman" w:hAnsi="Times New Roman" w:cs="Times New Roman"/>
        </w:rPr>
        <w:t xml:space="preserve"> </w:t>
      </w:r>
      <w:r w:rsidR="195B08E7" w:rsidRPr="34B520CA">
        <w:rPr>
          <w:rFonts w:ascii="Times New Roman" w:eastAsia="Times New Roman" w:hAnsi="Times New Roman" w:cs="Times New Roman"/>
        </w:rPr>
        <w:t xml:space="preserve">similarly </w:t>
      </w:r>
      <w:r w:rsidR="6B9DF447" w:rsidRPr="34B520CA">
        <w:rPr>
          <w:rFonts w:ascii="Times New Roman" w:eastAsia="Times New Roman" w:hAnsi="Times New Roman" w:cs="Times New Roman"/>
        </w:rPr>
        <w:t>rated. Because this is</w:t>
      </w:r>
      <w:r w:rsidR="6C0CBCF1" w:rsidRPr="34B520CA">
        <w:rPr>
          <w:rFonts w:ascii="Times New Roman" w:eastAsia="Times New Roman" w:hAnsi="Times New Roman" w:cs="Times New Roman"/>
        </w:rPr>
        <w:t xml:space="preserve"> an </w:t>
      </w:r>
      <w:r w:rsidR="4E4AA16A" w:rsidRPr="34B520CA">
        <w:rPr>
          <w:rFonts w:ascii="Times New Roman" w:eastAsia="Times New Roman" w:hAnsi="Times New Roman" w:cs="Times New Roman"/>
        </w:rPr>
        <w:t xml:space="preserve">even </w:t>
      </w:r>
      <w:r w:rsidR="6C0CBCF1" w:rsidRPr="34B520CA">
        <w:rPr>
          <w:rFonts w:ascii="Times New Roman" w:eastAsia="Times New Roman" w:hAnsi="Times New Roman" w:cs="Times New Roman"/>
        </w:rPr>
        <w:t xml:space="preserve">scale, </w:t>
      </w:r>
      <w:r w:rsidR="416EE4D1" w:rsidRPr="34B520CA">
        <w:rPr>
          <w:rFonts w:ascii="Times New Roman" w:eastAsia="Times New Roman" w:hAnsi="Times New Roman" w:cs="Times New Roman"/>
        </w:rPr>
        <w:t>there is no</w:t>
      </w:r>
      <w:r w:rsidR="6C0CBCF1" w:rsidRPr="34B520CA">
        <w:rPr>
          <w:rFonts w:ascii="Times New Roman" w:eastAsia="Times New Roman" w:hAnsi="Times New Roman" w:cs="Times New Roman"/>
        </w:rPr>
        <w:t xml:space="preserve"> neutral attitude, 1-2 represents a</w:t>
      </w:r>
      <w:r w:rsidR="71F65191" w:rsidRPr="34B520CA">
        <w:rPr>
          <w:rFonts w:ascii="Times New Roman" w:eastAsia="Times New Roman" w:hAnsi="Times New Roman" w:cs="Times New Roman"/>
        </w:rPr>
        <w:t xml:space="preserve">n unsatisfied </w:t>
      </w:r>
      <w:r w:rsidR="6C0CBCF1" w:rsidRPr="34B520CA">
        <w:rPr>
          <w:rFonts w:ascii="Times New Roman" w:eastAsia="Times New Roman" w:hAnsi="Times New Roman" w:cs="Times New Roman"/>
        </w:rPr>
        <w:t xml:space="preserve">attitude and 3-4 represents a </w:t>
      </w:r>
      <w:r w:rsidR="12AEC2FD" w:rsidRPr="34B520CA">
        <w:rPr>
          <w:rFonts w:ascii="Times New Roman" w:eastAsia="Times New Roman" w:hAnsi="Times New Roman" w:cs="Times New Roman"/>
        </w:rPr>
        <w:t xml:space="preserve">satisfied </w:t>
      </w:r>
      <w:r w:rsidR="6C0CBCF1" w:rsidRPr="34B520CA">
        <w:rPr>
          <w:rFonts w:ascii="Times New Roman" w:eastAsia="Times New Roman" w:hAnsi="Times New Roman" w:cs="Times New Roman"/>
        </w:rPr>
        <w:t>attitude.</w:t>
      </w:r>
    </w:p>
    <w:p w14:paraId="5FBC05E7" w14:textId="0C3DB7E2" w:rsidR="5B1EAB14" w:rsidRDefault="5B1EAB14"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Question 1</w:t>
      </w:r>
    </w:p>
    <w:p w14:paraId="04955AA2" w14:textId="2E03F564" w:rsidR="6D035CEA" w:rsidRDefault="6D035CEA"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lastRenderedPageBreak/>
        <w:t>Organization training has been widely accepted as an effective method to increase employee satisfaction and retain productivity by both employees and employers (Georgellis and Lange 2007). However, organizations must evaluate their training programs to ensure they meet employees’ and organizational needs (Alvarez et al. 2004).</w:t>
      </w:r>
    </w:p>
    <w:p w14:paraId="0AB7B3FD" w14:textId="0BAA14D3" w:rsidR="24C68148" w:rsidRDefault="24C68148" w:rsidP="34B520CA">
      <w:pPr>
        <w:spacing w:line="360" w:lineRule="auto"/>
        <w:jc w:val="center"/>
      </w:pPr>
      <w:r>
        <w:rPr>
          <w:noProof/>
        </w:rPr>
        <w:drawing>
          <wp:inline distT="0" distB="0" distL="0" distR="0" wp14:anchorId="78AC94F1" wp14:editId="40BECF30">
            <wp:extent cx="4572000" cy="3724275"/>
            <wp:effectExtent l="0" t="0" r="0" b="0"/>
            <wp:docPr id="73352601" name="Picture 7335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p>
    <w:p w14:paraId="72E4F17C" w14:textId="4995E289" w:rsidR="2F8B45FC" w:rsidRDefault="2F8B45FC" w:rsidP="34B520CA">
      <w:pPr>
        <w:spacing w:line="360" w:lineRule="auto"/>
        <w:jc w:val="center"/>
        <w:rPr>
          <w:rFonts w:ascii="Times New Roman" w:eastAsia="Times New Roman" w:hAnsi="Times New Roman" w:cs="Times New Roman"/>
        </w:rPr>
      </w:pPr>
      <w:r w:rsidRPr="34B520CA">
        <w:rPr>
          <w:rFonts w:ascii="Times New Roman" w:eastAsia="Times New Roman" w:hAnsi="Times New Roman" w:cs="Times New Roman"/>
        </w:rPr>
        <w:t>Figure 1</w:t>
      </w:r>
      <w:r w:rsidR="24871231" w:rsidRPr="34B520CA">
        <w:rPr>
          <w:rFonts w:ascii="Times New Roman" w:eastAsia="Times New Roman" w:hAnsi="Times New Roman" w:cs="Times New Roman"/>
        </w:rPr>
        <w:t>. Percentage bar chart of job satisfaction</w:t>
      </w:r>
      <w:r w:rsidR="77908A23" w:rsidRPr="34B520CA">
        <w:rPr>
          <w:rFonts w:ascii="Times New Roman" w:eastAsia="Times New Roman" w:hAnsi="Times New Roman" w:cs="Times New Roman"/>
        </w:rPr>
        <w:t xml:space="preserve"> count</w:t>
      </w:r>
      <w:r w:rsidR="24871231" w:rsidRPr="34B520CA">
        <w:rPr>
          <w:rFonts w:ascii="Times New Roman" w:eastAsia="Times New Roman" w:hAnsi="Times New Roman" w:cs="Times New Roman"/>
        </w:rPr>
        <w:t xml:space="preserve"> in relation to annual training frequency</w:t>
      </w:r>
      <w:r w:rsidR="2385DE4B" w:rsidRPr="34B520CA">
        <w:rPr>
          <w:rFonts w:ascii="Times New Roman" w:eastAsia="Times New Roman" w:hAnsi="Times New Roman" w:cs="Times New Roman"/>
        </w:rPr>
        <w:t>,</w:t>
      </w:r>
      <w:r w:rsidR="24871231" w:rsidRPr="34B520CA">
        <w:rPr>
          <w:rFonts w:ascii="Times New Roman" w:eastAsia="Times New Roman" w:hAnsi="Times New Roman" w:cs="Times New Roman"/>
        </w:rPr>
        <w:t xml:space="preserve"> divided into 5 job levels.</w:t>
      </w:r>
    </w:p>
    <w:p w14:paraId="0F876878" w14:textId="65A7FC4E" w:rsidR="087510FD" w:rsidRDefault="087510FD" w:rsidP="34B520CA">
      <w:pPr>
        <w:spacing w:line="360" w:lineRule="auto"/>
        <w:jc w:val="center"/>
        <w:rPr>
          <w:rFonts w:ascii="Times New Roman" w:eastAsia="Times New Roman" w:hAnsi="Times New Roman" w:cs="Times New Roman"/>
        </w:rPr>
      </w:pPr>
      <w:r>
        <w:rPr>
          <w:noProof/>
        </w:rPr>
        <w:drawing>
          <wp:inline distT="0" distB="0" distL="0" distR="0" wp14:anchorId="3BFF550E" wp14:editId="77A9CFDB">
            <wp:extent cx="4572000" cy="2486025"/>
            <wp:effectExtent l="0" t="0" r="0" b="0"/>
            <wp:docPr id="664560077" name="Picture 66456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3E158E5B" w14:textId="11395169" w:rsidR="16B85AD7" w:rsidRDefault="16B85AD7" w:rsidP="34B520CA">
      <w:pPr>
        <w:spacing w:line="360" w:lineRule="auto"/>
        <w:jc w:val="center"/>
        <w:rPr>
          <w:rFonts w:ascii="Times New Roman" w:eastAsia="Times New Roman" w:hAnsi="Times New Roman" w:cs="Times New Roman"/>
        </w:rPr>
      </w:pPr>
      <w:r w:rsidRPr="34B520CA">
        <w:rPr>
          <w:rFonts w:ascii="Times New Roman" w:eastAsia="Times New Roman" w:hAnsi="Times New Roman" w:cs="Times New Roman"/>
        </w:rPr>
        <w:lastRenderedPageBreak/>
        <w:t xml:space="preserve">Figure </w:t>
      </w:r>
      <w:r w:rsidR="67CB459C" w:rsidRPr="34B520CA">
        <w:rPr>
          <w:rFonts w:ascii="Times New Roman" w:eastAsia="Times New Roman" w:hAnsi="Times New Roman" w:cs="Times New Roman"/>
        </w:rPr>
        <w:t>2</w:t>
      </w:r>
      <w:r w:rsidRPr="34B520CA">
        <w:rPr>
          <w:rFonts w:ascii="Times New Roman" w:eastAsia="Times New Roman" w:hAnsi="Times New Roman" w:cs="Times New Roman"/>
        </w:rPr>
        <w:t>.</w:t>
      </w:r>
      <w:r w:rsidR="4E504217" w:rsidRPr="34B520CA">
        <w:rPr>
          <w:rFonts w:ascii="Times New Roman" w:eastAsia="Times New Roman" w:hAnsi="Times New Roman" w:cs="Times New Roman"/>
        </w:rPr>
        <w:t xml:space="preserve"> Line chart depicting percentage of employees satisfied with job in relation to annual training</w:t>
      </w:r>
      <w:r w:rsidR="3B3D8B58" w:rsidRPr="34B520CA">
        <w:rPr>
          <w:rFonts w:ascii="Times New Roman" w:eastAsia="Times New Roman" w:hAnsi="Times New Roman" w:cs="Times New Roman"/>
        </w:rPr>
        <w:t xml:space="preserve"> frequency, divided into 5 job levels.</w:t>
      </w:r>
    </w:p>
    <w:p w14:paraId="7A823DA9" w14:textId="46D01A9C" w:rsidR="68754383" w:rsidRDefault="68754383"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There are 5 job levels</w:t>
      </w:r>
      <w:r w:rsidR="49874C55" w:rsidRPr="34B520CA">
        <w:rPr>
          <w:rFonts w:ascii="Times New Roman" w:eastAsia="Times New Roman" w:hAnsi="Times New Roman" w:cs="Times New Roman"/>
        </w:rPr>
        <w:t xml:space="preserve"> with</w:t>
      </w:r>
      <w:r w:rsidRPr="34B520CA">
        <w:rPr>
          <w:rFonts w:ascii="Times New Roman" w:eastAsia="Times New Roman" w:hAnsi="Times New Roman" w:cs="Times New Roman"/>
        </w:rPr>
        <w:t xml:space="preserve"> larger numbers </w:t>
      </w:r>
      <w:r w:rsidR="51219C65" w:rsidRPr="34B520CA">
        <w:rPr>
          <w:rFonts w:ascii="Times New Roman" w:eastAsia="Times New Roman" w:hAnsi="Times New Roman" w:cs="Times New Roman"/>
        </w:rPr>
        <w:t>meaning</w:t>
      </w:r>
      <w:r w:rsidRPr="34B520CA">
        <w:rPr>
          <w:rFonts w:ascii="Times New Roman" w:eastAsia="Times New Roman" w:hAnsi="Times New Roman" w:cs="Times New Roman"/>
        </w:rPr>
        <w:t xml:space="preserve"> hi</w:t>
      </w:r>
      <w:r w:rsidR="000604EA" w:rsidRPr="34B520CA">
        <w:rPr>
          <w:rFonts w:ascii="Times New Roman" w:eastAsia="Times New Roman" w:hAnsi="Times New Roman" w:cs="Times New Roman"/>
        </w:rPr>
        <w:t>gher positions</w:t>
      </w:r>
      <w:r w:rsidR="311BB612" w:rsidRPr="34B520CA">
        <w:rPr>
          <w:rFonts w:ascii="Times New Roman" w:eastAsia="Times New Roman" w:hAnsi="Times New Roman" w:cs="Times New Roman"/>
        </w:rPr>
        <w:t xml:space="preserve">; </w:t>
      </w:r>
      <w:r w:rsidR="37824C76" w:rsidRPr="34B520CA">
        <w:rPr>
          <w:rFonts w:ascii="Times New Roman" w:eastAsia="Times New Roman" w:hAnsi="Times New Roman" w:cs="Times New Roman"/>
        </w:rPr>
        <w:t>level 4 and 5 refer to managers</w:t>
      </w:r>
      <w:r w:rsidR="43B88D0F" w:rsidRPr="34B520CA">
        <w:rPr>
          <w:rFonts w:ascii="Times New Roman" w:eastAsia="Times New Roman" w:hAnsi="Times New Roman" w:cs="Times New Roman"/>
        </w:rPr>
        <w:t>, as stated by their job roles</w:t>
      </w:r>
      <w:r w:rsidR="311BB612" w:rsidRPr="34B520CA">
        <w:rPr>
          <w:rFonts w:ascii="Times New Roman" w:eastAsia="Times New Roman" w:hAnsi="Times New Roman" w:cs="Times New Roman"/>
        </w:rPr>
        <w:t>.</w:t>
      </w:r>
      <w:r w:rsidR="000604EA" w:rsidRPr="34B520CA">
        <w:rPr>
          <w:rFonts w:ascii="Times New Roman" w:eastAsia="Times New Roman" w:hAnsi="Times New Roman" w:cs="Times New Roman"/>
        </w:rPr>
        <w:t xml:space="preserve"> </w:t>
      </w:r>
      <w:r w:rsidR="36811890" w:rsidRPr="34B520CA">
        <w:rPr>
          <w:rFonts w:ascii="Times New Roman" w:eastAsia="Times New Roman" w:hAnsi="Times New Roman" w:cs="Times New Roman"/>
        </w:rPr>
        <w:t>T</w:t>
      </w:r>
      <w:r w:rsidR="000604EA" w:rsidRPr="34B520CA">
        <w:rPr>
          <w:rFonts w:ascii="Times New Roman" w:eastAsia="Times New Roman" w:hAnsi="Times New Roman" w:cs="Times New Roman"/>
        </w:rPr>
        <w:t xml:space="preserve">raining frequency </w:t>
      </w:r>
      <w:r w:rsidR="7208088C" w:rsidRPr="34B520CA">
        <w:rPr>
          <w:rFonts w:ascii="Times New Roman" w:eastAsia="Times New Roman" w:hAnsi="Times New Roman" w:cs="Times New Roman"/>
        </w:rPr>
        <w:t>range</w:t>
      </w:r>
      <w:r w:rsidR="28D9BEEE" w:rsidRPr="34B520CA">
        <w:rPr>
          <w:rFonts w:ascii="Times New Roman" w:eastAsia="Times New Roman" w:hAnsi="Times New Roman" w:cs="Times New Roman"/>
        </w:rPr>
        <w:t>s</w:t>
      </w:r>
      <w:r w:rsidR="7208088C" w:rsidRPr="34B520CA">
        <w:rPr>
          <w:rFonts w:ascii="Times New Roman" w:eastAsia="Times New Roman" w:hAnsi="Times New Roman" w:cs="Times New Roman"/>
        </w:rPr>
        <w:t xml:space="preserve"> from 1-6 times per year</w:t>
      </w:r>
      <w:r w:rsidR="5C7AD0F2" w:rsidRPr="34B520CA">
        <w:rPr>
          <w:rFonts w:ascii="Times New Roman" w:eastAsia="Times New Roman" w:hAnsi="Times New Roman" w:cs="Times New Roman"/>
        </w:rPr>
        <w:t>, because this is a relatively low number, it is assumed t</w:t>
      </w:r>
      <w:r w:rsidR="16495C8F" w:rsidRPr="34B520CA">
        <w:rPr>
          <w:rFonts w:ascii="Times New Roman" w:eastAsia="Times New Roman" w:hAnsi="Times New Roman" w:cs="Times New Roman"/>
        </w:rPr>
        <w:t>o be</w:t>
      </w:r>
      <w:r w:rsidR="5C7AD0F2" w:rsidRPr="34B520CA">
        <w:rPr>
          <w:rFonts w:ascii="Times New Roman" w:eastAsia="Times New Roman" w:hAnsi="Times New Roman" w:cs="Times New Roman"/>
        </w:rPr>
        <w:t xml:space="preserve"> formal classroom training</w:t>
      </w:r>
      <w:r w:rsidR="3371B482" w:rsidRPr="34B520CA">
        <w:rPr>
          <w:rFonts w:ascii="Times New Roman" w:eastAsia="Times New Roman" w:hAnsi="Times New Roman" w:cs="Times New Roman"/>
        </w:rPr>
        <w:t>.</w:t>
      </w:r>
    </w:p>
    <w:p w14:paraId="514C0311" w14:textId="77E81FFE" w:rsidR="68A869FC" w:rsidRDefault="68A869FC"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Figure 1 acts as an overview that expresses the general proportions of job satisfaction. </w:t>
      </w:r>
      <w:r w:rsidR="79519038" w:rsidRPr="34B520CA">
        <w:rPr>
          <w:rFonts w:ascii="Times New Roman" w:eastAsia="Times New Roman" w:hAnsi="Times New Roman" w:cs="Times New Roman"/>
        </w:rPr>
        <w:t>Because there is no neutral response, the data will be simplified</w:t>
      </w:r>
      <w:r w:rsidR="14752C2D" w:rsidRPr="34B520CA">
        <w:rPr>
          <w:rFonts w:ascii="Times New Roman" w:eastAsia="Times New Roman" w:hAnsi="Times New Roman" w:cs="Times New Roman"/>
        </w:rPr>
        <w:t xml:space="preserve"> from figure 1</w:t>
      </w:r>
      <w:r w:rsidR="79519038" w:rsidRPr="34B520CA">
        <w:rPr>
          <w:rFonts w:ascii="Times New Roman" w:eastAsia="Times New Roman" w:hAnsi="Times New Roman" w:cs="Times New Roman"/>
        </w:rPr>
        <w:t xml:space="preserve"> into satisfied</w:t>
      </w:r>
      <w:r w:rsidR="7423C206" w:rsidRPr="34B520CA">
        <w:rPr>
          <w:rFonts w:ascii="Times New Roman" w:eastAsia="Times New Roman" w:hAnsi="Times New Roman" w:cs="Times New Roman"/>
        </w:rPr>
        <w:t xml:space="preserve"> percentages</w:t>
      </w:r>
      <w:r w:rsidR="0DFC1802" w:rsidRPr="34B520CA">
        <w:rPr>
          <w:rFonts w:ascii="Times New Roman" w:eastAsia="Times New Roman" w:hAnsi="Times New Roman" w:cs="Times New Roman"/>
        </w:rPr>
        <w:t xml:space="preserve"> through figure 2</w:t>
      </w:r>
      <w:r w:rsidR="79519038" w:rsidRPr="34B520CA">
        <w:rPr>
          <w:rFonts w:ascii="Times New Roman" w:eastAsia="Times New Roman" w:hAnsi="Times New Roman" w:cs="Times New Roman"/>
        </w:rPr>
        <w:t>.</w:t>
      </w:r>
      <w:r w:rsidR="1AA0E490" w:rsidRPr="34B520CA">
        <w:rPr>
          <w:rFonts w:ascii="Times New Roman" w:eastAsia="Times New Roman" w:hAnsi="Times New Roman" w:cs="Times New Roman"/>
        </w:rPr>
        <w:t xml:space="preserve"> Whether there is a positive or negative correlation will be decided by the trend line.</w:t>
      </w:r>
      <w:r w:rsidR="79519038" w:rsidRPr="34B520CA">
        <w:rPr>
          <w:rFonts w:ascii="Times New Roman" w:eastAsia="Times New Roman" w:hAnsi="Times New Roman" w:cs="Times New Roman"/>
        </w:rPr>
        <w:t xml:space="preserve"> </w:t>
      </w:r>
      <w:r w:rsidR="7D0D6C34" w:rsidRPr="34B520CA">
        <w:rPr>
          <w:rFonts w:ascii="Times New Roman" w:eastAsia="Times New Roman" w:hAnsi="Times New Roman" w:cs="Times New Roman"/>
        </w:rPr>
        <w:t xml:space="preserve">Referring to </w:t>
      </w:r>
      <w:r w:rsidR="1951F03A" w:rsidRPr="34B520CA">
        <w:rPr>
          <w:rFonts w:ascii="Times New Roman" w:eastAsia="Times New Roman" w:hAnsi="Times New Roman" w:cs="Times New Roman"/>
        </w:rPr>
        <w:t>figure</w:t>
      </w:r>
      <w:r w:rsidR="5ECC0CD7" w:rsidRPr="34B520CA">
        <w:rPr>
          <w:rFonts w:ascii="Times New Roman" w:eastAsia="Times New Roman" w:hAnsi="Times New Roman" w:cs="Times New Roman"/>
        </w:rPr>
        <w:t xml:space="preserve"> 2</w:t>
      </w:r>
      <w:r w:rsidR="7D0D6C34" w:rsidRPr="34B520CA">
        <w:rPr>
          <w:rFonts w:ascii="Times New Roman" w:eastAsia="Times New Roman" w:hAnsi="Times New Roman" w:cs="Times New Roman"/>
        </w:rPr>
        <w:t xml:space="preserve">, </w:t>
      </w:r>
      <w:r w:rsidR="6DBD2BA2" w:rsidRPr="34B520CA">
        <w:rPr>
          <w:rFonts w:ascii="Times New Roman" w:eastAsia="Times New Roman" w:hAnsi="Times New Roman" w:cs="Times New Roman"/>
        </w:rPr>
        <w:t xml:space="preserve">lower job levels from 1-3 have </w:t>
      </w:r>
      <w:r w:rsidR="693FCD1F" w:rsidRPr="34B520CA">
        <w:rPr>
          <w:rFonts w:ascii="Times New Roman" w:eastAsia="Times New Roman" w:hAnsi="Times New Roman" w:cs="Times New Roman"/>
        </w:rPr>
        <w:t>decreased</w:t>
      </w:r>
      <w:r w:rsidR="6DBD2BA2" w:rsidRPr="34B520CA">
        <w:rPr>
          <w:rFonts w:ascii="Times New Roman" w:eastAsia="Times New Roman" w:hAnsi="Times New Roman" w:cs="Times New Roman"/>
        </w:rPr>
        <w:t xml:space="preserve"> job satisfaction</w:t>
      </w:r>
      <w:r w:rsidR="662AF868" w:rsidRPr="34B520CA">
        <w:rPr>
          <w:rFonts w:ascii="Times New Roman" w:eastAsia="Times New Roman" w:hAnsi="Times New Roman" w:cs="Times New Roman"/>
        </w:rPr>
        <w:t xml:space="preserve"> </w:t>
      </w:r>
      <w:r w:rsidR="6DBD2BA2" w:rsidRPr="34B520CA">
        <w:rPr>
          <w:rFonts w:ascii="Times New Roman" w:eastAsia="Times New Roman" w:hAnsi="Times New Roman" w:cs="Times New Roman"/>
        </w:rPr>
        <w:t>with increasing training frequency.</w:t>
      </w:r>
      <w:r w:rsidR="70F79361" w:rsidRPr="34B520CA">
        <w:rPr>
          <w:rFonts w:ascii="Times New Roman" w:eastAsia="Times New Roman" w:hAnsi="Times New Roman" w:cs="Times New Roman"/>
        </w:rPr>
        <w:t xml:space="preserve"> </w:t>
      </w:r>
      <w:r w:rsidR="4FD02445" w:rsidRPr="34B520CA">
        <w:rPr>
          <w:rFonts w:ascii="Times New Roman" w:eastAsia="Times New Roman" w:hAnsi="Times New Roman" w:cs="Times New Roman"/>
        </w:rPr>
        <w:t>Contrastingly, level</w:t>
      </w:r>
      <w:r w:rsidR="3185B9D0" w:rsidRPr="34B520CA">
        <w:rPr>
          <w:rFonts w:ascii="Times New Roman" w:eastAsia="Times New Roman" w:hAnsi="Times New Roman" w:cs="Times New Roman"/>
        </w:rPr>
        <w:t>s</w:t>
      </w:r>
      <w:r w:rsidR="4FD02445" w:rsidRPr="34B520CA">
        <w:rPr>
          <w:rFonts w:ascii="Times New Roman" w:eastAsia="Times New Roman" w:hAnsi="Times New Roman" w:cs="Times New Roman"/>
        </w:rPr>
        <w:t xml:space="preserve"> 4-5 </w:t>
      </w:r>
      <w:r w:rsidR="4010B996" w:rsidRPr="34B520CA">
        <w:rPr>
          <w:rFonts w:ascii="Times New Roman" w:eastAsia="Times New Roman" w:hAnsi="Times New Roman" w:cs="Times New Roman"/>
        </w:rPr>
        <w:t>have increased job satisfaction.</w:t>
      </w:r>
    </w:p>
    <w:p w14:paraId="59AA5E9F" w14:textId="2E82585F" w:rsidR="6BD6BF9A" w:rsidRDefault="6BD6BF9A"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Personal development is a distinct motivation </w:t>
      </w:r>
      <w:r w:rsidR="0D4557AD" w:rsidRPr="34B520CA">
        <w:rPr>
          <w:rFonts w:ascii="Times New Roman" w:eastAsia="Times New Roman" w:hAnsi="Times New Roman" w:cs="Times New Roman"/>
        </w:rPr>
        <w:t>that can be</w:t>
      </w:r>
      <w:r w:rsidRPr="34B520CA">
        <w:rPr>
          <w:rFonts w:ascii="Times New Roman" w:eastAsia="Times New Roman" w:hAnsi="Times New Roman" w:cs="Times New Roman"/>
        </w:rPr>
        <w:t xml:space="preserve"> linked to job satisfaction (</w:t>
      </w:r>
      <w:r w:rsidR="6EBF19D2" w:rsidRPr="34B520CA">
        <w:rPr>
          <w:rFonts w:ascii="Times New Roman" w:eastAsia="Times New Roman" w:hAnsi="Times New Roman" w:cs="Times New Roman"/>
        </w:rPr>
        <w:t>Hanaysha and Tahir 2016</w:t>
      </w:r>
      <w:r w:rsidRPr="34B520CA">
        <w:rPr>
          <w:rFonts w:ascii="Times New Roman" w:eastAsia="Times New Roman" w:hAnsi="Times New Roman" w:cs="Times New Roman"/>
        </w:rPr>
        <w:t>). For this reason, if training is ineffective, employees may find it unnecessary and disruptive</w:t>
      </w:r>
      <w:r w:rsidR="07920E90" w:rsidRPr="34B520CA">
        <w:rPr>
          <w:rFonts w:ascii="Times New Roman" w:eastAsia="Times New Roman" w:hAnsi="Times New Roman" w:cs="Times New Roman"/>
        </w:rPr>
        <w:t xml:space="preserve"> and decrease job satisfaction</w:t>
      </w:r>
      <w:r w:rsidRPr="34B520CA">
        <w:rPr>
          <w:rFonts w:ascii="Times New Roman" w:eastAsia="Times New Roman" w:hAnsi="Times New Roman" w:cs="Times New Roman"/>
        </w:rPr>
        <w:t xml:space="preserve">. </w:t>
      </w:r>
      <w:r w:rsidR="247EED30" w:rsidRPr="34B520CA">
        <w:rPr>
          <w:rFonts w:ascii="Times New Roman" w:eastAsia="Times New Roman" w:hAnsi="Times New Roman" w:cs="Times New Roman"/>
        </w:rPr>
        <w:t>Training can be seen as ineffective if t</w:t>
      </w:r>
      <w:r w:rsidR="434D86E8" w:rsidRPr="34B520CA">
        <w:rPr>
          <w:rFonts w:ascii="Times New Roman" w:eastAsia="Times New Roman" w:hAnsi="Times New Roman" w:cs="Times New Roman"/>
        </w:rPr>
        <w:t xml:space="preserve">he post-training environment is not favorable toward </w:t>
      </w:r>
      <w:r w:rsidR="7A53D5C2" w:rsidRPr="34B520CA">
        <w:rPr>
          <w:rFonts w:ascii="Times New Roman" w:eastAsia="Times New Roman" w:hAnsi="Times New Roman" w:cs="Times New Roman"/>
        </w:rPr>
        <w:t>the application of new skills acquired from training (Arthur et al. 2003).</w:t>
      </w:r>
      <w:r w:rsidR="0CEE2BCA" w:rsidRPr="34B520CA">
        <w:rPr>
          <w:rFonts w:ascii="Times New Roman" w:eastAsia="Times New Roman" w:hAnsi="Times New Roman" w:cs="Times New Roman"/>
        </w:rPr>
        <w:t xml:space="preserve"> Additionally, the method of delivery</w:t>
      </w:r>
      <w:r w:rsidR="5EC5BE65" w:rsidRPr="34B520CA">
        <w:rPr>
          <w:rFonts w:ascii="Times New Roman" w:eastAsia="Times New Roman" w:hAnsi="Times New Roman" w:cs="Times New Roman"/>
        </w:rPr>
        <w:t>,</w:t>
      </w:r>
      <w:r w:rsidR="3216C1CB" w:rsidRPr="34B520CA">
        <w:rPr>
          <w:rFonts w:ascii="Times New Roman" w:eastAsia="Times New Roman" w:hAnsi="Times New Roman" w:cs="Times New Roman"/>
        </w:rPr>
        <w:t xml:space="preserve"> the</w:t>
      </w:r>
      <w:r w:rsidR="0CEE2BCA" w:rsidRPr="34B520CA">
        <w:rPr>
          <w:rFonts w:ascii="Times New Roman" w:eastAsia="Times New Roman" w:hAnsi="Times New Roman" w:cs="Times New Roman"/>
        </w:rPr>
        <w:t xml:space="preserve"> type of skill requiring training</w:t>
      </w:r>
      <w:r w:rsidR="01AEBA50" w:rsidRPr="34B520CA">
        <w:rPr>
          <w:rFonts w:ascii="Times New Roman" w:eastAsia="Times New Roman" w:hAnsi="Times New Roman" w:cs="Times New Roman"/>
        </w:rPr>
        <w:t xml:space="preserve"> as well as their compatibility</w:t>
      </w:r>
      <w:r w:rsidR="0CEE2BCA" w:rsidRPr="34B520CA">
        <w:rPr>
          <w:rFonts w:ascii="Times New Roman" w:eastAsia="Times New Roman" w:hAnsi="Times New Roman" w:cs="Times New Roman"/>
        </w:rPr>
        <w:t xml:space="preserve"> also </w:t>
      </w:r>
      <w:bookmarkStart w:id="1" w:name="_Int_PWvZQsXD"/>
      <w:r w:rsidR="0CEE2BCA" w:rsidRPr="34B520CA">
        <w:rPr>
          <w:rFonts w:ascii="Times New Roman" w:eastAsia="Times New Roman" w:hAnsi="Times New Roman" w:cs="Times New Roman"/>
        </w:rPr>
        <w:t>contribute</w:t>
      </w:r>
      <w:bookmarkEnd w:id="1"/>
      <w:r w:rsidR="0CEE2BCA" w:rsidRPr="34B520CA">
        <w:rPr>
          <w:rFonts w:ascii="Times New Roman" w:eastAsia="Times New Roman" w:hAnsi="Times New Roman" w:cs="Times New Roman"/>
        </w:rPr>
        <w:t xml:space="preserve"> to training effectiveness (Arthur et al. 2003).</w:t>
      </w:r>
      <w:r w:rsidR="434D86E8" w:rsidRPr="34B520CA">
        <w:rPr>
          <w:rFonts w:ascii="Times New Roman" w:eastAsia="Times New Roman" w:hAnsi="Times New Roman" w:cs="Times New Roman"/>
        </w:rPr>
        <w:t xml:space="preserve"> </w:t>
      </w:r>
      <w:r w:rsidR="538E980A" w:rsidRPr="34B520CA">
        <w:rPr>
          <w:rFonts w:ascii="Times New Roman" w:eastAsia="Times New Roman" w:hAnsi="Times New Roman" w:cs="Times New Roman"/>
        </w:rPr>
        <w:t xml:space="preserve">This is corroborated </w:t>
      </w:r>
      <w:r w:rsidR="6EB438F9" w:rsidRPr="34B520CA">
        <w:rPr>
          <w:rFonts w:ascii="Times New Roman" w:eastAsia="Times New Roman" w:hAnsi="Times New Roman" w:cs="Times New Roman"/>
        </w:rPr>
        <w:t>as</w:t>
      </w:r>
      <w:r w:rsidR="1E389B3F" w:rsidRPr="34B520CA">
        <w:rPr>
          <w:rFonts w:ascii="Times New Roman" w:eastAsia="Times New Roman" w:hAnsi="Times New Roman" w:cs="Times New Roman"/>
        </w:rPr>
        <w:t xml:space="preserve"> formal training</w:t>
      </w:r>
      <w:r w:rsidR="0CA15345" w:rsidRPr="34B520CA">
        <w:rPr>
          <w:rFonts w:ascii="Times New Roman" w:eastAsia="Times New Roman" w:hAnsi="Times New Roman" w:cs="Times New Roman"/>
        </w:rPr>
        <w:t xml:space="preserve"> is considered </w:t>
      </w:r>
      <w:r w:rsidR="333B826D" w:rsidRPr="34B520CA">
        <w:rPr>
          <w:rFonts w:ascii="Times New Roman" w:eastAsia="Times New Roman" w:hAnsi="Times New Roman" w:cs="Times New Roman"/>
        </w:rPr>
        <w:t>inadequate,</w:t>
      </w:r>
      <w:r w:rsidR="7D8B0DD7" w:rsidRPr="34B520CA">
        <w:rPr>
          <w:rFonts w:ascii="Times New Roman" w:eastAsia="Times New Roman" w:hAnsi="Times New Roman" w:cs="Times New Roman"/>
        </w:rPr>
        <w:t xml:space="preserve"> </w:t>
      </w:r>
      <w:r w:rsidR="3C40CFEE" w:rsidRPr="34B520CA">
        <w:rPr>
          <w:rFonts w:ascii="Times New Roman" w:eastAsia="Times New Roman" w:hAnsi="Times New Roman" w:cs="Times New Roman"/>
        </w:rPr>
        <w:t>con</w:t>
      </w:r>
      <w:r w:rsidR="128DF506" w:rsidRPr="34B520CA">
        <w:rPr>
          <w:rFonts w:ascii="Times New Roman" w:eastAsia="Times New Roman" w:hAnsi="Times New Roman" w:cs="Times New Roman"/>
        </w:rPr>
        <w:t>tributing</w:t>
      </w:r>
      <w:r w:rsidR="7D8B0DD7" w:rsidRPr="34B520CA">
        <w:rPr>
          <w:rFonts w:ascii="Times New Roman" w:eastAsia="Times New Roman" w:hAnsi="Times New Roman" w:cs="Times New Roman"/>
        </w:rPr>
        <w:t xml:space="preserve"> to</w:t>
      </w:r>
      <w:r w:rsidR="7EC3B0E5" w:rsidRPr="34B520CA">
        <w:rPr>
          <w:rFonts w:ascii="Times New Roman" w:eastAsia="Times New Roman" w:hAnsi="Times New Roman" w:cs="Times New Roman"/>
        </w:rPr>
        <w:t xml:space="preserve"> only</w:t>
      </w:r>
      <w:r w:rsidR="7D8B0DD7" w:rsidRPr="34B520CA">
        <w:rPr>
          <w:rFonts w:ascii="Times New Roman" w:eastAsia="Times New Roman" w:hAnsi="Times New Roman" w:cs="Times New Roman"/>
        </w:rPr>
        <w:t xml:space="preserve"> less than 10% of employee training</w:t>
      </w:r>
      <w:r w:rsidR="2B65482A" w:rsidRPr="34B520CA">
        <w:rPr>
          <w:rFonts w:ascii="Times New Roman" w:eastAsia="Times New Roman" w:hAnsi="Times New Roman" w:cs="Times New Roman"/>
        </w:rPr>
        <w:t xml:space="preserve"> despite being the main form of training</w:t>
      </w:r>
      <w:r w:rsidR="7D8B0DD7" w:rsidRPr="34B520CA">
        <w:rPr>
          <w:rFonts w:ascii="Times New Roman" w:eastAsia="Times New Roman" w:hAnsi="Times New Roman" w:cs="Times New Roman"/>
        </w:rPr>
        <w:t xml:space="preserve"> (Eddy et al. 2006).</w:t>
      </w:r>
      <w:r w:rsidR="0A21DF24" w:rsidRPr="34B520CA">
        <w:rPr>
          <w:rFonts w:ascii="Times New Roman" w:eastAsia="Times New Roman" w:hAnsi="Times New Roman" w:cs="Times New Roman"/>
        </w:rPr>
        <w:t xml:space="preserve"> </w:t>
      </w:r>
      <w:r w:rsidR="698C62D3" w:rsidRPr="34B520CA">
        <w:rPr>
          <w:rFonts w:ascii="Times New Roman" w:eastAsia="Times New Roman" w:hAnsi="Times New Roman" w:cs="Times New Roman"/>
        </w:rPr>
        <w:t>Different job levels require different skills</w:t>
      </w:r>
      <w:r w:rsidR="733DCD7C" w:rsidRPr="34B520CA">
        <w:rPr>
          <w:rFonts w:ascii="Times New Roman" w:eastAsia="Times New Roman" w:hAnsi="Times New Roman" w:cs="Times New Roman"/>
        </w:rPr>
        <w:t>.</w:t>
      </w:r>
      <w:r w:rsidR="68E57314" w:rsidRPr="34B520CA">
        <w:rPr>
          <w:rFonts w:ascii="Times New Roman" w:eastAsia="Times New Roman" w:hAnsi="Times New Roman" w:cs="Times New Roman"/>
        </w:rPr>
        <w:t xml:space="preserve"> Based on these findings,</w:t>
      </w:r>
      <w:r w:rsidR="08DEF70E" w:rsidRPr="34B520CA">
        <w:rPr>
          <w:rFonts w:ascii="Times New Roman" w:eastAsia="Times New Roman" w:hAnsi="Times New Roman" w:cs="Times New Roman"/>
        </w:rPr>
        <w:t xml:space="preserve"> </w:t>
      </w:r>
      <w:r w:rsidR="4F974C30" w:rsidRPr="34B520CA">
        <w:rPr>
          <w:rFonts w:ascii="Times New Roman" w:eastAsia="Times New Roman" w:hAnsi="Times New Roman" w:cs="Times New Roman"/>
        </w:rPr>
        <w:t>i</w:t>
      </w:r>
      <w:r w:rsidR="37B8C653" w:rsidRPr="34B520CA">
        <w:rPr>
          <w:rFonts w:ascii="Times New Roman" w:eastAsia="Times New Roman" w:hAnsi="Times New Roman" w:cs="Times New Roman"/>
        </w:rPr>
        <w:t xml:space="preserve">t can be assumed that managerial skills </w:t>
      </w:r>
      <w:r w:rsidR="245E29A1" w:rsidRPr="34B520CA">
        <w:rPr>
          <w:rFonts w:ascii="Times New Roman" w:eastAsia="Times New Roman" w:hAnsi="Times New Roman" w:cs="Times New Roman"/>
        </w:rPr>
        <w:t>more involved with interpersonal and conceptual skills</w:t>
      </w:r>
      <w:r w:rsidR="1B7CF915" w:rsidRPr="34B520CA">
        <w:rPr>
          <w:rFonts w:ascii="Times New Roman" w:eastAsia="Times New Roman" w:hAnsi="Times New Roman" w:cs="Times New Roman"/>
        </w:rPr>
        <w:t xml:space="preserve"> have lower trainability in accordance with TFC’s </w:t>
      </w:r>
      <w:r w:rsidR="60F0D5AF" w:rsidRPr="34B520CA">
        <w:rPr>
          <w:rFonts w:ascii="Times New Roman" w:eastAsia="Times New Roman" w:hAnsi="Times New Roman" w:cs="Times New Roman"/>
        </w:rPr>
        <w:t>chosen delivery method.</w:t>
      </w:r>
      <w:r w:rsidR="3ECF0E9F" w:rsidRPr="34B520CA">
        <w:rPr>
          <w:rFonts w:ascii="Times New Roman" w:eastAsia="Times New Roman" w:hAnsi="Times New Roman" w:cs="Times New Roman"/>
        </w:rPr>
        <w:t xml:space="preserve"> Another possibility is that the skills being trained are irrelevant to the job.</w:t>
      </w:r>
    </w:p>
    <w:p w14:paraId="0B37EA6B" w14:textId="73970B7B" w:rsidR="34B520CA" w:rsidRDefault="34B520CA" w:rsidP="34B520CA">
      <w:pPr>
        <w:spacing w:line="360" w:lineRule="auto"/>
        <w:jc w:val="both"/>
        <w:rPr>
          <w:rFonts w:ascii="Times New Roman" w:eastAsia="Times New Roman" w:hAnsi="Times New Roman" w:cs="Times New Roman"/>
        </w:rPr>
      </w:pPr>
    </w:p>
    <w:p w14:paraId="200B61E8" w14:textId="0B5C3D95" w:rsidR="7070C3BF" w:rsidRDefault="7070C3BF"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Question 2</w:t>
      </w:r>
    </w:p>
    <w:p w14:paraId="144B9FCC" w14:textId="31BA6CB3" w:rsidR="301549F1" w:rsidRDefault="301549F1"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S</w:t>
      </w:r>
      <w:r w:rsidR="209C28F8" w:rsidRPr="34B520CA">
        <w:rPr>
          <w:rFonts w:ascii="Times New Roman" w:eastAsia="Times New Roman" w:hAnsi="Times New Roman" w:cs="Times New Roman"/>
        </w:rPr>
        <w:t>tudy shows that employees with lower communication satisfaction are more likely to quit (Ozer et al. 2017).</w:t>
      </w:r>
      <w:r w:rsidR="381DC060" w:rsidRPr="34B520CA">
        <w:rPr>
          <w:rFonts w:ascii="Times New Roman" w:eastAsia="Times New Roman" w:hAnsi="Times New Roman" w:cs="Times New Roman"/>
        </w:rPr>
        <w:t xml:space="preserve"> Accordingly, relationship satisfaction is also seen as a job motivation.</w:t>
      </w:r>
      <w:r w:rsidR="07F5E984" w:rsidRPr="34B520CA">
        <w:rPr>
          <w:rFonts w:ascii="Times New Roman" w:eastAsia="Times New Roman" w:hAnsi="Times New Roman" w:cs="Times New Roman"/>
        </w:rPr>
        <w:t xml:space="preserve"> However, this </w:t>
      </w:r>
      <w:bookmarkStart w:id="2" w:name="_Int_gy6GuwxW"/>
      <w:r w:rsidR="07F5E984" w:rsidRPr="34B520CA">
        <w:rPr>
          <w:rFonts w:ascii="Times New Roman" w:eastAsia="Times New Roman" w:hAnsi="Times New Roman" w:cs="Times New Roman"/>
        </w:rPr>
        <w:t>general consensus</w:t>
      </w:r>
      <w:bookmarkEnd w:id="2"/>
      <w:r w:rsidR="07F5E984" w:rsidRPr="34B520CA">
        <w:rPr>
          <w:rFonts w:ascii="Times New Roman" w:eastAsia="Times New Roman" w:hAnsi="Times New Roman" w:cs="Times New Roman"/>
        </w:rPr>
        <w:t xml:space="preserve"> may not apply to all organizations.</w:t>
      </w:r>
    </w:p>
    <w:p w14:paraId="0DFE0797" w14:textId="5B4572F6" w:rsidR="02463A56" w:rsidRDefault="02463A56" w:rsidP="34B520CA">
      <w:pPr>
        <w:spacing w:line="360" w:lineRule="auto"/>
        <w:jc w:val="center"/>
        <w:rPr>
          <w:rFonts w:ascii="Times New Roman" w:eastAsia="Times New Roman" w:hAnsi="Times New Roman" w:cs="Times New Roman"/>
        </w:rPr>
      </w:pPr>
      <w:r>
        <w:rPr>
          <w:noProof/>
        </w:rPr>
        <w:lastRenderedPageBreak/>
        <w:drawing>
          <wp:inline distT="0" distB="0" distL="0" distR="0" wp14:anchorId="010C5F45" wp14:editId="79EE2999">
            <wp:extent cx="4572000" cy="2638425"/>
            <wp:effectExtent l="0" t="0" r="0" b="0"/>
            <wp:docPr id="1774136129" name="Picture 177413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61845CA8" w14:textId="1F16EF7D" w:rsidR="4AA23C6F" w:rsidRDefault="4AA23C6F" w:rsidP="34B520CA">
      <w:pPr>
        <w:spacing w:line="360" w:lineRule="auto"/>
        <w:jc w:val="center"/>
        <w:rPr>
          <w:rFonts w:ascii="Times New Roman" w:eastAsia="Times New Roman" w:hAnsi="Times New Roman" w:cs="Times New Roman"/>
        </w:rPr>
      </w:pPr>
      <w:r w:rsidRPr="34B520CA">
        <w:rPr>
          <w:rFonts w:ascii="Times New Roman" w:eastAsia="Times New Roman" w:hAnsi="Times New Roman" w:cs="Times New Roman"/>
        </w:rPr>
        <w:t xml:space="preserve">Figure </w:t>
      </w:r>
      <w:r w:rsidR="06910BCA" w:rsidRPr="34B520CA">
        <w:rPr>
          <w:rFonts w:ascii="Times New Roman" w:eastAsia="Times New Roman" w:hAnsi="Times New Roman" w:cs="Times New Roman"/>
        </w:rPr>
        <w:t>3</w:t>
      </w:r>
      <w:r w:rsidRPr="34B520CA">
        <w:rPr>
          <w:rFonts w:ascii="Times New Roman" w:eastAsia="Times New Roman" w:hAnsi="Times New Roman" w:cs="Times New Roman"/>
        </w:rPr>
        <w:t>.</w:t>
      </w:r>
      <w:r w:rsidR="3FB1D894" w:rsidRPr="34B520CA">
        <w:rPr>
          <w:rFonts w:ascii="Times New Roman" w:eastAsia="Times New Roman" w:hAnsi="Times New Roman" w:cs="Times New Roman"/>
        </w:rPr>
        <w:t xml:space="preserve"> Percentage bar chart demonstrating relationship satisfaction count in relation to job satisfaction by individual departments.</w:t>
      </w:r>
    </w:p>
    <w:p w14:paraId="57009F89" w14:textId="6EDE3339" w:rsidR="09F1F745" w:rsidRDefault="09F1F745" w:rsidP="34B520CA">
      <w:pPr>
        <w:spacing w:line="360" w:lineRule="auto"/>
        <w:jc w:val="center"/>
        <w:rPr>
          <w:rFonts w:ascii="Times New Roman" w:eastAsia="Times New Roman" w:hAnsi="Times New Roman" w:cs="Times New Roman"/>
        </w:rPr>
      </w:pPr>
      <w:r>
        <w:rPr>
          <w:noProof/>
        </w:rPr>
        <w:drawing>
          <wp:inline distT="0" distB="0" distL="0" distR="0" wp14:anchorId="76FAD4ED" wp14:editId="6C2224B6">
            <wp:extent cx="4572000" cy="3362325"/>
            <wp:effectExtent l="0" t="0" r="0" b="0"/>
            <wp:docPr id="1372692304" name="Picture 137269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5C280CC9" w14:textId="6C413F82" w:rsidR="1714FBFB" w:rsidRDefault="1714FBFB" w:rsidP="34B520CA">
      <w:pPr>
        <w:spacing w:line="360" w:lineRule="auto"/>
        <w:jc w:val="center"/>
        <w:rPr>
          <w:rFonts w:ascii="Times New Roman" w:eastAsia="Times New Roman" w:hAnsi="Times New Roman" w:cs="Times New Roman"/>
        </w:rPr>
      </w:pPr>
      <w:r w:rsidRPr="34B520CA">
        <w:rPr>
          <w:rFonts w:ascii="Times New Roman" w:eastAsia="Times New Roman" w:hAnsi="Times New Roman" w:cs="Times New Roman"/>
        </w:rPr>
        <w:t xml:space="preserve">Figure </w:t>
      </w:r>
      <w:r w:rsidR="73D50688" w:rsidRPr="34B520CA">
        <w:rPr>
          <w:rFonts w:ascii="Times New Roman" w:eastAsia="Times New Roman" w:hAnsi="Times New Roman" w:cs="Times New Roman"/>
        </w:rPr>
        <w:t>4</w:t>
      </w:r>
      <w:r w:rsidRPr="34B520CA">
        <w:rPr>
          <w:rFonts w:ascii="Times New Roman" w:eastAsia="Times New Roman" w:hAnsi="Times New Roman" w:cs="Times New Roman"/>
        </w:rPr>
        <w:t>.</w:t>
      </w:r>
      <w:r w:rsidR="29EC74AF" w:rsidRPr="34B520CA">
        <w:rPr>
          <w:rFonts w:ascii="Times New Roman" w:eastAsia="Times New Roman" w:hAnsi="Times New Roman" w:cs="Times New Roman"/>
        </w:rPr>
        <w:t xml:space="preserve"> Line chart demonstrating percentage of employees satisfied with job in relation to relationship satisfaction by individual departments.</w:t>
      </w:r>
    </w:p>
    <w:p w14:paraId="6DA4AD6B" w14:textId="494DE570" w:rsidR="289A5DFB" w:rsidRDefault="289A5DFB"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This analysis is divided into three departments, Human Resources, Research and Development, and Sales. </w:t>
      </w:r>
      <w:r w:rsidR="622920F2" w:rsidRPr="34B520CA">
        <w:rPr>
          <w:rFonts w:ascii="Times New Roman" w:eastAsia="Times New Roman" w:hAnsi="Times New Roman" w:cs="Times New Roman"/>
        </w:rPr>
        <w:t xml:space="preserve">Figure </w:t>
      </w:r>
      <w:r w:rsidR="273E9931" w:rsidRPr="34B520CA">
        <w:rPr>
          <w:rFonts w:ascii="Times New Roman" w:eastAsia="Times New Roman" w:hAnsi="Times New Roman" w:cs="Times New Roman"/>
        </w:rPr>
        <w:t>3</w:t>
      </w:r>
      <w:r w:rsidR="622920F2" w:rsidRPr="34B520CA">
        <w:rPr>
          <w:rFonts w:ascii="Times New Roman" w:eastAsia="Times New Roman" w:hAnsi="Times New Roman" w:cs="Times New Roman"/>
        </w:rPr>
        <w:t xml:space="preserve"> provides an overview</w:t>
      </w:r>
      <w:r w:rsidR="2135BDC5" w:rsidRPr="34B520CA">
        <w:rPr>
          <w:rFonts w:ascii="Times New Roman" w:eastAsia="Times New Roman" w:hAnsi="Times New Roman" w:cs="Times New Roman"/>
        </w:rPr>
        <w:t xml:space="preserve"> of job satisfaction proportions</w:t>
      </w:r>
      <w:r w:rsidR="622920F2" w:rsidRPr="34B520CA">
        <w:rPr>
          <w:rFonts w:ascii="Times New Roman" w:eastAsia="Times New Roman" w:hAnsi="Times New Roman" w:cs="Times New Roman"/>
        </w:rPr>
        <w:t xml:space="preserve"> </w:t>
      </w:r>
      <w:r w:rsidR="46AC436C" w:rsidRPr="34B520CA">
        <w:rPr>
          <w:rFonts w:ascii="Times New Roman" w:eastAsia="Times New Roman" w:hAnsi="Times New Roman" w:cs="Times New Roman"/>
        </w:rPr>
        <w:t>while</w:t>
      </w:r>
      <w:r w:rsidR="5A0D88D7" w:rsidRPr="34B520CA">
        <w:rPr>
          <w:rFonts w:ascii="Times New Roman" w:eastAsia="Times New Roman" w:hAnsi="Times New Roman" w:cs="Times New Roman"/>
        </w:rPr>
        <w:t xml:space="preserve"> figure </w:t>
      </w:r>
      <w:r w:rsidR="6CFB259D" w:rsidRPr="34B520CA">
        <w:rPr>
          <w:rFonts w:ascii="Times New Roman" w:eastAsia="Times New Roman" w:hAnsi="Times New Roman" w:cs="Times New Roman"/>
        </w:rPr>
        <w:t>4</w:t>
      </w:r>
      <w:r w:rsidR="5A0D88D7" w:rsidRPr="34B520CA">
        <w:rPr>
          <w:rFonts w:ascii="Times New Roman" w:eastAsia="Times New Roman" w:hAnsi="Times New Roman" w:cs="Times New Roman"/>
        </w:rPr>
        <w:t xml:space="preserve"> </w:t>
      </w:r>
      <w:r w:rsidR="002078BD" w:rsidRPr="34B520CA">
        <w:rPr>
          <w:rFonts w:ascii="Times New Roman" w:eastAsia="Times New Roman" w:hAnsi="Times New Roman" w:cs="Times New Roman"/>
        </w:rPr>
        <w:t>shows</w:t>
      </w:r>
      <w:r w:rsidR="5A0D88D7" w:rsidRPr="34B520CA">
        <w:rPr>
          <w:rFonts w:ascii="Times New Roman" w:eastAsia="Times New Roman" w:hAnsi="Times New Roman" w:cs="Times New Roman"/>
        </w:rPr>
        <w:t xml:space="preserve"> fluctuations </w:t>
      </w:r>
      <w:r w:rsidR="6DB820F1" w:rsidRPr="34B520CA">
        <w:rPr>
          <w:rFonts w:ascii="Times New Roman" w:eastAsia="Times New Roman" w:hAnsi="Times New Roman" w:cs="Times New Roman"/>
        </w:rPr>
        <w:t>in</w:t>
      </w:r>
      <w:r w:rsidR="5A0D88D7" w:rsidRPr="34B520CA">
        <w:rPr>
          <w:rFonts w:ascii="Times New Roman" w:eastAsia="Times New Roman" w:hAnsi="Times New Roman" w:cs="Times New Roman"/>
        </w:rPr>
        <w:t xml:space="preserve"> </w:t>
      </w:r>
      <w:r w:rsidR="20D802CD" w:rsidRPr="34B520CA">
        <w:rPr>
          <w:rFonts w:ascii="Times New Roman" w:eastAsia="Times New Roman" w:hAnsi="Times New Roman" w:cs="Times New Roman"/>
        </w:rPr>
        <w:t xml:space="preserve">job satisfaction percentage in </w:t>
      </w:r>
      <w:r w:rsidR="526FF608" w:rsidRPr="34B520CA">
        <w:rPr>
          <w:rFonts w:ascii="Times New Roman" w:eastAsia="Times New Roman" w:hAnsi="Times New Roman" w:cs="Times New Roman"/>
        </w:rPr>
        <w:t>relation</w:t>
      </w:r>
      <w:r w:rsidR="20D802CD" w:rsidRPr="34B520CA">
        <w:rPr>
          <w:rFonts w:ascii="Times New Roman" w:eastAsia="Times New Roman" w:hAnsi="Times New Roman" w:cs="Times New Roman"/>
        </w:rPr>
        <w:t xml:space="preserve"> to relationship satisfaction</w:t>
      </w:r>
      <w:r w:rsidR="40EB8FBC" w:rsidRPr="34B520CA">
        <w:rPr>
          <w:rFonts w:ascii="Times New Roman" w:eastAsia="Times New Roman" w:hAnsi="Times New Roman" w:cs="Times New Roman"/>
        </w:rPr>
        <w:t xml:space="preserve"> to further the analysis</w:t>
      </w:r>
      <w:r w:rsidR="5A0D88D7" w:rsidRPr="34B520CA">
        <w:rPr>
          <w:rFonts w:ascii="Times New Roman" w:eastAsia="Times New Roman" w:hAnsi="Times New Roman" w:cs="Times New Roman"/>
        </w:rPr>
        <w:t>.</w:t>
      </w:r>
      <w:r w:rsidR="622920F2" w:rsidRPr="34B520CA">
        <w:rPr>
          <w:rFonts w:ascii="Times New Roman" w:eastAsia="Times New Roman" w:hAnsi="Times New Roman" w:cs="Times New Roman"/>
        </w:rPr>
        <w:t xml:space="preserve"> </w:t>
      </w:r>
      <w:r w:rsidR="7BFA1EED" w:rsidRPr="34B520CA">
        <w:rPr>
          <w:rFonts w:ascii="Times New Roman" w:eastAsia="Times New Roman" w:hAnsi="Times New Roman" w:cs="Times New Roman"/>
        </w:rPr>
        <w:t>T</w:t>
      </w:r>
      <w:r w:rsidR="0BFBE89B" w:rsidRPr="34B520CA">
        <w:rPr>
          <w:rFonts w:ascii="Times New Roman" w:eastAsia="Times New Roman" w:hAnsi="Times New Roman" w:cs="Times New Roman"/>
        </w:rPr>
        <w:t xml:space="preserve">here </w:t>
      </w:r>
      <w:bookmarkStart w:id="3" w:name="_Int_ceCf0tFU"/>
      <w:r w:rsidR="0BFBE89B" w:rsidRPr="34B520CA">
        <w:rPr>
          <w:rFonts w:ascii="Times New Roman" w:eastAsia="Times New Roman" w:hAnsi="Times New Roman" w:cs="Times New Roman"/>
        </w:rPr>
        <w:t>is</w:t>
      </w:r>
      <w:bookmarkEnd w:id="3"/>
      <w:r w:rsidR="0BFBE89B" w:rsidRPr="34B520CA">
        <w:rPr>
          <w:rFonts w:ascii="Times New Roman" w:eastAsia="Times New Roman" w:hAnsi="Times New Roman" w:cs="Times New Roman"/>
        </w:rPr>
        <w:t xml:space="preserve"> a clear positive </w:t>
      </w:r>
      <w:r w:rsidR="0BFBE89B" w:rsidRPr="34B520CA">
        <w:rPr>
          <w:rFonts w:ascii="Times New Roman" w:eastAsia="Times New Roman" w:hAnsi="Times New Roman" w:cs="Times New Roman"/>
        </w:rPr>
        <w:lastRenderedPageBreak/>
        <w:t>correlation for the Human Resources department with a gradual increase in job satisfaction percentage as relationship satisfaction increases</w:t>
      </w:r>
      <w:r w:rsidR="6DFC2290" w:rsidRPr="34B520CA">
        <w:rPr>
          <w:rFonts w:ascii="Times New Roman" w:eastAsia="Times New Roman" w:hAnsi="Times New Roman" w:cs="Times New Roman"/>
        </w:rPr>
        <w:t>.</w:t>
      </w:r>
      <w:r w:rsidR="7F7672CA" w:rsidRPr="34B520CA">
        <w:rPr>
          <w:rFonts w:ascii="Times New Roman" w:eastAsia="Times New Roman" w:hAnsi="Times New Roman" w:cs="Times New Roman"/>
        </w:rPr>
        <w:t xml:space="preserve"> </w:t>
      </w:r>
      <w:r w:rsidR="0F3E367B" w:rsidRPr="34B520CA">
        <w:rPr>
          <w:rFonts w:ascii="Times New Roman" w:eastAsia="Times New Roman" w:hAnsi="Times New Roman" w:cs="Times New Roman"/>
        </w:rPr>
        <w:t>Contrarily</w:t>
      </w:r>
      <w:r w:rsidR="7F7672CA" w:rsidRPr="34B520CA">
        <w:rPr>
          <w:rFonts w:ascii="Times New Roman" w:eastAsia="Times New Roman" w:hAnsi="Times New Roman" w:cs="Times New Roman"/>
        </w:rPr>
        <w:t>,</w:t>
      </w:r>
      <w:r w:rsidR="0BFBE89B" w:rsidRPr="34B520CA">
        <w:rPr>
          <w:rFonts w:ascii="Times New Roman" w:eastAsia="Times New Roman" w:hAnsi="Times New Roman" w:cs="Times New Roman"/>
        </w:rPr>
        <w:t xml:space="preserve"> </w:t>
      </w:r>
      <w:r w:rsidR="20240032" w:rsidRPr="34B520CA">
        <w:rPr>
          <w:rFonts w:ascii="Times New Roman" w:eastAsia="Times New Roman" w:hAnsi="Times New Roman" w:cs="Times New Roman"/>
        </w:rPr>
        <w:t>f</w:t>
      </w:r>
      <w:r w:rsidR="3475D336" w:rsidRPr="34B520CA">
        <w:rPr>
          <w:rFonts w:ascii="Times New Roman" w:eastAsia="Times New Roman" w:hAnsi="Times New Roman" w:cs="Times New Roman"/>
        </w:rPr>
        <w:t>or Sales and Research and Development, job satisfaction percentage decreases</w:t>
      </w:r>
      <w:r w:rsidR="0BFBE89B" w:rsidRPr="34B520CA">
        <w:rPr>
          <w:rFonts w:ascii="Times New Roman" w:eastAsia="Times New Roman" w:hAnsi="Times New Roman" w:cs="Times New Roman"/>
        </w:rPr>
        <w:t>.</w:t>
      </w:r>
      <w:r w:rsidR="4D4E9529" w:rsidRPr="34B520CA">
        <w:rPr>
          <w:rFonts w:ascii="Times New Roman" w:eastAsia="Times New Roman" w:hAnsi="Times New Roman" w:cs="Times New Roman"/>
        </w:rPr>
        <w:t xml:space="preserve"> </w:t>
      </w:r>
      <w:r w:rsidR="17744140" w:rsidRPr="34B520CA">
        <w:rPr>
          <w:rFonts w:ascii="Times New Roman" w:eastAsia="Times New Roman" w:hAnsi="Times New Roman" w:cs="Times New Roman"/>
        </w:rPr>
        <w:t>Based on the slope of the trend line</w:t>
      </w:r>
      <w:r w:rsidR="08163D08" w:rsidRPr="34B520CA">
        <w:rPr>
          <w:rFonts w:ascii="Times New Roman" w:eastAsia="Times New Roman" w:hAnsi="Times New Roman" w:cs="Times New Roman"/>
        </w:rPr>
        <w:t>s</w:t>
      </w:r>
      <w:r w:rsidR="17744140" w:rsidRPr="34B520CA">
        <w:rPr>
          <w:rFonts w:ascii="Times New Roman" w:eastAsia="Times New Roman" w:hAnsi="Times New Roman" w:cs="Times New Roman"/>
        </w:rPr>
        <w:t>, i</w:t>
      </w:r>
      <w:r w:rsidR="2F0502A6" w:rsidRPr="34B520CA">
        <w:rPr>
          <w:rFonts w:ascii="Times New Roman" w:eastAsia="Times New Roman" w:hAnsi="Times New Roman" w:cs="Times New Roman"/>
        </w:rPr>
        <w:t xml:space="preserve">t can be concluded that </w:t>
      </w:r>
      <w:r w:rsidR="00F335C9" w:rsidRPr="34B520CA">
        <w:rPr>
          <w:rFonts w:ascii="Times New Roman" w:eastAsia="Times New Roman" w:hAnsi="Times New Roman" w:cs="Times New Roman"/>
        </w:rPr>
        <w:t xml:space="preserve">the correlation is </w:t>
      </w:r>
      <w:r w:rsidR="69627462" w:rsidRPr="34B520CA">
        <w:rPr>
          <w:rFonts w:ascii="Times New Roman" w:eastAsia="Times New Roman" w:hAnsi="Times New Roman" w:cs="Times New Roman"/>
        </w:rPr>
        <w:t xml:space="preserve">noticeably </w:t>
      </w:r>
      <w:r w:rsidR="00F335C9" w:rsidRPr="34B520CA">
        <w:rPr>
          <w:rFonts w:ascii="Times New Roman" w:eastAsia="Times New Roman" w:hAnsi="Times New Roman" w:cs="Times New Roman"/>
        </w:rPr>
        <w:t>weak</w:t>
      </w:r>
      <w:r w:rsidR="2F0502A6" w:rsidRPr="34B520CA">
        <w:rPr>
          <w:rFonts w:ascii="Times New Roman" w:eastAsia="Times New Roman" w:hAnsi="Times New Roman" w:cs="Times New Roman"/>
        </w:rPr>
        <w:t xml:space="preserve"> </w:t>
      </w:r>
      <w:r w:rsidR="29420ADE" w:rsidRPr="34B520CA">
        <w:rPr>
          <w:rFonts w:ascii="Times New Roman" w:eastAsia="Times New Roman" w:hAnsi="Times New Roman" w:cs="Times New Roman"/>
        </w:rPr>
        <w:t>for</w:t>
      </w:r>
      <w:r w:rsidR="2F0502A6" w:rsidRPr="34B520CA">
        <w:rPr>
          <w:rFonts w:ascii="Times New Roman" w:eastAsia="Times New Roman" w:hAnsi="Times New Roman" w:cs="Times New Roman"/>
        </w:rPr>
        <w:t xml:space="preserve"> Sales </w:t>
      </w:r>
      <w:r w:rsidR="601DE53A" w:rsidRPr="34B520CA">
        <w:rPr>
          <w:rFonts w:ascii="Times New Roman" w:eastAsia="Times New Roman" w:hAnsi="Times New Roman" w:cs="Times New Roman"/>
        </w:rPr>
        <w:t>and Research and Development</w:t>
      </w:r>
      <w:r w:rsidR="4AEE1AD4" w:rsidRPr="34B520CA">
        <w:rPr>
          <w:rFonts w:ascii="Times New Roman" w:eastAsia="Times New Roman" w:hAnsi="Times New Roman" w:cs="Times New Roman"/>
        </w:rPr>
        <w:t>.</w:t>
      </w:r>
      <w:r w:rsidR="0CB544F4" w:rsidRPr="34B520CA">
        <w:rPr>
          <w:rFonts w:ascii="Times New Roman" w:eastAsia="Times New Roman" w:hAnsi="Times New Roman" w:cs="Times New Roman"/>
        </w:rPr>
        <w:t xml:space="preserve"> </w:t>
      </w:r>
    </w:p>
    <w:p w14:paraId="5330DF0F" w14:textId="2368D1A5" w:rsidR="69A01C24" w:rsidRDefault="4F50A7C5" w:rsidP="34B520CA">
      <w:pPr>
        <w:spacing w:line="360" w:lineRule="auto"/>
        <w:jc w:val="both"/>
        <w:rPr>
          <w:rFonts w:ascii="Times New Roman" w:eastAsia="Times New Roman" w:hAnsi="Times New Roman" w:cs="Times New Roman"/>
        </w:rPr>
      </w:pPr>
      <w:commentRangeStart w:id="4"/>
      <w:r w:rsidRPr="34B520CA">
        <w:rPr>
          <w:rFonts w:ascii="Times New Roman" w:eastAsia="Times New Roman" w:hAnsi="Times New Roman" w:cs="Times New Roman"/>
        </w:rPr>
        <w:t xml:space="preserve">Findings indicate some negative correlations contradicting previous research, despite that, harbors implications for TFC. </w:t>
      </w:r>
      <w:r w:rsidR="69A01C24" w:rsidRPr="34B520CA">
        <w:rPr>
          <w:rFonts w:ascii="Times New Roman" w:eastAsia="Times New Roman" w:hAnsi="Times New Roman" w:cs="Times New Roman"/>
        </w:rPr>
        <w:t xml:space="preserve">Satisfaction </w:t>
      </w:r>
      <w:commentRangeEnd w:id="4"/>
      <w:r w:rsidR="69A01C24">
        <w:commentReference w:id="4"/>
      </w:r>
      <w:r w:rsidR="69A01C24" w:rsidRPr="34B520CA">
        <w:rPr>
          <w:rFonts w:ascii="Times New Roman" w:eastAsia="Times New Roman" w:hAnsi="Times New Roman" w:cs="Times New Roman"/>
        </w:rPr>
        <w:t xml:space="preserve">is a subjective measure of </w:t>
      </w:r>
      <w:r w:rsidR="6AF75F3B" w:rsidRPr="34B520CA">
        <w:rPr>
          <w:rFonts w:ascii="Times New Roman" w:eastAsia="Times New Roman" w:hAnsi="Times New Roman" w:cs="Times New Roman"/>
        </w:rPr>
        <w:t xml:space="preserve">a job’s </w:t>
      </w:r>
      <w:r w:rsidR="69A01C24" w:rsidRPr="34B520CA">
        <w:rPr>
          <w:rFonts w:ascii="Times New Roman" w:eastAsia="Times New Roman" w:hAnsi="Times New Roman" w:cs="Times New Roman"/>
        </w:rPr>
        <w:t>abilities to meet one’s personal expectations</w:t>
      </w:r>
      <w:r w:rsidR="24493589" w:rsidRPr="34B520CA">
        <w:rPr>
          <w:rFonts w:ascii="Times New Roman" w:eastAsia="Times New Roman" w:hAnsi="Times New Roman" w:cs="Times New Roman"/>
        </w:rPr>
        <w:t xml:space="preserve"> (Mishra 2013)</w:t>
      </w:r>
      <w:r w:rsidR="69A01C24" w:rsidRPr="34B520CA">
        <w:rPr>
          <w:rFonts w:ascii="Times New Roman" w:eastAsia="Times New Roman" w:hAnsi="Times New Roman" w:cs="Times New Roman"/>
        </w:rPr>
        <w:t>.</w:t>
      </w:r>
      <w:r w:rsidR="0A26D245" w:rsidRPr="34B520CA">
        <w:rPr>
          <w:rFonts w:ascii="Times New Roman" w:eastAsia="Times New Roman" w:hAnsi="Times New Roman" w:cs="Times New Roman"/>
        </w:rPr>
        <w:t xml:space="preserve"> </w:t>
      </w:r>
      <w:r w:rsidR="1CACF905" w:rsidRPr="34B520CA">
        <w:rPr>
          <w:rFonts w:ascii="Times New Roman" w:eastAsia="Times New Roman" w:hAnsi="Times New Roman" w:cs="Times New Roman"/>
        </w:rPr>
        <w:t>Ther</w:t>
      </w:r>
      <w:r w:rsidR="76BA7A48" w:rsidRPr="34B520CA">
        <w:rPr>
          <w:rFonts w:ascii="Times New Roman" w:eastAsia="Times New Roman" w:hAnsi="Times New Roman" w:cs="Times New Roman"/>
        </w:rPr>
        <w:t>efore,</w:t>
      </w:r>
      <w:r w:rsidR="0C395AE2" w:rsidRPr="34B520CA">
        <w:rPr>
          <w:rFonts w:ascii="Times New Roman" w:eastAsia="Times New Roman" w:hAnsi="Times New Roman" w:cs="Times New Roman"/>
        </w:rPr>
        <w:t xml:space="preserve"> </w:t>
      </w:r>
      <w:r w:rsidR="76BA7A48" w:rsidRPr="34B520CA">
        <w:rPr>
          <w:rFonts w:ascii="Times New Roman" w:eastAsia="Times New Roman" w:hAnsi="Times New Roman" w:cs="Times New Roman"/>
        </w:rPr>
        <w:t>satisfaction rating</w:t>
      </w:r>
      <w:r w:rsidR="38492423" w:rsidRPr="34B520CA">
        <w:rPr>
          <w:rFonts w:ascii="Times New Roman" w:eastAsia="Times New Roman" w:hAnsi="Times New Roman" w:cs="Times New Roman"/>
        </w:rPr>
        <w:t xml:space="preserve"> </w:t>
      </w:r>
      <w:r w:rsidR="1D5349C7" w:rsidRPr="34B520CA">
        <w:rPr>
          <w:rFonts w:ascii="Times New Roman" w:eastAsia="Times New Roman" w:hAnsi="Times New Roman" w:cs="Times New Roman"/>
        </w:rPr>
        <w:t>not only</w:t>
      </w:r>
      <w:r w:rsidR="76BA7A48" w:rsidRPr="34B520CA">
        <w:rPr>
          <w:rFonts w:ascii="Times New Roman" w:eastAsia="Times New Roman" w:hAnsi="Times New Roman" w:cs="Times New Roman"/>
        </w:rPr>
        <w:t xml:space="preserve"> depends on</w:t>
      </w:r>
      <w:r w:rsidR="53B95FC1" w:rsidRPr="34B520CA">
        <w:rPr>
          <w:rFonts w:ascii="Times New Roman" w:eastAsia="Times New Roman" w:hAnsi="Times New Roman" w:cs="Times New Roman"/>
        </w:rPr>
        <w:t xml:space="preserve"> work conditions but also</w:t>
      </w:r>
      <w:r w:rsidR="76BA7A48" w:rsidRPr="34B520CA">
        <w:rPr>
          <w:rFonts w:ascii="Times New Roman" w:eastAsia="Times New Roman" w:hAnsi="Times New Roman" w:cs="Times New Roman"/>
        </w:rPr>
        <w:t xml:space="preserve"> </w:t>
      </w:r>
      <w:r w:rsidR="470F6A15" w:rsidRPr="34B520CA">
        <w:rPr>
          <w:rFonts w:ascii="Times New Roman" w:eastAsia="Times New Roman" w:hAnsi="Times New Roman" w:cs="Times New Roman"/>
        </w:rPr>
        <w:t xml:space="preserve">employees’ </w:t>
      </w:r>
      <w:r w:rsidR="76BA7A48" w:rsidRPr="34B520CA">
        <w:rPr>
          <w:rFonts w:ascii="Times New Roman" w:eastAsia="Times New Roman" w:hAnsi="Times New Roman" w:cs="Times New Roman"/>
        </w:rPr>
        <w:t>pre-existing expectations</w:t>
      </w:r>
      <w:r w:rsidR="776C3E40" w:rsidRPr="34B520CA">
        <w:rPr>
          <w:rFonts w:ascii="Times New Roman" w:eastAsia="Times New Roman" w:hAnsi="Times New Roman" w:cs="Times New Roman"/>
        </w:rPr>
        <w:t>.</w:t>
      </w:r>
      <w:r w:rsidR="03228830" w:rsidRPr="34B520CA">
        <w:rPr>
          <w:rFonts w:ascii="Times New Roman" w:eastAsia="Times New Roman" w:hAnsi="Times New Roman" w:cs="Times New Roman"/>
        </w:rPr>
        <w:t xml:space="preserve"> The Human Resources department is shown to be more efficient</w:t>
      </w:r>
      <w:r w:rsidR="7AA9A945" w:rsidRPr="34B520CA">
        <w:rPr>
          <w:rFonts w:ascii="Times New Roman" w:eastAsia="Times New Roman" w:hAnsi="Times New Roman" w:cs="Times New Roman"/>
        </w:rPr>
        <w:t xml:space="preserve"> when focused on relationships</w:t>
      </w:r>
      <w:r w:rsidR="03228830" w:rsidRPr="34B520CA">
        <w:rPr>
          <w:rFonts w:ascii="Times New Roman" w:eastAsia="Times New Roman" w:hAnsi="Times New Roman" w:cs="Times New Roman"/>
        </w:rPr>
        <w:t xml:space="preserve"> </w:t>
      </w:r>
      <w:r w:rsidR="687E4A5D" w:rsidRPr="34B520CA">
        <w:rPr>
          <w:rFonts w:ascii="Times New Roman" w:eastAsia="Times New Roman" w:hAnsi="Times New Roman" w:cs="Times New Roman"/>
        </w:rPr>
        <w:t>due to the nature of the job requiring extensive cooperatio</w:t>
      </w:r>
      <w:r w:rsidR="1B5736AD" w:rsidRPr="34B520CA">
        <w:rPr>
          <w:rFonts w:ascii="Times New Roman" w:eastAsia="Times New Roman" w:hAnsi="Times New Roman" w:cs="Times New Roman"/>
        </w:rPr>
        <w:t>n (Ingham and Ulrich 2016)</w:t>
      </w:r>
      <w:r w:rsidR="2921F7A6" w:rsidRPr="34B520CA">
        <w:rPr>
          <w:rFonts w:ascii="Times New Roman" w:eastAsia="Times New Roman" w:hAnsi="Times New Roman" w:cs="Times New Roman"/>
        </w:rPr>
        <w:t>.</w:t>
      </w:r>
      <w:r w:rsidR="466EF980" w:rsidRPr="34B520CA">
        <w:rPr>
          <w:rFonts w:ascii="Times New Roman" w:eastAsia="Times New Roman" w:hAnsi="Times New Roman" w:cs="Times New Roman"/>
        </w:rPr>
        <w:t xml:space="preserve"> In combination, </w:t>
      </w:r>
      <w:r w:rsidR="18A4DB85" w:rsidRPr="34B520CA">
        <w:rPr>
          <w:rFonts w:ascii="Times New Roman" w:eastAsia="Times New Roman" w:hAnsi="Times New Roman" w:cs="Times New Roman"/>
        </w:rPr>
        <w:t xml:space="preserve">the ability to perform one’s job well and </w:t>
      </w:r>
      <w:r w:rsidR="2755328D" w:rsidRPr="34B520CA">
        <w:rPr>
          <w:rFonts w:ascii="Times New Roman" w:eastAsia="Times New Roman" w:hAnsi="Times New Roman" w:cs="Times New Roman"/>
        </w:rPr>
        <w:t>generate</w:t>
      </w:r>
      <w:r w:rsidR="18A4DB85" w:rsidRPr="34B520CA">
        <w:rPr>
          <w:rFonts w:ascii="Times New Roman" w:eastAsia="Times New Roman" w:hAnsi="Times New Roman" w:cs="Times New Roman"/>
        </w:rPr>
        <w:t xml:space="preserve"> success is also a factor defining job satisfaction (Aziri 2011).</w:t>
      </w:r>
      <w:r w:rsidR="776C3E40" w:rsidRPr="34B520CA">
        <w:rPr>
          <w:rFonts w:ascii="Times New Roman" w:eastAsia="Times New Roman" w:hAnsi="Times New Roman" w:cs="Times New Roman"/>
        </w:rPr>
        <w:t xml:space="preserve"> </w:t>
      </w:r>
      <w:r w:rsidR="76BA7A48" w:rsidRPr="34B520CA">
        <w:rPr>
          <w:rFonts w:ascii="Times New Roman" w:eastAsia="Times New Roman" w:hAnsi="Times New Roman" w:cs="Times New Roman"/>
        </w:rPr>
        <w:t>Hence,</w:t>
      </w:r>
      <w:r w:rsidR="53DC96DD" w:rsidRPr="34B520CA">
        <w:rPr>
          <w:rFonts w:ascii="Times New Roman" w:eastAsia="Times New Roman" w:hAnsi="Times New Roman" w:cs="Times New Roman"/>
        </w:rPr>
        <w:t xml:space="preserve"> </w:t>
      </w:r>
      <w:r w:rsidR="76BA7A48" w:rsidRPr="34B520CA">
        <w:rPr>
          <w:rFonts w:ascii="Times New Roman" w:eastAsia="Times New Roman" w:hAnsi="Times New Roman" w:cs="Times New Roman"/>
        </w:rPr>
        <w:t xml:space="preserve">it can be presumed that </w:t>
      </w:r>
      <w:r w:rsidR="7211DEBC" w:rsidRPr="34B520CA">
        <w:rPr>
          <w:rFonts w:ascii="Times New Roman" w:eastAsia="Times New Roman" w:hAnsi="Times New Roman" w:cs="Times New Roman"/>
        </w:rPr>
        <w:t>good work relationships contribute more to overall job satisfaction</w:t>
      </w:r>
      <w:r w:rsidR="2AD03A6D" w:rsidRPr="34B520CA">
        <w:rPr>
          <w:rFonts w:ascii="Times New Roman" w:eastAsia="Times New Roman" w:hAnsi="Times New Roman" w:cs="Times New Roman"/>
        </w:rPr>
        <w:t xml:space="preserve"> for Human Resource personnel</w:t>
      </w:r>
      <w:r w:rsidR="3C82BCD0" w:rsidRPr="34B520CA">
        <w:rPr>
          <w:rFonts w:ascii="Times New Roman" w:eastAsia="Times New Roman" w:hAnsi="Times New Roman" w:cs="Times New Roman"/>
        </w:rPr>
        <w:t xml:space="preserve">. </w:t>
      </w:r>
      <w:r w:rsidR="22E123B5" w:rsidRPr="34B520CA">
        <w:rPr>
          <w:rFonts w:ascii="Times New Roman" w:eastAsia="Times New Roman" w:hAnsi="Times New Roman" w:cs="Times New Roman"/>
        </w:rPr>
        <w:t>J</w:t>
      </w:r>
      <w:r w:rsidR="55D1790E" w:rsidRPr="34B520CA">
        <w:rPr>
          <w:rFonts w:ascii="Times New Roman" w:eastAsia="Times New Roman" w:hAnsi="Times New Roman" w:cs="Times New Roman"/>
        </w:rPr>
        <w:t>ob satisfaction is affected by a multitude of</w:t>
      </w:r>
      <w:r w:rsidR="7D98B72B" w:rsidRPr="34B520CA">
        <w:rPr>
          <w:rFonts w:ascii="Times New Roman" w:eastAsia="Times New Roman" w:hAnsi="Times New Roman" w:cs="Times New Roman"/>
        </w:rPr>
        <w:t xml:space="preserve"> other</w:t>
      </w:r>
      <w:r w:rsidR="55D1790E" w:rsidRPr="34B520CA">
        <w:rPr>
          <w:rFonts w:ascii="Times New Roman" w:eastAsia="Times New Roman" w:hAnsi="Times New Roman" w:cs="Times New Roman"/>
        </w:rPr>
        <w:t xml:space="preserve"> factors, examples include </w:t>
      </w:r>
      <w:r w:rsidR="6047EFDE" w:rsidRPr="34B520CA">
        <w:rPr>
          <w:rFonts w:ascii="Times New Roman" w:eastAsia="Times New Roman" w:hAnsi="Times New Roman" w:cs="Times New Roman"/>
        </w:rPr>
        <w:t>salary, supervision and work requirements (</w:t>
      </w:r>
      <w:r w:rsidR="0F28F923" w:rsidRPr="34B520CA">
        <w:rPr>
          <w:rFonts w:ascii="Times New Roman" w:eastAsia="Times New Roman" w:hAnsi="Times New Roman" w:cs="Times New Roman"/>
        </w:rPr>
        <w:t>Fu et al. 2011</w:t>
      </w:r>
      <w:r w:rsidR="6047EFDE" w:rsidRPr="34B520CA">
        <w:rPr>
          <w:rFonts w:ascii="Times New Roman" w:eastAsia="Times New Roman" w:hAnsi="Times New Roman" w:cs="Times New Roman"/>
        </w:rPr>
        <w:t>).</w:t>
      </w:r>
      <w:r w:rsidR="18F92799" w:rsidRPr="34B520CA">
        <w:rPr>
          <w:rFonts w:ascii="Times New Roman" w:eastAsia="Times New Roman" w:hAnsi="Times New Roman" w:cs="Times New Roman"/>
        </w:rPr>
        <w:t xml:space="preserve"> </w:t>
      </w:r>
      <w:r w:rsidR="3C8193E4" w:rsidRPr="34B520CA">
        <w:rPr>
          <w:rFonts w:ascii="Times New Roman" w:eastAsia="Times New Roman" w:hAnsi="Times New Roman" w:cs="Times New Roman"/>
        </w:rPr>
        <w:t>There</w:t>
      </w:r>
      <w:r w:rsidR="583105FF" w:rsidRPr="34B520CA">
        <w:rPr>
          <w:rFonts w:ascii="Times New Roman" w:eastAsia="Times New Roman" w:hAnsi="Times New Roman" w:cs="Times New Roman"/>
        </w:rPr>
        <w:t>fore,</w:t>
      </w:r>
      <w:r w:rsidR="3C8193E4" w:rsidRPr="34B520CA">
        <w:rPr>
          <w:rFonts w:ascii="Times New Roman" w:eastAsia="Times New Roman" w:hAnsi="Times New Roman" w:cs="Times New Roman"/>
        </w:rPr>
        <w:t xml:space="preserve"> employees from Sales and Research and Development may have stronger demands for </w:t>
      </w:r>
      <w:r w:rsidR="7E415CC9" w:rsidRPr="34B520CA">
        <w:rPr>
          <w:rFonts w:ascii="Times New Roman" w:eastAsia="Times New Roman" w:hAnsi="Times New Roman" w:cs="Times New Roman"/>
        </w:rPr>
        <w:t>motivators other than relationship satisfaction</w:t>
      </w:r>
      <w:r w:rsidR="0CB5E241" w:rsidRPr="34B520CA">
        <w:rPr>
          <w:rFonts w:ascii="Times New Roman" w:eastAsia="Times New Roman" w:hAnsi="Times New Roman" w:cs="Times New Roman"/>
        </w:rPr>
        <w:t>; the job factor does not match their expectations</w:t>
      </w:r>
      <w:r w:rsidR="50BCE12F" w:rsidRPr="34B520CA">
        <w:rPr>
          <w:rFonts w:ascii="Times New Roman" w:eastAsia="Times New Roman" w:hAnsi="Times New Roman" w:cs="Times New Roman"/>
        </w:rPr>
        <w:t xml:space="preserve"> as they are influenced by </w:t>
      </w:r>
      <w:r w:rsidR="0F61C661" w:rsidRPr="34B520CA">
        <w:rPr>
          <w:rFonts w:ascii="Times New Roman" w:eastAsia="Times New Roman" w:hAnsi="Times New Roman" w:cs="Times New Roman"/>
        </w:rPr>
        <w:t>differences in work structure</w:t>
      </w:r>
      <w:r w:rsidR="7E415CC9" w:rsidRPr="34B520CA">
        <w:rPr>
          <w:rFonts w:ascii="Times New Roman" w:eastAsia="Times New Roman" w:hAnsi="Times New Roman" w:cs="Times New Roman"/>
        </w:rPr>
        <w:t>.</w:t>
      </w:r>
    </w:p>
    <w:p w14:paraId="14B0C20C" w14:textId="496C23DD" w:rsidR="75681A22" w:rsidRDefault="75681A22"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Question 3</w:t>
      </w:r>
    </w:p>
    <w:p w14:paraId="259BAD87" w14:textId="599F60A8" w:rsidR="75681A22" w:rsidRDefault="75681A22" w:rsidP="34B520CA">
      <w:pPr>
        <w:spacing w:line="360" w:lineRule="auto"/>
        <w:jc w:val="center"/>
        <w:rPr>
          <w:rFonts w:ascii="Times New Roman" w:eastAsia="Times New Roman" w:hAnsi="Times New Roman" w:cs="Times New Roman"/>
        </w:rPr>
      </w:pPr>
      <w:r>
        <w:rPr>
          <w:noProof/>
        </w:rPr>
        <w:drawing>
          <wp:inline distT="0" distB="0" distL="0" distR="0" wp14:anchorId="00E8ABF2" wp14:editId="7EC7815B">
            <wp:extent cx="4572000" cy="2514619"/>
            <wp:effectExtent l="0" t="0" r="0" b="0"/>
            <wp:docPr id="564169277" name="Picture 56416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1858"/>
                    <a:stretch>
                      <a:fillRect/>
                    </a:stretch>
                  </pic:blipFill>
                  <pic:spPr>
                    <a:xfrm>
                      <a:off x="0" y="0"/>
                      <a:ext cx="4572000" cy="2514619"/>
                    </a:xfrm>
                    <a:prstGeom prst="rect">
                      <a:avLst/>
                    </a:prstGeom>
                  </pic:spPr>
                </pic:pic>
              </a:graphicData>
            </a:graphic>
          </wp:inline>
        </w:drawing>
      </w:r>
    </w:p>
    <w:p w14:paraId="4D51250E" w14:textId="38D3F4A0" w:rsidR="3F4BEB6E" w:rsidRDefault="3F4BEB6E" w:rsidP="34B520CA">
      <w:pPr>
        <w:spacing w:line="360" w:lineRule="auto"/>
        <w:jc w:val="center"/>
        <w:rPr>
          <w:rFonts w:ascii="Times New Roman" w:eastAsia="Times New Roman" w:hAnsi="Times New Roman" w:cs="Times New Roman"/>
        </w:rPr>
      </w:pPr>
      <w:r w:rsidRPr="34B520CA">
        <w:rPr>
          <w:rFonts w:ascii="Times New Roman" w:eastAsia="Times New Roman" w:hAnsi="Times New Roman" w:cs="Times New Roman"/>
        </w:rPr>
        <w:t xml:space="preserve">Figure </w:t>
      </w:r>
      <w:r w:rsidR="622AC37C" w:rsidRPr="34B520CA">
        <w:rPr>
          <w:rFonts w:ascii="Times New Roman" w:eastAsia="Times New Roman" w:hAnsi="Times New Roman" w:cs="Times New Roman"/>
        </w:rPr>
        <w:t>5</w:t>
      </w:r>
      <w:r w:rsidR="0C5E275B" w:rsidRPr="34B520CA">
        <w:rPr>
          <w:rFonts w:ascii="Times New Roman" w:eastAsia="Times New Roman" w:hAnsi="Times New Roman" w:cs="Times New Roman"/>
        </w:rPr>
        <w:t>.</w:t>
      </w:r>
      <w:r w:rsidR="44B79A83" w:rsidRPr="34B520CA">
        <w:rPr>
          <w:rFonts w:ascii="Times New Roman" w:eastAsia="Times New Roman" w:hAnsi="Times New Roman" w:cs="Times New Roman"/>
        </w:rPr>
        <w:t xml:space="preserve"> Line chart depicting percentage of employees with max performance rating in relation to their job involvement rating, divided by job level.</w:t>
      </w:r>
    </w:p>
    <w:p w14:paraId="6E9B9DEB" w14:textId="17EB14D5" w:rsidR="75681A22" w:rsidRDefault="75681A22"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Performance rating is rated </w:t>
      </w:r>
      <w:r w:rsidR="0D7961AB" w:rsidRPr="34B520CA">
        <w:rPr>
          <w:rFonts w:ascii="Times New Roman" w:eastAsia="Times New Roman" w:hAnsi="Times New Roman" w:cs="Times New Roman"/>
        </w:rPr>
        <w:t>on</w:t>
      </w:r>
      <w:r w:rsidRPr="34B520CA">
        <w:rPr>
          <w:rFonts w:ascii="Times New Roman" w:eastAsia="Times New Roman" w:hAnsi="Times New Roman" w:cs="Times New Roman"/>
        </w:rPr>
        <w:t xml:space="preserve"> a scale of 1-4. </w:t>
      </w:r>
      <w:r w:rsidR="305C9E8D" w:rsidRPr="34B520CA">
        <w:rPr>
          <w:rFonts w:ascii="Times New Roman" w:eastAsia="Times New Roman" w:hAnsi="Times New Roman" w:cs="Times New Roman"/>
        </w:rPr>
        <w:t>Surprisingly</w:t>
      </w:r>
      <w:r w:rsidRPr="34B520CA">
        <w:rPr>
          <w:rFonts w:ascii="Times New Roman" w:eastAsia="Times New Roman" w:hAnsi="Times New Roman" w:cs="Times New Roman"/>
        </w:rPr>
        <w:t>, there exists only value</w:t>
      </w:r>
      <w:r w:rsidR="526A11C7" w:rsidRPr="34B520CA">
        <w:rPr>
          <w:rFonts w:ascii="Times New Roman" w:eastAsia="Times New Roman" w:hAnsi="Times New Roman" w:cs="Times New Roman"/>
        </w:rPr>
        <w:t>s</w:t>
      </w:r>
      <w:r w:rsidRPr="34B520CA">
        <w:rPr>
          <w:rFonts w:ascii="Times New Roman" w:eastAsia="Times New Roman" w:hAnsi="Times New Roman" w:cs="Times New Roman"/>
        </w:rPr>
        <w:t xml:space="preserve"> 3-4; this suggests that TFC only consists of employees with satisfactory</w:t>
      </w:r>
      <w:r w:rsidR="33FDE4BA" w:rsidRPr="34B520CA">
        <w:rPr>
          <w:rFonts w:ascii="Times New Roman" w:eastAsia="Times New Roman" w:hAnsi="Times New Roman" w:cs="Times New Roman"/>
        </w:rPr>
        <w:t xml:space="preserve"> and above satisfactory</w:t>
      </w:r>
      <w:r w:rsidRPr="34B520CA">
        <w:rPr>
          <w:rFonts w:ascii="Times New Roman" w:eastAsia="Times New Roman" w:hAnsi="Times New Roman" w:cs="Times New Roman"/>
        </w:rPr>
        <w:t xml:space="preserve"> performance.</w:t>
      </w:r>
      <w:r w:rsidR="77E8876E" w:rsidRPr="34B520CA">
        <w:rPr>
          <w:rFonts w:ascii="Times New Roman" w:eastAsia="Times New Roman" w:hAnsi="Times New Roman" w:cs="Times New Roman"/>
        </w:rPr>
        <w:t xml:space="preserve"> </w:t>
      </w:r>
      <w:r w:rsidR="5084E91A" w:rsidRPr="34B520CA">
        <w:rPr>
          <w:rFonts w:ascii="Times New Roman" w:eastAsia="Times New Roman" w:hAnsi="Times New Roman" w:cs="Times New Roman"/>
        </w:rPr>
        <w:t xml:space="preserve">A possible </w:t>
      </w:r>
      <w:r w:rsidR="5084E91A" w:rsidRPr="34B520CA">
        <w:rPr>
          <w:rFonts w:ascii="Times New Roman" w:eastAsia="Times New Roman" w:hAnsi="Times New Roman" w:cs="Times New Roman"/>
        </w:rPr>
        <w:lastRenderedPageBreak/>
        <w:t xml:space="preserve">explanation for this </w:t>
      </w:r>
      <w:r w:rsidR="3B179BFE" w:rsidRPr="34B520CA">
        <w:rPr>
          <w:rFonts w:ascii="Times New Roman" w:eastAsia="Times New Roman" w:hAnsi="Times New Roman" w:cs="Times New Roman"/>
        </w:rPr>
        <w:t xml:space="preserve">could be that </w:t>
      </w:r>
      <w:r w:rsidR="4BD73B7F" w:rsidRPr="34B520CA">
        <w:rPr>
          <w:rFonts w:ascii="Times New Roman" w:eastAsia="Times New Roman" w:hAnsi="Times New Roman" w:cs="Times New Roman"/>
        </w:rPr>
        <w:t>TFC has</w:t>
      </w:r>
      <w:r w:rsidR="2BEF38F2" w:rsidRPr="34B520CA">
        <w:rPr>
          <w:rFonts w:ascii="Times New Roman" w:eastAsia="Times New Roman" w:hAnsi="Times New Roman" w:cs="Times New Roman"/>
        </w:rPr>
        <w:t xml:space="preserve"> strict performance</w:t>
      </w:r>
      <w:r w:rsidR="5084E91A" w:rsidRPr="34B520CA">
        <w:rPr>
          <w:rFonts w:ascii="Times New Roman" w:eastAsia="Times New Roman" w:hAnsi="Times New Roman" w:cs="Times New Roman"/>
        </w:rPr>
        <w:t xml:space="preserve"> policies </w:t>
      </w:r>
      <w:r w:rsidR="771484AC" w:rsidRPr="34B520CA">
        <w:rPr>
          <w:rFonts w:ascii="Times New Roman" w:eastAsia="Times New Roman" w:hAnsi="Times New Roman" w:cs="Times New Roman"/>
        </w:rPr>
        <w:t>t</w:t>
      </w:r>
      <w:r w:rsidR="16C0DE2E" w:rsidRPr="34B520CA">
        <w:rPr>
          <w:rFonts w:ascii="Times New Roman" w:eastAsia="Times New Roman" w:hAnsi="Times New Roman" w:cs="Times New Roman"/>
        </w:rPr>
        <w:t>o terminate</w:t>
      </w:r>
      <w:r w:rsidR="771484AC" w:rsidRPr="34B520CA">
        <w:rPr>
          <w:rFonts w:ascii="Times New Roman" w:eastAsia="Times New Roman" w:hAnsi="Times New Roman" w:cs="Times New Roman"/>
        </w:rPr>
        <w:t xml:space="preserve"> employees that do not meet the standard</w:t>
      </w:r>
      <w:r w:rsidR="3772A8BE" w:rsidRPr="34B520CA">
        <w:rPr>
          <w:rFonts w:ascii="Times New Roman" w:eastAsia="Times New Roman" w:hAnsi="Times New Roman" w:cs="Times New Roman"/>
        </w:rPr>
        <w:t xml:space="preserve"> in order to ensure performance</w:t>
      </w:r>
      <w:r w:rsidR="771484AC" w:rsidRPr="34B520CA">
        <w:rPr>
          <w:rFonts w:ascii="Times New Roman" w:eastAsia="Times New Roman" w:hAnsi="Times New Roman" w:cs="Times New Roman"/>
        </w:rPr>
        <w:t>.</w:t>
      </w:r>
    </w:p>
    <w:p w14:paraId="1DD1DE92" w14:textId="61FF9FA0" w:rsidR="633CC85B" w:rsidRDefault="633CC85B"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Data shows that the percentage of employees with performance above satisfactory, </w:t>
      </w:r>
      <w:r w:rsidR="65EA8E0D" w:rsidRPr="34B520CA">
        <w:rPr>
          <w:rFonts w:ascii="Times New Roman" w:eastAsia="Times New Roman" w:hAnsi="Times New Roman" w:cs="Times New Roman"/>
        </w:rPr>
        <w:t>I.e.,</w:t>
      </w:r>
      <w:r w:rsidRPr="34B520CA">
        <w:rPr>
          <w:rFonts w:ascii="Times New Roman" w:eastAsia="Times New Roman" w:hAnsi="Times New Roman" w:cs="Times New Roman"/>
        </w:rPr>
        <w:t xml:space="preserve"> 4</w:t>
      </w:r>
      <w:r w:rsidR="0B6ADE54" w:rsidRPr="34B520CA">
        <w:rPr>
          <w:rFonts w:ascii="Times New Roman" w:eastAsia="Times New Roman" w:hAnsi="Times New Roman" w:cs="Times New Roman"/>
        </w:rPr>
        <w:t>, decreases with increasing job involvement</w:t>
      </w:r>
      <w:r w:rsidR="4035931F" w:rsidRPr="34B520CA">
        <w:rPr>
          <w:rFonts w:ascii="Times New Roman" w:eastAsia="Times New Roman" w:hAnsi="Times New Roman" w:cs="Times New Roman"/>
        </w:rPr>
        <w:t xml:space="preserve"> for all job levels</w:t>
      </w:r>
      <w:r w:rsidR="0B6ADE54" w:rsidRPr="34B520CA">
        <w:rPr>
          <w:rFonts w:ascii="Times New Roman" w:eastAsia="Times New Roman" w:hAnsi="Times New Roman" w:cs="Times New Roman"/>
        </w:rPr>
        <w:t xml:space="preserve">. This is again determined by </w:t>
      </w:r>
      <w:r w:rsidR="38E59883" w:rsidRPr="34B520CA">
        <w:rPr>
          <w:rFonts w:ascii="Times New Roman" w:eastAsia="Times New Roman" w:hAnsi="Times New Roman" w:cs="Times New Roman"/>
        </w:rPr>
        <w:t>the</w:t>
      </w:r>
      <w:r w:rsidR="2D9D89AB" w:rsidRPr="34B520CA">
        <w:rPr>
          <w:rFonts w:ascii="Times New Roman" w:eastAsia="Times New Roman" w:hAnsi="Times New Roman" w:cs="Times New Roman"/>
        </w:rPr>
        <w:t>ir specific trend line.</w:t>
      </w:r>
      <w:r w:rsidR="1EAC9EFD" w:rsidRPr="34B520CA">
        <w:rPr>
          <w:rFonts w:ascii="Times New Roman" w:eastAsia="Times New Roman" w:hAnsi="Times New Roman" w:cs="Times New Roman"/>
        </w:rPr>
        <w:t xml:space="preserve"> Furthermore, the correlation is weaker for job levels 1 and 2, expressing that the</w:t>
      </w:r>
      <w:r w:rsidR="3648151F" w:rsidRPr="34B520CA">
        <w:rPr>
          <w:rFonts w:ascii="Times New Roman" w:eastAsia="Times New Roman" w:hAnsi="Times New Roman" w:cs="Times New Roman"/>
        </w:rPr>
        <w:t>ir performance is not as impacted by job involvement compared to higher job levels</w:t>
      </w:r>
      <w:r w:rsidR="1EAC9EFD" w:rsidRPr="34B520CA">
        <w:rPr>
          <w:rFonts w:ascii="Times New Roman" w:eastAsia="Times New Roman" w:hAnsi="Times New Roman" w:cs="Times New Roman"/>
        </w:rPr>
        <w:t>.</w:t>
      </w:r>
    </w:p>
    <w:p w14:paraId="7887731D" w14:textId="3C5F729C" w:rsidR="7B5390B4" w:rsidRDefault="7B5390B4"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Job involvement can be defined as </w:t>
      </w:r>
      <w:r w:rsidR="2F5E61D0" w:rsidRPr="34B520CA">
        <w:rPr>
          <w:rFonts w:ascii="Times New Roman" w:eastAsia="Times New Roman" w:hAnsi="Times New Roman" w:cs="Times New Roman"/>
        </w:rPr>
        <w:t xml:space="preserve">the </w:t>
      </w:r>
      <w:r w:rsidR="71186EB5" w:rsidRPr="34B520CA">
        <w:rPr>
          <w:rFonts w:ascii="Times New Roman" w:eastAsia="Times New Roman" w:hAnsi="Times New Roman" w:cs="Times New Roman"/>
        </w:rPr>
        <w:t>extent to</w:t>
      </w:r>
      <w:r w:rsidR="2F5E61D0" w:rsidRPr="34B520CA">
        <w:rPr>
          <w:rFonts w:ascii="Times New Roman" w:eastAsia="Times New Roman" w:hAnsi="Times New Roman" w:cs="Times New Roman"/>
        </w:rPr>
        <w:t xml:space="preserve"> </w:t>
      </w:r>
      <w:r w:rsidR="5B0B895C" w:rsidRPr="34B520CA">
        <w:rPr>
          <w:rFonts w:ascii="Times New Roman" w:eastAsia="Times New Roman" w:hAnsi="Times New Roman" w:cs="Times New Roman"/>
        </w:rPr>
        <w:t>which</w:t>
      </w:r>
      <w:r w:rsidR="576B9B8E" w:rsidRPr="34B520CA">
        <w:rPr>
          <w:rFonts w:ascii="Times New Roman" w:eastAsia="Times New Roman" w:hAnsi="Times New Roman" w:cs="Times New Roman"/>
        </w:rPr>
        <w:t xml:space="preserve"> </w:t>
      </w:r>
      <w:r w:rsidR="0363187F" w:rsidRPr="34B520CA">
        <w:rPr>
          <w:rFonts w:ascii="Times New Roman" w:eastAsia="Times New Roman" w:hAnsi="Times New Roman" w:cs="Times New Roman"/>
        </w:rPr>
        <w:t xml:space="preserve">(1) </w:t>
      </w:r>
      <w:r w:rsidR="146C55A8" w:rsidRPr="34B520CA">
        <w:rPr>
          <w:rFonts w:ascii="Times New Roman" w:eastAsia="Times New Roman" w:hAnsi="Times New Roman" w:cs="Times New Roman"/>
        </w:rPr>
        <w:t xml:space="preserve">employees </w:t>
      </w:r>
      <w:r w:rsidR="576B9B8E" w:rsidRPr="34B520CA">
        <w:rPr>
          <w:rFonts w:ascii="Times New Roman" w:eastAsia="Times New Roman" w:hAnsi="Times New Roman" w:cs="Times New Roman"/>
        </w:rPr>
        <w:t xml:space="preserve">prioritize work </w:t>
      </w:r>
      <w:r w:rsidR="36D82BAE" w:rsidRPr="34B520CA">
        <w:rPr>
          <w:rFonts w:ascii="Times New Roman" w:eastAsia="Times New Roman" w:hAnsi="Times New Roman" w:cs="Times New Roman"/>
        </w:rPr>
        <w:t>emotionally</w:t>
      </w:r>
      <w:r w:rsidR="53381DDC" w:rsidRPr="34B520CA">
        <w:rPr>
          <w:rFonts w:ascii="Times New Roman" w:eastAsia="Times New Roman" w:hAnsi="Times New Roman" w:cs="Times New Roman"/>
        </w:rPr>
        <w:t xml:space="preserve"> </w:t>
      </w:r>
      <w:r w:rsidR="3779F9EB" w:rsidRPr="34B520CA">
        <w:rPr>
          <w:rFonts w:ascii="Times New Roman" w:eastAsia="Times New Roman" w:hAnsi="Times New Roman" w:cs="Times New Roman"/>
        </w:rPr>
        <w:t xml:space="preserve">or </w:t>
      </w:r>
      <w:r w:rsidR="09D9B376" w:rsidRPr="34B520CA">
        <w:rPr>
          <w:rFonts w:ascii="Times New Roman" w:eastAsia="Times New Roman" w:hAnsi="Times New Roman" w:cs="Times New Roman"/>
        </w:rPr>
        <w:t xml:space="preserve">(2) they are </w:t>
      </w:r>
      <w:r w:rsidR="3779F9EB" w:rsidRPr="34B520CA">
        <w:rPr>
          <w:rFonts w:ascii="Times New Roman" w:eastAsia="Times New Roman" w:hAnsi="Times New Roman" w:cs="Times New Roman"/>
        </w:rPr>
        <w:t>psychologically</w:t>
      </w:r>
      <w:r w:rsidR="53381DDC" w:rsidRPr="34B520CA">
        <w:rPr>
          <w:rFonts w:ascii="Times New Roman" w:eastAsia="Times New Roman" w:hAnsi="Times New Roman" w:cs="Times New Roman"/>
        </w:rPr>
        <w:t xml:space="preserve"> impacted by work performance</w:t>
      </w:r>
      <w:r w:rsidR="36D82BAE" w:rsidRPr="34B520CA">
        <w:rPr>
          <w:rFonts w:ascii="Times New Roman" w:eastAsia="Times New Roman" w:hAnsi="Times New Roman" w:cs="Times New Roman"/>
        </w:rPr>
        <w:t xml:space="preserve"> </w:t>
      </w:r>
      <w:r w:rsidR="576B9B8E" w:rsidRPr="34B520CA">
        <w:rPr>
          <w:rFonts w:ascii="Times New Roman" w:eastAsia="Times New Roman" w:hAnsi="Times New Roman" w:cs="Times New Roman"/>
        </w:rPr>
        <w:t>(</w:t>
      </w:r>
      <w:r w:rsidR="6AE09417" w:rsidRPr="34B520CA">
        <w:rPr>
          <w:rFonts w:ascii="Times New Roman" w:eastAsia="Times New Roman" w:hAnsi="Times New Roman" w:cs="Times New Roman"/>
        </w:rPr>
        <w:t>Lodahl et al. 1965</w:t>
      </w:r>
      <w:r w:rsidR="576B9B8E" w:rsidRPr="34B520CA">
        <w:rPr>
          <w:rFonts w:ascii="Times New Roman" w:eastAsia="Times New Roman" w:hAnsi="Times New Roman" w:cs="Times New Roman"/>
        </w:rPr>
        <w:t>).</w:t>
      </w:r>
      <w:r w:rsidR="346B114A" w:rsidRPr="34B520CA">
        <w:rPr>
          <w:rFonts w:ascii="Times New Roman" w:eastAsia="Times New Roman" w:hAnsi="Times New Roman" w:cs="Times New Roman"/>
        </w:rPr>
        <w:t xml:space="preserve"> </w:t>
      </w:r>
      <w:r w:rsidR="4C0A0BCA" w:rsidRPr="34B520CA">
        <w:rPr>
          <w:rFonts w:ascii="Times New Roman" w:eastAsia="Times New Roman" w:hAnsi="Times New Roman" w:cs="Times New Roman"/>
        </w:rPr>
        <w:t>To be precise</w:t>
      </w:r>
      <w:r w:rsidR="346B114A" w:rsidRPr="34B520CA">
        <w:rPr>
          <w:rFonts w:ascii="Times New Roman" w:eastAsia="Times New Roman" w:hAnsi="Times New Roman" w:cs="Times New Roman"/>
        </w:rPr>
        <w:t>,</w:t>
      </w:r>
      <w:r w:rsidR="0E582165" w:rsidRPr="34B520CA">
        <w:rPr>
          <w:rFonts w:ascii="Times New Roman" w:eastAsia="Times New Roman" w:hAnsi="Times New Roman" w:cs="Times New Roman"/>
        </w:rPr>
        <w:t xml:space="preserve"> it is theorized that</w:t>
      </w:r>
      <w:r w:rsidR="346B114A" w:rsidRPr="34B520CA">
        <w:rPr>
          <w:rFonts w:ascii="Times New Roman" w:eastAsia="Times New Roman" w:hAnsi="Times New Roman" w:cs="Times New Roman"/>
        </w:rPr>
        <w:t xml:space="preserve"> good performance enhances self-esteem (</w:t>
      </w:r>
      <w:r w:rsidR="79F38EA3" w:rsidRPr="34B520CA">
        <w:rPr>
          <w:rFonts w:ascii="Times New Roman" w:eastAsia="Times New Roman" w:hAnsi="Times New Roman" w:cs="Times New Roman"/>
        </w:rPr>
        <w:t>Rabinowitz et al. 1977</w:t>
      </w:r>
      <w:r w:rsidR="346B114A" w:rsidRPr="34B520CA">
        <w:rPr>
          <w:rFonts w:ascii="Times New Roman" w:eastAsia="Times New Roman" w:hAnsi="Times New Roman" w:cs="Times New Roman"/>
        </w:rPr>
        <w:t>).</w:t>
      </w:r>
      <w:r w:rsidR="36BE0E27" w:rsidRPr="34B520CA">
        <w:rPr>
          <w:rFonts w:ascii="Times New Roman" w:eastAsia="Times New Roman" w:hAnsi="Times New Roman" w:cs="Times New Roman"/>
        </w:rPr>
        <w:t xml:space="preserve"> </w:t>
      </w:r>
      <w:r w:rsidR="3DEA8BB5" w:rsidRPr="34B520CA">
        <w:rPr>
          <w:rFonts w:ascii="Times New Roman" w:eastAsia="Times New Roman" w:hAnsi="Times New Roman" w:cs="Times New Roman"/>
        </w:rPr>
        <w:t>J</w:t>
      </w:r>
      <w:r w:rsidR="36BE0E27" w:rsidRPr="34B520CA">
        <w:rPr>
          <w:rFonts w:ascii="Times New Roman" w:eastAsia="Times New Roman" w:hAnsi="Times New Roman" w:cs="Times New Roman"/>
        </w:rPr>
        <w:t xml:space="preserve">ob involvement </w:t>
      </w:r>
      <w:r w:rsidR="762A42E5" w:rsidRPr="34B520CA">
        <w:rPr>
          <w:rFonts w:ascii="Times New Roman" w:eastAsia="Times New Roman" w:hAnsi="Times New Roman" w:cs="Times New Roman"/>
        </w:rPr>
        <w:t xml:space="preserve">can </w:t>
      </w:r>
      <w:r w:rsidR="0BAFA6D9" w:rsidRPr="34B520CA">
        <w:rPr>
          <w:rFonts w:ascii="Times New Roman" w:eastAsia="Times New Roman" w:hAnsi="Times New Roman" w:cs="Times New Roman"/>
        </w:rPr>
        <w:t xml:space="preserve">also </w:t>
      </w:r>
      <w:r w:rsidR="762A42E5" w:rsidRPr="34B520CA">
        <w:rPr>
          <w:rFonts w:ascii="Times New Roman" w:eastAsia="Times New Roman" w:hAnsi="Times New Roman" w:cs="Times New Roman"/>
        </w:rPr>
        <w:t>be</w:t>
      </w:r>
      <w:r w:rsidR="36BE0E27" w:rsidRPr="34B520CA">
        <w:rPr>
          <w:rFonts w:ascii="Times New Roman" w:eastAsia="Times New Roman" w:hAnsi="Times New Roman" w:cs="Times New Roman"/>
        </w:rPr>
        <w:t xml:space="preserve"> seen as a positive indicator</w:t>
      </w:r>
      <w:r w:rsidR="53ECD2FA" w:rsidRPr="34B520CA">
        <w:rPr>
          <w:rFonts w:ascii="Times New Roman" w:eastAsia="Times New Roman" w:hAnsi="Times New Roman" w:cs="Times New Roman"/>
        </w:rPr>
        <w:t xml:space="preserve"> </w:t>
      </w:r>
      <w:r w:rsidR="07935ABC" w:rsidRPr="34B520CA">
        <w:rPr>
          <w:rFonts w:ascii="Times New Roman" w:eastAsia="Times New Roman" w:hAnsi="Times New Roman" w:cs="Times New Roman"/>
        </w:rPr>
        <w:t>of</w:t>
      </w:r>
      <w:r w:rsidR="53ECD2FA" w:rsidRPr="34B520CA">
        <w:rPr>
          <w:rFonts w:ascii="Times New Roman" w:eastAsia="Times New Roman" w:hAnsi="Times New Roman" w:cs="Times New Roman"/>
        </w:rPr>
        <w:t xml:space="preserve"> performance</w:t>
      </w:r>
      <w:r w:rsidR="3AEB41B2" w:rsidRPr="34B520CA">
        <w:rPr>
          <w:rFonts w:ascii="Times New Roman" w:eastAsia="Times New Roman" w:hAnsi="Times New Roman" w:cs="Times New Roman"/>
        </w:rPr>
        <w:t xml:space="preserve"> (Probst 2000</w:t>
      </w:r>
      <w:r w:rsidR="36BE0E27" w:rsidRPr="34B520CA">
        <w:rPr>
          <w:rFonts w:ascii="Times New Roman" w:eastAsia="Times New Roman" w:hAnsi="Times New Roman" w:cs="Times New Roman"/>
        </w:rPr>
        <w:t xml:space="preserve">). Despite that, </w:t>
      </w:r>
      <w:r w:rsidR="06D610E9" w:rsidRPr="34B520CA">
        <w:rPr>
          <w:rFonts w:ascii="Times New Roman" w:eastAsia="Times New Roman" w:hAnsi="Times New Roman" w:cs="Times New Roman"/>
        </w:rPr>
        <w:t>it is argued that whether involvement is a positive indicator depends on how it was measured (Rotenberry and Moberg 2007)</w:t>
      </w:r>
      <w:r w:rsidR="0DF4E8A5" w:rsidRPr="34B520CA">
        <w:rPr>
          <w:rFonts w:ascii="Times New Roman" w:eastAsia="Times New Roman" w:hAnsi="Times New Roman" w:cs="Times New Roman"/>
        </w:rPr>
        <w:t>.</w:t>
      </w:r>
      <w:r w:rsidR="6962EB40" w:rsidRPr="34B520CA">
        <w:rPr>
          <w:rFonts w:ascii="Times New Roman" w:eastAsia="Times New Roman" w:hAnsi="Times New Roman" w:cs="Times New Roman"/>
        </w:rPr>
        <w:t xml:space="preserve"> Accordingly, findings of a negative relationship between these two variables </w:t>
      </w:r>
      <w:r w:rsidR="7B8E4A28" w:rsidRPr="34B520CA">
        <w:rPr>
          <w:rFonts w:ascii="Times New Roman" w:eastAsia="Times New Roman" w:hAnsi="Times New Roman" w:cs="Times New Roman"/>
        </w:rPr>
        <w:t xml:space="preserve">suggest that this job involvement measure </w:t>
      </w:r>
      <w:r w:rsidR="1DF0D947" w:rsidRPr="34B520CA">
        <w:rPr>
          <w:rFonts w:ascii="Times New Roman" w:eastAsia="Times New Roman" w:hAnsi="Times New Roman" w:cs="Times New Roman"/>
        </w:rPr>
        <w:t>is not limited</w:t>
      </w:r>
      <w:r w:rsidR="7B8E4A28" w:rsidRPr="34B520CA">
        <w:rPr>
          <w:rFonts w:ascii="Times New Roman" w:eastAsia="Times New Roman" w:hAnsi="Times New Roman" w:cs="Times New Roman"/>
        </w:rPr>
        <w:t xml:space="preserve"> to voluntary commitment but also role-</w:t>
      </w:r>
      <w:r w:rsidR="73F4CEFE" w:rsidRPr="34B520CA">
        <w:rPr>
          <w:rFonts w:ascii="Times New Roman" w:eastAsia="Times New Roman" w:hAnsi="Times New Roman" w:cs="Times New Roman"/>
        </w:rPr>
        <w:t>require</w:t>
      </w:r>
      <w:r w:rsidR="7B8E4A28" w:rsidRPr="34B520CA">
        <w:rPr>
          <w:rFonts w:ascii="Times New Roman" w:eastAsia="Times New Roman" w:hAnsi="Times New Roman" w:cs="Times New Roman"/>
        </w:rPr>
        <w:t>d tasks.</w:t>
      </w:r>
      <w:r w:rsidR="0DF4E8A5" w:rsidRPr="34B520CA">
        <w:rPr>
          <w:rFonts w:ascii="Times New Roman" w:eastAsia="Times New Roman" w:hAnsi="Times New Roman" w:cs="Times New Roman"/>
        </w:rPr>
        <w:t xml:space="preserve"> In combination with the previous assumption that TFC practices strict </w:t>
      </w:r>
      <w:r w:rsidR="799055E3" w:rsidRPr="34B520CA">
        <w:rPr>
          <w:rFonts w:ascii="Times New Roman" w:eastAsia="Times New Roman" w:hAnsi="Times New Roman" w:cs="Times New Roman"/>
        </w:rPr>
        <w:t xml:space="preserve">performance regulating policies, it is possible that </w:t>
      </w:r>
      <w:r w:rsidR="2BEC406F" w:rsidRPr="34B520CA">
        <w:rPr>
          <w:rFonts w:ascii="Times New Roman" w:eastAsia="Times New Roman" w:hAnsi="Times New Roman" w:cs="Times New Roman"/>
        </w:rPr>
        <w:t xml:space="preserve">high </w:t>
      </w:r>
      <w:r w:rsidR="73CBC4D1" w:rsidRPr="34B520CA">
        <w:rPr>
          <w:rFonts w:ascii="Times New Roman" w:eastAsia="Times New Roman" w:hAnsi="Times New Roman" w:cs="Times New Roman"/>
        </w:rPr>
        <w:t xml:space="preserve">involvement </w:t>
      </w:r>
      <w:r w:rsidR="2BEC406F" w:rsidRPr="34B520CA">
        <w:rPr>
          <w:rFonts w:ascii="Times New Roman" w:eastAsia="Times New Roman" w:hAnsi="Times New Roman" w:cs="Times New Roman"/>
        </w:rPr>
        <w:t>could be caused by fear</w:t>
      </w:r>
      <w:r w:rsidR="1F5DB536" w:rsidRPr="34B520CA">
        <w:rPr>
          <w:rFonts w:ascii="Times New Roman" w:eastAsia="Times New Roman" w:hAnsi="Times New Roman" w:cs="Times New Roman"/>
        </w:rPr>
        <w:t xml:space="preserve"> and stress</w:t>
      </w:r>
      <w:r w:rsidR="2BEC406F" w:rsidRPr="34B520CA">
        <w:rPr>
          <w:rFonts w:ascii="Times New Roman" w:eastAsia="Times New Roman" w:hAnsi="Times New Roman" w:cs="Times New Roman"/>
        </w:rPr>
        <w:t xml:space="preserve"> </w:t>
      </w:r>
      <w:r w:rsidR="61AF527C" w:rsidRPr="34B520CA">
        <w:rPr>
          <w:rFonts w:ascii="Times New Roman" w:eastAsia="Times New Roman" w:hAnsi="Times New Roman" w:cs="Times New Roman"/>
        </w:rPr>
        <w:t>for</w:t>
      </w:r>
      <w:r w:rsidR="2BEC406F" w:rsidRPr="34B520CA">
        <w:rPr>
          <w:rFonts w:ascii="Times New Roman" w:eastAsia="Times New Roman" w:hAnsi="Times New Roman" w:cs="Times New Roman"/>
        </w:rPr>
        <w:t xml:space="preserve"> severe professional consequences</w:t>
      </w:r>
      <w:r w:rsidR="1787ADAE" w:rsidRPr="34B520CA">
        <w:rPr>
          <w:rFonts w:ascii="Times New Roman" w:eastAsia="Times New Roman" w:hAnsi="Times New Roman" w:cs="Times New Roman"/>
        </w:rPr>
        <w:t xml:space="preserve">. Consequently, employees that are more involved </w:t>
      </w:r>
      <w:r w:rsidR="562C92DF" w:rsidRPr="34B520CA">
        <w:rPr>
          <w:rFonts w:ascii="Times New Roman" w:eastAsia="Times New Roman" w:hAnsi="Times New Roman" w:cs="Times New Roman"/>
        </w:rPr>
        <w:t>experience greater unfavorable psychological</w:t>
      </w:r>
      <w:r w:rsidR="2D220683" w:rsidRPr="34B520CA">
        <w:rPr>
          <w:rFonts w:ascii="Times New Roman" w:eastAsia="Times New Roman" w:hAnsi="Times New Roman" w:cs="Times New Roman"/>
        </w:rPr>
        <w:t xml:space="preserve"> </w:t>
      </w:r>
      <w:r w:rsidR="562C92DF" w:rsidRPr="34B520CA">
        <w:rPr>
          <w:rFonts w:ascii="Times New Roman" w:eastAsia="Times New Roman" w:hAnsi="Times New Roman" w:cs="Times New Roman"/>
        </w:rPr>
        <w:t>impact</w:t>
      </w:r>
      <w:r w:rsidR="4CA9938B" w:rsidRPr="34B520CA">
        <w:rPr>
          <w:rFonts w:ascii="Times New Roman" w:eastAsia="Times New Roman" w:hAnsi="Times New Roman" w:cs="Times New Roman"/>
        </w:rPr>
        <w:t>s</w:t>
      </w:r>
      <w:r w:rsidR="54D194F9" w:rsidRPr="34B520CA">
        <w:rPr>
          <w:rFonts w:ascii="Times New Roman" w:eastAsia="Times New Roman" w:hAnsi="Times New Roman" w:cs="Times New Roman"/>
        </w:rPr>
        <w:t xml:space="preserve"> when faced with job insecurities (Greenhalgh and Rosenblat 1984).</w:t>
      </w:r>
      <w:r w:rsidR="29C2D24B" w:rsidRPr="34B520CA">
        <w:rPr>
          <w:rFonts w:ascii="Times New Roman" w:eastAsia="Times New Roman" w:hAnsi="Times New Roman" w:cs="Times New Roman"/>
        </w:rPr>
        <w:t xml:space="preserve"> </w:t>
      </w:r>
      <w:r w:rsidR="23635808" w:rsidRPr="34B520CA">
        <w:rPr>
          <w:rFonts w:ascii="Times New Roman" w:eastAsia="Times New Roman" w:hAnsi="Times New Roman" w:cs="Times New Roman"/>
        </w:rPr>
        <w:t>Moreover,</w:t>
      </w:r>
      <w:r w:rsidR="3C543C59" w:rsidRPr="34B520CA">
        <w:rPr>
          <w:rFonts w:ascii="Times New Roman" w:eastAsia="Times New Roman" w:hAnsi="Times New Roman" w:cs="Times New Roman"/>
        </w:rPr>
        <w:t xml:space="preserve"> </w:t>
      </w:r>
      <w:r w:rsidR="39983BE2" w:rsidRPr="34B520CA">
        <w:rPr>
          <w:rFonts w:ascii="Times New Roman" w:eastAsia="Times New Roman" w:hAnsi="Times New Roman" w:cs="Times New Roman"/>
        </w:rPr>
        <w:t xml:space="preserve">a positive state of </w:t>
      </w:r>
      <w:r w:rsidR="23635808" w:rsidRPr="34B520CA">
        <w:rPr>
          <w:rFonts w:ascii="Times New Roman" w:eastAsia="Times New Roman" w:hAnsi="Times New Roman" w:cs="Times New Roman"/>
        </w:rPr>
        <w:t>m</w:t>
      </w:r>
      <w:r w:rsidR="29C2D24B" w:rsidRPr="34B520CA">
        <w:rPr>
          <w:rFonts w:ascii="Times New Roman" w:eastAsia="Times New Roman" w:hAnsi="Times New Roman" w:cs="Times New Roman"/>
        </w:rPr>
        <w:t xml:space="preserve">ental </w:t>
      </w:r>
      <w:r w:rsidR="6CCD2482" w:rsidRPr="34B520CA">
        <w:rPr>
          <w:rFonts w:ascii="Times New Roman" w:eastAsia="Times New Roman" w:hAnsi="Times New Roman" w:cs="Times New Roman"/>
        </w:rPr>
        <w:t>well-being</w:t>
      </w:r>
      <w:r w:rsidR="29C2D24B" w:rsidRPr="34B520CA">
        <w:rPr>
          <w:rFonts w:ascii="Times New Roman" w:eastAsia="Times New Roman" w:hAnsi="Times New Roman" w:cs="Times New Roman"/>
        </w:rPr>
        <w:t xml:space="preserve"> can be a decisive factor in</w:t>
      </w:r>
      <w:r w:rsidR="5E403596" w:rsidRPr="34B520CA">
        <w:rPr>
          <w:rFonts w:ascii="Times New Roman" w:eastAsia="Times New Roman" w:hAnsi="Times New Roman" w:cs="Times New Roman"/>
        </w:rPr>
        <w:t xml:space="preserve"> </w:t>
      </w:r>
      <w:r w:rsidR="6E2E4816" w:rsidRPr="34B520CA">
        <w:rPr>
          <w:rFonts w:ascii="Times New Roman" w:eastAsia="Times New Roman" w:hAnsi="Times New Roman" w:cs="Times New Roman"/>
        </w:rPr>
        <w:t xml:space="preserve">predicting </w:t>
      </w:r>
      <w:r w:rsidR="29C2D24B" w:rsidRPr="34B520CA">
        <w:rPr>
          <w:rFonts w:ascii="Times New Roman" w:eastAsia="Times New Roman" w:hAnsi="Times New Roman" w:cs="Times New Roman"/>
        </w:rPr>
        <w:t>performance (</w:t>
      </w:r>
      <w:r w:rsidR="50B8CF1A" w:rsidRPr="34B520CA">
        <w:rPr>
          <w:rFonts w:ascii="Times New Roman" w:eastAsia="Times New Roman" w:hAnsi="Times New Roman" w:cs="Times New Roman"/>
        </w:rPr>
        <w:t>Wright and Cropanzano 2000</w:t>
      </w:r>
      <w:r w:rsidR="29C2D24B" w:rsidRPr="34B520CA">
        <w:rPr>
          <w:rFonts w:ascii="Times New Roman" w:eastAsia="Times New Roman" w:hAnsi="Times New Roman" w:cs="Times New Roman"/>
        </w:rPr>
        <w:t>).</w:t>
      </w:r>
      <w:r w:rsidR="7494DE7A" w:rsidRPr="34B520CA">
        <w:rPr>
          <w:rFonts w:ascii="Times New Roman" w:eastAsia="Times New Roman" w:hAnsi="Times New Roman" w:cs="Times New Roman"/>
        </w:rPr>
        <w:t xml:space="preserve"> </w:t>
      </w:r>
      <w:r w:rsidR="76948FB3" w:rsidRPr="34B520CA">
        <w:rPr>
          <w:rFonts w:ascii="Times New Roman" w:eastAsia="Times New Roman" w:hAnsi="Times New Roman" w:cs="Times New Roman"/>
        </w:rPr>
        <w:t>With that established, TFC is facing a crucial problem in that their method of boosting performance is in fact causing worse performance.</w:t>
      </w:r>
    </w:p>
    <w:p w14:paraId="36C9192A" w14:textId="0CD2BCF5" w:rsidR="34B520CA" w:rsidRDefault="34B520CA" w:rsidP="34B520CA">
      <w:pPr>
        <w:spacing w:line="360" w:lineRule="auto"/>
        <w:jc w:val="both"/>
        <w:rPr>
          <w:rFonts w:ascii="Times New Roman" w:eastAsia="Times New Roman" w:hAnsi="Times New Roman" w:cs="Times New Roman"/>
        </w:rPr>
      </w:pPr>
    </w:p>
    <w:p w14:paraId="5E6240A0" w14:textId="5639B1C1" w:rsidR="593253A2" w:rsidRDefault="593253A2" w:rsidP="34B520CA">
      <w:pPr>
        <w:spacing w:line="360" w:lineRule="auto"/>
        <w:jc w:val="both"/>
        <w:rPr>
          <w:rFonts w:ascii="Times New Roman" w:eastAsia="Times New Roman" w:hAnsi="Times New Roman" w:cs="Times New Roman"/>
          <w:b/>
          <w:bCs/>
        </w:rPr>
      </w:pPr>
      <w:r w:rsidRPr="34B520CA">
        <w:rPr>
          <w:rFonts w:ascii="Times New Roman" w:eastAsia="Times New Roman" w:hAnsi="Times New Roman" w:cs="Times New Roman"/>
          <w:b/>
          <w:bCs/>
        </w:rPr>
        <w:t>Practical implications</w:t>
      </w:r>
    </w:p>
    <w:p w14:paraId="11902C08" w14:textId="1104EB70" w:rsidR="76C3BB4F" w:rsidRDefault="76C3BB4F"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Increasing training effectiveness</w:t>
      </w:r>
    </w:p>
    <w:p w14:paraId="0D0858F6" w14:textId="64DF018A" w:rsidR="47D12886" w:rsidRDefault="47D12886"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 xml:space="preserve">TFC needs to increase the effectiveness of training programs dedicated to managerial job levels to boost job satisfaction. </w:t>
      </w:r>
      <w:r w:rsidR="135EF2DC" w:rsidRPr="34B520CA">
        <w:rPr>
          <w:rFonts w:ascii="Times New Roman" w:eastAsia="Times New Roman" w:hAnsi="Times New Roman" w:cs="Times New Roman"/>
        </w:rPr>
        <w:t>Cekada (2011</w:t>
      </w:r>
      <w:r w:rsidR="76C3BB4F" w:rsidRPr="34B520CA">
        <w:rPr>
          <w:rFonts w:ascii="Times New Roman" w:eastAsia="Times New Roman" w:hAnsi="Times New Roman" w:cs="Times New Roman"/>
        </w:rPr>
        <w:t>) stated that needs assessment</w:t>
      </w:r>
      <w:r w:rsidR="137E025E" w:rsidRPr="34B520CA">
        <w:rPr>
          <w:rFonts w:ascii="Times New Roman" w:eastAsia="Times New Roman" w:hAnsi="Times New Roman" w:cs="Times New Roman"/>
        </w:rPr>
        <w:t xml:space="preserve"> is essential in producing an effective training program. </w:t>
      </w:r>
      <w:r w:rsidR="1104F3D3" w:rsidRPr="34B520CA">
        <w:rPr>
          <w:rFonts w:ascii="Times New Roman" w:eastAsia="Times New Roman" w:hAnsi="Times New Roman" w:cs="Times New Roman"/>
        </w:rPr>
        <w:t>I</w:t>
      </w:r>
      <w:r w:rsidR="137E025E" w:rsidRPr="34B520CA">
        <w:rPr>
          <w:rFonts w:ascii="Times New Roman" w:eastAsia="Times New Roman" w:hAnsi="Times New Roman" w:cs="Times New Roman"/>
        </w:rPr>
        <w:t xml:space="preserve">t provides organizations with </w:t>
      </w:r>
      <w:r w:rsidR="54BA0DAA" w:rsidRPr="34B520CA">
        <w:rPr>
          <w:rFonts w:ascii="Times New Roman" w:eastAsia="Times New Roman" w:hAnsi="Times New Roman" w:cs="Times New Roman"/>
        </w:rPr>
        <w:t xml:space="preserve">relevant information on what skills or qualifications are lacking or desired by employees (Arthur et al. 2003). </w:t>
      </w:r>
      <w:r w:rsidR="3C81E1A2" w:rsidRPr="34B520CA">
        <w:rPr>
          <w:rFonts w:ascii="Times New Roman" w:eastAsia="Times New Roman" w:hAnsi="Times New Roman" w:cs="Times New Roman"/>
        </w:rPr>
        <w:t xml:space="preserve">Therefore, the skills developed will match </w:t>
      </w:r>
      <w:bookmarkStart w:id="5" w:name="_Int_TqZZiwQo"/>
      <w:r w:rsidR="3C81E1A2" w:rsidRPr="34B520CA">
        <w:rPr>
          <w:rFonts w:ascii="Times New Roman" w:eastAsia="Times New Roman" w:hAnsi="Times New Roman" w:cs="Times New Roman"/>
        </w:rPr>
        <w:t>organization</w:t>
      </w:r>
      <w:bookmarkEnd w:id="5"/>
      <w:r w:rsidR="3C81E1A2" w:rsidRPr="34B520CA">
        <w:rPr>
          <w:rFonts w:ascii="Times New Roman" w:eastAsia="Times New Roman" w:hAnsi="Times New Roman" w:cs="Times New Roman"/>
        </w:rPr>
        <w:t xml:space="preserve"> needs, ensuring its post-training practicality</w:t>
      </w:r>
      <w:r w:rsidR="420A7CA0" w:rsidRPr="34B520CA">
        <w:rPr>
          <w:rFonts w:ascii="Times New Roman" w:eastAsia="Times New Roman" w:hAnsi="Times New Roman" w:cs="Times New Roman"/>
        </w:rPr>
        <w:t>.</w:t>
      </w:r>
      <w:r w:rsidR="2D213A04" w:rsidRPr="34B520CA">
        <w:rPr>
          <w:rFonts w:ascii="Times New Roman" w:eastAsia="Times New Roman" w:hAnsi="Times New Roman" w:cs="Times New Roman"/>
        </w:rPr>
        <w:t xml:space="preserve"> As TFC only needs to modify training programs for </w:t>
      </w:r>
      <w:r w:rsidR="28427025" w:rsidRPr="34B520CA">
        <w:rPr>
          <w:rFonts w:ascii="Times New Roman" w:eastAsia="Times New Roman" w:hAnsi="Times New Roman" w:cs="Times New Roman"/>
        </w:rPr>
        <w:t>managers</w:t>
      </w:r>
      <w:r w:rsidR="39429001" w:rsidRPr="34B520CA">
        <w:rPr>
          <w:rFonts w:ascii="Times New Roman" w:eastAsia="Times New Roman" w:hAnsi="Times New Roman" w:cs="Times New Roman"/>
        </w:rPr>
        <w:t xml:space="preserve">, the number requiring training is not as vast. </w:t>
      </w:r>
      <w:r w:rsidR="640E6BC5" w:rsidRPr="34B520CA">
        <w:rPr>
          <w:rFonts w:ascii="Times New Roman" w:eastAsia="Times New Roman" w:hAnsi="Times New Roman" w:cs="Times New Roman"/>
        </w:rPr>
        <w:t>Thus</w:t>
      </w:r>
      <w:r w:rsidR="39429001" w:rsidRPr="34B520CA">
        <w:rPr>
          <w:rFonts w:ascii="Times New Roman" w:eastAsia="Times New Roman" w:hAnsi="Times New Roman" w:cs="Times New Roman"/>
        </w:rPr>
        <w:t>, TFC can</w:t>
      </w:r>
      <w:r w:rsidR="3FA38A00" w:rsidRPr="34B520CA">
        <w:rPr>
          <w:rFonts w:ascii="Times New Roman" w:eastAsia="Times New Roman" w:hAnsi="Times New Roman" w:cs="Times New Roman"/>
        </w:rPr>
        <w:t xml:space="preserve"> </w:t>
      </w:r>
      <w:r w:rsidR="39429001" w:rsidRPr="34B520CA">
        <w:rPr>
          <w:rFonts w:ascii="Times New Roman" w:eastAsia="Times New Roman" w:hAnsi="Times New Roman" w:cs="Times New Roman"/>
        </w:rPr>
        <w:t xml:space="preserve">consider more costly approaches. For instance, </w:t>
      </w:r>
      <w:r w:rsidR="68724BE7" w:rsidRPr="34B520CA">
        <w:rPr>
          <w:rFonts w:ascii="Times New Roman" w:eastAsia="Times New Roman" w:hAnsi="Times New Roman" w:cs="Times New Roman"/>
        </w:rPr>
        <w:t>one-on-one mentoring has proven to be effective due to its ability to provide psychological support (</w:t>
      </w:r>
      <w:r w:rsidR="29CD66B6" w:rsidRPr="34B520CA">
        <w:rPr>
          <w:rFonts w:ascii="Times New Roman" w:eastAsia="Times New Roman" w:hAnsi="Times New Roman" w:cs="Times New Roman"/>
        </w:rPr>
        <w:t>Martin et al. 2014</w:t>
      </w:r>
      <w:r w:rsidR="68724BE7" w:rsidRPr="34B520CA">
        <w:rPr>
          <w:rFonts w:ascii="Times New Roman" w:eastAsia="Times New Roman" w:hAnsi="Times New Roman" w:cs="Times New Roman"/>
        </w:rPr>
        <w:t>).</w:t>
      </w:r>
      <w:r w:rsidR="2FAFCAF8" w:rsidRPr="34B520CA">
        <w:rPr>
          <w:rFonts w:ascii="Times New Roman" w:eastAsia="Times New Roman" w:hAnsi="Times New Roman" w:cs="Times New Roman"/>
        </w:rPr>
        <w:t xml:space="preserve"> Programmed or technology-based training </w:t>
      </w:r>
      <w:r w:rsidR="00B6918D" w:rsidRPr="34B520CA">
        <w:rPr>
          <w:rFonts w:ascii="Times New Roman" w:eastAsia="Times New Roman" w:hAnsi="Times New Roman" w:cs="Times New Roman"/>
        </w:rPr>
        <w:t>has the</w:t>
      </w:r>
      <w:r w:rsidR="2FAFCAF8" w:rsidRPr="34B520CA">
        <w:rPr>
          <w:rFonts w:ascii="Times New Roman" w:eastAsia="Times New Roman" w:hAnsi="Times New Roman" w:cs="Times New Roman"/>
        </w:rPr>
        <w:t xml:space="preserve"> </w:t>
      </w:r>
      <w:r w:rsidR="3F332D5D" w:rsidRPr="34B520CA">
        <w:rPr>
          <w:rFonts w:ascii="Times New Roman" w:eastAsia="Times New Roman" w:hAnsi="Times New Roman" w:cs="Times New Roman"/>
        </w:rPr>
        <w:t xml:space="preserve">main advantage </w:t>
      </w:r>
      <w:r w:rsidR="34DEAFDF" w:rsidRPr="34B520CA">
        <w:rPr>
          <w:rFonts w:ascii="Times New Roman" w:eastAsia="Times New Roman" w:hAnsi="Times New Roman" w:cs="Times New Roman"/>
        </w:rPr>
        <w:t>of</w:t>
      </w:r>
      <w:r w:rsidR="3F332D5D" w:rsidRPr="34B520CA">
        <w:rPr>
          <w:rFonts w:ascii="Times New Roman" w:eastAsia="Times New Roman" w:hAnsi="Times New Roman" w:cs="Times New Roman"/>
        </w:rPr>
        <w:t xml:space="preserve"> high flexibility (Martin et </w:t>
      </w:r>
      <w:r w:rsidR="3F332D5D" w:rsidRPr="34B520CA">
        <w:rPr>
          <w:rFonts w:ascii="Times New Roman" w:eastAsia="Times New Roman" w:hAnsi="Times New Roman" w:cs="Times New Roman"/>
        </w:rPr>
        <w:lastRenderedPageBreak/>
        <w:t xml:space="preserve">al. 2014). This </w:t>
      </w:r>
      <w:r w:rsidR="20BFB02F" w:rsidRPr="34B520CA">
        <w:rPr>
          <w:rFonts w:ascii="Times New Roman" w:eastAsia="Times New Roman" w:hAnsi="Times New Roman" w:cs="Times New Roman"/>
        </w:rPr>
        <w:t xml:space="preserve">can benefit managers who face heavy workloads and require more flexibility </w:t>
      </w:r>
      <w:r w:rsidR="05EBA5ED" w:rsidRPr="34B520CA">
        <w:rPr>
          <w:rFonts w:ascii="Times New Roman" w:eastAsia="Times New Roman" w:hAnsi="Times New Roman" w:cs="Times New Roman"/>
        </w:rPr>
        <w:t>in time management.</w:t>
      </w:r>
    </w:p>
    <w:p w14:paraId="0CF42E89" w14:textId="36B22A30" w:rsidR="58A740E2" w:rsidRDefault="58A740E2" w:rsidP="34B520CA">
      <w:pPr>
        <w:spacing w:line="360" w:lineRule="auto"/>
        <w:jc w:val="both"/>
      </w:pPr>
      <w:r w:rsidRPr="34B520CA">
        <w:rPr>
          <w:rFonts w:ascii="Times New Roman" w:eastAsia="Times New Roman" w:hAnsi="Times New Roman" w:cs="Times New Roman"/>
          <w:i/>
          <w:iCs/>
        </w:rPr>
        <w:t xml:space="preserve">Employing </w:t>
      </w:r>
      <w:r w:rsidR="2B509398" w:rsidRPr="34B520CA">
        <w:rPr>
          <w:rFonts w:ascii="Times New Roman" w:eastAsia="Times New Roman" w:hAnsi="Times New Roman" w:cs="Times New Roman"/>
          <w:i/>
          <w:iCs/>
        </w:rPr>
        <w:t>job factors other than relationship satisfaction as motivation</w:t>
      </w:r>
    </w:p>
    <w:p w14:paraId="301C28E6" w14:textId="32F4B076" w:rsidR="70DB988D" w:rsidRDefault="70DB988D"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Since</w:t>
      </w:r>
      <w:r w:rsidR="41EEC444" w:rsidRPr="34B520CA">
        <w:rPr>
          <w:rFonts w:ascii="Times New Roman" w:eastAsia="Times New Roman" w:hAnsi="Times New Roman" w:cs="Times New Roman"/>
        </w:rPr>
        <w:t xml:space="preserve"> employees from</w:t>
      </w:r>
      <w:r w:rsidR="0AEFA5C8" w:rsidRPr="34B520CA">
        <w:rPr>
          <w:rFonts w:ascii="Times New Roman" w:eastAsia="Times New Roman" w:hAnsi="Times New Roman" w:cs="Times New Roman"/>
        </w:rPr>
        <w:t xml:space="preserve"> Sales and Research and Development do not benefit from</w:t>
      </w:r>
      <w:r w:rsidR="7FBE1C4F" w:rsidRPr="34B520CA">
        <w:rPr>
          <w:rFonts w:ascii="Times New Roman" w:eastAsia="Times New Roman" w:hAnsi="Times New Roman" w:cs="Times New Roman"/>
        </w:rPr>
        <w:t xml:space="preserve"> high relationship satisfaction,</w:t>
      </w:r>
      <w:r w:rsidR="0624B2B4" w:rsidRPr="34B520CA">
        <w:rPr>
          <w:rFonts w:ascii="Times New Roman" w:eastAsia="Times New Roman" w:hAnsi="Times New Roman" w:cs="Times New Roman"/>
        </w:rPr>
        <w:t xml:space="preserve"> TFC should consider alternative methods of</w:t>
      </w:r>
      <w:r w:rsidR="62C832B8" w:rsidRPr="34B520CA">
        <w:rPr>
          <w:rFonts w:ascii="Times New Roman" w:eastAsia="Times New Roman" w:hAnsi="Times New Roman" w:cs="Times New Roman"/>
        </w:rPr>
        <w:t xml:space="preserve"> intrinsic</w:t>
      </w:r>
      <w:r w:rsidR="0624B2B4" w:rsidRPr="34B520CA">
        <w:rPr>
          <w:rFonts w:ascii="Times New Roman" w:eastAsia="Times New Roman" w:hAnsi="Times New Roman" w:cs="Times New Roman"/>
        </w:rPr>
        <w:t xml:space="preserve"> motivation to boost job satisfaction for these two departments</w:t>
      </w:r>
      <w:r w:rsidR="3932EB12" w:rsidRPr="34B520CA">
        <w:rPr>
          <w:rFonts w:ascii="Times New Roman" w:eastAsia="Times New Roman" w:hAnsi="Times New Roman" w:cs="Times New Roman"/>
        </w:rPr>
        <w:t xml:space="preserve"> while limiting relationship</w:t>
      </w:r>
      <w:r w:rsidR="1277A1ED" w:rsidRPr="34B520CA">
        <w:rPr>
          <w:rFonts w:ascii="Times New Roman" w:eastAsia="Times New Roman" w:hAnsi="Times New Roman" w:cs="Times New Roman"/>
        </w:rPr>
        <w:t>-</w:t>
      </w:r>
      <w:r w:rsidR="3932EB12" w:rsidRPr="34B520CA">
        <w:rPr>
          <w:rFonts w:ascii="Times New Roman" w:eastAsia="Times New Roman" w:hAnsi="Times New Roman" w:cs="Times New Roman"/>
        </w:rPr>
        <w:t>building activities</w:t>
      </w:r>
      <w:r w:rsidR="6EAB08BA" w:rsidRPr="34B520CA">
        <w:rPr>
          <w:rFonts w:ascii="Times New Roman" w:eastAsia="Times New Roman" w:hAnsi="Times New Roman" w:cs="Times New Roman"/>
        </w:rPr>
        <w:t>. This is because</w:t>
      </w:r>
      <w:r w:rsidR="01ED264E" w:rsidRPr="34B520CA">
        <w:rPr>
          <w:rFonts w:ascii="Times New Roman" w:eastAsia="Times New Roman" w:hAnsi="Times New Roman" w:cs="Times New Roman"/>
        </w:rPr>
        <w:t xml:space="preserve"> Tietjen and Myers (1998) suggest that</w:t>
      </w:r>
      <w:r w:rsidR="0D542377" w:rsidRPr="34B520CA">
        <w:rPr>
          <w:rFonts w:ascii="Times New Roman" w:eastAsia="Times New Roman" w:hAnsi="Times New Roman" w:cs="Times New Roman"/>
        </w:rPr>
        <w:t xml:space="preserve"> intrinsic</w:t>
      </w:r>
      <w:r w:rsidR="01ED264E" w:rsidRPr="34B520CA">
        <w:rPr>
          <w:rFonts w:ascii="Times New Roman" w:eastAsia="Times New Roman" w:hAnsi="Times New Roman" w:cs="Times New Roman"/>
        </w:rPr>
        <w:t xml:space="preserve"> fulfillment gained from work tasks </w:t>
      </w:r>
      <w:r w:rsidR="6E9DE5E0" w:rsidRPr="34B520CA">
        <w:rPr>
          <w:rFonts w:ascii="Times New Roman" w:eastAsia="Times New Roman" w:hAnsi="Times New Roman" w:cs="Times New Roman"/>
        </w:rPr>
        <w:t xml:space="preserve">is </w:t>
      </w:r>
      <w:r w:rsidR="01ED264E" w:rsidRPr="34B520CA">
        <w:rPr>
          <w:rFonts w:ascii="Times New Roman" w:eastAsia="Times New Roman" w:hAnsi="Times New Roman" w:cs="Times New Roman"/>
        </w:rPr>
        <w:t>the strongest job factor influencing satisfaction.</w:t>
      </w:r>
      <w:r w:rsidR="45C9FFB0" w:rsidRPr="34B520CA">
        <w:rPr>
          <w:rFonts w:ascii="Times New Roman" w:eastAsia="Times New Roman" w:hAnsi="Times New Roman" w:cs="Times New Roman"/>
        </w:rPr>
        <w:t xml:space="preserve"> Consequently, tasks </w:t>
      </w:r>
      <w:r w:rsidR="78860804" w:rsidRPr="34B520CA">
        <w:rPr>
          <w:rFonts w:ascii="Times New Roman" w:eastAsia="Times New Roman" w:hAnsi="Times New Roman" w:cs="Times New Roman"/>
        </w:rPr>
        <w:t xml:space="preserve">should provide employees with a sense of achievement and should not be monotonous </w:t>
      </w:r>
      <w:r w:rsidR="2D2EEED9" w:rsidRPr="34B520CA">
        <w:rPr>
          <w:rFonts w:ascii="Times New Roman" w:eastAsia="Times New Roman" w:hAnsi="Times New Roman" w:cs="Times New Roman"/>
        </w:rPr>
        <w:t xml:space="preserve">and </w:t>
      </w:r>
      <w:r w:rsidR="702C8725" w:rsidRPr="34B520CA">
        <w:rPr>
          <w:rFonts w:ascii="Times New Roman" w:eastAsia="Times New Roman" w:hAnsi="Times New Roman" w:cs="Times New Roman"/>
        </w:rPr>
        <w:t>repetitive</w:t>
      </w:r>
      <w:r w:rsidR="2D2EEED9" w:rsidRPr="34B520CA">
        <w:rPr>
          <w:rFonts w:ascii="Times New Roman" w:eastAsia="Times New Roman" w:hAnsi="Times New Roman" w:cs="Times New Roman"/>
        </w:rPr>
        <w:t>.</w:t>
      </w:r>
      <w:r w:rsidR="23BD28E3" w:rsidRPr="34B520CA">
        <w:rPr>
          <w:rFonts w:ascii="Times New Roman" w:eastAsia="Times New Roman" w:hAnsi="Times New Roman" w:cs="Times New Roman"/>
        </w:rPr>
        <w:t xml:space="preserve"> </w:t>
      </w:r>
      <w:r w:rsidR="76578214" w:rsidRPr="34B520CA">
        <w:rPr>
          <w:rFonts w:ascii="Times New Roman" w:eastAsia="Times New Roman" w:hAnsi="Times New Roman" w:cs="Times New Roman"/>
        </w:rPr>
        <w:t xml:space="preserve">However, </w:t>
      </w:r>
      <w:r w:rsidR="1E6EBD03" w:rsidRPr="34B520CA">
        <w:rPr>
          <w:rFonts w:ascii="Times New Roman" w:eastAsia="Times New Roman" w:hAnsi="Times New Roman" w:cs="Times New Roman"/>
        </w:rPr>
        <w:t>information on employees’ s</w:t>
      </w:r>
      <w:r w:rsidR="0EEB5A9E" w:rsidRPr="34B520CA">
        <w:rPr>
          <w:rFonts w:ascii="Times New Roman" w:eastAsia="Times New Roman" w:hAnsi="Times New Roman" w:cs="Times New Roman"/>
        </w:rPr>
        <w:t>pecific complaints</w:t>
      </w:r>
      <w:r w:rsidR="67BECC8C" w:rsidRPr="34B520CA">
        <w:rPr>
          <w:rFonts w:ascii="Times New Roman" w:eastAsia="Times New Roman" w:hAnsi="Times New Roman" w:cs="Times New Roman"/>
        </w:rPr>
        <w:t xml:space="preserve"> is required</w:t>
      </w:r>
      <w:r w:rsidR="1E6EBD03" w:rsidRPr="34B520CA">
        <w:rPr>
          <w:rFonts w:ascii="Times New Roman" w:eastAsia="Times New Roman" w:hAnsi="Times New Roman" w:cs="Times New Roman"/>
        </w:rPr>
        <w:t xml:space="preserve"> </w:t>
      </w:r>
      <w:r w:rsidR="76578214" w:rsidRPr="34B520CA">
        <w:rPr>
          <w:rFonts w:ascii="Times New Roman" w:eastAsia="Times New Roman" w:hAnsi="Times New Roman" w:cs="Times New Roman"/>
        </w:rPr>
        <w:t xml:space="preserve">to </w:t>
      </w:r>
      <w:r w:rsidR="138DBEF5" w:rsidRPr="34B520CA">
        <w:rPr>
          <w:rFonts w:ascii="Times New Roman" w:eastAsia="Times New Roman" w:hAnsi="Times New Roman" w:cs="Times New Roman"/>
        </w:rPr>
        <w:t>develop a detailed plan to improve motivation</w:t>
      </w:r>
      <w:r w:rsidR="47A188DA" w:rsidRPr="34B520CA">
        <w:rPr>
          <w:rFonts w:ascii="Times New Roman" w:eastAsia="Times New Roman" w:hAnsi="Times New Roman" w:cs="Times New Roman"/>
        </w:rPr>
        <w:t xml:space="preserve"> (Echemnu and Manalastas 2013).</w:t>
      </w:r>
      <w:r w:rsidR="4D903FCF" w:rsidRPr="34B520CA">
        <w:rPr>
          <w:rFonts w:ascii="Times New Roman" w:eastAsia="Times New Roman" w:hAnsi="Times New Roman" w:cs="Times New Roman"/>
        </w:rPr>
        <w:t xml:space="preserve"> </w:t>
      </w:r>
      <w:r w:rsidR="3F924372" w:rsidRPr="34B520CA">
        <w:rPr>
          <w:rFonts w:ascii="Times New Roman" w:eastAsia="Times New Roman" w:hAnsi="Times New Roman" w:cs="Times New Roman"/>
        </w:rPr>
        <w:t>Some g</w:t>
      </w:r>
      <w:r w:rsidR="4D903FCF" w:rsidRPr="34B520CA">
        <w:rPr>
          <w:rFonts w:ascii="Times New Roman" w:eastAsia="Times New Roman" w:hAnsi="Times New Roman" w:cs="Times New Roman"/>
        </w:rPr>
        <w:t xml:space="preserve">eneral </w:t>
      </w:r>
      <w:r w:rsidR="0FBBA074" w:rsidRPr="34B520CA">
        <w:rPr>
          <w:rFonts w:ascii="Times New Roman" w:eastAsia="Times New Roman" w:hAnsi="Times New Roman" w:cs="Times New Roman"/>
        </w:rPr>
        <w:t>id</w:t>
      </w:r>
      <w:r w:rsidR="4D903FCF" w:rsidRPr="34B520CA">
        <w:rPr>
          <w:rFonts w:ascii="Times New Roman" w:eastAsia="Times New Roman" w:hAnsi="Times New Roman" w:cs="Times New Roman"/>
        </w:rPr>
        <w:t xml:space="preserve">eas include </w:t>
      </w:r>
      <w:r w:rsidR="683E3CC3" w:rsidRPr="34B520CA">
        <w:rPr>
          <w:rFonts w:ascii="Times New Roman" w:eastAsia="Times New Roman" w:hAnsi="Times New Roman" w:cs="Times New Roman"/>
        </w:rPr>
        <w:t xml:space="preserve">clear </w:t>
      </w:r>
      <w:r w:rsidR="4D903FCF" w:rsidRPr="34B520CA">
        <w:rPr>
          <w:rFonts w:ascii="Times New Roman" w:eastAsia="Times New Roman" w:hAnsi="Times New Roman" w:cs="Times New Roman"/>
        </w:rPr>
        <w:t xml:space="preserve">communication in facilitating tasks, </w:t>
      </w:r>
      <w:r w:rsidR="09A5B43E" w:rsidRPr="34B520CA">
        <w:rPr>
          <w:rFonts w:ascii="Times New Roman" w:eastAsia="Times New Roman" w:hAnsi="Times New Roman" w:cs="Times New Roman"/>
        </w:rPr>
        <w:t>distinct</w:t>
      </w:r>
      <w:r w:rsidR="30F96CE9" w:rsidRPr="34B520CA">
        <w:rPr>
          <w:rFonts w:ascii="Times New Roman" w:eastAsia="Times New Roman" w:hAnsi="Times New Roman" w:cs="Times New Roman"/>
        </w:rPr>
        <w:t xml:space="preserve"> policies and </w:t>
      </w:r>
      <w:r w:rsidR="1EE4B60B" w:rsidRPr="34B520CA">
        <w:rPr>
          <w:rFonts w:ascii="Times New Roman" w:eastAsia="Times New Roman" w:hAnsi="Times New Roman" w:cs="Times New Roman"/>
        </w:rPr>
        <w:t>fairness</w:t>
      </w:r>
      <w:r w:rsidR="4C749E15" w:rsidRPr="34B520CA">
        <w:rPr>
          <w:rFonts w:ascii="Times New Roman" w:eastAsia="Times New Roman" w:hAnsi="Times New Roman" w:cs="Times New Roman"/>
        </w:rPr>
        <w:t xml:space="preserve"> or high job autonomy and flexibility (Echemnu and Manalastas 2013; Lobel et al. 2020)</w:t>
      </w:r>
      <w:r w:rsidR="69E7C3BD" w:rsidRPr="34B520CA">
        <w:rPr>
          <w:rFonts w:ascii="Times New Roman" w:eastAsia="Times New Roman" w:hAnsi="Times New Roman" w:cs="Times New Roman"/>
        </w:rPr>
        <w:t xml:space="preserve">. </w:t>
      </w:r>
      <w:r w:rsidR="44C997E5" w:rsidRPr="34B520CA">
        <w:rPr>
          <w:rFonts w:ascii="Times New Roman" w:eastAsia="Times New Roman" w:hAnsi="Times New Roman" w:cs="Times New Roman"/>
        </w:rPr>
        <w:t>On the other hand, TFC should continue to focus on building relationships within the Human Resources department</w:t>
      </w:r>
      <w:r w:rsidR="399FFADD" w:rsidRPr="34B520CA">
        <w:rPr>
          <w:rFonts w:ascii="Times New Roman" w:eastAsia="Times New Roman" w:hAnsi="Times New Roman" w:cs="Times New Roman"/>
        </w:rPr>
        <w:t xml:space="preserve"> following current methods, as it </w:t>
      </w:r>
      <w:r w:rsidR="72878DFA" w:rsidRPr="34B520CA">
        <w:rPr>
          <w:rFonts w:ascii="Times New Roman" w:eastAsia="Times New Roman" w:hAnsi="Times New Roman" w:cs="Times New Roman"/>
        </w:rPr>
        <w:t xml:space="preserve">already </w:t>
      </w:r>
      <w:r w:rsidR="399FFADD" w:rsidRPr="34B520CA">
        <w:rPr>
          <w:rFonts w:ascii="Times New Roman" w:eastAsia="Times New Roman" w:hAnsi="Times New Roman" w:cs="Times New Roman"/>
        </w:rPr>
        <w:t>yields beneficial results</w:t>
      </w:r>
      <w:r w:rsidR="44C997E5" w:rsidRPr="34B520CA">
        <w:rPr>
          <w:rFonts w:ascii="Times New Roman" w:eastAsia="Times New Roman" w:hAnsi="Times New Roman" w:cs="Times New Roman"/>
        </w:rPr>
        <w:t>.</w:t>
      </w:r>
    </w:p>
    <w:p w14:paraId="414546B7" w14:textId="6D6BCDD5" w:rsidR="76C3BB4F" w:rsidRDefault="76C3BB4F" w:rsidP="34B520CA">
      <w:pPr>
        <w:spacing w:line="360" w:lineRule="auto"/>
        <w:jc w:val="both"/>
        <w:rPr>
          <w:rFonts w:ascii="Times New Roman" w:eastAsia="Times New Roman" w:hAnsi="Times New Roman" w:cs="Times New Roman"/>
          <w:i/>
          <w:iCs/>
        </w:rPr>
      </w:pPr>
      <w:r w:rsidRPr="34B520CA">
        <w:rPr>
          <w:rFonts w:ascii="Times New Roman" w:eastAsia="Times New Roman" w:hAnsi="Times New Roman" w:cs="Times New Roman"/>
          <w:i/>
          <w:iCs/>
        </w:rPr>
        <w:t>Improving mental wellbeing</w:t>
      </w:r>
    </w:p>
    <w:p w14:paraId="4881E352" w14:textId="3D97866F" w:rsidR="1FFD1B5A" w:rsidRDefault="1FFD1B5A"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While</w:t>
      </w:r>
      <w:r w:rsidR="54CDB464" w:rsidRPr="34B520CA">
        <w:rPr>
          <w:rFonts w:ascii="Times New Roman" w:eastAsia="Times New Roman" w:hAnsi="Times New Roman" w:cs="Times New Roman"/>
        </w:rPr>
        <w:t xml:space="preserve"> job involvement was negatively affecting performance, the goal is </w:t>
      </w:r>
      <w:r w:rsidR="0B988899" w:rsidRPr="34B520CA">
        <w:rPr>
          <w:rFonts w:ascii="Times New Roman" w:eastAsia="Times New Roman" w:hAnsi="Times New Roman" w:cs="Times New Roman"/>
        </w:rPr>
        <w:t>to</w:t>
      </w:r>
      <w:r w:rsidR="54CDB464" w:rsidRPr="34B520CA">
        <w:rPr>
          <w:rFonts w:ascii="Times New Roman" w:eastAsia="Times New Roman" w:hAnsi="Times New Roman" w:cs="Times New Roman"/>
        </w:rPr>
        <w:t xml:space="preserve"> resolve the hidden issue </w:t>
      </w:r>
      <w:r w:rsidR="27E05008" w:rsidRPr="34B520CA">
        <w:rPr>
          <w:rFonts w:ascii="Times New Roman" w:eastAsia="Times New Roman" w:hAnsi="Times New Roman" w:cs="Times New Roman"/>
        </w:rPr>
        <w:t>rather than reducing involvement</w:t>
      </w:r>
      <w:r w:rsidR="54CDB464" w:rsidRPr="34B520CA">
        <w:rPr>
          <w:rFonts w:ascii="Times New Roman" w:eastAsia="Times New Roman" w:hAnsi="Times New Roman" w:cs="Times New Roman"/>
        </w:rPr>
        <w:t xml:space="preserve">. </w:t>
      </w:r>
      <w:r w:rsidR="5CA9BC99" w:rsidRPr="34B520CA">
        <w:rPr>
          <w:rFonts w:ascii="Times New Roman" w:eastAsia="Times New Roman" w:hAnsi="Times New Roman" w:cs="Times New Roman"/>
        </w:rPr>
        <w:t>It is theorized that TFC employees are facing high levels of stress and fear</w:t>
      </w:r>
      <w:r w:rsidR="67F18359" w:rsidRPr="34B520CA">
        <w:rPr>
          <w:rFonts w:ascii="Times New Roman" w:eastAsia="Times New Roman" w:hAnsi="Times New Roman" w:cs="Times New Roman"/>
        </w:rPr>
        <w:t xml:space="preserve"> due to strict policies that also lead to job insecurity. </w:t>
      </w:r>
      <w:r w:rsidR="51FE9746" w:rsidRPr="34B520CA">
        <w:rPr>
          <w:rFonts w:ascii="Times New Roman" w:eastAsia="Times New Roman" w:hAnsi="Times New Roman" w:cs="Times New Roman"/>
        </w:rPr>
        <w:t>Thereby, t</w:t>
      </w:r>
      <w:r w:rsidR="7AA11463" w:rsidRPr="34B520CA">
        <w:rPr>
          <w:rFonts w:ascii="Times New Roman" w:eastAsia="Times New Roman" w:hAnsi="Times New Roman" w:cs="Times New Roman"/>
        </w:rPr>
        <w:t xml:space="preserve">he main resolution is to abolish </w:t>
      </w:r>
      <w:r w:rsidR="71519195" w:rsidRPr="34B520CA">
        <w:rPr>
          <w:rFonts w:ascii="Times New Roman" w:eastAsia="Times New Roman" w:hAnsi="Times New Roman" w:cs="Times New Roman"/>
        </w:rPr>
        <w:t>or amend</w:t>
      </w:r>
      <w:r w:rsidR="7AA11463" w:rsidRPr="34B520CA">
        <w:rPr>
          <w:rFonts w:ascii="Times New Roman" w:eastAsia="Times New Roman" w:hAnsi="Times New Roman" w:cs="Times New Roman"/>
        </w:rPr>
        <w:t xml:space="preserve"> policies that threaten job security.</w:t>
      </w:r>
      <w:r w:rsidR="05E8DB24" w:rsidRPr="34B520CA">
        <w:rPr>
          <w:rFonts w:ascii="Times New Roman" w:eastAsia="Times New Roman" w:hAnsi="Times New Roman" w:cs="Times New Roman"/>
        </w:rPr>
        <w:t xml:space="preserve"> </w:t>
      </w:r>
      <w:r w:rsidR="7A5E05A2" w:rsidRPr="34B520CA">
        <w:rPr>
          <w:rFonts w:ascii="Times New Roman" w:eastAsia="Times New Roman" w:hAnsi="Times New Roman" w:cs="Times New Roman"/>
        </w:rPr>
        <w:t>More specifically, t</w:t>
      </w:r>
      <w:r w:rsidR="05E8DB24" w:rsidRPr="34B520CA">
        <w:rPr>
          <w:rFonts w:ascii="Times New Roman" w:eastAsia="Times New Roman" w:hAnsi="Times New Roman" w:cs="Times New Roman"/>
        </w:rPr>
        <w:t>he organization</w:t>
      </w:r>
      <w:r w:rsidR="0FFFD24F" w:rsidRPr="34B520CA">
        <w:rPr>
          <w:rFonts w:ascii="Times New Roman" w:eastAsia="Times New Roman" w:hAnsi="Times New Roman" w:cs="Times New Roman"/>
        </w:rPr>
        <w:t xml:space="preserve"> should</w:t>
      </w:r>
      <w:r w:rsidR="05E8DB24" w:rsidRPr="34B520CA">
        <w:rPr>
          <w:rFonts w:ascii="Times New Roman" w:eastAsia="Times New Roman" w:hAnsi="Times New Roman" w:cs="Times New Roman"/>
        </w:rPr>
        <w:t xml:space="preserve"> adopt a more supportive attitude and encourage improvement before </w:t>
      </w:r>
      <w:r w:rsidR="1222F082" w:rsidRPr="34B520CA">
        <w:rPr>
          <w:rFonts w:ascii="Times New Roman" w:eastAsia="Times New Roman" w:hAnsi="Times New Roman" w:cs="Times New Roman"/>
        </w:rPr>
        <w:t xml:space="preserve">turning </w:t>
      </w:r>
      <w:bookmarkStart w:id="6" w:name="_Int_Pcd2sJQY"/>
      <w:r w:rsidR="05E8DB24" w:rsidRPr="34B520CA">
        <w:rPr>
          <w:rFonts w:ascii="Times New Roman" w:eastAsia="Times New Roman" w:hAnsi="Times New Roman" w:cs="Times New Roman"/>
        </w:rPr>
        <w:t>to</w:t>
      </w:r>
      <w:bookmarkEnd w:id="6"/>
      <w:r w:rsidR="05E8DB24" w:rsidRPr="34B520CA">
        <w:rPr>
          <w:rFonts w:ascii="Times New Roman" w:eastAsia="Times New Roman" w:hAnsi="Times New Roman" w:cs="Times New Roman"/>
        </w:rPr>
        <w:t xml:space="preserve"> termination.</w:t>
      </w:r>
      <w:r w:rsidR="199DF16F" w:rsidRPr="34B520CA">
        <w:rPr>
          <w:rFonts w:ascii="Times New Roman" w:eastAsia="Times New Roman" w:hAnsi="Times New Roman" w:cs="Times New Roman"/>
        </w:rPr>
        <w:t xml:space="preserve"> </w:t>
      </w:r>
      <w:r w:rsidR="25FD67BC" w:rsidRPr="34B520CA">
        <w:rPr>
          <w:rFonts w:ascii="Times New Roman" w:eastAsia="Times New Roman" w:hAnsi="Times New Roman" w:cs="Times New Roman"/>
        </w:rPr>
        <w:t xml:space="preserve">This is corroborated by research </w:t>
      </w:r>
      <w:r w:rsidR="199DF16F" w:rsidRPr="34B520CA">
        <w:rPr>
          <w:rFonts w:ascii="Times New Roman" w:eastAsia="Times New Roman" w:hAnsi="Times New Roman" w:cs="Times New Roman"/>
        </w:rPr>
        <w:t>suggesting that the link between punishment and performance is weak</w:t>
      </w:r>
      <w:r w:rsidR="648BD146" w:rsidRPr="34B520CA">
        <w:rPr>
          <w:rFonts w:ascii="Times New Roman" w:eastAsia="Times New Roman" w:hAnsi="Times New Roman" w:cs="Times New Roman"/>
        </w:rPr>
        <w:t xml:space="preserve"> (McNamara et al. 2022). In a general sense, </w:t>
      </w:r>
      <w:r w:rsidR="1CCA2014" w:rsidRPr="34B520CA">
        <w:rPr>
          <w:rFonts w:ascii="Times New Roman" w:eastAsia="Times New Roman" w:hAnsi="Times New Roman" w:cs="Times New Roman"/>
        </w:rPr>
        <w:t xml:space="preserve">TFC’s </w:t>
      </w:r>
      <w:r w:rsidR="648BD146" w:rsidRPr="34B520CA">
        <w:rPr>
          <w:rFonts w:ascii="Times New Roman" w:eastAsia="Times New Roman" w:hAnsi="Times New Roman" w:cs="Times New Roman"/>
        </w:rPr>
        <w:t xml:space="preserve">management procedures </w:t>
      </w:r>
      <w:r w:rsidR="7411DE03" w:rsidRPr="34B520CA">
        <w:rPr>
          <w:rFonts w:ascii="Times New Roman" w:eastAsia="Times New Roman" w:hAnsi="Times New Roman" w:cs="Times New Roman"/>
        </w:rPr>
        <w:t>should limit its reliance on punishment.</w:t>
      </w:r>
      <w:r w:rsidR="448DC055" w:rsidRPr="34B520CA">
        <w:rPr>
          <w:rFonts w:ascii="Times New Roman" w:eastAsia="Times New Roman" w:hAnsi="Times New Roman" w:cs="Times New Roman"/>
        </w:rPr>
        <w:t xml:space="preserve"> Simple changes in workflow</w:t>
      </w:r>
      <w:r w:rsidR="2A46C952" w:rsidRPr="34B520CA">
        <w:rPr>
          <w:rFonts w:ascii="Times New Roman" w:eastAsia="Times New Roman" w:hAnsi="Times New Roman" w:cs="Times New Roman"/>
        </w:rPr>
        <w:t>, for instance, work breaks, are also efficient in reducing strain upon employees (Lyubykh et al. 2022).</w:t>
      </w:r>
      <w:r w:rsidR="3DFBDF9D" w:rsidRPr="34B520CA">
        <w:rPr>
          <w:rFonts w:ascii="Times New Roman" w:eastAsia="Times New Roman" w:hAnsi="Times New Roman" w:cs="Times New Roman"/>
        </w:rPr>
        <w:t xml:space="preserve"> Additionally, mentioned methods to increase intrinsic motivation, thus, satisfaction, can also contribute to </w:t>
      </w:r>
      <w:r w:rsidR="558CA103" w:rsidRPr="34B520CA">
        <w:rPr>
          <w:rFonts w:ascii="Times New Roman" w:eastAsia="Times New Roman" w:hAnsi="Times New Roman" w:cs="Times New Roman"/>
        </w:rPr>
        <w:t>improving employees’ mental state.</w:t>
      </w:r>
    </w:p>
    <w:p w14:paraId="19341CF9" w14:textId="170D87FD" w:rsidR="34B520CA" w:rsidRDefault="34B520CA" w:rsidP="34B520CA">
      <w:pPr>
        <w:spacing w:line="360" w:lineRule="auto"/>
        <w:jc w:val="both"/>
        <w:rPr>
          <w:rFonts w:ascii="Times New Roman" w:eastAsia="Times New Roman" w:hAnsi="Times New Roman" w:cs="Times New Roman"/>
        </w:rPr>
      </w:pPr>
    </w:p>
    <w:p w14:paraId="15331A23" w14:textId="5080A8D5" w:rsidR="76BE608C" w:rsidRDefault="76BE608C"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b/>
          <w:bCs/>
        </w:rPr>
        <w:t>Conclusion</w:t>
      </w:r>
    </w:p>
    <w:p w14:paraId="20CA17B1" w14:textId="72CC9A5F" w:rsidR="76BE608C" w:rsidRDefault="76BE608C" w:rsidP="34B520CA">
      <w:pPr>
        <w:spacing w:line="360" w:lineRule="auto"/>
        <w:jc w:val="both"/>
        <w:rPr>
          <w:rFonts w:ascii="Times New Roman" w:eastAsia="Times New Roman" w:hAnsi="Times New Roman" w:cs="Times New Roman"/>
        </w:rPr>
      </w:pPr>
      <w:r w:rsidRPr="34B520CA">
        <w:rPr>
          <w:rFonts w:ascii="Times New Roman" w:eastAsia="Times New Roman" w:hAnsi="Times New Roman" w:cs="Times New Roman"/>
        </w:rPr>
        <w:t>Based on the questions, issues were identified regarding training effectiveness</w:t>
      </w:r>
      <w:r w:rsidR="25DFE359" w:rsidRPr="34B520CA">
        <w:rPr>
          <w:rFonts w:ascii="Times New Roman" w:eastAsia="Times New Roman" w:hAnsi="Times New Roman" w:cs="Times New Roman"/>
        </w:rPr>
        <w:t xml:space="preserve"> on managerial levels</w:t>
      </w:r>
      <w:r w:rsidRPr="34B520CA">
        <w:rPr>
          <w:rFonts w:ascii="Times New Roman" w:eastAsia="Times New Roman" w:hAnsi="Times New Roman" w:cs="Times New Roman"/>
        </w:rPr>
        <w:t>, inefficient job motivators</w:t>
      </w:r>
      <w:r w:rsidR="4576B257" w:rsidRPr="34B520CA">
        <w:rPr>
          <w:rFonts w:ascii="Times New Roman" w:eastAsia="Times New Roman" w:hAnsi="Times New Roman" w:cs="Times New Roman"/>
        </w:rPr>
        <w:t xml:space="preserve"> for </w:t>
      </w:r>
      <w:r w:rsidR="44D86F09" w:rsidRPr="34B520CA">
        <w:rPr>
          <w:rFonts w:ascii="Times New Roman" w:eastAsia="Times New Roman" w:hAnsi="Times New Roman" w:cs="Times New Roman"/>
        </w:rPr>
        <w:t>Sales and Research and Development</w:t>
      </w:r>
      <w:r w:rsidR="4576B257" w:rsidRPr="34B520CA">
        <w:rPr>
          <w:rFonts w:ascii="Times New Roman" w:eastAsia="Times New Roman" w:hAnsi="Times New Roman" w:cs="Times New Roman"/>
        </w:rPr>
        <w:t xml:space="preserve"> departments</w:t>
      </w:r>
      <w:r w:rsidRPr="34B520CA">
        <w:rPr>
          <w:rFonts w:ascii="Times New Roman" w:eastAsia="Times New Roman" w:hAnsi="Times New Roman" w:cs="Times New Roman"/>
        </w:rPr>
        <w:t xml:space="preserve"> and </w:t>
      </w:r>
      <w:r w:rsidR="1B9DBEC1" w:rsidRPr="34B520CA">
        <w:rPr>
          <w:rFonts w:ascii="Times New Roman" w:eastAsia="Times New Roman" w:hAnsi="Times New Roman" w:cs="Times New Roman"/>
        </w:rPr>
        <w:t xml:space="preserve">overall </w:t>
      </w:r>
      <w:r w:rsidRPr="34B520CA">
        <w:rPr>
          <w:rFonts w:ascii="Times New Roman" w:eastAsia="Times New Roman" w:hAnsi="Times New Roman" w:cs="Times New Roman"/>
        </w:rPr>
        <w:t>poor mental well</w:t>
      </w:r>
      <w:r w:rsidR="063389D8" w:rsidRPr="34B520CA">
        <w:rPr>
          <w:rFonts w:ascii="Times New Roman" w:eastAsia="Times New Roman" w:hAnsi="Times New Roman" w:cs="Times New Roman"/>
        </w:rPr>
        <w:t>being</w:t>
      </w:r>
      <w:r w:rsidR="3F6C03CF" w:rsidRPr="34B520CA">
        <w:rPr>
          <w:rFonts w:ascii="Times New Roman" w:eastAsia="Times New Roman" w:hAnsi="Times New Roman" w:cs="Times New Roman"/>
        </w:rPr>
        <w:t>, together, negatively affecting job satisfaction and performance</w:t>
      </w:r>
      <w:r w:rsidR="063389D8" w:rsidRPr="34B520CA">
        <w:rPr>
          <w:rFonts w:ascii="Times New Roman" w:eastAsia="Times New Roman" w:hAnsi="Times New Roman" w:cs="Times New Roman"/>
        </w:rPr>
        <w:t>.</w:t>
      </w:r>
      <w:r w:rsidR="16B3AA32" w:rsidRPr="34B520CA">
        <w:rPr>
          <w:rFonts w:ascii="Times New Roman" w:eastAsia="Times New Roman" w:hAnsi="Times New Roman" w:cs="Times New Roman"/>
        </w:rPr>
        <w:t xml:space="preserve"> Recommendations </w:t>
      </w:r>
      <w:r w:rsidR="75D84C7F" w:rsidRPr="34B520CA">
        <w:rPr>
          <w:rFonts w:ascii="Times New Roman" w:eastAsia="Times New Roman" w:hAnsi="Times New Roman" w:cs="Times New Roman"/>
        </w:rPr>
        <w:t>include improving</w:t>
      </w:r>
      <w:r w:rsidR="35550CA4" w:rsidRPr="34B520CA">
        <w:rPr>
          <w:rFonts w:ascii="Times New Roman" w:eastAsia="Times New Roman" w:hAnsi="Times New Roman" w:cs="Times New Roman"/>
        </w:rPr>
        <w:t xml:space="preserve"> training effectiveness</w:t>
      </w:r>
      <w:r w:rsidR="04B63C2A" w:rsidRPr="34B520CA">
        <w:rPr>
          <w:rFonts w:ascii="Times New Roman" w:eastAsia="Times New Roman" w:hAnsi="Times New Roman" w:cs="Times New Roman"/>
        </w:rPr>
        <w:t xml:space="preserve"> through</w:t>
      </w:r>
      <w:r w:rsidR="5B4225BF" w:rsidRPr="34B520CA">
        <w:rPr>
          <w:rFonts w:ascii="Times New Roman" w:eastAsia="Times New Roman" w:hAnsi="Times New Roman" w:cs="Times New Roman"/>
        </w:rPr>
        <w:t xml:space="preserve"> a needs assessment </w:t>
      </w:r>
      <w:r w:rsidR="4AB3CA8F" w:rsidRPr="34B520CA">
        <w:rPr>
          <w:rFonts w:ascii="Times New Roman" w:eastAsia="Times New Roman" w:hAnsi="Times New Roman" w:cs="Times New Roman"/>
        </w:rPr>
        <w:t>and</w:t>
      </w:r>
      <w:r w:rsidR="5B4225BF" w:rsidRPr="34B520CA">
        <w:rPr>
          <w:rFonts w:ascii="Times New Roman" w:eastAsia="Times New Roman" w:hAnsi="Times New Roman" w:cs="Times New Roman"/>
        </w:rPr>
        <w:t xml:space="preserve"> redesign</w:t>
      </w:r>
      <w:r w:rsidR="7FE34A05" w:rsidRPr="34B520CA">
        <w:rPr>
          <w:rFonts w:ascii="Times New Roman" w:eastAsia="Times New Roman" w:hAnsi="Times New Roman" w:cs="Times New Roman"/>
        </w:rPr>
        <w:t xml:space="preserve"> of</w:t>
      </w:r>
      <w:r w:rsidR="5B4225BF" w:rsidRPr="34B520CA">
        <w:rPr>
          <w:rFonts w:ascii="Times New Roman" w:eastAsia="Times New Roman" w:hAnsi="Times New Roman" w:cs="Times New Roman"/>
        </w:rPr>
        <w:t xml:space="preserve"> their manager training </w:t>
      </w:r>
      <w:r w:rsidR="5B4225BF" w:rsidRPr="34B520CA">
        <w:rPr>
          <w:rFonts w:ascii="Times New Roman" w:eastAsia="Times New Roman" w:hAnsi="Times New Roman" w:cs="Times New Roman"/>
        </w:rPr>
        <w:lastRenderedPageBreak/>
        <w:t>program</w:t>
      </w:r>
      <w:r w:rsidR="76ABF4B6" w:rsidRPr="34B520CA">
        <w:rPr>
          <w:rFonts w:ascii="Times New Roman" w:eastAsia="Times New Roman" w:hAnsi="Times New Roman" w:cs="Times New Roman"/>
        </w:rPr>
        <w:t xml:space="preserve"> </w:t>
      </w:r>
      <w:r w:rsidR="3BBBA308" w:rsidRPr="34B520CA">
        <w:rPr>
          <w:rFonts w:ascii="Times New Roman" w:eastAsia="Times New Roman" w:hAnsi="Times New Roman" w:cs="Times New Roman"/>
        </w:rPr>
        <w:t>to fit specific</w:t>
      </w:r>
      <w:r w:rsidR="577E72A0" w:rsidRPr="34B520CA">
        <w:rPr>
          <w:rFonts w:ascii="Times New Roman" w:eastAsia="Times New Roman" w:hAnsi="Times New Roman" w:cs="Times New Roman"/>
        </w:rPr>
        <w:t xml:space="preserve"> organization</w:t>
      </w:r>
      <w:r w:rsidR="3BBBA308" w:rsidRPr="34B520CA">
        <w:rPr>
          <w:rFonts w:ascii="Times New Roman" w:eastAsia="Times New Roman" w:hAnsi="Times New Roman" w:cs="Times New Roman"/>
        </w:rPr>
        <w:t xml:space="preserve"> needs</w:t>
      </w:r>
      <w:r w:rsidR="6484C88A" w:rsidRPr="34B520CA">
        <w:rPr>
          <w:rFonts w:ascii="Times New Roman" w:eastAsia="Times New Roman" w:hAnsi="Times New Roman" w:cs="Times New Roman"/>
        </w:rPr>
        <w:t>.</w:t>
      </w:r>
      <w:r w:rsidR="7AAD65A2" w:rsidRPr="34B520CA">
        <w:rPr>
          <w:rFonts w:ascii="Times New Roman" w:eastAsia="Times New Roman" w:hAnsi="Times New Roman" w:cs="Times New Roman"/>
        </w:rPr>
        <w:t xml:space="preserve"> </w:t>
      </w:r>
      <w:r w:rsidR="6B6157F6" w:rsidRPr="34B520CA">
        <w:rPr>
          <w:rFonts w:ascii="Times New Roman" w:eastAsia="Times New Roman" w:hAnsi="Times New Roman" w:cs="Times New Roman"/>
        </w:rPr>
        <w:t>I</w:t>
      </w:r>
      <w:r w:rsidR="7AAD65A2" w:rsidRPr="34B520CA">
        <w:rPr>
          <w:rFonts w:ascii="Times New Roman" w:eastAsia="Times New Roman" w:hAnsi="Times New Roman" w:cs="Times New Roman"/>
        </w:rPr>
        <w:t>ntrinsic job factors</w:t>
      </w:r>
      <w:r w:rsidR="2ECCD13B" w:rsidRPr="34B520CA">
        <w:rPr>
          <w:rFonts w:ascii="Times New Roman" w:eastAsia="Times New Roman" w:hAnsi="Times New Roman" w:cs="Times New Roman"/>
        </w:rPr>
        <w:t>, e.g., nature of work tasks,</w:t>
      </w:r>
      <w:r w:rsidR="7AAD65A2" w:rsidRPr="34B520CA">
        <w:rPr>
          <w:rFonts w:ascii="Times New Roman" w:eastAsia="Times New Roman" w:hAnsi="Times New Roman" w:cs="Times New Roman"/>
        </w:rPr>
        <w:t xml:space="preserve"> </w:t>
      </w:r>
      <w:r w:rsidR="78275460" w:rsidRPr="34B520CA">
        <w:rPr>
          <w:rFonts w:ascii="Times New Roman" w:eastAsia="Times New Roman" w:hAnsi="Times New Roman" w:cs="Times New Roman"/>
        </w:rPr>
        <w:t>should be e</w:t>
      </w:r>
      <w:r w:rsidR="00650A7F" w:rsidRPr="34B520CA">
        <w:rPr>
          <w:rFonts w:ascii="Times New Roman" w:eastAsia="Times New Roman" w:hAnsi="Times New Roman" w:cs="Times New Roman"/>
        </w:rPr>
        <w:t xml:space="preserve">nhanced </w:t>
      </w:r>
      <w:r w:rsidR="78275460" w:rsidRPr="34B520CA">
        <w:rPr>
          <w:rFonts w:ascii="Times New Roman" w:eastAsia="Times New Roman" w:hAnsi="Times New Roman" w:cs="Times New Roman"/>
        </w:rPr>
        <w:t>after surveying</w:t>
      </w:r>
      <w:r w:rsidR="342913BF" w:rsidRPr="34B520CA">
        <w:rPr>
          <w:rFonts w:ascii="Times New Roman" w:eastAsia="Times New Roman" w:hAnsi="Times New Roman" w:cs="Times New Roman"/>
        </w:rPr>
        <w:t xml:space="preserve"> specific</w:t>
      </w:r>
      <w:r w:rsidR="78275460" w:rsidRPr="34B520CA">
        <w:rPr>
          <w:rFonts w:ascii="Times New Roman" w:eastAsia="Times New Roman" w:hAnsi="Times New Roman" w:cs="Times New Roman"/>
        </w:rPr>
        <w:t xml:space="preserve"> employee complaints</w:t>
      </w:r>
      <w:r w:rsidR="46D9A836" w:rsidRPr="34B520CA">
        <w:rPr>
          <w:rFonts w:ascii="Times New Roman" w:eastAsia="Times New Roman" w:hAnsi="Times New Roman" w:cs="Times New Roman"/>
        </w:rPr>
        <w:t xml:space="preserve"> to boost job satisfaction</w:t>
      </w:r>
      <w:r w:rsidR="78275460" w:rsidRPr="34B520CA">
        <w:rPr>
          <w:rFonts w:ascii="Times New Roman" w:eastAsia="Times New Roman" w:hAnsi="Times New Roman" w:cs="Times New Roman"/>
        </w:rPr>
        <w:t>.</w:t>
      </w:r>
      <w:r w:rsidR="706BBF47" w:rsidRPr="34B520CA">
        <w:rPr>
          <w:rFonts w:ascii="Times New Roman" w:eastAsia="Times New Roman" w:hAnsi="Times New Roman" w:cs="Times New Roman"/>
        </w:rPr>
        <w:t xml:space="preserve"> Lastly, TFC should cease the use of strict punishment to</w:t>
      </w:r>
      <w:r w:rsidR="2FB4C67D" w:rsidRPr="34B520CA">
        <w:rPr>
          <w:rFonts w:ascii="Times New Roman" w:eastAsia="Times New Roman" w:hAnsi="Times New Roman" w:cs="Times New Roman"/>
        </w:rPr>
        <w:t xml:space="preserve"> decrease stress that can interfere with performance.</w:t>
      </w:r>
    </w:p>
    <w:p w14:paraId="1936D4E7" w14:textId="344172F0" w:rsidR="34B520CA" w:rsidRDefault="34B520CA" w:rsidP="34B520CA">
      <w:pPr>
        <w:spacing w:line="360" w:lineRule="auto"/>
      </w:pPr>
      <w:r>
        <w:br w:type="page"/>
      </w:r>
    </w:p>
    <w:p w14:paraId="537497E6" w14:textId="259BC8CB" w:rsidR="47C9146E" w:rsidRDefault="47C9146E" w:rsidP="34B520CA">
      <w:pPr>
        <w:spacing w:line="360" w:lineRule="auto"/>
        <w:rPr>
          <w:rFonts w:ascii="Times New Roman" w:eastAsia="Times New Roman" w:hAnsi="Times New Roman" w:cs="Times New Roman"/>
        </w:rPr>
      </w:pPr>
      <w:r w:rsidRPr="34B520CA">
        <w:rPr>
          <w:rFonts w:ascii="Times New Roman" w:eastAsia="Times New Roman" w:hAnsi="Times New Roman" w:cs="Times New Roman"/>
          <w:b/>
          <w:bCs/>
        </w:rPr>
        <w:lastRenderedPageBreak/>
        <w:t>References</w:t>
      </w:r>
    </w:p>
    <w:p w14:paraId="3668A46E" w14:textId="5D48A323" w:rsidR="657C69CC" w:rsidRDefault="657C69CC" w:rsidP="34B520CA">
      <w:pPr>
        <w:spacing w:line="360" w:lineRule="auto"/>
        <w:rPr>
          <w:rFonts w:ascii="Times New Roman" w:eastAsia="Times New Roman" w:hAnsi="Times New Roman" w:cs="Times New Roman"/>
        </w:rPr>
      </w:pPr>
      <w:r w:rsidRPr="34B520CA">
        <w:rPr>
          <w:rFonts w:ascii="Times New Roman" w:eastAsia="Times New Roman" w:hAnsi="Times New Roman" w:cs="Times New Roman"/>
        </w:rPr>
        <w:t xml:space="preserve">Alvarez K, Salas E and Garofano C (2004) 'An Integrated Model of Training Evaluation and Effectiveness', </w:t>
      </w:r>
      <w:r w:rsidRPr="34B520CA">
        <w:rPr>
          <w:rFonts w:ascii="Times New Roman" w:eastAsia="Times New Roman" w:hAnsi="Times New Roman" w:cs="Times New Roman"/>
          <w:i/>
          <w:iCs/>
        </w:rPr>
        <w:t>Human Resource Development Review</w:t>
      </w:r>
      <w:r w:rsidRPr="34B520CA">
        <w:rPr>
          <w:rFonts w:ascii="Times New Roman" w:eastAsia="Times New Roman" w:hAnsi="Times New Roman" w:cs="Times New Roman"/>
        </w:rPr>
        <w:t>, 3(4):299-444.</w:t>
      </w:r>
    </w:p>
    <w:p w14:paraId="6BB9D4A1" w14:textId="3A6266D5" w:rsidR="657C69CC" w:rsidRDefault="657C69CC" w:rsidP="34B520CA">
      <w:pPr>
        <w:spacing w:line="360" w:lineRule="auto"/>
      </w:pPr>
      <w:r w:rsidRPr="34B520CA">
        <w:rPr>
          <w:rFonts w:ascii="Times New Roman" w:eastAsia="Times New Roman" w:hAnsi="Times New Roman" w:cs="Times New Roman"/>
        </w:rPr>
        <w:t>Arthur W, Bennett W, Edens S and Bell T (2003) 'Effectiveness of training in organizations: A meta-analysis of design and evaluation features',</w:t>
      </w:r>
      <w:r w:rsidRPr="34B520CA">
        <w:rPr>
          <w:rFonts w:ascii="Times New Roman" w:eastAsia="Times New Roman" w:hAnsi="Times New Roman" w:cs="Times New Roman"/>
          <w:i/>
          <w:iCs/>
        </w:rPr>
        <w:t xml:space="preserve"> Journal of Applied Psychology</w:t>
      </w:r>
      <w:r w:rsidRPr="34B520CA">
        <w:rPr>
          <w:rFonts w:ascii="Times New Roman" w:eastAsia="Times New Roman" w:hAnsi="Times New Roman" w:cs="Times New Roman"/>
        </w:rPr>
        <w:t>, 88(2):234-245.</w:t>
      </w:r>
    </w:p>
    <w:p w14:paraId="0A769571" w14:textId="345A16D9" w:rsidR="657C69CC" w:rsidRDefault="657C69CC" w:rsidP="34B520CA">
      <w:pPr>
        <w:spacing w:line="360" w:lineRule="auto"/>
      </w:pPr>
      <w:r w:rsidRPr="34B520CA">
        <w:rPr>
          <w:rFonts w:ascii="Times New Roman" w:eastAsia="Times New Roman" w:hAnsi="Times New Roman" w:cs="Times New Roman"/>
        </w:rPr>
        <w:t xml:space="preserve">Aziri B (2011) 'Job Satisfaction: A Literature Review', </w:t>
      </w:r>
      <w:r w:rsidRPr="34B520CA">
        <w:rPr>
          <w:rFonts w:ascii="Times New Roman" w:eastAsia="Times New Roman" w:hAnsi="Times New Roman" w:cs="Times New Roman"/>
          <w:i/>
          <w:iCs/>
        </w:rPr>
        <w:t>Management Research and Practice</w:t>
      </w:r>
      <w:r w:rsidRPr="34B520CA">
        <w:rPr>
          <w:rFonts w:ascii="Times New Roman" w:eastAsia="Times New Roman" w:hAnsi="Times New Roman" w:cs="Times New Roman"/>
        </w:rPr>
        <w:t>, 3(4):77-86.</w:t>
      </w:r>
    </w:p>
    <w:p w14:paraId="1C1145EB" w14:textId="5B9472FB" w:rsidR="657C69CC" w:rsidRDefault="657C69CC" w:rsidP="34B520CA">
      <w:pPr>
        <w:spacing w:line="360" w:lineRule="auto"/>
      </w:pPr>
      <w:r w:rsidRPr="34B520CA">
        <w:rPr>
          <w:rFonts w:ascii="Times New Roman" w:eastAsia="Times New Roman" w:hAnsi="Times New Roman" w:cs="Times New Roman"/>
        </w:rPr>
        <w:t xml:space="preserve">Cekada L (2011) 'Need training? Conducting an Effective Needs Assessment', </w:t>
      </w:r>
      <w:r w:rsidRPr="34B520CA">
        <w:rPr>
          <w:rFonts w:ascii="Times New Roman" w:eastAsia="Times New Roman" w:hAnsi="Times New Roman" w:cs="Times New Roman"/>
          <w:i/>
          <w:iCs/>
        </w:rPr>
        <w:t>Professional Safety</w:t>
      </w:r>
      <w:r w:rsidRPr="34B520CA">
        <w:rPr>
          <w:rFonts w:ascii="Times New Roman" w:eastAsia="Times New Roman" w:hAnsi="Times New Roman" w:cs="Times New Roman"/>
        </w:rPr>
        <w:t>, 56(12):28-34.</w:t>
      </w:r>
    </w:p>
    <w:p w14:paraId="0C1AD00A" w14:textId="49E6868E" w:rsidR="657C69CC" w:rsidRDefault="657C69CC" w:rsidP="34B520CA">
      <w:pPr>
        <w:spacing w:line="360" w:lineRule="auto"/>
      </w:pPr>
      <w:r w:rsidRPr="34B520CA">
        <w:rPr>
          <w:rFonts w:ascii="Times New Roman" w:eastAsia="Times New Roman" w:hAnsi="Times New Roman" w:cs="Times New Roman"/>
        </w:rPr>
        <w:t xml:space="preserve">Culibrk J, Delic M, Mitrovic S and Culibrk D (2018) 'Job Satisfaction, Organizational Commitment and Job Involvement: The Mediating Role of Job Involvement', </w:t>
      </w:r>
      <w:r w:rsidRPr="34B520CA">
        <w:rPr>
          <w:rFonts w:ascii="Times New Roman" w:eastAsia="Times New Roman" w:hAnsi="Times New Roman" w:cs="Times New Roman"/>
          <w:i/>
          <w:iCs/>
        </w:rPr>
        <w:t>Frontiers in Psychology</w:t>
      </w:r>
      <w:r w:rsidRPr="34B520CA">
        <w:rPr>
          <w:rFonts w:ascii="Times New Roman" w:eastAsia="Times New Roman" w:hAnsi="Times New Roman" w:cs="Times New Roman"/>
        </w:rPr>
        <w:t>, 9(132):1-12.</w:t>
      </w:r>
    </w:p>
    <w:p w14:paraId="0E07CF6D" w14:textId="6A5B7606" w:rsidR="657C69CC" w:rsidRDefault="657C69CC" w:rsidP="34B520CA">
      <w:pPr>
        <w:spacing w:line="360" w:lineRule="auto"/>
      </w:pPr>
      <w:r w:rsidRPr="34B520CA">
        <w:rPr>
          <w:rFonts w:ascii="Times New Roman" w:eastAsia="Times New Roman" w:hAnsi="Times New Roman" w:cs="Times New Roman"/>
        </w:rPr>
        <w:t xml:space="preserve">Echemnu O and Manalastas Z (2013) 'Job characteristics and job satisfaction: Basis for enhanced intrinsic job motivation program of employees in some catholic institutions in the </w:t>
      </w:r>
      <w:proofErr w:type="spellStart"/>
      <w:r w:rsidRPr="34B520CA">
        <w:rPr>
          <w:rFonts w:ascii="Times New Roman" w:eastAsia="Times New Roman" w:hAnsi="Times New Roman" w:cs="Times New Roman"/>
        </w:rPr>
        <w:t>philippines</w:t>
      </w:r>
      <w:proofErr w:type="spellEnd"/>
      <w:r w:rsidRPr="34B520CA">
        <w:rPr>
          <w:rFonts w:ascii="Times New Roman" w:eastAsia="Times New Roman" w:hAnsi="Times New Roman" w:cs="Times New Roman"/>
        </w:rPr>
        <w:t xml:space="preserve">', </w:t>
      </w:r>
      <w:r w:rsidRPr="34B520CA">
        <w:rPr>
          <w:rFonts w:ascii="Times New Roman" w:eastAsia="Times New Roman" w:hAnsi="Times New Roman" w:cs="Times New Roman"/>
          <w:i/>
          <w:iCs/>
        </w:rPr>
        <w:t>International Journal of Education &amp; Management</w:t>
      </w:r>
      <w:r w:rsidRPr="34B520CA">
        <w:rPr>
          <w:rFonts w:ascii="Times New Roman" w:eastAsia="Times New Roman" w:hAnsi="Times New Roman" w:cs="Times New Roman"/>
        </w:rPr>
        <w:t>, 3(1):57-61.</w:t>
      </w:r>
    </w:p>
    <w:p w14:paraId="707E3F9C" w14:textId="75222E8A" w:rsidR="657C69CC" w:rsidRDefault="657C69CC" w:rsidP="34B520CA">
      <w:pPr>
        <w:spacing w:line="360" w:lineRule="auto"/>
      </w:pPr>
      <w:r w:rsidRPr="34B520CA">
        <w:rPr>
          <w:rFonts w:ascii="Times New Roman" w:eastAsia="Times New Roman" w:hAnsi="Times New Roman" w:cs="Times New Roman"/>
        </w:rPr>
        <w:t xml:space="preserve">Eddy E, </w:t>
      </w:r>
      <w:proofErr w:type="spellStart"/>
      <w:r w:rsidRPr="34B520CA">
        <w:rPr>
          <w:rFonts w:ascii="Times New Roman" w:eastAsia="Times New Roman" w:hAnsi="Times New Roman" w:cs="Times New Roman"/>
        </w:rPr>
        <w:t>D'Abate</w:t>
      </w:r>
      <w:proofErr w:type="spellEnd"/>
      <w:r w:rsidRPr="34B520CA">
        <w:rPr>
          <w:rFonts w:ascii="Times New Roman" w:eastAsia="Times New Roman" w:hAnsi="Times New Roman" w:cs="Times New Roman"/>
        </w:rPr>
        <w:t xml:space="preserve"> C, Tannenbaum S, Skeaton S and Robinson G (2006) 'Key characteristics of effective and ineffective developmental interactions', </w:t>
      </w:r>
      <w:r w:rsidRPr="34B520CA">
        <w:rPr>
          <w:rFonts w:ascii="Times New Roman" w:eastAsia="Times New Roman" w:hAnsi="Times New Roman" w:cs="Times New Roman"/>
          <w:i/>
          <w:iCs/>
        </w:rPr>
        <w:t>Human Resource Development Quarterly</w:t>
      </w:r>
      <w:r w:rsidRPr="34B520CA">
        <w:rPr>
          <w:rFonts w:ascii="Times New Roman" w:eastAsia="Times New Roman" w:hAnsi="Times New Roman" w:cs="Times New Roman"/>
        </w:rPr>
        <w:t>, 17(1):1-129, 10.1002/hrdq.1161.</w:t>
      </w:r>
    </w:p>
    <w:p w14:paraId="4469238E" w14:textId="50A937D4" w:rsidR="657C69CC" w:rsidRDefault="657C69CC" w:rsidP="34B520CA">
      <w:pPr>
        <w:spacing w:line="360" w:lineRule="auto"/>
      </w:pPr>
      <w:r w:rsidRPr="34B520CA">
        <w:rPr>
          <w:rFonts w:ascii="Times New Roman" w:eastAsia="Times New Roman" w:hAnsi="Times New Roman" w:cs="Times New Roman"/>
        </w:rPr>
        <w:t xml:space="preserve">Fu W, Deshpande S and Zhao X (2011) 'The Impact of Ethical Behavior and Facets of Job Satisfaction on Organizational Commitment of Chinese Employees', </w:t>
      </w:r>
      <w:r w:rsidRPr="34B520CA">
        <w:rPr>
          <w:rFonts w:ascii="Times New Roman" w:eastAsia="Times New Roman" w:hAnsi="Times New Roman" w:cs="Times New Roman"/>
          <w:i/>
          <w:iCs/>
        </w:rPr>
        <w:t>Journal of Business Ethics</w:t>
      </w:r>
      <w:r w:rsidRPr="34B520CA">
        <w:rPr>
          <w:rFonts w:ascii="Times New Roman" w:eastAsia="Times New Roman" w:hAnsi="Times New Roman" w:cs="Times New Roman"/>
        </w:rPr>
        <w:t>, 104(1):537-543, 10.1007/s10551-011-0928-4.</w:t>
      </w:r>
    </w:p>
    <w:p w14:paraId="17F825ED" w14:textId="1CD08DB7" w:rsidR="657C69CC" w:rsidRDefault="657C69CC" w:rsidP="34B520CA">
      <w:pPr>
        <w:spacing w:line="360" w:lineRule="auto"/>
      </w:pPr>
      <w:r w:rsidRPr="34B520CA">
        <w:rPr>
          <w:rFonts w:ascii="Times New Roman" w:eastAsia="Times New Roman" w:hAnsi="Times New Roman" w:cs="Times New Roman"/>
        </w:rPr>
        <w:t xml:space="preserve">Georgellis Y and Lange T (2007) 'Participation in continuous, on-the-job training and the impact on job satisfaction: longitudinal evidence from the German </w:t>
      </w:r>
      <w:proofErr w:type="spellStart"/>
      <w:r w:rsidRPr="34B520CA">
        <w:rPr>
          <w:rFonts w:ascii="Times New Roman" w:eastAsia="Times New Roman" w:hAnsi="Times New Roman" w:cs="Times New Roman"/>
        </w:rPr>
        <w:t>labour</w:t>
      </w:r>
      <w:proofErr w:type="spellEnd"/>
      <w:r w:rsidRPr="34B520CA">
        <w:rPr>
          <w:rFonts w:ascii="Times New Roman" w:eastAsia="Times New Roman" w:hAnsi="Times New Roman" w:cs="Times New Roman"/>
        </w:rPr>
        <w:t xml:space="preserve"> market', </w:t>
      </w:r>
      <w:r w:rsidRPr="34B520CA">
        <w:rPr>
          <w:rFonts w:ascii="Times New Roman" w:eastAsia="Times New Roman" w:hAnsi="Times New Roman" w:cs="Times New Roman"/>
          <w:i/>
          <w:iCs/>
        </w:rPr>
        <w:t>The International Journal of Human Resource Management</w:t>
      </w:r>
      <w:r w:rsidRPr="34B520CA">
        <w:rPr>
          <w:rFonts w:ascii="Times New Roman" w:eastAsia="Times New Roman" w:hAnsi="Times New Roman" w:cs="Times New Roman"/>
        </w:rPr>
        <w:t>, 18(6):969-985.</w:t>
      </w:r>
    </w:p>
    <w:p w14:paraId="159ECE4B" w14:textId="38B0A27C" w:rsidR="657C69CC" w:rsidRDefault="657C69CC" w:rsidP="34B520CA">
      <w:pPr>
        <w:spacing w:line="360" w:lineRule="auto"/>
      </w:pPr>
      <w:r w:rsidRPr="34B520CA">
        <w:rPr>
          <w:rFonts w:ascii="Times New Roman" w:eastAsia="Times New Roman" w:hAnsi="Times New Roman" w:cs="Times New Roman"/>
        </w:rPr>
        <w:t xml:space="preserve">Greenhalgh L and Rosenblatt Z (1984) 'Job insecurity: Toward conceptual clarity', </w:t>
      </w:r>
      <w:r w:rsidRPr="34B520CA">
        <w:rPr>
          <w:rFonts w:ascii="Times New Roman" w:eastAsia="Times New Roman" w:hAnsi="Times New Roman" w:cs="Times New Roman"/>
          <w:i/>
          <w:iCs/>
        </w:rPr>
        <w:t>The Academy of Management Review</w:t>
      </w:r>
      <w:r w:rsidRPr="34B520CA">
        <w:rPr>
          <w:rFonts w:ascii="Times New Roman" w:eastAsia="Times New Roman" w:hAnsi="Times New Roman" w:cs="Times New Roman"/>
        </w:rPr>
        <w:t>, 9(3):438-448, 10.2307/258284.</w:t>
      </w:r>
    </w:p>
    <w:p w14:paraId="04A217DA" w14:textId="46CC4EAA" w:rsidR="657C69CC" w:rsidRDefault="657C69CC" w:rsidP="34B520CA">
      <w:pPr>
        <w:spacing w:line="360" w:lineRule="auto"/>
      </w:pPr>
      <w:r w:rsidRPr="34B520CA">
        <w:rPr>
          <w:rFonts w:ascii="Times New Roman" w:eastAsia="Times New Roman" w:hAnsi="Times New Roman" w:cs="Times New Roman"/>
        </w:rPr>
        <w:t xml:space="preserve">Hanaysha J and Tahir P (2016) 'Examining the Effects of Employee Empowerment, Teamwork, and Employee Training on Job Satisfaction', </w:t>
      </w:r>
      <w:r w:rsidRPr="34B520CA">
        <w:rPr>
          <w:rFonts w:ascii="Times New Roman" w:eastAsia="Times New Roman" w:hAnsi="Times New Roman" w:cs="Times New Roman"/>
          <w:i/>
          <w:iCs/>
        </w:rPr>
        <w:t>Procedia - Social and Behavioral Sciences</w:t>
      </w:r>
      <w:r w:rsidRPr="34B520CA">
        <w:rPr>
          <w:rFonts w:ascii="Times New Roman" w:eastAsia="Times New Roman" w:hAnsi="Times New Roman" w:cs="Times New Roman"/>
        </w:rPr>
        <w:t>, 219(1):272-282, 10.1016/j.sbspro.2016.05.016.</w:t>
      </w:r>
    </w:p>
    <w:p w14:paraId="7FB40310" w14:textId="04B1930F" w:rsidR="657C69CC" w:rsidRDefault="657C69CC" w:rsidP="34B520CA">
      <w:pPr>
        <w:spacing w:line="360" w:lineRule="auto"/>
      </w:pPr>
      <w:r w:rsidRPr="34B520CA">
        <w:rPr>
          <w:rFonts w:ascii="Times New Roman" w:eastAsia="Times New Roman" w:hAnsi="Times New Roman" w:cs="Times New Roman"/>
        </w:rPr>
        <w:t xml:space="preserve">Ingham J and Ulrich D (2016) 'Building better HR departments', </w:t>
      </w:r>
      <w:r w:rsidRPr="34B520CA">
        <w:rPr>
          <w:rFonts w:ascii="Times New Roman" w:eastAsia="Times New Roman" w:hAnsi="Times New Roman" w:cs="Times New Roman"/>
          <w:i/>
          <w:iCs/>
        </w:rPr>
        <w:t>Stategic HR Review</w:t>
      </w:r>
      <w:r w:rsidRPr="34B520CA">
        <w:rPr>
          <w:rFonts w:ascii="Times New Roman" w:eastAsia="Times New Roman" w:hAnsi="Times New Roman" w:cs="Times New Roman"/>
        </w:rPr>
        <w:t>, 15(3):129-136.</w:t>
      </w:r>
    </w:p>
    <w:p w14:paraId="19132949" w14:textId="4587E424" w:rsidR="657C69CC" w:rsidRDefault="657C69CC" w:rsidP="34B520CA">
      <w:pPr>
        <w:spacing w:line="360" w:lineRule="auto"/>
      </w:pPr>
      <w:r w:rsidRPr="34B520CA">
        <w:rPr>
          <w:rFonts w:ascii="Times New Roman" w:eastAsia="Times New Roman" w:hAnsi="Times New Roman" w:cs="Times New Roman"/>
        </w:rPr>
        <w:lastRenderedPageBreak/>
        <w:t xml:space="preserve">Lobel T, Ho H and Baker J (2021) 'When supportive workplaces positively help work performance', </w:t>
      </w:r>
      <w:r w:rsidRPr="34B520CA">
        <w:rPr>
          <w:rFonts w:ascii="Times New Roman" w:eastAsia="Times New Roman" w:hAnsi="Times New Roman" w:cs="Times New Roman"/>
          <w:i/>
          <w:iCs/>
        </w:rPr>
        <w:t>Baltic Journal of Management</w:t>
      </w:r>
      <w:r w:rsidRPr="34B520CA">
        <w:rPr>
          <w:rFonts w:ascii="Times New Roman" w:eastAsia="Times New Roman" w:hAnsi="Times New Roman" w:cs="Times New Roman"/>
        </w:rPr>
        <w:t>, 16(2):208-227, 10.1108/BJM-06-2020-0220.</w:t>
      </w:r>
    </w:p>
    <w:p w14:paraId="38D6E581" w14:textId="021E24E2" w:rsidR="657C69CC" w:rsidRDefault="657C69CC" w:rsidP="34B520CA">
      <w:pPr>
        <w:spacing w:line="360" w:lineRule="auto"/>
      </w:pPr>
      <w:r w:rsidRPr="34B520CA">
        <w:rPr>
          <w:rFonts w:ascii="Times New Roman" w:eastAsia="Times New Roman" w:hAnsi="Times New Roman" w:cs="Times New Roman"/>
        </w:rPr>
        <w:t xml:space="preserve">Lodahl T and </w:t>
      </w:r>
      <w:proofErr w:type="spellStart"/>
      <w:r w:rsidRPr="34B520CA">
        <w:rPr>
          <w:rFonts w:ascii="Times New Roman" w:eastAsia="Times New Roman" w:hAnsi="Times New Roman" w:cs="Times New Roman"/>
        </w:rPr>
        <w:t>Kejner</w:t>
      </w:r>
      <w:proofErr w:type="spellEnd"/>
      <w:r w:rsidRPr="34B520CA">
        <w:rPr>
          <w:rFonts w:ascii="Times New Roman" w:eastAsia="Times New Roman" w:hAnsi="Times New Roman" w:cs="Times New Roman"/>
        </w:rPr>
        <w:t xml:space="preserve"> M (1965) 'The definition and measurement of job involvement', </w:t>
      </w:r>
      <w:r w:rsidRPr="34B520CA">
        <w:rPr>
          <w:rFonts w:ascii="Times New Roman" w:eastAsia="Times New Roman" w:hAnsi="Times New Roman" w:cs="Times New Roman"/>
          <w:i/>
          <w:iCs/>
        </w:rPr>
        <w:t>Journal of Applied Psychology</w:t>
      </w:r>
      <w:r w:rsidRPr="34B520CA">
        <w:rPr>
          <w:rFonts w:ascii="Times New Roman" w:eastAsia="Times New Roman" w:hAnsi="Times New Roman" w:cs="Times New Roman"/>
        </w:rPr>
        <w:t>, 49(1):24-33, 10.1037/h0021692.</w:t>
      </w:r>
    </w:p>
    <w:p w14:paraId="0B26B5CD" w14:textId="245956D6" w:rsidR="657C69CC" w:rsidRDefault="657C69CC" w:rsidP="34B520CA">
      <w:pPr>
        <w:spacing w:line="360" w:lineRule="auto"/>
      </w:pPr>
      <w:proofErr w:type="spellStart"/>
      <w:r w:rsidRPr="34B520CA">
        <w:rPr>
          <w:rFonts w:ascii="Times New Roman" w:eastAsia="Times New Roman" w:hAnsi="Times New Roman" w:cs="Times New Roman"/>
        </w:rPr>
        <w:t>Lyubykh</w:t>
      </w:r>
      <w:proofErr w:type="spellEnd"/>
      <w:r w:rsidRPr="34B520CA">
        <w:rPr>
          <w:rFonts w:ascii="Times New Roman" w:eastAsia="Times New Roman" w:hAnsi="Times New Roman" w:cs="Times New Roman"/>
        </w:rPr>
        <w:t xml:space="preserve"> Z, </w:t>
      </w:r>
      <w:proofErr w:type="spellStart"/>
      <w:r w:rsidRPr="34B520CA">
        <w:rPr>
          <w:rFonts w:ascii="Times New Roman" w:eastAsia="Times New Roman" w:hAnsi="Times New Roman" w:cs="Times New Roman"/>
        </w:rPr>
        <w:t>Gulseren</w:t>
      </w:r>
      <w:proofErr w:type="spellEnd"/>
      <w:r w:rsidRPr="34B520CA">
        <w:rPr>
          <w:rFonts w:ascii="Times New Roman" w:eastAsia="Times New Roman" w:hAnsi="Times New Roman" w:cs="Times New Roman"/>
        </w:rPr>
        <w:t xml:space="preserve"> D, Premji Z, Wingate T and Deng C (2022) 'Role of work breaks in well-being and performance: A systematic review and future research agenda</w:t>
      </w:r>
      <w:r w:rsidR="7D0D2B32" w:rsidRPr="34B520CA">
        <w:rPr>
          <w:rFonts w:ascii="Times New Roman" w:eastAsia="Times New Roman" w:hAnsi="Times New Roman" w:cs="Times New Roman"/>
        </w:rPr>
        <w:t xml:space="preserve">', </w:t>
      </w:r>
      <w:r w:rsidR="7D0D2B32" w:rsidRPr="34B520CA">
        <w:rPr>
          <w:rFonts w:ascii="Times New Roman" w:eastAsia="Times New Roman" w:hAnsi="Times New Roman" w:cs="Times New Roman"/>
          <w:i/>
          <w:iCs/>
        </w:rPr>
        <w:t>Journal</w:t>
      </w:r>
      <w:r w:rsidRPr="34B520CA">
        <w:rPr>
          <w:rFonts w:ascii="Times New Roman" w:eastAsia="Times New Roman" w:hAnsi="Times New Roman" w:cs="Times New Roman"/>
          <w:i/>
          <w:iCs/>
        </w:rPr>
        <w:t xml:space="preserve"> of Occupational Health Psychology</w:t>
      </w:r>
      <w:r w:rsidRPr="34B520CA">
        <w:rPr>
          <w:rFonts w:ascii="Times New Roman" w:eastAsia="Times New Roman" w:hAnsi="Times New Roman" w:cs="Times New Roman"/>
        </w:rPr>
        <w:t>, 27(5):470-487, 10.1037/ocp0000337.</w:t>
      </w:r>
    </w:p>
    <w:p w14:paraId="29DC1FF8" w14:textId="6A4B86CF" w:rsidR="657C69CC" w:rsidRDefault="657C69CC" w:rsidP="34B520CA">
      <w:pPr>
        <w:spacing w:line="360" w:lineRule="auto"/>
      </w:pPr>
      <w:r w:rsidRPr="34B520CA">
        <w:rPr>
          <w:rFonts w:ascii="Times New Roman" w:eastAsia="Times New Roman" w:hAnsi="Times New Roman" w:cs="Times New Roman"/>
        </w:rPr>
        <w:t xml:space="preserve">Martin B, </w:t>
      </w:r>
      <w:proofErr w:type="spellStart"/>
      <w:r w:rsidRPr="34B520CA">
        <w:rPr>
          <w:rFonts w:ascii="Times New Roman" w:eastAsia="Times New Roman" w:hAnsi="Times New Roman" w:cs="Times New Roman"/>
        </w:rPr>
        <w:t>Kolomitro</w:t>
      </w:r>
      <w:proofErr w:type="spellEnd"/>
      <w:r w:rsidRPr="34B520CA">
        <w:rPr>
          <w:rFonts w:ascii="Times New Roman" w:eastAsia="Times New Roman" w:hAnsi="Times New Roman" w:cs="Times New Roman"/>
        </w:rPr>
        <w:t xml:space="preserve"> K and Lam T (2014) 'Training Methods: A Review and Analysis', </w:t>
      </w:r>
      <w:r w:rsidRPr="34B520CA">
        <w:rPr>
          <w:rFonts w:ascii="Times New Roman" w:eastAsia="Times New Roman" w:hAnsi="Times New Roman" w:cs="Times New Roman"/>
          <w:i/>
          <w:iCs/>
        </w:rPr>
        <w:t>Human Resource Development Review</w:t>
      </w:r>
      <w:r w:rsidRPr="34B520CA">
        <w:rPr>
          <w:rFonts w:ascii="Times New Roman" w:eastAsia="Times New Roman" w:hAnsi="Times New Roman" w:cs="Times New Roman"/>
        </w:rPr>
        <w:t>, 13(1):11-35, 10.1177/1534484313497947.</w:t>
      </w:r>
    </w:p>
    <w:p w14:paraId="35378A17" w14:textId="2E136413" w:rsidR="657C69CC" w:rsidRDefault="657C69CC" w:rsidP="34B520CA">
      <w:pPr>
        <w:spacing w:line="360" w:lineRule="auto"/>
      </w:pPr>
      <w:r w:rsidRPr="34B520CA">
        <w:rPr>
          <w:rFonts w:ascii="Times New Roman" w:eastAsia="Times New Roman" w:hAnsi="Times New Roman" w:cs="Times New Roman"/>
        </w:rPr>
        <w:t xml:space="preserve">McNamara T, </w:t>
      </w:r>
      <w:proofErr w:type="spellStart"/>
      <w:r w:rsidRPr="34B520CA">
        <w:rPr>
          <w:rFonts w:ascii="Times New Roman" w:eastAsia="Times New Roman" w:hAnsi="Times New Roman" w:cs="Times New Roman"/>
        </w:rPr>
        <w:t>Meloso</w:t>
      </w:r>
      <w:proofErr w:type="spellEnd"/>
      <w:r w:rsidRPr="34B520CA">
        <w:rPr>
          <w:rFonts w:ascii="Times New Roman" w:eastAsia="Times New Roman" w:hAnsi="Times New Roman" w:cs="Times New Roman"/>
        </w:rPr>
        <w:t xml:space="preserve"> D, Michelotti M and </w:t>
      </w:r>
      <w:proofErr w:type="spellStart"/>
      <w:r w:rsidRPr="34B520CA">
        <w:rPr>
          <w:rFonts w:ascii="Times New Roman" w:eastAsia="Times New Roman" w:hAnsi="Times New Roman" w:cs="Times New Roman"/>
        </w:rPr>
        <w:t>Michelloti</w:t>
      </w:r>
      <w:proofErr w:type="spellEnd"/>
      <w:r w:rsidRPr="34B520CA">
        <w:rPr>
          <w:rFonts w:ascii="Times New Roman" w:eastAsia="Times New Roman" w:hAnsi="Times New Roman" w:cs="Times New Roman"/>
        </w:rPr>
        <w:t xml:space="preserve"> P (2022) '‘You are free to choose . . . are you?’ </w:t>
      </w:r>
      <w:proofErr w:type="spellStart"/>
      <w:r w:rsidRPr="34B520CA">
        <w:rPr>
          <w:rFonts w:ascii="Times New Roman" w:eastAsia="Times New Roman" w:hAnsi="Times New Roman" w:cs="Times New Roman"/>
        </w:rPr>
        <w:t>Organisational</w:t>
      </w:r>
      <w:proofErr w:type="spellEnd"/>
      <w:r w:rsidRPr="34B520CA">
        <w:rPr>
          <w:rFonts w:ascii="Times New Roman" w:eastAsia="Times New Roman" w:hAnsi="Times New Roman" w:cs="Times New Roman"/>
        </w:rPr>
        <w:t xml:space="preserve"> punishment as a productivity incentive in the social science literature', </w:t>
      </w:r>
      <w:r w:rsidRPr="34B520CA">
        <w:rPr>
          <w:rFonts w:ascii="Times New Roman" w:eastAsia="Times New Roman" w:hAnsi="Times New Roman" w:cs="Times New Roman"/>
          <w:i/>
          <w:iCs/>
        </w:rPr>
        <w:t>Human Relations</w:t>
      </w:r>
      <w:r w:rsidRPr="34B520CA">
        <w:rPr>
          <w:rFonts w:ascii="Times New Roman" w:eastAsia="Times New Roman" w:hAnsi="Times New Roman" w:cs="Times New Roman"/>
        </w:rPr>
        <w:t>, 75(2):213-407, 10.1177/00187267211007891.</w:t>
      </w:r>
    </w:p>
    <w:p w14:paraId="7B2C2808" w14:textId="16A427EE" w:rsidR="657C69CC" w:rsidRDefault="657C69CC" w:rsidP="34B520CA">
      <w:pPr>
        <w:spacing w:line="360" w:lineRule="auto"/>
      </w:pPr>
      <w:r w:rsidRPr="34B520CA">
        <w:rPr>
          <w:rFonts w:ascii="Times New Roman" w:eastAsia="Times New Roman" w:hAnsi="Times New Roman" w:cs="Times New Roman"/>
        </w:rPr>
        <w:t xml:space="preserve">Mishra P (2013) 'Job Satisfaction', </w:t>
      </w:r>
      <w:r w:rsidRPr="34B520CA">
        <w:rPr>
          <w:rFonts w:ascii="Times New Roman" w:eastAsia="Times New Roman" w:hAnsi="Times New Roman" w:cs="Times New Roman"/>
          <w:i/>
          <w:iCs/>
        </w:rPr>
        <w:t>Journal Of Humanities And Social Science</w:t>
      </w:r>
      <w:r w:rsidRPr="34B520CA">
        <w:rPr>
          <w:rFonts w:ascii="Times New Roman" w:eastAsia="Times New Roman" w:hAnsi="Times New Roman" w:cs="Times New Roman"/>
        </w:rPr>
        <w:t>, 14(5):45-54.</w:t>
      </w:r>
    </w:p>
    <w:p w14:paraId="738058A7" w14:textId="18A12B1E" w:rsidR="657C69CC" w:rsidRDefault="657C69CC" w:rsidP="34B520CA">
      <w:pPr>
        <w:spacing w:line="360" w:lineRule="auto"/>
      </w:pPr>
      <w:r w:rsidRPr="34B520CA">
        <w:rPr>
          <w:rFonts w:ascii="Times New Roman" w:eastAsia="Times New Roman" w:hAnsi="Times New Roman" w:cs="Times New Roman"/>
        </w:rPr>
        <w:t xml:space="preserve">Nasar N, Ray S, Umer S and Pandey H (2020) 'Design and data analytics of electronic human resource management activities through Internet of Things in an organization', </w:t>
      </w:r>
      <w:r w:rsidRPr="34B520CA">
        <w:rPr>
          <w:rFonts w:ascii="Times New Roman" w:eastAsia="Times New Roman" w:hAnsi="Times New Roman" w:cs="Times New Roman"/>
          <w:i/>
          <w:iCs/>
        </w:rPr>
        <w:t>Journal of Software: Practice and Experience</w:t>
      </w:r>
      <w:r w:rsidRPr="34B520CA">
        <w:rPr>
          <w:rFonts w:ascii="Times New Roman" w:eastAsia="Times New Roman" w:hAnsi="Times New Roman" w:cs="Times New Roman"/>
        </w:rPr>
        <w:t>, 51(12):2411-2427.</w:t>
      </w:r>
    </w:p>
    <w:p w14:paraId="414C7304" w14:textId="4898EDC0" w:rsidR="657C69CC" w:rsidRDefault="657C69CC" w:rsidP="34B520CA">
      <w:pPr>
        <w:spacing w:line="360" w:lineRule="auto"/>
      </w:pPr>
      <w:r w:rsidRPr="34B520CA">
        <w:rPr>
          <w:rFonts w:ascii="Times New Roman" w:eastAsia="Times New Roman" w:hAnsi="Times New Roman" w:cs="Times New Roman"/>
        </w:rPr>
        <w:t xml:space="preserve">Ozer O, Santas F, Santas G and Sahin D (2017) 'Impact of nurses' perceptions of work environment and communication satisfaction on their intention to quit', </w:t>
      </w:r>
      <w:r w:rsidRPr="34B520CA">
        <w:rPr>
          <w:rFonts w:ascii="Times New Roman" w:eastAsia="Times New Roman" w:hAnsi="Times New Roman" w:cs="Times New Roman"/>
          <w:i/>
          <w:iCs/>
        </w:rPr>
        <w:t>International Journal of Nursing</w:t>
      </w:r>
      <w:r w:rsidRPr="34B520CA">
        <w:rPr>
          <w:rFonts w:ascii="Times New Roman" w:eastAsia="Times New Roman" w:hAnsi="Times New Roman" w:cs="Times New Roman"/>
        </w:rPr>
        <w:t>, 23(6):1-8, 10.1111/ijn.12596.</w:t>
      </w:r>
    </w:p>
    <w:p w14:paraId="1A352DD7" w14:textId="1CF7A770" w:rsidR="657C69CC" w:rsidRDefault="657C69CC" w:rsidP="34B520CA">
      <w:pPr>
        <w:spacing w:line="360" w:lineRule="auto"/>
      </w:pPr>
      <w:r w:rsidRPr="34B520CA">
        <w:rPr>
          <w:rFonts w:ascii="Times New Roman" w:eastAsia="Times New Roman" w:hAnsi="Times New Roman" w:cs="Times New Roman"/>
        </w:rPr>
        <w:t xml:space="preserve">Probst T (2000) 'Wedded to the job: Moderating effects of job involvement on the consequences of job insecurity', </w:t>
      </w:r>
      <w:r w:rsidRPr="34B520CA">
        <w:rPr>
          <w:rFonts w:ascii="Times New Roman" w:eastAsia="Times New Roman" w:hAnsi="Times New Roman" w:cs="Times New Roman"/>
          <w:i/>
          <w:iCs/>
        </w:rPr>
        <w:t>Journal of Occupational Health Psychology</w:t>
      </w:r>
      <w:r w:rsidRPr="34B520CA">
        <w:rPr>
          <w:rFonts w:ascii="Times New Roman" w:eastAsia="Times New Roman" w:hAnsi="Times New Roman" w:cs="Times New Roman"/>
        </w:rPr>
        <w:t>, 5(1):63-73, 10.1037/1076-8998.5.1.63.</w:t>
      </w:r>
    </w:p>
    <w:p w14:paraId="2CE9B37D" w14:textId="170FF20A" w:rsidR="657C69CC" w:rsidRDefault="657C69CC" w:rsidP="34B520CA">
      <w:pPr>
        <w:spacing w:line="360" w:lineRule="auto"/>
      </w:pPr>
      <w:r w:rsidRPr="34B520CA">
        <w:rPr>
          <w:rFonts w:ascii="Times New Roman" w:eastAsia="Times New Roman" w:hAnsi="Times New Roman" w:cs="Times New Roman"/>
        </w:rPr>
        <w:t>Rabinowitz S and Hall D (1977) 'Organizational research on job involvement</w:t>
      </w:r>
      <w:r w:rsidR="354B7A00" w:rsidRPr="34B520CA">
        <w:rPr>
          <w:rFonts w:ascii="Times New Roman" w:eastAsia="Times New Roman" w:hAnsi="Times New Roman" w:cs="Times New Roman"/>
        </w:rPr>
        <w:t xml:space="preserve">', </w:t>
      </w:r>
      <w:r w:rsidR="354B7A00" w:rsidRPr="34B520CA">
        <w:rPr>
          <w:rFonts w:ascii="Times New Roman" w:eastAsia="Times New Roman" w:hAnsi="Times New Roman" w:cs="Times New Roman"/>
          <w:i/>
          <w:iCs/>
        </w:rPr>
        <w:t>Psychological</w:t>
      </w:r>
      <w:r w:rsidRPr="34B520CA">
        <w:rPr>
          <w:rFonts w:ascii="Times New Roman" w:eastAsia="Times New Roman" w:hAnsi="Times New Roman" w:cs="Times New Roman"/>
          <w:i/>
          <w:iCs/>
        </w:rPr>
        <w:t xml:space="preserve"> Bulletin</w:t>
      </w:r>
      <w:r w:rsidRPr="34B520CA">
        <w:rPr>
          <w:rFonts w:ascii="Times New Roman" w:eastAsia="Times New Roman" w:hAnsi="Times New Roman" w:cs="Times New Roman"/>
        </w:rPr>
        <w:t>, 84(2):265-288, 10.1037/0033-2909.84.2.265.</w:t>
      </w:r>
    </w:p>
    <w:p w14:paraId="19C2EF5C" w14:textId="70225073" w:rsidR="657C69CC" w:rsidRDefault="657C69CC" w:rsidP="34B520CA">
      <w:pPr>
        <w:spacing w:line="360" w:lineRule="auto"/>
      </w:pPr>
      <w:r w:rsidRPr="34B520CA">
        <w:rPr>
          <w:rFonts w:ascii="Times New Roman" w:eastAsia="Times New Roman" w:hAnsi="Times New Roman" w:cs="Times New Roman"/>
        </w:rPr>
        <w:t xml:space="preserve">Rotenberry P and Moberg P (2007) 'Assessing the impact of job involvement on performance', </w:t>
      </w:r>
      <w:r w:rsidRPr="34B520CA">
        <w:rPr>
          <w:rFonts w:ascii="Times New Roman" w:eastAsia="Times New Roman" w:hAnsi="Times New Roman" w:cs="Times New Roman"/>
          <w:i/>
          <w:iCs/>
        </w:rPr>
        <w:t>Management Research News</w:t>
      </w:r>
      <w:r w:rsidRPr="34B520CA">
        <w:rPr>
          <w:rFonts w:ascii="Times New Roman" w:eastAsia="Times New Roman" w:hAnsi="Times New Roman" w:cs="Times New Roman"/>
        </w:rPr>
        <w:t>, 30(3):203-215, 10.1108/01409170710733278.</w:t>
      </w:r>
    </w:p>
    <w:p w14:paraId="30484751" w14:textId="4CF6C4E4" w:rsidR="657C69CC" w:rsidRDefault="657C69CC" w:rsidP="34B520CA">
      <w:pPr>
        <w:spacing w:line="360" w:lineRule="auto"/>
      </w:pPr>
      <w:r w:rsidRPr="34B520CA">
        <w:rPr>
          <w:rFonts w:ascii="Times New Roman" w:eastAsia="Times New Roman" w:hAnsi="Times New Roman" w:cs="Times New Roman"/>
        </w:rPr>
        <w:t xml:space="preserve">Tietjen M and Myers R (1998) 'Motivation and job satisfaction', </w:t>
      </w:r>
      <w:r w:rsidRPr="34B520CA">
        <w:rPr>
          <w:rFonts w:ascii="Times New Roman" w:eastAsia="Times New Roman" w:hAnsi="Times New Roman" w:cs="Times New Roman"/>
          <w:i/>
          <w:iCs/>
        </w:rPr>
        <w:t>Management Decision</w:t>
      </w:r>
      <w:r w:rsidRPr="34B520CA">
        <w:rPr>
          <w:rFonts w:ascii="Times New Roman" w:eastAsia="Times New Roman" w:hAnsi="Times New Roman" w:cs="Times New Roman"/>
        </w:rPr>
        <w:t>, 36(4):226-231, 10.1108/00251749810211027.</w:t>
      </w:r>
    </w:p>
    <w:p w14:paraId="603DF06E" w14:textId="6A326158" w:rsidR="657C69CC" w:rsidRDefault="657C69CC" w:rsidP="34B520CA">
      <w:pPr>
        <w:spacing w:line="360" w:lineRule="auto"/>
      </w:pPr>
      <w:r w:rsidRPr="34B520CA">
        <w:rPr>
          <w:rFonts w:ascii="Times New Roman" w:eastAsia="Times New Roman" w:hAnsi="Times New Roman" w:cs="Times New Roman"/>
        </w:rPr>
        <w:t xml:space="preserve">Verburg R (2015) 'Human Resource Management', </w:t>
      </w:r>
      <w:r w:rsidRPr="34B520CA">
        <w:rPr>
          <w:rFonts w:ascii="Times New Roman" w:eastAsia="Times New Roman" w:hAnsi="Times New Roman" w:cs="Times New Roman"/>
          <w:i/>
          <w:iCs/>
        </w:rPr>
        <w:t>Wiley Encyclopedia of Management</w:t>
      </w:r>
      <w:r w:rsidRPr="34B520CA">
        <w:rPr>
          <w:rFonts w:ascii="Times New Roman" w:eastAsia="Times New Roman" w:hAnsi="Times New Roman" w:cs="Times New Roman"/>
        </w:rPr>
        <w:t>, 6(1):1-6, 10.1002/9781118785317.weom060104.</w:t>
      </w:r>
    </w:p>
    <w:p w14:paraId="01031A17" w14:textId="518A0DE5" w:rsidR="657C69CC" w:rsidRDefault="657C69CC" w:rsidP="34B520CA">
      <w:pPr>
        <w:spacing w:line="360" w:lineRule="auto"/>
      </w:pPr>
      <w:r w:rsidRPr="34B520CA">
        <w:rPr>
          <w:rFonts w:ascii="Times New Roman" w:eastAsia="Times New Roman" w:hAnsi="Times New Roman" w:cs="Times New Roman"/>
        </w:rPr>
        <w:lastRenderedPageBreak/>
        <w:t>Wright A and Cropanzano R (2000) 'Psychological well-being and job satisfaction as predictors of job performance',</w:t>
      </w:r>
      <w:r w:rsidRPr="34B520CA">
        <w:rPr>
          <w:rFonts w:ascii="Times New Roman" w:eastAsia="Times New Roman" w:hAnsi="Times New Roman" w:cs="Times New Roman"/>
          <w:i/>
          <w:iCs/>
        </w:rPr>
        <w:t xml:space="preserve"> Journal of Occupational Health Psychology</w:t>
      </w:r>
      <w:r w:rsidRPr="34B520CA">
        <w:rPr>
          <w:rFonts w:ascii="Times New Roman" w:eastAsia="Times New Roman" w:hAnsi="Times New Roman" w:cs="Times New Roman"/>
        </w:rPr>
        <w:t>, 5(1):84-94, 10.1037/1076-8998.5.1.84.</w:t>
      </w:r>
    </w:p>
    <w:sectPr w:rsidR="657C69CC">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 Dinh" w:date="2022-12-14T15:18:00Z" w:initials="AD">
    <w:p w14:paraId="54534A78" w14:textId="5DE7DC11" w:rsidR="34B520CA" w:rsidRDefault="34B520CA">
      <w:r>
        <w:t>citeeee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534A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663F61" w16cex:dateUtc="2022-12-14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534A78" w16cid:durableId="01663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95DED" w14:textId="77777777" w:rsidR="00BB5ADF" w:rsidRDefault="00BB5ADF">
      <w:pPr>
        <w:spacing w:after="0" w:line="240" w:lineRule="auto"/>
      </w:pPr>
      <w:r>
        <w:separator/>
      </w:r>
    </w:p>
  </w:endnote>
  <w:endnote w:type="continuationSeparator" w:id="0">
    <w:p w14:paraId="1FADEBED" w14:textId="77777777" w:rsidR="00BB5ADF" w:rsidRDefault="00BB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B520CA" w14:paraId="5D67EB1D" w14:textId="77777777" w:rsidTr="34B520CA">
      <w:tc>
        <w:tcPr>
          <w:tcW w:w="3120" w:type="dxa"/>
        </w:tcPr>
        <w:p w14:paraId="0DC70564" w14:textId="22A33EE4" w:rsidR="34B520CA" w:rsidRDefault="34B520CA" w:rsidP="34B520CA">
          <w:pPr>
            <w:pStyle w:val="Header"/>
            <w:ind w:left="-115"/>
          </w:pPr>
        </w:p>
      </w:tc>
      <w:tc>
        <w:tcPr>
          <w:tcW w:w="3120" w:type="dxa"/>
        </w:tcPr>
        <w:p w14:paraId="1D64B47E" w14:textId="79E1EFCB" w:rsidR="34B520CA" w:rsidRDefault="34B520CA" w:rsidP="34B520CA">
          <w:pPr>
            <w:pStyle w:val="Header"/>
            <w:jc w:val="center"/>
          </w:pPr>
        </w:p>
      </w:tc>
      <w:tc>
        <w:tcPr>
          <w:tcW w:w="3120" w:type="dxa"/>
        </w:tcPr>
        <w:p w14:paraId="3FF56510" w14:textId="4FB3B5E4" w:rsidR="34B520CA" w:rsidRDefault="34B520CA" w:rsidP="34B520CA">
          <w:pPr>
            <w:pStyle w:val="Header"/>
            <w:ind w:right="-115"/>
            <w:jc w:val="right"/>
          </w:pPr>
          <w:r>
            <w:fldChar w:fldCharType="begin"/>
          </w:r>
          <w:r>
            <w:instrText>PAGE</w:instrText>
          </w:r>
          <w:r>
            <w:fldChar w:fldCharType="separate"/>
          </w:r>
          <w:r w:rsidR="008514AC">
            <w:rPr>
              <w:noProof/>
            </w:rPr>
            <w:t>1</w:t>
          </w:r>
          <w:r>
            <w:fldChar w:fldCharType="end"/>
          </w:r>
        </w:p>
      </w:tc>
    </w:tr>
  </w:tbl>
  <w:p w14:paraId="036BD8D2" w14:textId="60850097" w:rsidR="34B520CA" w:rsidRDefault="34B520CA" w:rsidP="34B5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9901F" w14:textId="77777777" w:rsidR="00BB5ADF" w:rsidRDefault="00BB5ADF">
      <w:pPr>
        <w:spacing w:after="0" w:line="240" w:lineRule="auto"/>
      </w:pPr>
      <w:r>
        <w:separator/>
      </w:r>
    </w:p>
  </w:footnote>
  <w:footnote w:type="continuationSeparator" w:id="0">
    <w:p w14:paraId="0FC2E713" w14:textId="77777777" w:rsidR="00BB5ADF" w:rsidRDefault="00BB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B520CA" w14:paraId="054F6ECB" w14:textId="77777777" w:rsidTr="34B520CA">
      <w:tc>
        <w:tcPr>
          <w:tcW w:w="3120" w:type="dxa"/>
        </w:tcPr>
        <w:p w14:paraId="1E5ADD9D" w14:textId="096DAA25" w:rsidR="34B520CA" w:rsidRDefault="34B520CA" w:rsidP="34B520CA">
          <w:pPr>
            <w:pStyle w:val="Header"/>
            <w:ind w:left="-115"/>
          </w:pPr>
        </w:p>
      </w:tc>
      <w:tc>
        <w:tcPr>
          <w:tcW w:w="3120" w:type="dxa"/>
        </w:tcPr>
        <w:p w14:paraId="71DB4BD2" w14:textId="092C74D3" w:rsidR="34B520CA" w:rsidRDefault="34B520CA" w:rsidP="34B520CA">
          <w:pPr>
            <w:pStyle w:val="Header"/>
            <w:jc w:val="center"/>
          </w:pPr>
        </w:p>
      </w:tc>
      <w:tc>
        <w:tcPr>
          <w:tcW w:w="3120" w:type="dxa"/>
        </w:tcPr>
        <w:p w14:paraId="1A52ECD3" w14:textId="31C2D2A3" w:rsidR="34B520CA" w:rsidRDefault="34B520CA" w:rsidP="34B520CA">
          <w:pPr>
            <w:pStyle w:val="Header"/>
            <w:ind w:right="-115"/>
            <w:jc w:val="right"/>
          </w:pPr>
        </w:p>
      </w:tc>
    </w:tr>
  </w:tbl>
  <w:p w14:paraId="78405F9C" w14:textId="3162819E" w:rsidR="34B520CA" w:rsidRDefault="34B520CA" w:rsidP="34B520CA">
    <w:pPr>
      <w:pStyle w:val="Header"/>
    </w:pPr>
  </w:p>
</w:hdr>
</file>

<file path=word/intelligence2.xml><?xml version="1.0" encoding="utf-8"?>
<int2:intelligence xmlns:int2="http://schemas.microsoft.com/office/intelligence/2020/intelligence" xmlns:oel="http://schemas.microsoft.com/office/2019/extlst">
  <int2:observations>
    <int2:textHash int2:hashCode="Zk+5zBMFN5ANYz" int2:id="LVlmDstk">
      <int2:state int2:value="Rejected" int2:type="LegacyProofing"/>
    </int2:textHash>
    <int2:textHash int2:hashCode="QR+jEUXYcokV1m" int2:id="6lJbbgW5">
      <int2:state int2:value="Rejected" int2:type="LegacyProofing"/>
    </int2:textHash>
    <int2:textHash int2:hashCode="2zt6yjowDPzEaW" int2:id="xllgW00d">
      <int2:state int2:value="Rejected" int2:type="LegacyProofing"/>
    </int2:textHash>
    <int2:textHash int2:hashCode="OSMpihemOlGBfB" int2:id="hMlpZHC3">
      <int2:state int2:value="Rejected" int2:type="LegacyProofing"/>
    </int2:textHash>
    <int2:textHash int2:hashCode="GlXiuBfVvpkMwJ" int2:id="IJYg28Nj">
      <int2:state int2:value="Rejected" int2:type="LegacyProofing"/>
    </int2:textHash>
    <int2:textHash int2:hashCode="++s+q7fwgYQHho" int2:id="cvFaTl6S">
      <int2:state int2:value="Rejected" int2:type="LegacyProofing"/>
    </int2:textHash>
    <int2:textHash int2:hashCode="SUnd/cFCI8ZtfQ" int2:id="qZ99uySW">
      <int2:state int2:value="Rejected" int2:type="LegacyProofing"/>
    </int2:textHash>
    <int2:bookmark int2:bookmarkName="_Int_QbhyGPl3" int2:invalidationBookmarkName="" int2:hashCode="mQb2f+zSQnREnZ" int2:id="2PM2xZ43">
      <int2:state int2:value="Rejected" int2:type="LegacyProofing"/>
    </int2:bookmark>
    <int2:bookmark int2:bookmarkName="_Int_Pcd2sJQY" int2:invalidationBookmarkName="" int2:hashCode="Q3Sq7iR/sjfObJ" int2:id="DpLndo1w">
      <int2:state int2:value="Rejected" int2:type="LegacyProofing"/>
    </int2:bookmark>
    <int2:bookmark int2:bookmarkName="_Int_TqZZiwQo" int2:invalidationBookmarkName="" int2:hashCode="fLBgJ+h+fYSNhX" int2:id="D2chZ9BE">
      <int2:state int2:value="Rejected" int2:type="LegacyProofing"/>
    </int2:bookmark>
    <int2:bookmark int2:bookmarkName="_Int_PWvZQsXD" int2:invalidationBookmarkName="" int2:hashCode="2X7bFb/w3f+WkK" int2:id="mePrLbdV">
      <int2:state int2:value="Rejected" int2:type="LegacyProofing"/>
    </int2:bookmark>
    <int2:bookmark int2:bookmarkName="_Int_gy6GuwxW" int2:invalidationBookmarkName="" int2:hashCode="bIxpJDZBV3cVlX" int2:id="79nzAmIZ">
      <int2:state int2:value="Rejected" int2:type="LegacyProofing"/>
    </int2:bookmark>
    <int2:bookmark int2:bookmarkName="_Int_ceCf0tFU" int2:invalidationBookmarkName="" int2:hashCode="tH82PitDDAZH8U" int2:id="IRIg63H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337EE"/>
    <w:multiLevelType w:val="hybridMultilevel"/>
    <w:tmpl w:val="B1F6CB76"/>
    <w:lvl w:ilvl="0" w:tplc="0B726986">
      <w:start w:val="1"/>
      <w:numFmt w:val="bullet"/>
      <w:lvlText w:val="-"/>
      <w:lvlJc w:val="left"/>
      <w:pPr>
        <w:ind w:left="720" w:hanging="360"/>
      </w:pPr>
      <w:rPr>
        <w:rFonts w:ascii="Calibri" w:hAnsi="Calibri" w:hint="default"/>
      </w:rPr>
    </w:lvl>
    <w:lvl w:ilvl="1" w:tplc="B18CCD34">
      <w:start w:val="1"/>
      <w:numFmt w:val="bullet"/>
      <w:lvlText w:val="o"/>
      <w:lvlJc w:val="left"/>
      <w:pPr>
        <w:ind w:left="1440" w:hanging="360"/>
      </w:pPr>
      <w:rPr>
        <w:rFonts w:ascii="Courier New" w:hAnsi="Courier New" w:hint="default"/>
      </w:rPr>
    </w:lvl>
    <w:lvl w:ilvl="2" w:tplc="BF2803EA">
      <w:start w:val="1"/>
      <w:numFmt w:val="bullet"/>
      <w:lvlText w:val=""/>
      <w:lvlJc w:val="left"/>
      <w:pPr>
        <w:ind w:left="2160" w:hanging="360"/>
      </w:pPr>
      <w:rPr>
        <w:rFonts w:ascii="Wingdings" w:hAnsi="Wingdings" w:hint="default"/>
      </w:rPr>
    </w:lvl>
    <w:lvl w:ilvl="3" w:tplc="6CB8473C">
      <w:start w:val="1"/>
      <w:numFmt w:val="bullet"/>
      <w:lvlText w:val=""/>
      <w:lvlJc w:val="left"/>
      <w:pPr>
        <w:ind w:left="2880" w:hanging="360"/>
      </w:pPr>
      <w:rPr>
        <w:rFonts w:ascii="Symbol" w:hAnsi="Symbol" w:hint="default"/>
      </w:rPr>
    </w:lvl>
    <w:lvl w:ilvl="4" w:tplc="260E3A14">
      <w:start w:val="1"/>
      <w:numFmt w:val="bullet"/>
      <w:lvlText w:val="o"/>
      <w:lvlJc w:val="left"/>
      <w:pPr>
        <w:ind w:left="3600" w:hanging="360"/>
      </w:pPr>
      <w:rPr>
        <w:rFonts w:ascii="Courier New" w:hAnsi="Courier New" w:hint="default"/>
      </w:rPr>
    </w:lvl>
    <w:lvl w:ilvl="5" w:tplc="792E7098">
      <w:start w:val="1"/>
      <w:numFmt w:val="bullet"/>
      <w:lvlText w:val=""/>
      <w:lvlJc w:val="left"/>
      <w:pPr>
        <w:ind w:left="4320" w:hanging="360"/>
      </w:pPr>
      <w:rPr>
        <w:rFonts w:ascii="Wingdings" w:hAnsi="Wingdings" w:hint="default"/>
      </w:rPr>
    </w:lvl>
    <w:lvl w:ilvl="6" w:tplc="DC762AE8">
      <w:start w:val="1"/>
      <w:numFmt w:val="bullet"/>
      <w:lvlText w:val=""/>
      <w:lvlJc w:val="left"/>
      <w:pPr>
        <w:ind w:left="5040" w:hanging="360"/>
      </w:pPr>
      <w:rPr>
        <w:rFonts w:ascii="Symbol" w:hAnsi="Symbol" w:hint="default"/>
      </w:rPr>
    </w:lvl>
    <w:lvl w:ilvl="7" w:tplc="7A707BAE">
      <w:start w:val="1"/>
      <w:numFmt w:val="bullet"/>
      <w:lvlText w:val="o"/>
      <w:lvlJc w:val="left"/>
      <w:pPr>
        <w:ind w:left="5760" w:hanging="360"/>
      </w:pPr>
      <w:rPr>
        <w:rFonts w:ascii="Courier New" w:hAnsi="Courier New" w:hint="default"/>
      </w:rPr>
    </w:lvl>
    <w:lvl w:ilvl="8" w:tplc="23D2B58A">
      <w:start w:val="1"/>
      <w:numFmt w:val="bullet"/>
      <w:lvlText w:val=""/>
      <w:lvlJc w:val="left"/>
      <w:pPr>
        <w:ind w:left="6480" w:hanging="360"/>
      </w:pPr>
      <w:rPr>
        <w:rFonts w:ascii="Wingdings" w:hAnsi="Wingdings" w:hint="default"/>
      </w:rPr>
    </w:lvl>
  </w:abstractNum>
  <w:abstractNum w:abstractNumId="1" w15:restartNumberingAfterBreak="0">
    <w:nsid w:val="34D09D76"/>
    <w:multiLevelType w:val="hybridMultilevel"/>
    <w:tmpl w:val="B71676D6"/>
    <w:lvl w:ilvl="0" w:tplc="735887EE">
      <w:start w:val="1"/>
      <w:numFmt w:val="decimal"/>
      <w:lvlText w:val="%1."/>
      <w:lvlJc w:val="left"/>
      <w:pPr>
        <w:ind w:left="720" w:hanging="360"/>
      </w:pPr>
    </w:lvl>
    <w:lvl w:ilvl="1" w:tplc="2A7EAFEA">
      <w:start w:val="1"/>
      <w:numFmt w:val="lowerLetter"/>
      <w:lvlText w:val="%2."/>
      <w:lvlJc w:val="left"/>
      <w:pPr>
        <w:ind w:left="1440" w:hanging="360"/>
      </w:pPr>
    </w:lvl>
    <w:lvl w:ilvl="2" w:tplc="597655B4">
      <w:start w:val="1"/>
      <w:numFmt w:val="lowerRoman"/>
      <w:lvlText w:val="%3."/>
      <w:lvlJc w:val="right"/>
      <w:pPr>
        <w:ind w:left="2160" w:hanging="180"/>
      </w:pPr>
    </w:lvl>
    <w:lvl w:ilvl="3" w:tplc="69CE8C0C">
      <w:start w:val="1"/>
      <w:numFmt w:val="decimal"/>
      <w:lvlText w:val="%4."/>
      <w:lvlJc w:val="left"/>
      <w:pPr>
        <w:ind w:left="2880" w:hanging="360"/>
      </w:pPr>
    </w:lvl>
    <w:lvl w:ilvl="4" w:tplc="099889CC">
      <w:start w:val="1"/>
      <w:numFmt w:val="lowerLetter"/>
      <w:lvlText w:val="%5."/>
      <w:lvlJc w:val="left"/>
      <w:pPr>
        <w:ind w:left="3600" w:hanging="360"/>
      </w:pPr>
    </w:lvl>
    <w:lvl w:ilvl="5" w:tplc="D3003638">
      <w:start w:val="1"/>
      <w:numFmt w:val="lowerRoman"/>
      <w:lvlText w:val="%6."/>
      <w:lvlJc w:val="right"/>
      <w:pPr>
        <w:ind w:left="4320" w:hanging="180"/>
      </w:pPr>
    </w:lvl>
    <w:lvl w:ilvl="6" w:tplc="91F61A44">
      <w:start w:val="1"/>
      <w:numFmt w:val="decimal"/>
      <w:lvlText w:val="%7."/>
      <w:lvlJc w:val="left"/>
      <w:pPr>
        <w:ind w:left="5040" w:hanging="360"/>
      </w:pPr>
    </w:lvl>
    <w:lvl w:ilvl="7" w:tplc="1360A2E2">
      <w:start w:val="1"/>
      <w:numFmt w:val="lowerLetter"/>
      <w:lvlText w:val="%8."/>
      <w:lvlJc w:val="left"/>
      <w:pPr>
        <w:ind w:left="5760" w:hanging="360"/>
      </w:pPr>
    </w:lvl>
    <w:lvl w:ilvl="8" w:tplc="5ACE0DBA">
      <w:start w:val="1"/>
      <w:numFmt w:val="lowerRoman"/>
      <w:lvlText w:val="%9."/>
      <w:lvlJc w:val="right"/>
      <w:pPr>
        <w:ind w:left="6480" w:hanging="180"/>
      </w:pPr>
    </w:lvl>
  </w:abstractNum>
  <w:abstractNum w:abstractNumId="2" w15:restartNumberingAfterBreak="0">
    <w:nsid w:val="35522F68"/>
    <w:multiLevelType w:val="hybridMultilevel"/>
    <w:tmpl w:val="B61A916E"/>
    <w:lvl w:ilvl="0" w:tplc="9C76D4E2">
      <w:start w:val="1"/>
      <w:numFmt w:val="decimal"/>
      <w:lvlText w:val="%1."/>
      <w:lvlJc w:val="left"/>
      <w:pPr>
        <w:ind w:left="720" w:hanging="360"/>
      </w:pPr>
    </w:lvl>
    <w:lvl w:ilvl="1" w:tplc="63FC39F8">
      <w:start w:val="1"/>
      <w:numFmt w:val="lowerLetter"/>
      <w:lvlText w:val="%2."/>
      <w:lvlJc w:val="left"/>
      <w:pPr>
        <w:ind w:left="1440" w:hanging="360"/>
      </w:pPr>
    </w:lvl>
    <w:lvl w:ilvl="2" w:tplc="666CCEF8">
      <w:start w:val="1"/>
      <w:numFmt w:val="lowerRoman"/>
      <w:lvlText w:val="%3."/>
      <w:lvlJc w:val="right"/>
      <w:pPr>
        <w:ind w:left="2160" w:hanging="180"/>
      </w:pPr>
    </w:lvl>
    <w:lvl w:ilvl="3" w:tplc="9FEC897E">
      <w:start w:val="1"/>
      <w:numFmt w:val="decimal"/>
      <w:lvlText w:val="%4."/>
      <w:lvlJc w:val="left"/>
      <w:pPr>
        <w:ind w:left="2880" w:hanging="360"/>
      </w:pPr>
    </w:lvl>
    <w:lvl w:ilvl="4" w:tplc="42CE291E">
      <w:start w:val="1"/>
      <w:numFmt w:val="lowerLetter"/>
      <w:lvlText w:val="%5."/>
      <w:lvlJc w:val="left"/>
      <w:pPr>
        <w:ind w:left="3600" w:hanging="360"/>
      </w:pPr>
    </w:lvl>
    <w:lvl w:ilvl="5" w:tplc="BD84FDA0">
      <w:start w:val="1"/>
      <w:numFmt w:val="lowerRoman"/>
      <w:lvlText w:val="%6."/>
      <w:lvlJc w:val="right"/>
      <w:pPr>
        <w:ind w:left="4320" w:hanging="180"/>
      </w:pPr>
    </w:lvl>
    <w:lvl w:ilvl="6" w:tplc="8F6A5E14">
      <w:start w:val="1"/>
      <w:numFmt w:val="decimal"/>
      <w:lvlText w:val="%7."/>
      <w:lvlJc w:val="left"/>
      <w:pPr>
        <w:ind w:left="5040" w:hanging="360"/>
      </w:pPr>
    </w:lvl>
    <w:lvl w:ilvl="7" w:tplc="A0789AB6">
      <w:start w:val="1"/>
      <w:numFmt w:val="lowerLetter"/>
      <w:lvlText w:val="%8."/>
      <w:lvlJc w:val="left"/>
      <w:pPr>
        <w:ind w:left="5760" w:hanging="360"/>
      </w:pPr>
    </w:lvl>
    <w:lvl w:ilvl="8" w:tplc="A15CF434">
      <w:start w:val="1"/>
      <w:numFmt w:val="lowerRoman"/>
      <w:lvlText w:val="%9."/>
      <w:lvlJc w:val="right"/>
      <w:pPr>
        <w:ind w:left="6480" w:hanging="180"/>
      </w:pPr>
    </w:lvl>
  </w:abstractNum>
  <w:abstractNum w:abstractNumId="3" w15:restartNumberingAfterBreak="0">
    <w:nsid w:val="426BB43D"/>
    <w:multiLevelType w:val="hybridMultilevel"/>
    <w:tmpl w:val="9768DC58"/>
    <w:lvl w:ilvl="0" w:tplc="D578E2EE">
      <w:start w:val="1"/>
      <w:numFmt w:val="bullet"/>
      <w:lvlText w:val="-"/>
      <w:lvlJc w:val="left"/>
      <w:pPr>
        <w:ind w:left="720" w:hanging="360"/>
      </w:pPr>
      <w:rPr>
        <w:rFonts w:ascii="Calibri" w:hAnsi="Calibri" w:hint="default"/>
      </w:rPr>
    </w:lvl>
    <w:lvl w:ilvl="1" w:tplc="841C8636">
      <w:start w:val="1"/>
      <w:numFmt w:val="bullet"/>
      <w:lvlText w:val="o"/>
      <w:lvlJc w:val="left"/>
      <w:pPr>
        <w:ind w:left="1440" w:hanging="360"/>
      </w:pPr>
      <w:rPr>
        <w:rFonts w:ascii="Courier New" w:hAnsi="Courier New" w:hint="default"/>
      </w:rPr>
    </w:lvl>
    <w:lvl w:ilvl="2" w:tplc="68B8CBDA">
      <w:start w:val="1"/>
      <w:numFmt w:val="bullet"/>
      <w:lvlText w:val=""/>
      <w:lvlJc w:val="left"/>
      <w:pPr>
        <w:ind w:left="2160" w:hanging="360"/>
      </w:pPr>
      <w:rPr>
        <w:rFonts w:ascii="Wingdings" w:hAnsi="Wingdings" w:hint="default"/>
      </w:rPr>
    </w:lvl>
    <w:lvl w:ilvl="3" w:tplc="193433C8">
      <w:start w:val="1"/>
      <w:numFmt w:val="bullet"/>
      <w:lvlText w:val=""/>
      <w:lvlJc w:val="left"/>
      <w:pPr>
        <w:ind w:left="2880" w:hanging="360"/>
      </w:pPr>
      <w:rPr>
        <w:rFonts w:ascii="Symbol" w:hAnsi="Symbol" w:hint="default"/>
      </w:rPr>
    </w:lvl>
    <w:lvl w:ilvl="4" w:tplc="E108A60E">
      <w:start w:val="1"/>
      <w:numFmt w:val="bullet"/>
      <w:lvlText w:val="o"/>
      <w:lvlJc w:val="left"/>
      <w:pPr>
        <w:ind w:left="3600" w:hanging="360"/>
      </w:pPr>
      <w:rPr>
        <w:rFonts w:ascii="Courier New" w:hAnsi="Courier New" w:hint="default"/>
      </w:rPr>
    </w:lvl>
    <w:lvl w:ilvl="5" w:tplc="02664E1C">
      <w:start w:val="1"/>
      <w:numFmt w:val="bullet"/>
      <w:lvlText w:val=""/>
      <w:lvlJc w:val="left"/>
      <w:pPr>
        <w:ind w:left="4320" w:hanging="360"/>
      </w:pPr>
      <w:rPr>
        <w:rFonts w:ascii="Wingdings" w:hAnsi="Wingdings" w:hint="default"/>
      </w:rPr>
    </w:lvl>
    <w:lvl w:ilvl="6" w:tplc="DAD22B48">
      <w:start w:val="1"/>
      <w:numFmt w:val="bullet"/>
      <w:lvlText w:val=""/>
      <w:lvlJc w:val="left"/>
      <w:pPr>
        <w:ind w:left="5040" w:hanging="360"/>
      </w:pPr>
      <w:rPr>
        <w:rFonts w:ascii="Symbol" w:hAnsi="Symbol" w:hint="default"/>
      </w:rPr>
    </w:lvl>
    <w:lvl w:ilvl="7" w:tplc="C0B6BB50">
      <w:start w:val="1"/>
      <w:numFmt w:val="bullet"/>
      <w:lvlText w:val="o"/>
      <w:lvlJc w:val="left"/>
      <w:pPr>
        <w:ind w:left="5760" w:hanging="360"/>
      </w:pPr>
      <w:rPr>
        <w:rFonts w:ascii="Courier New" w:hAnsi="Courier New" w:hint="default"/>
      </w:rPr>
    </w:lvl>
    <w:lvl w:ilvl="8" w:tplc="9870B068">
      <w:start w:val="1"/>
      <w:numFmt w:val="bullet"/>
      <w:lvlText w:val=""/>
      <w:lvlJc w:val="left"/>
      <w:pPr>
        <w:ind w:left="6480" w:hanging="360"/>
      </w:pPr>
      <w:rPr>
        <w:rFonts w:ascii="Wingdings" w:hAnsi="Wingdings" w:hint="default"/>
      </w:rPr>
    </w:lvl>
  </w:abstractNum>
  <w:abstractNum w:abstractNumId="4" w15:restartNumberingAfterBreak="0">
    <w:nsid w:val="7BDCB9BE"/>
    <w:multiLevelType w:val="hybridMultilevel"/>
    <w:tmpl w:val="0302B09E"/>
    <w:lvl w:ilvl="0" w:tplc="4A5E77EE">
      <w:start w:val="1"/>
      <w:numFmt w:val="bullet"/>
      <w:lvlText w:val="-"/>
      <w:lvlJc w:val="left"/>
      <w:pPr>
        <w:ind w:left="720" w:hanging="360"/>
      </w:pPr>
      <w:rPr>
        <w:rFonts w:ascii="Calibri" w:hAnsi="Calibri" w:hint="default"/>
      </w:rPr>
    </w:lvl>
    <w:lvl w:ilvl="1" w:tplc="839EB6BC">
      <w:start w:val="1"/>
      <w:numFmt w:val="bullet"/>
      <w:lvlText w:val="o"/>
      <w:lvlJc w:val="left"/>
      <w:pPr>
        <w:ind w:left="1440" w:hanging="360"/>
      </w:pPr>
      <w:rPr>
        <w:rFonts w:ascii="Courier New" w:hAnsi="Courier New" w:hint="default"/>
      </w:rPr>
    </w:lvl>
    <w:lvl w:ilvl="2" w:tplc="DE76E6DC">
      <w:start w:val="1"/>
      <w:numFmt w:val="bullet"/>
      <w:lvlText w:val=""/>
      <w:lvlJc w:val="left"/>
      <w:pPr>
        <w:ind w:left="2160" w:hanging="360"/>
      </w:pPr>
      <w:rPr>
        <w:rFonts w:ascii="Wingdings" w:hAnsi="Wingdings" w:hint="default"/>
      </w:rPr>
    </w:lvl>
    <w:lvl w:ilvl="3" w:tplc="4708905C">
      <w:start w:val="1"/>
      <w:numFmt w:val="bullet"/>
      <w:lvlText w:val=""/>
      <w:lvlJc w:val="left"/>
      <w:pPr>
        <w:ind w:left="2880" w:hanging="360"/>
      </w:pPr>
      <w:rPr>
        <w:rFonts w:ascii="Symbol" w:hAnsi="Symbol" w:hint="default"/>
      </w:rPr>
    </w:lvl>
    <w:lvl w:ilvl="4" w:tplc="94A2B934">
      <w:start w:val="1"/>
      <w:numFmt w:val="bullet"/>
      <w:lvlText w:val="o"/>
      <w:lvlJc w:val="left"/>
      <w:pPr>
        <w:ind w:left="3600" w:hanging="360"/>
      </w:pPr>
      <w:rPr>
        <w:rFonts w:ascii="Courier New" w:hAnsi="Courier New" w:hint="default"/>
      </w:rPr>
    </w:lvl>
    <w:lvl w:ilvl="5" w:tplc="795C3400">
      <w:start w:val="1"/>
      <w:numFmt w:val="bullet"/>
      <w:lvlText w:val=""/>
      <w:lvlJc w:val="left"/>
      <w:pPr>
        <w:ind w:left="4320" w:hanging="360"/>
      </w:pPr>
      <w:rPr>
        <w:rFonts w:ascii="Wingdings" w:hAnsi="Wingdings" w:hint="default"/>
      </w:rPr>
    </w:lvl>
    <w:lvl w:ilvl="6" w:tplc="57A6D904">
      <w:start w:val="1"/>
      <w:numFmt w:val="bullet"/>
      <w:lvlText w:val=""/>
      <w:lvlJc w:val="left"/>
      <w:pPr>
        <w:ind w:left="5040" w:hanging="360"/>
      </w:pPr>
      <w:rPr>
        <w:rFonts w:ascii="Symbol" w:hAnsi="Symbol" w:hint="default"/>
      </w:rPr>
    </w:lvl>
    <w:lvl w:ilvl="7" w:tplc="EDDCDA1E">
      <w:start w:val="1"/>
      <w:numFmt w:val="bullet"/>
      <w:lvlText w:val="o"/>
      <w:lvlJc w:val="left"/>
      <w:pPr>
        <w:ind w:left="5760" w:hanging="360"/>
      </w:pPr>
      <w:rPr>
        <w:rFonts w:ascii="Courier New" w:hAnsi="Courier New" w:hint="default"/>
      </w:rPr>
    </w:lvl>
    <w:lvl w:ilvl="8" w:tplc="66B6E64C">
      <w:start w:val="1"/>
      <w:numFmt w:val="bullet"/>
      <w:lvlText w:val=""/>
      <w:lvlJc w:val="left"/>
      <w:pPr>
        <w:ind w:left="6480" w:hanging="360"/>
      </w:pPr>
      <w:rPr>
        <w:rFonts w:ascii="Wingdings" w:hAnsi="Wingdings" w:hint="default"/>
      </w:rPr>
    </w:lvl>
  </w:abstractNum>
  <w:abstractNum w:abstractNumId="5" w15:restartNumberingAfterBreak="0">
    <w:nsid w:val="7F6ABCBA"/>
    <w:multiLevelType w:val="hybridMultilevel"/>
    <w:tmpl w:val="E6AC0758"/>
    <w:lvl w:ilvl="0" w:tplc="1CA66F8A">
      <w:start w:val="1"/>
      <w:numFmt w:val="bullet"/>
      <w:lvlText w:val="-"/>
      <w:lvlJc w:val="left"/>
      <w:pPr>
        <w:ind w:left="720" w:hanging="360"/>
      </w:pPr>
      <w:rPr>
        <w:rFonts w:ascii="Calibri" w:hAnsi="Calibri" w:hint="default"/>
      </w:rPr>
    </w:lvl>
    <w:lvl w:ilvl="1" w:tplc="5D422106">
      <w:start w:val="1"/>
      <w:numFmt w:val="bullet"/>
      <w:lvlText w:val="o"/>
      <w:lvlJc w:val="left"/>
      <w:pPr>
        <w:ind w:left="1440" w:hanging="360"/>
      </w:pPr>
      <w:rPr>
        <w:rFonts w:ascii="Courier New" w:hAnsi="Courier New" w:hint="default"/>
      </w:rPr>
    </w:lvl>
    <w:lvl w:ilvl="2" w:tplc="69D6CD68">
      <w:start w:val="1"/>
      <w:numFmt w:val="bullet"/>
      <w:lvlText w:val=""/>
      <w:lvlJc w:val="left"/>
      <w:pPr>
        <w:ind w:left="2160" w:hanging="360"/>
      </w:pPr>
      <w:rPr>
        <w:rFonts w:ascii="Wingdings" w:hAnsi="Wingdings" w:hint="default"/>
      </w:rPr>
    </w:lvl>
    <w:lvl w:ilvl="3" w:tplc="C784958A">
      <w:start w:val="1"/>
      <w:numFmt w:val="bullet"/>
      <w:lvlText w:val=""/>
      <w:lvlJc w:val="left"/>
      <w:pPr>
        <w:ind w:left="2880" w:hanging="360"/>
      </w:pPr>
      <w:rPr>
        <w:rFonts w:ascii="Symbol" w:hAnsi="Symbol" w:hint="default"/>
      </w:rPr>
    </w:lvl>
    <w:lvl w:ilvl="4" w:tplc="6702511C">
      <w:start w:val="1"/>
      <w:numFmt w:val="bullet"/>
      <w:lvlText w:val="o"/>
      <w:lvlJc w:val="left"/>
      <w:pPr>
        <w:ind w:left="3600" w:hanging="360"/>
      </w:pPr>
      <w:rPr>
        <w:rFonts w:ascii="Courier New" w:hAnsi="Courier New" w:hint="default"/>
      </w:rPr>
    </w:lvl>
    <w:lvl w:ilvl="5" w:tplc="25ACB8D2">
      <w:start w:val="1"/>
      <w:numFmt w:val="bullet"/>
      <w:lvlText w:val=""/>
      <w:lvlJc w:val="left"/>
      <w:pPr>
        <w:ind w:left="4320" w:hanging="360"/>
      </w:pPr>
      <w:rPr>
        <w:rFonts w:ascii="Wingdings" w:hAnsi="Wingdings" w:hint="default"/>
      </w:rPr>
    </w:lvl>
    <w:lvl w:ilvl="6" w:tplc="CF768BBE">
      <w:start w:val="1"/>
      <w:numFmt w:val="bullet"/>
      <w:lvlText w:val=""/>
      <w:lvlJc w:val="left"/>
      <w:pPr>
        <w:ind w:left="5040" w:hanging="360"/>
      </w:pPr>
      <w:rPr>
        <w:rFonts w:ascii="Symbol" w:hAnsi="Symbol" w:hint="default"/>
      </w:rPr>
    </w:lvl>
    <w:lvl w:ilvl="7" w:tplc="69848CB4">
      <w:start w:val="1"/>
      <w:numFmt w:val="bullet"/>
      <w:lvlText w:val="o"/>
      <w:lvlJc w:val="left"/>
      <w:pPr>
        <w:ind w:left="5760" w:hanging="360"/>
      </w:pPr>
      <w:rPr>
        <w:rFonts w:ascii="Courier New" w:hAnsi="Courier New" w:hint="default"/>
      </w:rPr>
    </w:lvl>
    <w:lvl w:ilvl="8" w:tplc="55E4760E">
      <w:start w:val="1"/>
      <w:numFmt w:val="bullet"/>
      <w:lvlText w:val=""/>
      <w:lvlJc w:val="left"/>
      <w:pPr>
        <w:ind w:left="6480" w:hanging="360"/>
      </w:pPr>
      <w:rPr>
        <w:rFonts w:ascii="Wingdings" w:hAnsi="Wingdings" w:hint="default"/>
      </w:rPr>
    </w:lvl>
  </w:abstractNum>
  <w:num w:numId="1" w16cid:durableId="389109759">
    <w:abstractNumId w:val="3"/>
  </w:num>
  <w:num w:numId="2" w16cid:durableId="1632250180">
    <w:abstractNumId w:val="5"/>
  </w:num>
  <w:num w:numId="3" w16cid:durableId="1491631374">
    <w:abstractNumId w:val="0"/>
  </w:num>
  <w:num w:numId="4" w16cid:durableId="779304274">
    <w:abstractNumId w:val="2"/>
  </w:num>
  <w:num w:numId="5" w16cid:durableId="1160269602">
    <w:abstractNumId w:val="1"/>
  </w:num>
  <w:num w:numId="6" w16cid:durableId="9010595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 Dinh">
    <w15:presenceInfo w15:providerId="AD" w15:userId="S::s3931982@rmit.edu.vn::833fc4c0-84b4-47ee-add2-f90858520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C70779"/>
    <w:rsid w:val="0002A3C1"/>
    <w:rsid w:val="000604EA"/>
    <w:rsid w:val="000BB369"/>
    <w:rsid w:val="002078BD"/>
    <w:rsid w:val="00214C1E"/>
    <w:rsid w:val="00650A7F"/>
    <w:rsid w:val="006D555A"/>
    <w:rsid w:val="006EA3E5"/>
    <w:rsid w:val="008514AC"/>
    <w:rsid w:val="009167CC"/>
    <w:rsid w:val="00B6918D"/>
    <w:rsid w:val="00BB5ADF"/>
    <w:rsid w:val="00DFAD07"/>
    <w:rsid w:val="00E34E62"/>
    <w:rsid w:val="00F119BD"/>
    <w:rsid w:val="00F335C9"/>
    <w:rsid w:val="00F3BB78"/>
    <w:rsid w:val="00F638E7"/>
    <w:rsid w:val="00F8FF60"/>
    <w:rsid w:val="0102E3CC"/>
    <w:rsid w:val="013D669D"/>
    <w:rsid w:val="014D76EB"/>
    <w:rsid w:val="01509E9E"/>
    <w:rsid w:val="0159C0C0"/>
    <w:rsid w:val="0176FF2F"/>
    <w:rsid w:val="0179B3F7"/>
    <w:rsid w:val="017D3E34"/>
    <w:rsid w:val="018E6743"/>
    <w:rsid w:val="01AEBA50"/>
    <w:rsid w:val="01E946D5"/>
    <w:rsid w:val="01ED264E"/>
    <w:rsid w:val="01EFD4B8"/>
    <w:rsid w:val="0220AD6F"/>
    <w:rsid w:val="02463A56"/>
    <w:rsid w:val="024ABEE5"/>
    <w:rsid w:val="0273E1FD"/>
    <w:rsid w:val="0279FDA1"/>
    <w:rsid w:val="027DA5C0"/>
    <w:rsid w:val="02C70779"/>
    <w:rsid w:val="02E99690"/>
    <w:rsid w:val="030A3B3E"/>
    <w:rsid w:val="030B0E60"/>
    <w:rsid w:val="0313B0B1"/>
    <w:rsid w:val="03190E95"/>
    <w:rsid w:val="03228830"/>
    <w:rsid w:val="0322F24A"/>
    <w:rsid w:val="0331955D"/>
    <w:rsid w:val="033A9B13"/>
    <w:rsid w:val="0340BA20"/>
    <w:rsid w:val="034C2547"/>
    <w:rsid w:val="0363187F"/>
    <w:rsid w:val="039983FF"/>
    <w:rsid w:val="03BC7DD0"/>
    <w:rsid w:val="03BF85B5"/>
    <w:rsid w:val="03C30A10"/>
    <w:rsid w:val="03CBE143"/>
    <w:rsid w:val="04532187"/>
    <w:rsid w:val="045C65BE"/>
    <w:rsid w:val="047087FC"/>
    <w:rsid w:val="049A4A40"/>
    <w:rsid w:val="04B63C2A"/>
    <w:rsid w:val="04CD4F59"/>
    <w:rsid w:val="04DB0A18"/>
    <w:rsid w:val="051FCCBC"/>
    <w:rsid w:val="0527757A"/>
    <w:rsid w:val="053561E5"/>
    <w:rsid w:val="0549B698"/>
    <w:rsid w:val="05619A18"/>
    <w:rsid w:val="05982E05"/>
    <w:rsid w:val="05E8DB24"/>
    <w:rsid w:val="05EBA5ED"/>
    <w:rsid w:val="0602267B"/>
    <w:rsid w:val="0614D3E3"/>
    <w:rsid w:val="0624B2B4"/>
    <w:rsid w:val="063389D8"/>
    <w:rsid w:val="06361AA1"/>
    <w:rsid w:val="06910BCA"/>
    <w:rsid w:val="06A4BC89"/>
    <w:rsid w:val="06B4ABD2"/>
    <w:rsid w:val="06D610E9"/>
    <w:rsid w:val="06F6BCD1"/>
    <w:rsid w:val="0735C62E"/>
    <w:rsid w:val="0739AE73"/>
    <w:rsid w:val="073A2E5A"/>
    <w:rsid w:val="07636CF1"/>
    <w:rsid w:val="07684702"/>
    <w:rsid w:val="078C5047"/>
    <w:rsid w:val="07920E90"/>
    <w:rsid w:val="07935ABC"/>
    <w:rsid w:val="0797EA06"/>
    <w:rsid w:val="079DF6DC"/>
    <w:rsid w:val="07F42D1E"/>
    <w:rsid w:val="07F5E984"/>
    <w:rsid w:val="08125BC0"/>
    <w:rsid w:val="08163D08"/>
    <w:rsid w:val="08377DC9"/>
    <w:rsid w:val="087510FD"/>
    <w:rsid w:val="08A0D80C"/>
    <w:rsid w:val="08B0CAA6"/>
    <w:rsid w:val="08BA0069"/>
    <w:rsid w:val="08C83220"/>
    <w:rsid w:val="08DEF70E"/>
    <w:rsid w:val="08F4D4CA"/>
    <w:rsid w:val="09041763"/>
    <w:rsid w:val="0905B116"/>
    <w:rsid w:val="09196F0C"/>
    <w:rsid w:val="092B49F9"/>
    <w:rsid w:val="0939B0D2"/>
    <w:rsid w:val="094F3497"/>
    <w:rsid w:val="09523ED3"/>
    <w:rsid w:val="0952D92F"/>
    <w:rsid w:val="09714833"/>
    <w:rsid w:val="09797CC2"/>
    <w:rsid w:val="097A4FE4"/>
    <w:rsid w:val="09966A3D"/>
    <w:rsid w:val="09A5B43E"/>
    <w:rsid w:val="09D8E4EA"/>
    <w:rsid w:val="09D9B376"/>
    <w:rsid w:val="09F1F745"/>
    <w:rsid w:val="09F33DDF"/>
    <w:rsid w:val="0A0970F8"/>
    <w:rsid w:val="0A1A5C5B"/>
    <w:rsid w:val="0A21DF24"/>
    <w:rsid w:val="0A26D245"/>
    <w:rsid w:val="0A5E762F"/>
    <w:rsid w:val="0A92A480"/>
    <w:rsid w:val="0ACAC746"/>
    <w:rsid w:val="0AEFA5C8"/>
    <w:rsid w:val="0AF64528"/>
    <w:rsid w:val="0AFC9774"/>
    <w:rsid w:val="0B32A3A8"/>
    <w:rsid w:val="0B3F3C05"/>
    <w:rsid w:val="0B6ADE54"/>
    <w:rsid w:val="0B7B87AB"/>
    <w:rsid w:val="0B96B389"/>
    <w:rsid w:val="0B988899"/>
    <w:rsid w:val="0B9A96A7"/>
    <w:rsid w:val="0BA268A7"/>
    <w:rsid w:val="0BAFA6D9"/>
    <w:rsid w:val="0BFBE89B"/>
    <w:rsid w:val="0C037639"/>
    <w:rsid w:val="0C1207D6"/>
    <w:rsid w:val="0C154C84"/>
    <w:rsid w:val="0C202750"/>
    <w:rsid w:val="0C395AE2"/>
    <w:rsid w:val="0C5BBEE0"/>
    <w:rsid w:val="0C5E275B"/>
    <w:rsid w:val="0C6697A7"/>
    <w:rsid w:val="0C98C849"/>
    <w:rsid w:val="0CA15345"/>
    <w:rsid w:val="0CACBB0F"/>
    <w:rsid w:val="0CB544F4"/>
    <w:rsid w:val="0CB5E241"/>
    <w:rsid w:val="0CC5A5AB"/>
    <w:rsid w:val="0CCE7409"/>
    <w:rsid w:val="0CDB0C66"/>
    <w:rsid w:val="0CE7D2B5"/>
    <w:rsid w:val="0CEE2BCA"/>
    <w:rsid w:val="0D32875F"/>
    <w:rsid w:val="0D3944B7"/>
    <w:rsid w:val="0D420DD9"/>
    <w:rsid w:val="0D4557AD"/>
    <w:rsid w:val="0D542377"/>
    <w:rsid w:val="0D613A04"/>
    <w:rsid w:val="0D6D05CE"/>
    <w:rsid w:val="0D7961AB"/>
    <w:rsid w:val="0D7EEF9D"/>
    <w:rsid w:val="0D9B03CF"/>
    <w:rsid w:val="0DB11CE5"/>
    <w:rsid w:val="0DCBC8E6"/>
    <w:rsid w:val="0DD8537F"/>
    <w:rsid w:val="0DDD6DF0"/>
    <w:rsid w:val="0DF4E8A5"/>
    <w:rsid w:val="0DFC1802"/>
    <w:rsid w:val="0DFECF24"/>
    <w:rsid w:val="0E026808"/>
    <w:rsid w:val="0E46F578"/>
    <w:rsid w:val="0E53E5C4"/>
    <w:rsid w:val="0E582165"/>
    <w:rsid w:val="0E8CA1EB"/>
    <w:rsid w:val="0EA54613"/>
    <w:rsid w:val="0EA7D3B2"/>
    <w:rsid w:val="0EB21E38"/>
    <w:rsid w:val="0ECE57C0"/>
    <w:rsid w:val="0EEB5A9E"/>
    <w:rsid w:val="0EF4BEE5"/>
    <w:rsid w:val="0F0E6CAF"/>
    <w:rsid w:val="0F28F923"/>
    <w:rsid w:val="0F3E367B"/>
    <w:rsid w:val="0F61C661"/>
    <w:rsid w:val="0F64164E"/>
    <w:rsid w:val="0F786F77"/>
    <w:rsid w:val="0F94E02C"/>
    <w:rsid w:val="0FA39161"/>
    <w:rsid w:val="0FAC09D9"/>
    <w:rsid w:val="0FBBA074"/>
    <w:rsid w:val="0FFFD24F"/>
    <w:rsid w:val="101DD162"/>
    <w:rsid w:val="103FCBC5"/>
    <w:rsid w:val="104B21E2"/>
    <w:rsid w:val="1087C230"/>
    <w:rsid w:val="10A6FD96"/>
    <w:rsid w:val="10C087A5"/>
    <w:rsid w:val="1101E604"/>
    <w:rsid w:val="1104F3D3"/>
    <w:rsid w:val="114ED631"/>
    <w:rsid w:val="116C396C"/>
    <w:rsid w:val="117F8132"/>
    <w:rsid w:val="11BECAF6"/>
    <w:rsid w:val="11E1A62A"/>
    <w:rsid w:val="121BBF24"/>
    <w:rsid w:val="1222F082"/>
    <w:rsid w:val="122695AF"/>
    <w:rsid w:val="12367106"/>
    <w:rsid w:val="1238277B"/>
    <w:rsid w:val="1241C6A4"/>
    <w:rsid w:val="124B87D9"/>
    <w:rsid w:val="126A0FDC"/>
    <w:rsid w:val="12765919"/>
    <w:rsid w:val="1277A1ED"/>
    <w:rsid w:val="12789E3A"/>
    <w:rsid w:val="127ABECE"/>
    <w:rsid w:val="1286F220"/>
    <w:rsid w:val="128DF506"/>
    <w:rsid w:val="129BB710"/>
    <w:rsid w:val="129BE00A"/>
    <w:rsid w:val="12AEC2FD"/>
    <w:rsid w:val="12BCB0CE"/>
    <w:rsid w:val="12C358CF"/>
    <w:rsid w:val="12C4271B"/>
    <w:rsid w:val="130AC1BC"/>
    <w:rsid w:val="1326E6AD"/>
    <w:rsid w:val="13285D9E"/>
    <w:rsid w:val="132D9C11"/>
    <w:rsid w:val="135B0B49"/>
    <w:rsid w:val="135EF2DC"/>
    <w:rsid w:val="137E025E"/>
    <w:rsid w:val="138DBEF5"/>
    <w:rsid w:val="13A8863B"/>
    <w:rsid w:val="13A9A027"/>
    <w:rsid w:val="13DBBA72"/>
    <w:rsid w:val="13DE9E58"/>
    <w:rsid w:val="14432094"/>
    <w:rsid w:val="146C55A8"/>
    <w:rsid w:val="147132D7"/>
    <w:rsid w:val="14752C2D"/>
    <w:rsid w:val="14905004"/>
    <w:rsid w:val="14C2B70E"/>
    <w:rsid w:val="14F07603"/>
    <w:rsid w:val="15308A93"/>
    <w:rsid w:val="153E563B"/>
    <w:rsid w:val="1545DD80"/>
    <w:rsid w:val="155D9221"/>
    <w:rsid w:val="155F0DFC"/>
    <w:rsid w:val="156C9A97"/>
    <w:rsid w:val="15796766"/>
    <w:rsid w:val="15996505"/>
    <w:rsid w:val="15B1DFC6"/>
    <w:rsid w:val="15B3AEA4"/>
    <w:rsid w:val="15C36796"/>
    <w:rsid w:val="1611034B"/>
    <w:rsid w:val="16262045"/>
    <w:rsid w:val="162C2065"/>
    <w:rsid w:val="163AA87E"/>
    <w:rsid w:val="16495C8F"/>
    <w:rsid w:val="164CA1B2"/>
    <w:rsid w:val="1659C62A"/>
    <w:rsid w:val="165FED50"/>
    <w:rsid w:val="1667AFB9"/>
    <w:rsid w:val="166D7D35"/>
    <w:rsid w:val="16B3AA32"/>
    <w:rsid w:val="16B85AD7"/>
    <w:rsid w:val="16B89269"/>
    <w:rsid w:val="16C0DE2E"/>
    <w:rsid w:val="17007D72"/>
    <w:rsid w:val="1714FBFB"/>
    <w:rsid w:val="17744140"/>
    <w:rsid w:val="1787ADAE"/>
    <w:rsid w:val="17883F55"/>
    <w:rsid w:val="17C5AD33"/>
    <w:rsid w:val="17C9E64D"/>
    <w:rsid w:val="17CD2C98"/>
    <w:rsid w:val="17D3ADE2"/>
    <w:rsid w:val="17DB1808"/>
    <w:rsid w:val="17FE16C0"/>
    <w:rsid w:val="1828A4F1"/>
    <w:rsid w:val="1854F7A1"/>
    <w:rsid w:val="1873C772"/>
    <w:rsid w:val="1875F6FD"/>
    <w:rsid w:val="18A4DB85"/>
    <w:rsid w:val="18DAB619"/>
    <w:rsid w:val="18F92799"/>
    <w:rsid w:val="191430B5"/>
    <w:rsid w:val="192EC470"/>
    <w:rsid w:val="193EA475"/>
    <w:rsid w:val="194EE199"/>
    <w:rsid w:val="1951F03A"/>
    <w:rsid w:val="195B08E7"/>
    <w:rsid w:val="195D5589"/>
    <w:rsid w:val="199DF16F"/>
    <w:rsid w:val="19A10385"/>
    <w:rsid w:val="19CED345"/>
    <w:rsid w:val="19DB29B8"/>
    <w:rsid w:val="1A04A6F8"/>
    <w:rsid w:val="1A06DA44"/>
    <w:rsid w:val="1A219784"/>
    <w:rsid w:val="1A78DBA8"/>
    <w:rsid w:val="1AA0E490"/>
    <w:rsid w:val="1AFD7525"/>
    <w:rsid w:val="1B0B9F61"/>
    <w:rsid w:val="1B3FF663"/>
    <w:rsid w:val="1B5736AD"/>
    <w:rsid w:val="1B7CF915"/>
    <w:rsid w:val="1B9A8472"/>
    <w:rsid w:val="1B9B89AF"/>
    <w:rsid w:val="1B9DBEC1"/>
    <w:rsid w:val="1BAE842D"/>
    <w:rsid w:val="1BBD67E5"/>
    <w:rsid w:val="1BC061B1"/>
    <w:rsid w:val="1BE8A8EA"/>
    <w:rsid w:val="1C0D7C78"/>
    <w:rsid w:val="1C17B694"/>
    <w:rsid w:val="1C5D7B8D"/>
    <w:rsid w:val="1C7E6FCB"/>
    <w:rsid w:val="1C993AB7"/>
    <w:rsid w:val="1CACF905"/>
    <w:rsid w:val="1CB3A6D8"/>
    <w:rsid w:val="1CB40DF6"/>
    <w:rsid w:val="1CCA2014"/>
    <w:rsid w:val="1CCF2ED4"/>
    <w:rsid w:val="1D5349C7"/>
    <w:rsid w:val="1D854BCB"/>
    <w:rsid w:val="1D86C51D"/>
    <w:rsid w:val="1DA11253"/>
    <w:rsid w:val="1DF0D947"/>
    <w:rsid w:val="1DFC265C"/>
    <w:rsid w:val="1E2A5073"/>
    <w:rsid w:val="1E350B18"/>
    <w:rsid w:val="1E389B3F"/>
    <w:rsid w:val="1E6EBD03"/>
    <w:rsid w:val="1E9F1FB1"/>
    <w:rsid w:val="1EAC15C3"/>
    <w:rsid w:val="1EAC9EFD"/>
    <w:rsid w:val="1ED9EDB9"/>
    <w:rsid w:val="1EE4B60B"/>
    <w:rsid w:val="1EF7E9EA"/>
    <w:rsid w:val="1F514C7A"/>
    <w:rsid w:val="1F57A7F0"/>
    <w:rsid w:val="1F5DB536"/>
    <w:rsid w:val="1F927F60"/>
    <w:rsid w:val="1F9AC3DF"/>
    <w:rsid w:val="1FB5D9CB"/>
    <w:rsid w:val="1FBF1620"/>
    <w:rsid w:val="1FD01C67"/>
    <w:rsid w:val="1FD3930C"/>
    <w:rsid w:val="1FFD1B5A"/>
    <w:rsid w:val="20240032"/>
    <w:rsid w:val="20432365"/>
    <w:rsid w:val="2054D4AE"/>
    <w:rsid w:val="2061B563"/>
    <w:rsid w:val="209C28F8"/>
    <w:rsid w:val="209CFF27"/>
    <w:rsid w:val="20ABA90C"/>
    <w:rsid w:val="20AF4D3E"/>
    <w:rsid w:val="20B8A3AB"/>
    <w:rsid w:val="20BFB02F"/>
    <w:rsid w:val="20D802CD"/>
    <w:rsid w:val="20F99CE2"/>
    <w:rsid w:val="2110AF60"/>
    <w:rsid w:val="2131D7BC"/>
    <w:rsid w:val="2135BDC5"/>
    <w:rsid w:val="2153837D"/>
    <w:rsid w:val="215AE681"/>
    <w:rsid w:val="2181FA4E"/>
    <w:rsid w:val="21A66515"/>
    <w:rsid w:val="2254740C"/>
    <w:rsid w:val="226A368C"/>
    <w:rsid w:val="22A815D9"/>
    <w:rsid w:val="22AD7A24"/>
    <w:rsid w:val="22D7B0A3"/>
    <w:rsid w:val="22E123B5"/>
    <w:rsid w:val="22E95B31"/>
    <w:rsid w:val="22F30E24"/>
    <w:rsid w:val="23423576"/>
    <w:rsid w:val="23635808"/>
    <w:rsid w:val="2366CFB8"/>
    <w:rsid w:val="2385DE4B"/>
    <w:rsid w:val="2387AB97"/>
    <w:rsid w:val="23A64AD1"/>
    <w:rsid w:val="23BD28E3"/>
    <w:rsid w:val="23CD246B"/>
    <w:rsid w:val="23D2059B"/>
    <w:rsid w:val="23E06E09"/>
    <w:rsid w:val="23FEBDB8"/>
    <w:rsid w:val="241EAB90"/>
    <w:rsid w:val="242856A3"/>
    <w:rsid w:val="24493589"/>
    <w:rsid w:val="2451F497"/>
    <w:rsid w:val="2457ACAA"/>
    <w:rsid w:val="245E29A1"/>
    <w:rsid w:val="246FBC42"/>
    <w:rsid w:val="247EED30"/>
    <w:rsid w:val="24871231"/>
    <w:rsid w:val="24A0A39D"/>
    <w:rsid w:val="24A1119E"/>
    <w:rsid w:val="24A64579"/>
    <w:rsid w:val="24BCB5E7"/>
    <w:rsid w:val="24C01B71"/>
    <w:rsid w:val="24C68148"/>
    <w:rsid w:val="24CE5565"/>
    <w:rsid w:val="24D66E3F"/>
    <w:rsid w:val="250F157F"/>
    <w:rsid w:val="2514ECFA"/>
    <w:rsid w:val="25510C92"/>
    <w:rsid w:val="25ADFBF3"/>
    <w:rsid w:val="25D25671"/>
    <w:rsid w:val="25DFE359"/>
    <w:rsid w:val="25FD67BC"/>
    <w:rsid w:val="263C440F"/>
    <w:rsid w:val="267A3F42"/>
    <w:rsid w:val="26987C2D"/>
    <w:rsid w:val="26FFBF31"/>
    <w:rsid w:val="270C9CAE"/>
    <w:rsid w:val="27136FB9"/>
    <w:rsid w:val="273E9931"/>
    <w:rsid w:val="2755328D"/>
    <w:rsid w:val="2790E520"/>
    <w:rsid w:val="27AF387C"/>
    <w:rsid w:val="27C67F47"/>
    <w:rsid w:val="27CD7269"/>
    <w:rsid w:val="27E05008"/>
    <w:rsid w:val="27E6B4F9"/>
    <w:rsid w:val="28427025"/>
    <w:rsid w:val="28520FF9"/>
    <w:rsid w:val="289A5DFB"/>
    <w:rsid w:val="28D9BEEE"/>
    <w:rsid w:val="28F10B78"/>
    <w:rsid w:val="2903934B"/>
    <w:rsid w:val="2921F7A6"/>
    <w:rsid w:val="29420ADE"/>
    <w:rsid w:val="2998275F"/>
    <w:rsid w:val="29B14FBC"/>
    <w:rsid w:val="29C2D24B"/>
    <w:rsid w:val="29CD66B6"/>
    <w:rsid w:val="29DCE0E5"/>
    <w:rsid w:val="29EC74AF"/>
    <w:rsid w:val="29EE5AE7"/>
    <w:rsid w:val="2A1CC561"/>
    <w:rsid w:val="2A207874"/>
    <w:rsid w:val="2A43AA7F"/>
    <w:rsid w:val="2A46C952"/>
    <w:rsid w:val="2AAA0C43"/>
    <w:rsid w:val="2AD03A6D"/>
    <w:rsid w:val="2B15AFE3"/>
    <w:rsid w:val="2B28DC94"/>
    <w:rsid w:val="2B509398"/>
    <w:rsid w:val="2B65482A"/>
    <w:rsid w:val="2BDC635D"/>
    <w:rsid w:val="2BE885FD"/>
    <w:rsid w:val="2BEC406F"/>
    <w:rsid w:val="2BEF38F2"/>
    <w:rsid w:val="2C222452"/>
    <w:rsid w:val="2C223EDD"/>
    <w:rsid w:val="2C59E8AC"/>
    <w:rsid w:val="2C839C53"/>
    <w:rsid w:val="2CF489A1"/>
    <w:rsid w:val="2CFE79FD"/>
    <w:rsid w:val="2D1C2EAE"/>
    <w:rsid w:val="2D213A04"/>
    <w:rsid w:val="2D220683"/>
    <w:rsid w:val="2D2EEED9"/>
    <w:rsid w:val="2D3357B6"/>
    <w:rsid w:val="2D774996"/>
    <w:rsid w:val="2D8DD046"/>
    <w:rsid w:val="2D8EE8F4"/>
    <w:rsid w:val="2D9D89AB"/>
    <w:rsid w:val="2D9F4886"/>
    <w:rsid w:val="2DA90C75"/>
    <w:rsid w:val="2DC0638C"/>
    <w:rsid w:val="2DCB5061"/>
    <w:rsid w:val="2DD77A86"/>
    <w:rsid w:val="2DE76F7C"/>
    <w:rsid w:val="2DFD762B"/>
    <w:rsid w:val="2E0EC76B"/>
    <w:rsid w:val="2E2250D0"/>
    <w:rsid w:val="2E37F6F5"/>
    <w:rsid w:val="2E594F3E"/>
    <w:rsid w:val="2EC1F5E9"/>
    <w:rsid w:val="2ECCD13B"/>
    <w:rsid w:val="2F0502A6"/>
    <w:rsid w:val="2F29A0A7"/>
    <w:rsid w:val="2F3B18E7"/>
    <w:rsid w:val="2F40B742"/>
    <w:rsid w:val="2F4B0A8B"/>
    <w:rsid w:val="2F5E61D0"/>
    <w:rsid w:val="2F692493"/>
    <w:rsid w:val="2F83014F"/>
    <w:rsid w:val="2F8B45FC"/>
    <w:rsid w:val="2F94D682"/>
    <w:rsid w:val="2FAFCAF8"/>
    <w:rsid w:val="2FB4C67D"/>
    <w:rsid w:val="2FEE2DB7"/>
    <w:rsid w:val="30011AAE"/>
    <w:rsid w:val="301549F1"/>
    <w:rsid w:val="301A1304"/>
    <w:rsid w:val="3025EBB2"/>
    <w:rsid w:val="302C2A63"/>
    <w:rsid w:val="3051D01B"/>
    <w:rsid w:val="305C9E8D"/>
    <w:rsid w:val="3068D020"/>
    <w:rsid w:val="30AA98AE"/>
    <w:rsid w:val="30C689B6"/>
    <w:rsid w:val="30F96CE9"/>
    <w:rsid w:val="3102F123"/>
    <w:rsid w:val="311BB612"/>
    <w:rsid w:val="3185B9D0"/>
    <w:rsid w:val="3187BF16"/>
    <w:rsid w:val="3195138D"/>
    <w:rsid w:val="31AE14F2"/>
    <w:rsid w:val="31CECA6D"/>
    <w:rsid w:val="31DB2ED4"/>
    <w:rsid w:val="3216C1CB"/>
    <w:rsid w:val="32308BB9"/>
    <w:rsid w:val="32539267"/>
    <w:rsid w:val="3253A8D2"/>
    <w:rsid w:val="3266563A"/>
    <w:rsid w:val="32783D79"/>
    <w:rsid w:val="32FCD79E"/>
    <w:rsid w:val="330BC84B"/>
    <w:rsid w:val="333B826D"/>
    <w:rsid w:val="333E85A1"/>
    <w:rsid w:val="334AF4A0"/>
    <w:rsid w:val="335DD6D8"/>
    <w:rsid w:val="3371B482"/>
    <w:rsid w:val="33947680"/>
    <w:rsid w:val="33EAF67C"/>
    <w:rsid w:val="33FCF4E1"/>
    <w:rsid w:val="33FDE4BA"/>
    <w:rsid w:val="34140DDA"/>
    <w:rsid w:val="342913BF"/>
    <w:rsid w:val="342F2EB8"/>
    <w:rsid w:val="3456B100"/>
    <w:rsid w:val="346AD71B"/>
    <w:rsid w:val="346B114A"/>
    <w:rsid w:val="346CB7AF"/>
    <w:rsid w:val="3475D336"/>
    <w:rsid w:val="3484AE42"/>
    <w:rsid w:val="349E7AEA"/>
    <w:rsid w:val="349F712D"/>
    <w:rsid w:val="34B4783C"/>
    <w:rsid w:val="34B520CA"/>
    <w:rsid w:val="34DEAFDF"/>
    <w:rsid w:val="34F7AEFB"/>
    <w:rsid w:val="350487BC"/>
    <w:rsid w:val="350E57C2"/>
    <w:rsid w:val="35464712"/>
    <w:rsid w:val="354B7A00"/>
    <w:rsid w:val="3551B956"/>
    <w:rsid w:val="35550CA4"/>
    <w:rsid w:val="3598E22B"/>
    <w:rsid w:val="359DE531"/>
    <w:rsid w:val="361958F8"/>
    <w:rsid w:val="3625E6F2"/>
    <w:rsid w:val="362E04C5"/>
    <w:rsid w:val="3648151F"/>
    <w:rsid w:val="364F37CE"/>
    <w:rsid w:val="365D6F3B"/>
    <w:rsid w:val="366B8F3B"/>
    <w:rsid w:val="3679942C"/>
    <w:rsid w:val="36811890"/>
    <w:rsid w:val="3681B295"/>
    <w:rsid w:val="36BE0E27"/>
    <w:rsid w:val="36D82BAE"/>
    <w:rsid w:val="36ED89B7"/>
    <w:rsid w:val="371E7CDF"/>
    <w:rsid w:val="3734B28C"/>
    <w:rsid w:val="37590A4A"/>
    <w:rsid w:val="3772A8BE"/>
    <w:rsid w:val="37752965"/>
    <w:rsid w:val="3779F9EB"/>
    <w:rsid w:val="37824C76"/>
    <w:rsid w:val="37AEF670"/>
    <w:rsid w:val="37B8C653"/>
    <w:rsid w:val="37EAA54B"/>
    <w:rsid w:val="381177AB"/>
    <w:rsid w:val="381DC060"/>
    <w:rsid w:val="381E65C3"/>
    <w:rsid w:val="3821B48B"/>
    <w:rsid w:val="3831B72C"/>
    <w:rsid w:val="38432382"/>
    <w:rsid w:val="38492423"/>
    <w:rsid w:val="384FFD47"/>
    <w:rsid w:val="38661A21"/>
    <w:rsid w:val="38A061FE"/>
    <w:rsid w:val="38B36700"/>
    <w:rsid w:val="38C970C0"/>
    <w:rsid w:val="38E59883"/>
    <w:rsid w:val="38F3ACA2"/>
    <w:rsid w:val="38F6DE7C"/>
    <w:rsid w:val="38FD8B47"/>
    <w:rsid w:val="3932EB12"/>
    <w:rsid w:val="39429001"/>
    <w:rsid w:val="39983BE2"/>
    <w:rsid w:val="399C4609"/>
    <w:rsid w:val="399FFADD"/>
    <w:rsid w:val="39A1A3C5"/>
    <w:rsid w:val="39CD185C"/>
    <w:rsid w:val="3A0A09DE"/>
    <w:rsid w:val="3A181768"/>
    <w:rsid w:val="3A4F3761"/>
    <w:rsid w:val="3A96F0D7"/>
    <w:rsid w:val="3AA057A7"/>
    <w:rsid w:val="3AEB41B2"/>
    <w:rsid w:val="3AF8043B"/>
    <w:rsid w:val="3B00D3D8"/>
    <w:rsid w:val="3B0175E8"/>
    <w:rsid w:val="3B069B78"/>
    <w:rsid w:val="3B179BFE"/>
    <w:rsid w:val="3B23B9C0"/>
    <w:rsid w:val="3B3D7426"/>
    <w:rsid w:val="3B3D8B58"/>
    <w:rsid w:val="3B890645"/>
    <w:rsid w:val="3BBBA308"/>
    <w:rsid w:val="3BD45AA1"/>
    <w:rsid w:val="3BD69263"/>
    <w:rsid w:val="3BF1369D"/>
    <w:rsid w:val="3BFD8C30"/>
    <w:rsid w:val="3C0BB803"/>
    <w:rsid w:val="3C21724F"/>
    <w:rsid w:val="3C2FB8C6"/>
    <w:rsid w:val="3C40CFEE"/>
    <w:rsid w:val="3C543C59"/>
    <w:rsid w:val="3C7E41E5"/>
    <w:rsid w:val="3C8193E4"/>
    <w:rsid w:val="3C81E1A2"/>
    <w:rsid w:val="3C82BCD0"/>
    <w:rsid w:val="3C8E3126"/>
    <w:rsid w:val="3C9CA439"/>
    <w:rsid w:val="3CDAD0BF"/>
    <w:rsid w:val="3CF87FED"/>
    <w:rsid w:val="3D3BE048"/>
    <w:rsid w:val="3D6548C3"/>
    <w:rsid w:val="3D7262C4"/>
    <w:rsid w:val="3D82C69F"/>
    <w:rsid w:val="3D851343"/>
    <w:rsid w:val="3D9C43F3"/>
    <w:rsid w:val="3DA78864"/>
    <w:rsid w:val="3DBED00C"/>
    <w:rsid w:val="3DD9D61C"/>
    <w:rsid w:val="3DDA3F26"/>
    <w:rsid w:val="3DEA8BB5"/>
    <w:rsid w:val="3DF87C11"/>
    <w:rsid w:val="3DFBDF9D"/>
    <w:rsid w:val="3E3321DA"/>
    <w:rsid w:val="3E3721ED"/>
    <w:rsid w:val="3E3AC287"/>
    <w:rsid w:val="3E44B02C"/>
    <w:rsid w:val="3E7083D6"/>
    <w:rsid w:val="3E7A209E"/>
    <w:rsid w:val="3EA0897F"/>
    <w:rsid w:val="3EB4BB14"/>
    <w:rsid w:val="3EC9FB2C"/>
    <w:rsid w:val="3ECA0D3A"/>
    <w:rsid w:val="3ECF0E9F"/>
    <w:rsid w:val="3ED6105F"/>
    <w:rsid w:val="3F18ED12"/>
    <w:rsid w:val="3F332D5D"/>
    <w:rsid w:val="3F4BEB6E"/>
    <w:rsid w:val="3F52C095"/>
    <w:rsid w:val="3F6C03CF"/>
    <w:rsid w:val="3F75A67D"/>
    <w:rsid w:val="3F924372"/>
    <w:rsid w:val="3F9AA30B"/>
    <w:rsid w:val="3FA38A00"/>
    <w:rsid w:val="3FB1D894"/>
    <w:rsid w:val="3FCEF23B"/>
    <w:rsid w:val="3FD692E8"/>
    <w:rsid w:val="3FE2C5EB"/>
    <w:rsid w:val="3FF23236"/>
    <w:rsid w:val="40045181"/>
    <w:rsid w:val="4010B996"/>
    <w:rsid w:val="401740F5"/>
    <w:rsid w:val="4035931F"/>
    <w:rsid w:val="404A3BB3"/>
    <w:rsid w:val="40B4BD73"/>
    <w:rsid w:val="40C6CC38"/>
    <w:rsid w:val="40D58168"/>
    <w:rsid w:val="40EB8FBC"/>
    <w:rsid w:val="40F026EE"/>
    <w:rsid w:val="40F4BF44"/>
    <w:rsid w:val="410076B9"/>
    <w:rsid w:val="411176DE"/>
    <w:rsid w:val="4111DFE8"/>
    <w:rsid w:val="415FE264"/>
    <w:rsid w:val="416EE4D1"/>
    <w:rsid w:val="4179D2E7"/>
    <w:rsid w:val="4187B897"/>
    <w:rsid w:val="41975FD7"/>
    <w:rsid w:val="41C87028"/>
    <w:rsid w:val="41E56F92"/>
    <w:rsid w:val="41EC5BD6"/>
    <w:rsid w:val="41EEC444"/>
    <w:rsid w:val="41F3180B"/>
    <w:rsid w:val="41F858F5"/>
    <w:rsid w:val="420A7CA0"/>
    <w:rsid w:val="42714F25"/>
    <w:rsid w:val="4272CEF2"/>
    <w:rsid w:val="42810F77"/>
    <w:rsid w:val="428A6157"/>
    <w:rsid w:val="42ADB049"/>
    <w:rsid w:val="42B90AFC"/>
    <w:rsid w:val="42E8B4DA"/>
    <w:rsid w:val="43199AE3"/>
    <w:rsid w:val="4331A954"/>
    <w:rsid w:val="433BF243"/>
    <w:rsid w:val="43474DA3"/>
    <w:rsid w:val="434D86E8"/>
    <w:rsid w:val="436654F8"/>
    <w:rsid w:val="43A38962"/>
    <w:rsid w:val="43B88D0F"/>
    <w:rsid w:val="43C8C947"/>
    <w:rsid w:val="43D539EC"/>
    <w:rsid w:val="440609F1"/>
    <w:rsid w:val="4466D666"/>
    <w:rsid w:val="447307B4"/>
    <w:rsid w:val="448DC055"/>
    <w:rsid w:val="448E8DC1"/>
    <w:rsid w:val="44B79A83"/>
    <w:rsid w:val="44C30FFA"/>
    <w:rsid w:val="44C997E5"/>
    <w:rsid w:val="44D86F09"/>
    <w:rsid w:val="44E193E5"/>
    <w:rsid w:val="454FF65D"/>
    <w:rsid w:val="4576B257"/>
    <w:rsid w:val="4579DBC5"/>
    <w:rsid w:val="457CCB48"/>
    <w:rsid w:val="45943178"/>
    <w:rsid w:val="45A8F28B"/>
    <w:rsid w:val="45AA6FB4"/>
    <w:rsid w:val="45C7FA86"/>
    <w:rsid w:val="45C9FFB0"/>
    <w:rsid w:val="45CE0A16"/>
    <w:rsid w:val="45EC9626"/>
    <w:rsid w:val="45FDED80"/>
    <w:rsid w:val="463C08B0"/>
    <w:rsid w:val="463EEE98"/>
    <w:rsid w:val="466EF980"/>
    <w:rsid w:val="4672EFFA"/>
    <w:rsid w:val="46853283"/>
    <w:rsid w:val="46AC436C"/>
    <w:rsid w:val="46D9A836"/>
    <w:rsid w:val="470F6A15"/>
    <w:rsid w:val="4710E888"/>
    <w:rsid w:val="4718817C"/>
    <w:rsid w:val="47491F42"/>
    <w:rsid w:val="474E2D9B"/>
    <w:rsid w:val="477AABCF"/>
    <w:rsid w:val="477BC254"/>
    <w:rsid w:val="4789338F"/>
    <w:rsid w:val="47A188DA"/>
    <w:rsid w:val="47C9146E"/>
    <w:rsid w:val="47D12886"/>
    <w:rsid w:val="47FCEA8B"/>
    <w:rsid w:val="48051A77"/>
    <w:rsid w:val="4809D7A2"/>
    <w:rsid w:val="4862F107"/>
    <w:rsid w:val="4864A346"/>
    <w:rsid w:val="4874ECF5"/>
    <w:rsid w:val="48B36D60"/>
    <w:rsid w:val="48E00269"/>
    <w:rsid w:val="48EED9C7"/>
    <w:rsid w:val="48F0A80F"/>
    <w:rsid w:val="496775C1"/>
    <w:rsid w:val="49874C55"/>
    <w:rsid w:val="49BCD345"/>
    <w:rsid w:val="49DEB41E"/>
    <w:rsid w:val="49DEC545"/>
    <w:rsid w:val="4A30E732"/>
    <w:rsid w:val="4A612BA4"/>
    <w:rsid w:val="4A6F8C44"/>
    <w:rsid w:val="4A8AAA28"/>
    <w:rsid w:val="4A9F0989"/>
    <w:rsid w:val="4AA23C6F"/>
    <w:rsid w:val="4AB3CA8F"/>
    <w:rsid w:val="4AEA24DF"/>
    <w:rsid w:val="4AEE1AD4"/>
    <w:rsid w:val="4AF8D55B"/>
    <w:rsid w:val="4B05BCCB"/>
    <w:rsid w:val="4B742849"/>
    <w:rsid w:val="4B86FA0D"/>
    <w:rsid w:val="4B8D1063"/>
    <w:rsid w:val="4B9B6B0A"/>
    <w:rsid w:val="4BD73B7F"/>
    <w:rsid w:val="4C01FE6E"/>
    <w:rsid w:val="4C0A0BCA"/>
    <w:rsid w:val="4C3AD9EA"/>
    <w:rsid w:val="4C598F36"/>
    <w:rsid w:val="4C624CE1"/>
    <w:rsid w:val="4C749E15"/>
    <w:rsid w:val="4CA67B15"/>
    <w:rsid w:val="4CA9938B"/>
    <w:rsid w:val="4CC82C5F"/>
    <w:rsid w:val="4CE17E5B"/>
    <w:rsid w:val="4D0F0569"/>
    <w:rsid w:val="4D2CE668"/>
    <w:rsid w:val="4D2EBB45"/>
    <w:rsid w:val="4D36622A"/>
    <w:rsid w:val="4D421170"/>
    <w:rsid w:val="4D4E9529"/>
    <w:rsid w:val="4D8D5A49"/>
    <w:rsid w:val="4D903FCF"/>
    <w:rsid w:val="4D9B9363"/>
    <w:rsid w:val="4DD37CA5"/>
    <w:rsid w:val="4DE258B8"/>
    <w:rsid w:val="4E4AA16A"/>
    <w:rsid w:val="4E504217"/>
    <w:rsid w:val="4E5C4D8A"/>
    <w:rsid w:val="4E636E80"/>
    <w:rsid w:val="4E8D0253"/>
    <w:rsid w:val="4EC10FC9"/>
    <w:rsid w:val="4EC8B6C9"/>
    <w:rsid w:val="4EEE1318"/>
    <w:rsid w:val="4EF36CF5"/>
    <w:rsid w:val="4F3048A5"/>
    <w:rsid w:val="4F36FE62"/>
    <w:rsid w:val="4F44907B"/>
    <w:rsid w:val="4F50A7C5"/>
    <w:rsid w:val="4F7C19D5"/>
    <w:rsid w:val="4F974C30"/>
    <w:rsid w:val="4FB99CAA"/>
    <w:rsid w:val="4FD02445"/>
    <w:rsid w:val="4FD3E1E9"/>
    <w:rsid w:val="501F47FA"/>
    <w:rsid w:val="5034CD45"/>
    <w:rsid w:val="503597A2"/>
    <w:rsid w:val="5046A62B"/>
    <w:rsid w:val="5055C2BA"/>
    <w:rsid w:val="5084E91A"/>
    <w:rsid w:val="50B8CF1A"/>
    <w:rsid w:val="50BCE12F"/>
    <w:rsid w:val="50C7A06B"/>
    <w:rsid w:val="50C7C208"/>
    <w:rsid w:val="50CE627F"/>
    <w:rsid w:val="50D2CEC3"/>
    <w:rsid w:val="50F50FE1"/>
    <w:rsid w:val="510B1D67"/>
    <w:rsid w:val="51219C65"/>
    <w:rsid w:val="51255E72"/>
    <w:rsid w:val="5125CB6A"/>
    <w:rsid w:val="5148C42A"/>
    <w:rsid w:val="515689ED"/>
    <w:rsid w:val="517AC5EF"/>
    <w:rsid w:val="51A57BD3"/>
    <w:rsid w:val="51ADB117"/>
    <w:rsid w:val="51CCF64C"/>
    <w:rsid w:val="51E2768C"/>
    <w:rsid w:val="51E44A91"/>
    <w:rsid w:val="51FE9746"/>
    <w:rsid w:val="5201DF13"/>
    <w:rsid w:val="52469716"/>
    <w:rsid w:val="525C8C1A"/>
    <w:rsid w:val="5266B19E"/>
    <w:rsid w:val="526A11C7"/>
    <w:rsid w:val="526FF608"/>
    <w:rsid w:val="527C313D"/>
    <w:rsid w:val="527FD9FB"/>
    <w:rsid w:val="5288F2BC"/>
    <w:rsid w:val="52978A55"/>
    <w:rsid w:val="52E3C95B"/>
    <w:rsid w:val="52F6C27A"/>
    <w:rsid w:val="53381DDC"/>
    <w:rsid w:val="53498178"/>
    <w:rsid w:val="536BB7E7"/>
    <w:rsid w:val="537F1FA3"/>
    <w:rsid w:val="538E980A"/>
    <w:rsid w:val="5398B569"/>
    <w:rsid w:val="53A89A6C"/>
    <w:rsid w:val="53B95FC1"/>
    <w:rsid w:val="53DC96DD"/>
    <w:rsid w:val="53ECD2FA"/>
    <w:rsid w:val="53F3CF10"/>
    <w:rsid w:val="53F7515D"/>
    <w:rsid w:val="53FAD941"/>
    <w:rsid w:val="54144758"/>
    <w:rsid w:val="542CB0A3"/>
    <w:rsid w:val="54AFC345"/>
    <w:rsid w:val="54BA0DAA"/>
    <w:rsid w:val="54CDB464"/>
    <w:rsid w:val="54D194F9"/>
    <w:rsid w:val="54F7E108"/>
    <w:rsid w:val="54FDE08A"/>
    <w:rsid w:val="551B0A8F"/>
    <w:rsid w:val="553485CA"/>
    <w:rsid w:val="55446ACD"/>
    <w:rsid w:val="555515A2"/>
    <w:rsid w:val="558CA103"/>
    <w:rsid w:val="5593C636"/>
    <w:rsid w:val="5596A9A2"/>
    <w:rsid w:val="55A917E0"/>
    <w:rsid w:val="55BBE529"/>
    <w:rsid w:val="55C56728"/>
    <w:rsid w:val="55C88104"/>
    <w:rsid w:val="55D1790E"/>
    <w:rsid w:val="55F93C8D"/>
    <w:rsid w:val="562C92DF"/>
    <w:rsid w:val="5650BC44"/>
    <w:rsid w:val="566F3844"/>
    <w:rsid w:val="56730F14"/>
    <w:rsid w:val="5699B0EB"/>
    <w:rsid w:val="56A2FBF1"/>
    <w:rsid w:val="56ABE381"/>
    <w:rsid w:val="56C76B7A"/>
    <w:rsid w:val="56CE8DBA"/>
    <w:rsid w:val="57082AF8"/>
    <w:rsid w:val="570CFA94"/>
    <w:rsid w:val="571B1C82"/>
    <w:rsid w:val="576B9B8E"/>
    <w:rsid w:val="577E72A0"/>
    <w:rsid w:val="5795C34C"/>
    <w:rsid w:val="57985911"/>
    <w:rsid w:val="57AF5A8E"/>
    <w:rsid w:val="57BE3006"/>
    <w:rsid w:val="57FBAD23"/>
    <w:rsid w:val="581A6745"/>
    <w:rsid w:val="582884BF"/>
    <w:rsid w:val="583105FF"/>
    <w:rsid w:val="5879AEAA"/>
    <w:rsid w:val="5881F587"/>
    <w:rsid w:val="588CB664"/>
    <w:rsid w:val="58A740E2"/>
    <w:rsid w:val="58BE028E"/>
    <w:rsid w:val="58CE4A64"/>
    <w:rsid w:val="58DC50D2"/>
    <w:rsid w:val="59020C7E"/>
    <w:rsid w:val="59064AE6"/>
    <w:rsid w:val="5911C144"/>
    <w:rsid w:val="591DAC98"/>
    <w:rsid w:val="59231FD8"/>
    <w:rsid w:val="593253A2"/>
    <w:rsid w:val="5955A170"/>
    <w:rsid w:val="596603FE"/>
    <w:rsid w:val="59719D21"/>
    <w:rsid w:val="59777E00"/>
    <w:rsid w:val="59C47A43"/>
    <w:rsid w:val="5A0D88D7"/>
    <w:rsid w:val="5A392939"/>
    <w:rsid w:val="5A4D6A84"/>
    <w:rsid w:val="5A6467D2"/>
    <w:rsid w:val="5A71AB99"/>
    <w:rsid w:val="5A804DDE"/>
    <w:rsid w:val="5A89794C"/>
    <w:rsid w:val="5A937104"/>
    <w:rsid w:val="5AAD91A5"/>
    <w:rsid w:val="5AB1FFAD"/>
    <w:rsid w:val="5B0B895C"/>
    <w:rsid w:val="5B0D6D82"/>
    <w:rsid w:val="5B1462C6"/>
    <w:rsid w:val="5B1EAB14"/>
    <w:rsid w:val="5B216AEC"/>
    <w:rsid w:val="5B4225BF"/>
    <w:rsid w:val="5B604AA4"/>
    <w:rsid w:val="5B6D220E"/>
    <w:rsid w:val="5B923999"/>
    <w:rsid w:val="5BAB9ABA"/>
    <w:rsid w:val="5BB551FD"/>
    <w:rsid w:val="5BE93AE5"/>
    <w:rsid w:val="5C11738D"/>
    <w:rsid w:val="5C1AC184"/>
    <w:rsid w:val="5C7AD0F2"/>
    <w:rsid w:val="5C908AE1"/>
    <w:rsid w:val="5CA9BC99"/>
    <w:rsid w:val="5CBCC1AB"/>
    <w:rsid w:val="5CC52A70"/>
    <w:rsid w:val="5CC813F2"/>
    <w:rsid w:val="5D04D015"/>
    <w:rsid w:val="5D147586"/>
    <w:rsid w:val="5D28CD8C"/>
    <w:rsid w:val="5D44E7E5"/>
    <w:rsid w:val="5D4D6312"/>
    <w:rsid w:val="5D5E2038"/>
    <w:rsid w:val="5D9EEE7C"/>
    <w:rsid w:val="5DB59713"/>
    <w:rsid w:val="5DBA6A8C"/>
    <w:rsid w:val="5DC949FA"/>
    <w:rsid w:val="5DF4BB9B"/>
    <w:rsid w:val="5DFC59B0"/>
    <w:rsid w:val="5E27B7EE"/>
    <w:rsid w:val="5E403596"/>
    <w:rsid w:val="5E58920C"/>
    <w:rsid w:val="5E69A2AD"/>
    <w:rsid w:val="5E71FF72"/>
    <w:rsid w:val="5E9421A5"/>
    <w:rsid w:val="5E955750"/>
    <w:rsid w:val="5E999B63"/>
    <w:rsid w:val="5E9AF917"/>
    <w:rsid w:val="5E9D2738"/>
    <w:rsid w:val="5EAA5170"/>
    <w:rsid w:val="5EB4D792"/>
    <w:rsid w:val="5EBDD25E"/>
    <w:rsid w:val="5EC49DED"/>
    <w:rsid w:val="5EC5BE65"/>
    <w:rsid w:val="5ECC0CD7"/>
    <w:rsid w:val="5EDEF2EA"/>
    <w:rsid w:val="5F06A07F"/>
    <w:rsid w:val="5F0C2468"/>
    <w:rsid w:val="5F1553D7"/>
    <w:rsid w:val="5F1C25E1"/>
    <w:rsid w:val="5F41A4B1"/>
    <w:rsid w:val="5F910F50"/>
    <w:rsid w:val="5FA44220"/>
    <w:rsid w:val="5FB9C040"/>
    <w:rsid w:val="5FD57946"/>
    <w:rsid w:val="5FDCF289"/>
    <w:rsid w:val="5FE0DEA5"/>
    <w:rsid w:val="5FE23317"/>
    <w:rsid w:val="5FEB3ACB"/>
    <w:rsid w:val="601A6E47"/>
    <w:rsid w:val="601DE53A"/>
    <w:rsid w:val="601FCF3C"/>
    <w:rsid w:val="6046E404"/>
    <w:rsid w:val="6047EFDE"/>
    <w:rsid w:val="6061B9E4"/>
    <w:rsid w:val="606E9E8B"/>
    <w:rsid w:val="6080B10F"/>
    <w:rsid w:val="60C851A0"/>
    <w:rsid w:val="60CCF8F1"/>
    <w:rsid w:val="60F0D5AF"/>
    <w:rsid w:val="60FA0768"/>
    <w:rsid w:val="60FA0E04"/>
    <w:rsid w:val="610399B9"/>
    <w:rsid w:val="6103ABE9"/>
    <w:rsid w:val="6174599F"/>
    <w:rsid w:val="617777B3"/>
    <w:rsid w:val="618B2219"/>
    <w:rsid w:val="619A2ACA"/>
    <w:rsid w:val="619B8515"/>
    <w:rsid w:val="61AF527C"/>
    <w:rsid w:val="61BB9F9D"/>
    <w:rsid w:val="61BE0F74"/>
    <w:rsid w:val="61CBC267"/>
    <w:rsid w:val="61DC39B0"/>
    <w:rsid w:val="61FD8A45"/>
    <w:rsid w:val="6205F419"/>
    <w:rsid w:val="622920F2"/>
    <w:rsid w:val="622AC37C"/>
    <w:rsid w:val="6239B435"/>
    <w:rsid w:val="6243C52A"/>
    <w:rsid w:val="62948B31"/>
    <w:rsid w:val="629CBB1D"/>
    <w:rsid w:val="62BD1192"/>
    <w:rsid w:val="62C832B8"/>
    <w:rsid w:val="62D3C5E1"/>
    <w:rsid w:val="62E0ECC2"/>
    <w:rsid w:val="62E5DE75"/>
    <w:rsid w:val="62ED35FF"/>
    <w:rsid w:val="6303515D"/>
    <w:rsid w:val="631293F6"/>
    <w:rsid w:val="633CC85B"/>
    <w:rsid w:val="6361FE52"/>
    <w:rsid w:val="636567B9"/>
    <w:rsid w:val="637E2C1F"/>
    <w:rsid w:val="63819EA2"/>
    <w:rsid w:val="63C6ABBC"/>
    <w:rsid w:val="640E6BC5"/>
    <w:rsid w:val="641142C5"/>
    <w:rsid w:val="6474718A"/>
    <w:rsid w:val="6484C88A"/>
    <w:rsid w:val="648BD146"/>
    <w:rsid w:val="64A1DA14"/>
    <w:rsid w:val="64AC3BFF"/>
    <w:rsid w:val="64EDDF6A"/>
    <w:rsid w:val="65036329"/>
    <w:rsid w:val="65072CEA"/>
    <w:rsid w:val="652C332C"/>
    <w:rsid w:val="6532F27F"/>
    <w:rsid w:val="6533AB66"/>
    <w:rsid w:val="653D4173"/>
    <w:rsid w:val="6578AFD2"/>
    <w:rsid w:val="657C69CC"/>
    <w:rsid w:val="6591003D"/>
    <w:rsid w:val="659D5D71"/>
    <w:rsid w:val="65B6441F"/>
    <w:rsid w:val="65D45BDF"/>
    <w:rsid w:val="65E6A523"/>
    <w:rsid w:val="65EA8E0D"/>
    <w:rsid w:val="661E9AB3"/>
    <w:rsid w:val="6627088B"/>
    <w:rsid w:val="662AF868"/>
    <w:rsid w:val="66558540"/>
    <w:rsid w:val="66C22019"/>
    <w:rsid w:val="6742A736"/>
    <w:rsid w:val="677172AB"/>
    <w:rsid w:val="67A6A60F"/>
    <w:rsid w:val="67B31E3E"/>
    <w:rsid w:val="67BECC8C"/>
    <w:rsid w:val="67CB459C"/>
    <w:rsid w:val="67D9808B"/>
    <w:rsid w:val="67F18359"/>
    <w:rsid w:val="680365F3"/>
    <w:rsid w:val="680FC7F9"/>
    <w:rsid w:val="682CF0C5"/>
    <w:rsid w:val="683E3CC3"/>
    <w:rsid w:val="685BB9D8"/>
    <w:rsid w:val="6870BCA1"/>
    <w:rsid w:val="68724BE7"/>
    <w:rsid w:val="68754383"/>
    <w:rsid w:val="687E4A5D"/>
    <w:rsid w:val="687EE5EF"/>
    <w:rsid w:val="68838732"/>
    <w:rsid w:val="688777AE"/>
    <w:rsid w:val="6897FF62"/>
    <w:rsid w:val="68A869FC"/>
    <w:rsid w:val="68CF5E9A"/>
    <w:rsid w:val="68E57314"/>
    <w:rsid w:val="68ECD3E3"/>
    <w:rsid w:val="68FF9DD5"/>
    <w:rsid w:val="69164590"/>
    <w:rsid w:val="6918DE78"/>
    <w:rsid w:val="693FCD1F"/>
    <w:rsid w:val="6945C3B7"/>
    <w:rsid w:val="695F4C58"/>
    <w:rsid w:val="69627462"/>
    <w:rsid w:val="6962EB40"/>
    <w:rsid w:val="698B0D9B"/>
    <w:rsid w:val="698C62D3"/>
    <w:rsid w:val="6995A2BE"/>
    <w:rsid w:val="69A01C24"/>
    <w:rsid w:val="69B244A2"/>
    <w:rsid w:val="69C5BE7F"/>
    <w:rsid w:val="69D2DEF8"/>
    <w:rsid w:val="69E162DB"/>
    <w:rsid w:val="69E7C3BD"/>
    <w:rsid w:val="69F78A39"/>
    <w:rsid w:val="6A162D61"/>
    <w:rsid w:val="6A2C5EA4"/>
    <w:rsid w:val="6A513D50"/>
    <w:rsid w:val="6A75986D"/>
    <w:rsid w:val="6A9B6E36"/>
    <w:rsid w:val="6AB215F1"/>
    <w:rsid w:val="6AB6E8A0"/>
    <w:rsid w:val="6ABD910B"/>
    <w:rsid w:val="6AE09417"/>
    <w:rsid w:val="6AF2C100"/>
    <w:rsid w:val="6AF75F3B"/>
    <w:rsid w:val="6B063D6B"/>
    <w:rsid w:val="6B1B7D83"/>
    <w:rsid w:val="6B6157F6"/>
    <w:rsid w:val="6B66C2CE"/>
    <w:rsid w:val="6B9DF447"/>
    <w:rsid w:val="6BA21165"/>
    <w:rsid w:val="6BAB0E7B"/>
    <w:rsid w:val="6BD1BDA1"/>
    <w:rsid w:val="6BD6BF9A"/>
    <w:rsid w:val="6BE68F28"/>
    <w:rsid w:val="6C0CBCF1"/>
    <w:rsid w:val="6C261B47"/>
    <w:rsid w:val="6C362A4E"/>
    <w:rsid w:val="6C48D616"/>
    <w:rsid w:val="6C60C255"/>
    <w:rsid w:val="6C868F61"/>
    <w:rsid w:val="6CA76961"/>
    <w:rsid w:val="6CCD2482"/>
    <w:rsid w:val="6CDE37BC"/>
    <w:rsid w:val="6CFB259D"/>
    <w:rsid w:val="6CFD5F41"/>
    <w:rsid w:val="6D035CEA"/>
    <w:rsid w:val="6D18F1D2"/>
    <w:rsid w:val="6D2703BF"/>
    <w:rsid w:val="6D3DE1C6"/>
    <w:rsid w:val="6D60AEF4"/>
    <w:rsid w:val="6D99E058"/>
    <w:rsid w:val="6DA4FC8E"/>
    <w:rsid w:val="6DB820F1"/>
    <w:rsid w:val="6DBD2BA2"/>
    <w:rsid w:val="6DDD3CA6"/>
    <w:rsid w:val="6DE8CB96"/>
    <w:rsid w:val="6DFC2290"/>
    <w:rsid w:val="6E10843B"/>
    <w:rsid w:val="6E22EDEE"/>
    <w:rsid w:val="6E2E4816"/>
    <w:rsid w:val="6E449A62"/>
    <w:rsid w:val="6E531E45"/>
    <w:rsid w:val="6E8309EC"/>
    <w:rsid w:val="6E86DA4B"/>
    <w:rsid w:val="6E9DE5E0"/>
    <w:rsid w:val="6EA5EF51"/>
    <w:rsid w:val="6EAB08BA"/>
    <w:rsid w:val="6EB438F9"/>
    <w:rsid w:val="6EBF19D2"/>
    <w:rsid w:val="6ED61ABC"/>
    <w:rsid w:val="6EE2AF3D"/>
    <w:rsid w:val="6EE579FB"/>
    <w:rsid w:val="6F329554"/>
    <w:rsid w:val="6F3FD46E"/>
    <w:rsid w:val="6F443FB7"/>
    <w:rsid w:val="6F4763EB"/>
    <w:rsid w:val="6F4A0757"/>
    <w:rsid w:val="6FC6D588"/>
    <w:rsid w:val="702C8725"/>
    <w:rsid w:val="702CB6B1"/>
    <w:rsid w:val="7041BFB2"/>
    <w:rsid w:val="706BBF47"/>
    <w:rsid w:val="7070C3BF"/>
    <w:rsid w:val="70998298"/>
    <w:rsid w:val="70A31524"/>
    <w:rsid w:val="70DAF42D"/>
    <w:rsid w:val="70DB988D"/>
    <w:rsid w:val="70F79361"/>
    <w:rsid w:val="70F7B353"/>
    <w:rsid w:val="7105D3AF"/>
    <w:rsid w:val="71186EB5"/>
    <w:rsid w:val="713AE479"/>
    <w:rsid w:val="71519195"/>
    <w:rsid w:val="715A3E20"/>
    <w:rsid w:val="71932409"/>
    <w:rsid w:val="71F65191"/>
    <w:rsid w:val="7208088C"/>
    <w:rsid w:val="7211DEBC"/>
    <w:rsid w:val="72151A68"/>
    <w:rsid w:val="723552F9"/>
    <w:rsid w:val="725D7E25"/>
    <w:rsid w:val="7277FCB0"/>
    <w:rsid w:val="72878DFA"/>
    <w:rsid w:val="729383B4"/>
    <w:rsid w:val="729D52AE"/>
    <w:rsid w:val="72F2397D"/>
    <w:rsid w:val="733DCD7C"/>
    <w:rsid w:val="7365EB0A"/>
    <w:rsid w:val="736A03D3"/>
    <w:rsid w:val="7375814E"/>
    <w:rsid w:val="73BC451D"/>
    <w:rsid w:val="73CBC4D1"/>
    <w:rsid w:val="73CC2E26"/>
    <w:rsid w:val="73D50688"/>
    <w:rsid w:val="73DE0EEA"/>
    <w:rsid w:val="73DE4C53"/>
    <w:rsid w:val="73F4CEFE"/>
    <w:rsid w:val="73FE887D"/>
    <w:rsid w:val="7411DE03"/>
    <w:rsid w:val="741D27B7"/>
    <w:rsid w:val="7423C206"/>
    <w:rsid w:val="744FC016"/>
    <w:rsid w:val="74569CCE"/>
    <w:rsid w:val="74666931"/>
    <w:rsid w:val="7468E612"/>
    <w:rsid w:val="746B1026"/>
    <w:rsid w:val="748397D9"/>
    <w:rsid w:val="7494DE7A"/>
    <w:rsid w:val="74A717B0"/>
    <w:rsid w:val="74F13727"/>
    <w:rsid w:val="751D225F"/>
    <w:rsid w:val="75380DD0"/>
    <w:rsid w:val="7539DCAD"/>
    <w:rsid w:val="75405C1E"/>
    <w:rsid w:val="7554BB7F"/>
    <w:rsid w:val="75681A22"/>
    <w:rsid w:val="75804CA8"/>
    <w:rsid w:val="758BC9E0"/>
    <w:rsid w:val="75B948DB"/>
    <w:rsid w:val="75C7E978"/>
    <w:rsid w:val="75D84C7F"/>
    <w:rsid w:val="75F02189"/>
    <w:rsid w:val="760E559C"/>
    <w:rsid w:val="76285DC9"/>
    <w:rsid w:val="762977F3"/>
    <w:rsid w:val="762A42E5"/>
    <w:rsid w:val="76453AA1"/>
    <w:rsid w:val="76578214"/>
    <w:rsid w:val="765BF7CC"/>
    <w:rsid w:val="76948FB3"/>
    <w:rsid w:val="7697D8D9"/>
    <w:rsid w:val="76A1F82C"/>
    <w:rsid w:val="76ABF4B6"/>
    <w:rsid w:val="76BA7A48"/>
    <w:rsid w:val="76BE608C"/>
    <w:rsid w:val="76C3BB4F"/>
    <w:rsid w:val="76D3DE31"/>
    <w:rsid w:val="771484AC"/>
    <w:rsid w:val="773CF26D"/>
    <w:rsid w:val="7747D3CD"/>
    <w:rsid w:val="776C3E40"/>
    <w:rsid w:val="77908A23"/>
    <w:rsid w:val="77A00231"/>
    <w:rsid w:val="77AD3B60"/>
    <w:rsid w:val="77D4EF94"/>
    <w:rsid w:val="77E60076"/>
    <w:rsid w:val="77E8876E"/>
    <w:rsid w:val="78043F63"/>
    <w:rsid w:val="781928F5"/>
    <w:rsid w:val="78275460"/>
    <w:rsid w:val="7848F271"/>
    <w:rsid w:val="78522729"/>
    <w:rsid w:val="786B338F"/>
    <w:rsid w:val="78708379"/>
    <w:rsid w:val="78860804"/>
    <w:rsid w:val="788CBA70"/>
    <w:rsid w:val="7890BCF7"/>
    <w:rsid w:val="78AB4889"/>
    <w:rsid w:val="78CCF69A"/>
    <w:rsid w:val="78E3A42E"/>
    <w:rsid w:val="78EB21FD"/>
    <w:rsid w:val="78F098DA"/>
    <w:rsid w:val="7908B5A8"/>
    <w:rsid w:val="792A0DF1"/>
    <w:rsid w:val="792BC24B"/>
    <w:rsid w:val="792F8C0C"/>
    <w:rsid w:val="7933DDB6"/>
    <w:rsid w:val="793CF6DB"/>
    <w:rsid w:val="79519038"/>
    <w:rsid w:val="7987E481"/>
    <w:rsid w:val="799055E3"/>
    <w:rsid w:val="79999CEF"/>
    <w:rsid w:val="79C4A84A"/>
    <w:rsid w:val="79D998EE"/>
    <w:rsid w:val="79E4AC90"/>
    <w:rsid w:val="79F38EA3"/>
    <w:rsid w:val="7A056DF8"/>
    <w:rsid w:val="7A159B89"/>
    <w:rsid w:val="7A53BDCB"/>
    <w:rsid w:val="7A53D5C2"/>
    <w:rsid w:val="7A5E05A2"/>
    <w:rsid w:val="7A8DA312"/>
    <w:rsid w:val="7AA11463"/>
    <w:rsid w:val="7AA9A945"/>
    <w:rsid w:val="7AAD65A2"/>
    <w:rsid w:val="7AE1C6BF"/>
    <w:rsid w:val="7AF90CA1"/>
    <w:rsid w:val="7B5390B4"/>
    <w:rsid w:val="7B6078AB"/>
    <w:rsid w:val="7B618CF4"/>
    <w:rsid w:val="7B8E4A28"/>
    <w:rsid w:val="7B939CE1"/>
    <w:rsid w:val="7BD00F12"/>
    <w:rsid w:val="7BE30589"/>
    <w:rsid w:val="7BFA1EED"/>
    <w:rsid w:val="7C6C68A0"/>
    <w:rsid w:val="7C952AEB"/>
    <w:rsid w:val="7CCDAD00"/>
    <w:rsid w:val="7CF10021"/>
    <w:rsid w:val="7CFC490C"/>
    <w:rsid w:val="7D0D2B32"/>
    <w:rsid w:val="7D0D6C34"/>
    <w:rsid w:val="7D1C6394"/>
    <w:rsid w:val="7D236E48"/>
    <w:rsid w:val="7D424345"/>
    <w:rsid w:val="7D434BDF"/>
    <w:rsid w:val="7D507C5F"/>
    <w:rsid w:val="7D8B0DD7"/>
    <w:rsid w:val="7D98B72B"/>
    <w:rsid w:val="7DA070D9"/>
    <w:rsid w:val="7DA22D7A"/>
    <w:rsid w:val="7DCB4309"/>
    <w:rsid w:val="7DCC4846"/>
    <w:rsid w:val="7DFD7F14"/>
    <w:rsid w:val="7E05C5DA"/>
    <w:rsid w:val="7E196781"/>
    <w:rsid w:val="7E21615E"/>
    <w:rsid w:val="7E259E97"/>
    <w:rsid w:val="7E414D7B"/>
    <w:rsid w:val="7E415CC9"/>
    <w:rsid w:val="7E51D9E2"/>
    <w:rsid w:val="7E5889EB"/>
    <w:rsid w:val="7E63247A"/>
    <w:rsid w:val="7E8A9EB8"/>
    <w:rsid w:val="7EB0466F"/>
    <w:rsid w:val="7EB10366"/>
    <w:rsid w:val="7EC3B0E5"/>
    <w:rsid w:val="7F3C413A"/>
    <w:rsid w:val="7F4E811F"/>
    <w:rsid w:val="7F6B4FB9"/>
    <w:rsid w:val="7F7672CA"/>
    <w:rsid w:val="7F994F75"/>
    <w:rsid w:val="7FBD31BF"/>
    <w:rsid w:val="7FBE1C4F"/>
    <w:rsid w:val="7FD29A7B"/>
    <w:rsid w:val="7FDACBCE"/>
    <w:rsid w:val="7FE34A05"/>
    <w:rsid w:val="7FF6C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0779"/>
  <w15:chartTrackingRefBased/>
  <w15:docId w15:val="{0B7B7EC8-E1F7-4535-97F5-14646C11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2652</Words>
  <Characters>15117</Characters>
  <Application>Microsoft Office Word</Application>
  <DocSecurity>0</DocSecurity>
  <Lines>125</Lines>
  <Paragraphs>35</Paragraphs>
  <ScaleCrop>false</ScaleCrop>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Dinh</dc:creator>
  <cp:keywords/>
  <dc:description/>
  <cp:lastModifiedBy>An Dinh</cp:lastModifiedBy>
  <cp:revision>2</cp:revision>
  <dcterms:created xsi:type="dcterms:W3CDTF">2022-12-05T03:37:00Z</dcterms:created>
  <dcterms:modified xsi:type="dcterms:W3CDTF">2025-05-10T10:08:00Z</dcterms:modified>
</cp:coreProperties>
</file>