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</w:pPr>
      <w:r>
        <w:rPr>
          <w:rFonts w:ascii="Calibri" w:hAnsi="Calibri" w:eastAsia="Microsoft JhengHei"/>
          <w:b/>
          <w:color w:val="14334E"/>
          <w:sz w:val="48"/>
        </w:rPr>
        <w:t>信用卡優惠查詢網站 MVP 產品規格書</w:t>
      </w:r>
    </w:p>
    <w:p>
      <w:pPr>
        <w:spacing w:before="0" w:after="280" w:line="300" w:lineRule="auto"/>
      </w:pPr>
      <w:r>
        <w:rPr>
          <w:rFonts w:ascii="Calibri" w:hAnsi="Calibri" w:eastAsia="Microsoft JhengHei"/>
          <w:b w:val="0"/>
          <w:color w:val="5F6870"/>
          <w:sz w:val="21"/>
        </w:rPr>
        <w:t>版本：2026-06-07 / v10</w:t>
        <w:br/>
        <w:t>本版承接 v8，新增 RWD layout 規格、前台真實頁面展開、後台操作畫面與欄位可用性驗收，目標是確認欄位規劃真的能支撐後台內容維護與前台顯示。</w:t>
      </w:r>
    </w:p>
    <w:p>
      <w:pPr>
        <w:pStyle w:val="Heading1"/>
      </w:pPr>
      <w:r>
        <w:t>1. 產品目標</w:t>
      </w:r>
    </w:p>
    <w:p>
      <w:pPr>
        <w:spacing w:before="0" w:after="120" w:line="300" w:lineRule="auto"/>
      </w:pPr>
      <w:r>
        <w:rPr>
          <w:rFonts w:ascii="Calibri" w:hAnsi="Calibri" w:eastAsia="Microsoft JhengHei"/>
          <w:b w:val="0"/>
          <w:color w:val="212B36"/>
          <w:sz w:val="22"/>
        </w:rPr>
        <w:t>這個網站不是冷資料庫，而是讓使用者快速理解哪張信用卡值得看、為什麼值得看的整理型入口站。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前台提供公開查詢，使用者可從分類、關鍵字、銀行與是否進行中快速篩選。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首頁偏導覽與整理感，透過圖文卡片、分類入口與精選區塊降低閱讀負擔。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後台優先解決資料治理，讓管理者能維護銀行、信用卡、優惠、分類、SEO 與推薦排序。</w:t>
      </w:r>
    </w:p>
    <w:p>
      <w:pPr>
        <w:pStyle w:val="Heading1"/>
      </w:pPr>
      <w:r>
        <w:t>2. MVP 範圍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前台：首頁、分類列表頁、搜尋結果頁、銀行頁、信用卡頁、優惠詳情頁。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後台：單一管理員登入，儀表板、銀行管理、信用卡管理、分類管理、優惠管理、設定。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排序：採手動推薦權重，後台可編輯 is_featured、recommend_score、sort_order。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資料：先人工建檔，預留未來接銀行官網爬蟲、半自動匯入與規則評分。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RWD：前台與後台需定義 mobile、tablet、desktop 三種使用狀態，並納入驗收。</w:t>
      </w:r>
    </w:p>
    <w:p>
      <w:pPr>
        <w:pStyle w:val="Heading1"/>
      </w:pPr>
      <w:r>
        <w:t>3. 技術與系統架構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2088"/>
        <w:gridCol w:w="7272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項目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規格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開發期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Next.js / Prisma / SQLite / Tailwind CSS。先在本機完成前台、後台、CRUD、排序、摘要與 SEO 欄位驗證。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上線期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Next.js 部署至 Vercel 或同類型 PaaS；資料庫改為託管 PostgreSQL；持續使用 Prisma。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圖片策略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cards.image_url 儲存最終公開 URL；開發期可用本機或專案內測試路徑，上線期改用託管物件儲存或雲端媒體服務。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外部來源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銀行官網與官方優惠頁、官方申辦或導流連結；未來由排程匯入任務與爬蟲模組輔助。</w:t>
            </w:r>
          </w:p>
        </w:tc>
      </w:tr>
    </w:tbl>
    <w:p/>
    <w:p>
      <w:pPr>
        <w:pStyle w:val="Heading1"/>
      </w:pPr>
      <w:r>
        <w:t>4. 資料結構規劃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440"/>
        <w:gridCol w:w="3960"/>
        <w:gridCol w:w="396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資料實體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核心欄位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後台對應與用途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banks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name / slug / logo_url / logo_alt / website_url / description / is_active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銀行管理建立與維護，供信用卡關聯、銀行篩選與銀行頁使用。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cards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bank_id / name / slug / image_url / image_alt / summary / target_audience / is_active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信用卡管理維護卡本身，供列表、詳情、銀行頁與信用卡頁引用。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categories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name / slug / icon_name / sort_order / is_active / seo_title / seo_description / faq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分類管理維護主導覽分類、分類頁 URL、SEO 與 FAQ。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title / category_id / summary_mode / target_audience / highlight_1 / highlight_2 / manual_summary / summary_preview / description / start_date / end_date / reward_type / reward_value / reward_cap / min_spend / conditions / source_url / last_verified_at / tags / is_featured / recommend_score / sort_order / is_published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優惠管理建立單筆優惠，決定前台卡片、詳情頁、排序、上架與 SEO。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offer_cards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offer_id / card_id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優惠與信用卡多對多中間表，支援一個優惠掛多張卡，也支援一張卡關聯多個優惠。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settings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site_name / default_seo_title / default_seo_description / homepage_featured_count / category_page_size / show_expired_offers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設定頁維護全站預設值與前台顯示規則。</w:t>
            </w:r>
          </w:p>
        </w:tc>
      </w:tr>
    </w:tbl>
    <w:p/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D8E0E8"/>
          <w:left w:val="single" w:sz="4" w:space="0" w:color="D8E0E8"/>
          <w:bottom w:val="single" w:sz="4" w:space="0" w:color="D8E0E8"/>
          <w:right w:val="single" w:sz="4" w:space="0" w:color="D8E0E8"/>
          <w:insideH w:val="single" w:sz="4" w:space="0" w:color="D8E0E8"/>
          <w:insideV w:val="single" w:sz="4" w:space="0" w:color="D8E0E8"/>
        </w:tblBorders>
        <w:tblInd w:w="120" w:type="dxa"/>
        <w:tblLayout w:type="fixed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40" w:line="288" w:lineRule="auto"/>
            </w:pPr>
            <w:r>
              <w:rPr>
                <w:rFonts w:ascii="Calibri" w:hAnsi="Calibri" w:eastAsia="Microsoft JhengHei"/>
                <w:b/>
                <w:color w:val="14334E"/>
                <w:sz w:val="21"/>
              </w:rPr>
              <w:t>資料關聯原則：</w:t>
            </w:r>
            <w:r>
              <w:rPr>
                <w:rFonts w:ascii="Calibri" w:hAnsi="Calibri" w:eastAsia="Microsoft JhengHei"/>
                <w:b w:val="0"/>
                <w:color w:val="212B36"/>
                <w:sz w:val="21"/>
              </w:rPr>
              <w:t>分類歸屬以 offers 為主，不直接掛在 cards；信用卡可透過不同優惠出現在現金回饋、網購、旅遊等多個分類中。</w:t>
            </w:r>
          </w:p>
        </w:tc>
      </w:tr>
    </w:tbl>
    <w:p/>
    <w:p>
      <w:pPr>
        <w:pStyle w:val="Heading1"/>
      </w:pPr>
      <w:r>
        <w:t>5. RWD Layout 規格</w:t>
      </w:r>
    </w:p>
    <w:tbl>
      <w:tblPr>
        <w:tblW w:type="dxa" w:w="9359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296"/>
        <w:gridCol w:w="1584"/>
        <w:gridCol w:w="3168"/>
        <w:gridCol w:w="3311"/>
      </w:tblGrid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裝置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建議寬度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前台規則</w:t>
            </w:r>
          </w:p>
        </w:tc>
        <w:tc>
          <w:tcPr>
            <w:tcW w:type="dxa" w:w="33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後台規則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Mobile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320-767px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單欄排列，搜尋與篩選優先，卡片摘要固定二行。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側欄收合，列表改卡片式摘要，主要操作固定可見。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Tablet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768-1023px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兩欄卡片，篩選可置頂或收合。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表格保留主要欄位，次要欄位進入詳情或更多選單。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Desktop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1024px+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左側分類/篩選，右側列表或精選區。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完整側欄、表格、多欄表單與預覽區。</w:t>
            </w:r>
          </w:p>
        </w:tc>
      </w:tr>
    </w:tbl>
    <w:p/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前台首頁手機版：搜尋框優先，其次分類入口，再顯示精選優惠、最新優惠與 SEO/FAQ 區塊。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分類頁手機版：篩選條件預設收合；已選條件以 chip 顯示；優惠卡片一欄顯示。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詳情頁手機版：卡面與主優惠先出現，條件、注意事項、官方來源依序往下。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後台手機或窄螢幕：左側選單改為 drawer 或頂部選單；列表轉卡片式摘要；表單單欄排列。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RWD 驗收不只看能縮放，還要檢查是否仍可搜尋、篩選、比較、編輯、預覽、儲存與上下架。</w:t>
      </w:r>
    </w:p>
    <w:p>
      <w:pPr>
        <w:pStyle w:val="Heading1"/>
      </w:pPr>
      <w:r>
        <w:t>6. 前台真實畫面規格</w:t>
      </w:r>
    </w:p>
    <w:p>
      <w:pPr>
        <w:pStyle w:val="Heading2"/>
      </w:pPr>
      <w:r>
        <w:t>6.1 首頁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512"/>
        <w:gridCol w:w="2376"/>
        <w:gridCol w:w="2880"/>
        <w:gridCol w:w="2592"/>
      </w:tblGrid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區塊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畫面內容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後台來源欄位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操作 / 驗收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Header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Logo、主導覽、搜尋入口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settings.site_name、categories.name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手機版導覽需收合。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Hero/Search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搜尋框、熱門分類入口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categories、offers.tags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可輸入關鍵字並進入搜尋結果頁。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分類入口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現金回饋、網購、旅遊、海外、繳費、新戶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categories.name、slug、icon_name、sort_order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只顯示 is_active 分類。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精選優惠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精選卡片列表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offers.is_featured、recommend_score、summary_preview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依排序規則顯示。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最新優惠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最近更新或上架優惠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offers.updated_at、is_published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僅顯示已上架資料。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SEO/FAQ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首頁說明與常見問題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settings.seo、FAQ 設定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HTML 文字可被搜尋引擎讀取。</w:t>
            </w:r>
          </w:p>
        </w:tc>
      </w:tr>
    </w:tbl>
    <w:p/>
    <w:p>
      <w:pPr>
        <w:pStyle w:val="Heading2"/>
      </w:pPr>
      <w:r>
        <w:t>6.2 分類列表頁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512"/>
        <w:gridCol w:w="2448"/>
        <w:gridCol w:w="3024"/>
        <w:gridCol w:w="2376"/>
      </w:tblGrid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區塊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畫面內容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後台來源欄位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操作 / 驗收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分類標題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分類名稱、分類說明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categories.name、description、seo_title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URL 固定，例如 /categories/cashback。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篩選區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銀行、是否進行中、推薦、關鍵字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banks、offers.end_date、is_featured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手機版可收合。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排序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本站推薦、分數、人工排序、更新時間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is_featured、recommend_score、sort_order、updated_at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與商業規則一致。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優惠卡片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卡面、卡名、銀行、主打回饋、期間、二行推薦理由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cards.image_url、cards.name、banks.name、offers.summary_preview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卡片高度穩定。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空狀態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無符合優惠時提示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系統產生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提供返回分類或清除篩選。</w:t>
            </w:r>
          </w:p>
        </w:tc>
      </w:tr>
    </w:tbl>
    <w:p/>
    <w:p>
      <w:pPr>
        <w:pStyle w:val="Heading2"/>
      </w:pPr>
      <w:r>
        <w:t>6.3 搜尋結果頁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512"/>
        <w:gridCol w:w="2448"/>
        <w:gridCol w:w="3024"/>
        <w:gridCol w:w="2376"/>
      </w:tblGrid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區塊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畫面內容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後台來源欄位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操作 / 驗收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搜尋摘要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顯示關鍵字與結果數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offers、cards、banks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搜尋結果可重複篩選。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結果列表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與分類頁卡片一致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同分類頁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不產生另一套卡片規則。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無結果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建議熱門分類與清除搜尋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categories.sort_order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不讓使用者卡死。</w:t>
            </w:r>
          </w:p>
        </w:tc>
      </w:tr>
    </w:tbl>
    <w:p/>
    <w:p>
      <w:pPr>
        <w:pStyle w:val="Heading2"/>
      </w:pPr>
      <w:r>
        <w:t>6.4 優惠詳情頁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512"/>
        <w:gridCol w:w="2448"/>
        <w:gridCol w:w="3024"/>
        <w:gridCol w:w="2376"/>
      </w:tblGrid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區塊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畫面內容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後台來源欄位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操作 / 驗收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主資訊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優惠標題、卡面、銀行、分類、狀態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offers.title、cards.image_url、banks.name、categories.name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資訊需與列表頁一致。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主打回饋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reward_type、reward_value、reward_cap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offers.reward_type、reward_value、reward_cap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數字與單位需清楚。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條件與限制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min_spend、conditions、注意事項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offers.min_spend、conditions、description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長文需有清楚段落。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官方來源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source_url、最後校對時間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offers.source_url、last_verified_at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可讓管理者追查來源。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SEO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title、description、canonical、JSON-LD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offers.seo_title、seo_description、slug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頁面需有固定 URL。</w:t>
            </w:r>
          </w:p>
        </w:tc>
      </w:tr>
    </w:tbl>
    <w:p/>
    <w:p>
      <w:pPr>
        <w:pStyle w:val="Heading2"/>
      </w:pPr>
      <w:r>
        <w:t>6.5 銀行頁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512"/>
        <w:gridCol w:w="2448"/>
        <w:gridCol w:w="3024"/>
        <w:gridCol w:w="2376"/>
      </w:tblGrid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區塊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畫面內容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後台來源欄位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操作 / 驗收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銀行資訊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銀行名稱、Logo、官網、介紹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banks.name、logo_url、website_url、description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Logo 需有 alt text。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該銀行卡片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信用卡列表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cards.bank_id、is_active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點擊可進信用卡頁。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該銀行優惠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優惠列表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offer_cards、offers.is_published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僅顯示已上架優惠。</w:t>
            </w:r>
          </w:p>
        </w:tc>
      </w:tr>
    </w:tbl>
    <w:p/>
    <w:p>
      <w:pPr>
        <w:pStyle w:val="Heading2"/>
      </w:pPr>
      <w:r>
        <w:t>6.6 信用卡頁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512"/>
        <w:gridCol w:w="2448"/>
        <w:gridCol w:w="3024"/>
        <w:gridCol w:w="2376"/>
      </w:tblGrid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區塊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畫面內容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後台來源欄位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操作 / 驗收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卡片資訊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卡名、銀行、卡面、摘要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cards.name、bank_id、image_url、summary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image_url 為公開 URL。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適合族群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卡片介紹與適合場景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cards.target_audience、description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可支援 SEO 文字。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關聯優惠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目前進行中優惠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offer_cards、offers.end_date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可區分進行中與已過期。</w:t>
            </w:r>
          </w:p>
        </w:tc>
      </w:tr>
    </w:tbl>
    <w:p/>
    <w:p>
      <w:pPr>
        <w:pStyle w:val="Heading1"/>
      </w:pPr>
      <w:r>
        <w:t>7. 後台操作畫面規格</w:t>
      </w:r>
    </w:p>
    <w:p>
      <w:pPr>
        <w:pStyle w:val="Heading2"/>
      </w:pPr>
      <w:r>
        <w:t>7.1 儀表板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584"/>
        <w:gridCol w:w="2880"/>
        <w:gridCol w:w="2232"/>
        <w:gridCol w:w="2664"/>
      </w:tblGrid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畫面區塊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欄位 / 資料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操作方式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前台影響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統計卡片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上架優惠、草稿、過期、卡片數、銀行數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點擊進入對應列表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無直接影響，用於管理判斷。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待檢查提醒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即將到期、來源待校對、缺圖片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點擊進入編輯頁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提高資料準確度。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快捷操作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新增優惠、新增信用卡、查看前台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按鈕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加速維護流程。</w:t>
            </w:r>
          </w:p>
        </w:tc>
      </w:tr>
    </w:tbl>
    <w:p/>
    <w:p>
      <w:pPr>
        <w:pStyle w:val="Heading2"/>
      </w:pPr>
      <w:r>
        <w:t>7.2 銀行管理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368"/>
        <w:gridCol w:w="1512"/>
        <w:gridCol w:w="792"/>
        <w:gridCol w:w="1296"/>
        <w:gridCol w:w="1944"/>
        <w:gridCol w:w="2448"/>
      </w:tblGrid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欄位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輸入方式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必填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預設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前台用途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操作提示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name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文字輸入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無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銀行名稱、篩選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名稱應與官方一致。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slug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 / 自動產生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依 name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銀行頁 URL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儲存後避免任意修改。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logo_url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圖片 URL / 上傳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否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空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銀行 Logo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正式上線用公開 URL。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logo_alt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文字輸入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否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銀行名稱 + Logo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圖片 alt text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SEO 與無障礙使用。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website_url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URL 輸入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否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空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官方連結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需檢查 URL 格式。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is_active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開關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true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是否可被選用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停用不刪除既有關聯。</w:t>
            </w:r>
          </w:p>
        </w:tc>
      </w:tr>
    </w:tbl>
    <w:p/>
    <w:p>
      <w:pPr>
        <w:pStyle w:val="Heading2"/>
      </w:pPr>
      <w:r>
        <w:t>7.3 信用卡管理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368"/>
        <w:gridCol w:w="1512"/>
        <w:gridCol w:w="792"/>
        <w:gridCol w:w="1296"/>
        <w:gridCol w:w="1944"/>
        <w:gridCol w:w="2448"/>
      </w:tblGrid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欄位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輸入方式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必填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預設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前台用途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操作提示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bank_id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下拉選單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無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銀行與篩選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只可選啟用銀行。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name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文字輸入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無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卡名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需能搜尋。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slug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 / 自動產生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依 name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信用卡頁 URL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避免重複。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image_url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圖片 URL / 上傳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否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placeholder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卡面圖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儲存公開可讀 URL，不存圖片本體。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image_alt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文字輸入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否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卡名 + 卡面圖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圖片 alt text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避免重要資訊只在圖片。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summary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文字輸入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否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空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卡片摘要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不取代優惠摘要。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is_active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開關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true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是否可關聯優惠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停用後不推薦新關聯。</w:t>
            </w:r>
          </w:p>
        </w:tc>
      </w:tr>
    </w:tbl>
    <w:p/>
    <w:p>
      <w:pPr>
        <w:pStyle w:val="Heading2"/>
      </w:pPr>
      <w:r>
        <w:t>7.4 分類管理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368"/>
        <w:gridCol w:w="1512"/>
        <w:gridCol w:w="792"/>
        <w:gridCol w:w="1296"/>
        <w:gridCol w:w="1944"/>
        <w:gridCol w:w="2448"/>
      </w:tblGrid>
      <w:tr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欄位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輸入方式</w:t>
            </w:r>
          </w:p>
        </w:tc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必填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預設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前台用途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操作提示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name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文字輸入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無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分類名稱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例如現金回饋、網購。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slug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 / 自動產生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依 name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分類 URL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需唯一。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icon_name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下拉 / 文字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否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無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分類入口 icon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使用既有 icon set。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sort_order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數字輸入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0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分類排序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數字越小越前。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is_active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開關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true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是否顯示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停用後分類入口隱藏。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seo_title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文字輸入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否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系統產生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SEO title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可人工覆寫。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seo_description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文字輸入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否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系統產生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SEO description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建議限制長度。</w:t>
            </w:r>
          </w:p>
        </w:tc>
      </w:tr>
      <w:tr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faq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重複欄位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否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空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FAQPage JSON-LD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需與可見內容一致。</w:t>
            </w:r>
          </w:p>
        </w:tc>
      </w:tr>
    </w:tbl>
    <w:p/>
    <w:p>
      <w:pPr>
        <w:pStyle w:val="Heading2"/>
      </w:pPr>
      <w:r>
        <w:t>7.5 優惠管理與單筆編輯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296"/>
        <w:gridCol w:w="2592"/>
        <w:gridCol w:w="1800"/>
        <w:gridCol w:w="1872"/>
        <w:gridCol w:w="1800"/>
      </w:tblGrid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區塊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欄位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操作方式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前台影響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畫面說明需求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基本資訊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title、category_id、offer_cards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文字、下拉、多選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標題、分類歸屬、關聯卡片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說明一個優惠可關聯多張卡。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摘要設定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summary_mode、target_audience、highlight_1、highlight_2、manual_summary、summary_preview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單選、下拉、文字、唯讀預覽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列表二行推薦理由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說明 manual_summary 有值時優先顯示。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詳情資料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description、conditions、reward_cap、min_spend、source_url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長文、數字、URL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詳情頁完整內容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說明 source_url 用於校對。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排序上架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is_featured、recommend_score、sort_order、is_published、updated_at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開關、數字、系統欄位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是否顯示、排序位置、推薦標記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說明排序規則。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SEO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seo_title、seo_description、canonical、faq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 / 重複欄位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搜尋可見性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需與可見文字一致。</w:t>
            </w:r>
          </w:p>
        </w:tc>
      </w:tr>
    </w:tbl>
    <w:p/>
    <w:p>
      <w:pPr>
        <w:pStyle w:val="Heading2"/>
      </w:pPr>
      <w:r>
        <w:t>7.6 設定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2232"/>
        <w:gridCol w:w="1800"/>
        <w:gridCol w:w="3168"/>
        <w:gridCol w:w="216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欄位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輸入方式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用途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驗收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site_name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文字輸入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Header、SEO 預設值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前台可看到。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default_seo_title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文字輸入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未設定頁面的預設 SEO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metadata 有 fallback。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default_seo_description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文字輸入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預設 description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不可空白。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homepage_featured_count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數字輸入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首頁精選數量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改值後首頁數量改變。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category_page_size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數字輸入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分類頁每頁筆數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分頁或載入更多一致。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show_expired_offers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開關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是否顯示過期優惠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前台清楚標示已過期。</w:t>
            </w:r>
          </w:p>
        </w:tc>
      </w:tr>
    </w:tbl>
    <w:p/>
    <w:p>
      <w:pPr>
        <w:pStyle w:val="Heading1"/>
      </w:pPr>
      <w:r>
        <w:t>8. 前台顯示欄位 vs 後台來源欄位</w:t>
      </w:r>
    </w:p>
    <w:tbl>
      <w:tblPr>
        <w:tblW w:type="dxa" w:w="9359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655"/>
        <w:gridCol w:w="3024"/>
        <w:gridCol w:w="2088"/>
        <w:gridCol w:w="2592"/>
      </w:tblGrid>
      <w:tr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前台顯示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後台來源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資料表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驗收方式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卡名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信用卡管理 name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cards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修改後列表與詳情同步。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銀行名稱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銀行管理 name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banks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篩選與卡片顯示一致。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卡面圖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信用卡管理 image_url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cards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圖片可載入且比例穩定。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推薦理由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優惠管理 summary_preview 或 manual_summary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列表最多二行。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優惠期間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優惠管理 start_date / end_date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過期狀態正確。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主打回饋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優惠管理 reward_type / reward_value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列表與詳情一致。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官方來源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優惠管理 source_url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offers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詳情頁可點擊。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SEO title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各管理模組 SEO 欄位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categories / banks / cards / offers / settings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metadata 正確輸出。</w:t>
            </w:r>
          </w:p>
        </w:tc>
      </w:tr>
    </w:tbl>
    <w:p/>
    <w:p>
      <w:pPr>
        <w:pStyle w:val="Heading1"/>
      </w:pPr>
      <w:r>
        <w:t>9. 商業規則與排序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2088"/>
        <w:gridCol w:w="7272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項目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規格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前台顯示原則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前台僅顯示 is_published 的資料；若超過 end_date，可標記為已過期。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預設排序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is_featured → recommend_score → sort_order → updated_at。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排序目的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先讓編輯能控制主推內容，再用分數與微調順序處理同類優惠的前後。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728"/>
        <w:gridCol w:w="1440"/>
        <w:gridCol w:w="2088"/>
        <w:gridCol w:w="1296"/>
        <w:gridCol w:w="2808"/>
      </w:tblGrid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欄位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資料型別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後台輸入方式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預設值</w:t>
            </w:r>
          </w:p>
        </w:tc>
        <w:tc>
          <w:tcPr>
            <w:tcW w:type="dxa" w:w="28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用途說明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is_featured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Boolean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切換開關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false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代表本站推薦，會影響排序與推薦標記。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recommend_score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Integer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數字輸入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0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推薦權重分數，分數越高排序越前。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sort_order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Integer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數字輸入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0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人工微調排序用，數字越小越前。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updated_at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Datetime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系統自動帶入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系統寫入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其他條件相同時，以最後更新時間排序。</w:t>
            </w:r>
          </w:p>
        </w:tc>
      </w:tr>
    </w:tbl>
    <w:p/>
    <w:p>
      <w:pPr>
        <w:pStyle w:val="Heading1"/>
      </w:pPr>
      <w:r>
        <w:t>10. SEO 與 AI 搜尋可見性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1944"/>
        <w:gridCol w:w="7416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項目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規格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固定 URL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首頁、分類頁、銀行頁、信用卡頁與優惠詳情頁都需有固定可收錄 URL，不只依賴前端篩選狀態。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SEO metadata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分類頁、銀行頁、信用卡頁與優惠詳情頁需可設定或產生 SEO title、SEO description、slug 與 canonical URL。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sitemap / robots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需建立 sitemap.xml，收錄首頁、分類頁、銀行頁、信用卡頁與優惠詳情頁；需建立 robots.txt，避免誤擋重要頁面。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詳情頁文字內容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優惠詳情頁需以清楚段落呈現適合族群、主打回饋、優惠期間、適用條件、回饋上限、注意事項、官方來源、最後更新時間與是否人工校對。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結構化資料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初期規劃 JSON-LD：WebSite、Organization、BreadcrumbList、WebPage 或 Article；若頁面有常見問題區塊，加入 FAQPage。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圖片 alt text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卡面圖、銀行 Logo 與示意圖需具備有意義的 alt text，避免重要資訊只存在圖片中。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過期優惠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過期優惠可保留頁面，但需清楚標示已過期，避免使用者與搜尋系統誤解。</w:t>
            </w:r>
          </w:p>
        </w:tc>
      </w:tr>
    </w:tbl>
    <w:p/>
    <w:p>
      <w:pPr>
        <w:pStyle w:val="Heading1"/>
      </w:pPr>
      <w:r>
        <w:t>11. 欄位可用性驗收清單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這個欄位由哪個角色維護？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這個欄位在哪個後台畫面新增或編輯？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欄位是否必填？若不是，空值時前台怎麼顯示？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欄位有沒有預設值？預設值由系統給還是管理者選？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欄位是否影響前台顯示、排序、篩選、SEO 或資料匯入？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欄位是否需要管理者看得懂的說明文字？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欄位修改後會影響哪些前台頁面？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欄位是否需要保留修改時間或最後校對時間？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欄位是否可能造成資料不一致？若會，後台如何提示？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手機版或窄螢幕後台是否仍能完成這個欄位的編輯？</w:t>
      </w:r>
    </w:p>
    <w:p>
      <w:pPr>
        <w:pStyle w:val="Heading1"/>
      </w:pPr>
      <w:r>
        <w:t>12. 第二階段擴充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銀行官網爬蟲與半自動匯入。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規則評分機制 + 人工微調推薦。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SEO 強化、主題懶人包頁、更多分類與季節性專題。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JhengHei"/>
          <w:b w:val="0"/>
          <w:color w:val="212B36"/>
          <w:sz w:val="21"/>
        </w:rPr>
        <w:t>後台稽核紀錄、角色權限與內容校對工作流。</w:t>
      </w:r>
    </w:p>
    <w:p>
      <w:pPr>
        <w:pStyle w:val="Heading1"/>
      </w:pPr>
      <w:r>
        <w:t>13. 本版更新說明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C9D3DD"/>
          <w:left w:val="single" w:sz="4" w:space="0" w:color="C9D3DD"/>
          <w:bottom w:val="single" w:sz="4" w:space="0" w:color="C9D3DD"/>
          <w:right w:val="single" w:sz="4" w:space="0" w:color="C9D3DD"/>
          <w:insideH w:val="single" w:sz="4" w:space="0" w:color="C9D3DD"/>
          <w:insideV w:val="single" w:sz="4" w:space="0" w:color="C9D3DD"/>
        </w:tblBorders>
        <w:tblInd w:w="120" w:type="dxa"/>
      </w:tblPr>
      <w:tblGrid>
        <w:gridCol w:w="2088"/>
        <w:gridCol w:w="7272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項目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/>
                <w:color w:val="14334E"/>
                <w:sz w:val="18"/>
              </w:rPr>
              <w:t>規格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新增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新增 RWD layout 規格、前台真實頁面展開、後台操作畫面展開、欄位可用性驗收清單。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補強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將 v8 的資料模型、SEO、圖片策略與開發期 / 上線期部署路線納入更完整的產品規格結構。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用途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讓後續設計、開發與驗收能檢查：每個前台畫面是否有後台欄位支撐，每個後台欄位是否真的可維護。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版本處理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JhengHei"/>
                <w:b w:val="0"/>
                <w:color w:val="212B36"/>
                <w:sz w:val="17"/>
              </w:rPr>
              <w:t>新版檔案另存為 credit-card-mvp-spec-v10-2026-06-07.docx，未覆蓋 v8。</w:t>
            </w:r>
          </w:p>
        </w:tc>
      </w:tr>
    </w:tbl>
    <w:p/>
    <w:p>
      <w:r>
        <w:br w:type="page"/>
      </w:r>
    </w:p>
    <w:p>
      <w:pPr>
        <w:pStyle w:val="Heading1"/>
      </w:pPr>
      <w:r>
        <w:t>14. 前後台畫面示意圖產出規格</w:t>
      </w:r>
    </w:p>
    <w:p>
      <w:r>
        <w:rPr>
          <w:rFonts w:ascii="Calibri" w:hAnsi="Calibri" w:eastAsia="Microsoft JhengHei"/>
          <w:b w:val="0"/>
          <w:color w:val="212B36"/>
          <w:sz w:val="22"/>
        </w:rPr>
        <w:t>本節將前述欄位表轉成可視化畫面，用於檢查：前台每個區塊是否有後台欄位支撐，後台每個欄位是否能被管理者理解、編輯、預覽與驗收。</w:t>
      </w:r>
    </w:p>
    <w:p>
      <w:pPr>
        <w:pStyle w:val="Heading2"/>
      </w:pPr>
      <w:r>
        <w:t>14.1 前台畫面示意圖</w:t>
      </w:r>
    </w:p>
    <w:p>
      <w:pPr>
        <w:pStyle w:val="Heading3"/>
      </w:pPr>
      <w:r>
        <w:t>前台首頁：搜尋、分類入口、精選優惠與 SEO/FAQ 區塊</w:t>
      </w:r>
    </w:p>
    <w:p>
      <w:r>
        <w:drawing>
          <wp:inline xmlns:a="http://schemas.openxmlformats.org/drawingml/2006/main" xmlns:pic="http://schemas.openxmlformats.org/drawingml/2006/picture">
            <wp:extent cx="5806440" cy="36290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前台首頁畫面-2026-06-07-v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前台分類列表頁：篩選列、固定高度卡片、二行摘要與排序</w:t>
      </w:r>
    </w:p>
    <w:p>
      <w:r>
        <w:drawing>
          <wp:inline xmlns:a="http://schemas.openxmlformats.org/drawingml/2006/main" xmlns:pic="http://schemas.openxmlformats.org/drawingml/2006/picture">
            <wp:extent cx="5806440" cy="35564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前台分類列表頁畫面-2026-06-07-v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6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前台優惠詳情頁：完整條件、限制、官方來源與最後校對時間</w:t>
      </w:r>
    </w:p>
    <w:p>
      <w:r>
        <w:drawing>
          <wp:inline xmlns:a="http://schemas.openxmlformats.org/drawingml/2006/main" xmlns:pic="http://schemas.openxmlformats.org/drawingml/2006/picture">
            <wp:extent cx="5806440" cy="34838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前台優惠詳情頁畫面-2026-06-07-v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8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14.2 後台畫面示意圖</w:t>
      </w:r>
    </w:p>
    <w:p>
      <w:pPr>
        <w:pStyle w:val="Heading3"/>
      </w:pPr>
      <w:r>
        <w:t>後台儀表板：統計、待處理提醒與快捷操作</w:t>
      </w:r>
    </w:p>
    <w:p>
      <w:r>
        <w:drawing>
          <wp:inline xmlns:a="http://schemas.openxmlformats.org/drawingml/2006/main" xmlns:pic="http://schemas.openxmlformats.org/drawingml/2006/picture">
            <wp:extent cx="5806440" cy="37741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後台儀表板畫面-2026-06-07-v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銀行管理：銀行資料、Logo、官網、啟用狀態</w:t>
      </w:r>
    </w:p>
    <w:p>
      <w:r>
        <w:drawing>
          <wp:inline xmlns:a="http://schemas.openxmlformats.org/drawingml/2006/main" xmlns:pic="http://schemas.openxmlformats.org/drawingml/2006/picture">
            <wp:extent cx="5806440" cy="37741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後台銀行管理畫面-2026-06-07-v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信用卡管理：卡面圖、銀行、摘要、啟用狀態</w:t>
      </w:r>
    </w:p>
    <w:p>
      <w:r>
        <w:drawing>
          <wp:inline xmlns:a="http://schemas.openxmlformats.org/drawingml/2006/main" xmlns:pic="http://schemas.openxmlformats.org/drawingml/2006/picture">
            <wp:extent cx="5806440" cy="37741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後台信用卡管理畫面-2026-06-07-v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分類管理：分類入口、排序、icon 與 SEO</w:t>
      </w:r>
    </w:p>
    <w:p>
      <w:r>
        <w:drawing>
          <wp:inline xmlns:a="http://schemas.openxmlformats.org/drawingml/2006/main" xmlns:pic="http://schemas.openxmlformats.org/drawingml/2006/picture">
            <wp:extent cx="5806440" cy="3774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後台分類管理畫面-2026-06-07-v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優惠編輯：摘要設定、排序上架、詳情來源與預覽</w:t>
      </w:r>
    </w:p>
    <w:p>
      <w:r>
        <w:drawing>
          <wp:inline xmlns:a="http://schemas.openxmlformats.org/drawingml/2006/main" xmlns:pic="http://schemas.openxmlformats.org/drawingml/2006/picture">
            <wp:extent cx="5806440" cy="45725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後台優惠編輯畫面-2026-06-07-v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72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設定：全站 SEO 預設值與顯示規則</w:t>
      </w:r>
    </w:p>
    <w:p>
      <w:r>
        <w:drawing>
          <wp:inline xmlns:a="http://schemas.openxmlformats.org/drawingml/2006/main" xmlns:pic="http://schemas.openxmlformats.org/drawingml/2006/picture">
            <wp:extent cx="5806440" cy="37741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後台設定畫面-2026-06-07-v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14.3 畫面產出驗收</w:t>
      </w:r>
    </w:p>
    <w:p>
      <w:pPr>
        <w:pStyle w:val="ListBullet"/>
      </w:pPr>
      <w:r>
        <w:rPr>
          <w:rFonts w:ascii="Calibri" w:hAnsi="Calibri" w:eastAsia="Microsoft JhengHei"/>
          <w:b w:val="0"/>
          <w:color w:val="212B36"/>
          <w:sz w:val="21"/>
        </w:rPr>
        <w:t>每張前台畫面都需能回溯到後台來源欄位。</w:t>
      </w:r>
    </w:p>
    <w:p>
      <w:pPr>
        <w:pStyle w:val="ListBullet"/>
      </w:pPr>
      <w:r>
        <w:rPr>
          <w:rFonts w:ascii="Calibri" w:hAnsi="Calibri" w:eastAsia="Microsoft JhengHei"/>
          <w:b w:val="0"/>
          <w:color w:val="212B36"/>
          <w:sz w:val="21"/>
        </w:rPr>
        <w:t>每張後台畫面都需標示主要操作與前台影響。</w:t>
      </w:r>
    </w:p>
    <w:p>
      <w:pPr>
        <w:pStyle w:val="ListBullet"/>
      </w:pPr>
      <w:r>
        <w:rPr>
          <w:rFonts w:ascii="Calibri" w:hAnsi="Calibri" w:eastAsia="Microsoft JhengHei"/>
          <w:b w:val="0"/>
          <w:color w:val="212B36"/>
          <w:sz w:val="21"/>
        </w:rPr>
        <w:t>列表卡片示意圖需呈現固定高度、二行摘要、篩選與排序。</w:t>
      </w:r>
    </w:p>
    <w:p>
      <w:pPr>
        <w:pStyle w:val="ListBullet"/>
      </w:pPr>
      <w:r>
        <w:rPr>
          <w:rFonts w:ascii="Calibri" w:hAnsi="Calibri" w:eastAsia="Microsoft JhengHei"/>
          <w:b w:val="0"/>
          <w:color w:val="212B36"/>
          <w:sz w:val="21"/>
        </w:rPr>
        <w:t>後台表單示意圖需呈現欄位值、操作方式、預覽或提示文字。</w:t>
      </w:r>
    </w:p>
    <w:p>
      <w:pPr>
        <w:pStyle w:val="ListBullet"/>
      </w:pPr>
      <w:r>
        <w:rPr>
          <w:rFonts w:ascii="Calibri" w:hAnsi="Calibri" w:eastAsia="Microsoft JhengHei"/>
          <w:b w:val="0"/>
          <w:color w:val="212B36"/>
          <w:sz w:val="21"/>
        </w:rPr>
        <w:t>新版圖檔另存於 assets-v20260607-v10-screens，不覆蓋舊圖。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