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90C49" w14:textId="77777777" w:rsidR="00950E63" w:rsidRDefault="00634E3F" w:rsidP="00035599">
      <w:r>
        <w:t>VNI fMRI data set-up</w:t>
      </w:r>
      <w:r w:rsidR="00950E63">
        <w:t xml:space="preserve"> </w:t>
      </w:r>
    </w:p>
    <w:p w14:paraId="500B6EB2" w14:textId="38A883DE" w:rsidR="00035599" w:rsidRDefault="00950E63" w:rsidP="00950E63">
      <w:pPr>
        <w:pStyle w:val="ListParagraph"/>
        <w:numPr>
          <w:ilvl w:val="0"/>
          <w:numId w:val="8"/>
        </w:numPr>
      </w:pPr>
      <w:r>
        <w:t xml:space="preserve">This was originally done on HPC. We moved everything to RDAC after dataset was BIDS compliant </w:t>
      </w:r>
    </w:p>
    <w:p w14:paraId="34A88ED8" w14:textId="417CB4FB" w:rsidR="00035599" w:rsidRDefault="00035599" w:rsidP="00035599"/>
    <w:p w14:paraId="5DE9632B" w14:textId="34C76E31" w:rsidR="00634E3F" w:rsidRPr="00634E3F" w:rsidRDefault="00634E3F" w:rsidP="00634E3F">
      <w:pPr>
        <w:rPr>
          <w:b/>
        </w:rPr>
      </w:pPr>
      <w:r w:rsidRPr="00634E3F">
        <w:rPr>
          <w:b/>
        </w:rPr>
        <w:t>STEP 1: Create directory for participant’s BIDS compliant data</w:t>
      </w:r>
    </w:p>
    <w:p w14:paraId="5D8E44A2" w14:textId="77777777" w:rsidR="00634E3F" w:rsidRDefault="00634E3F" w:rsidP="00634E3F">
      <w:pPr>
        <w:ind w:left="720"/>
      </w:pPr>
      <w:r>
        <w:t>1. cd /data1/Sokol-HessnerLab/VNI/scripts</w:t>
      </w:r>
    </w:p>
    <w:p w14:paraId="35EBD6CA" w14:textId="77777777" w:rsidR="00634E3F" w:rsidRDefault="00634E3F" w:rsidP="00634E3F">
      <w:pPr>
        <w:ind w:left="720"/>
      </w:pPr>
      <w:r>
        <w:t>2. ./makeSubFolderBIDS subID (subID is 3 digits, e.g. 001)</w:t>
      </w:r>
    </w:p>
    <w:p w14:paraId="339BD85A" w14:textId="77777777" w:rsidR="00634E3F" w:rsidRDefault="00634E3F" w:rsidP="00634E3F">
      <w:pPr>
        <w:ind w:left="720"/>
      </w:pPr>
      <w:r>
        <w:t>3. In vniBIDS, there will be a subject specific directory with 3 sub-directories:</w:t>
      </w:r>
    </w:p>
    <w:p w14:paraId="7CC7CDC8" w14:textId="63A19CE4" w:rsidR="00634E3F" w:rsidRDefault="00634E3F" w:rsidP="00634E3F">
      <w:pPr>
        <w:pStyle w:val="ListParagraph"/>
        <w:numPr>
          <w:ilvl w:val="0"/>
          <w:numId w:val="6"/>
        </w:numPr>
      </w:pPr>
      <w:r>
        <w:t>sub-001/{anat, fmap, func}</w:t>
      </w:r>
    </w:p>
    <w:p w14:paraId="182E70BD" w14:textId="77777777" w:rsidR="00634E3F" w:rsidRDefault="00634E3F" w:rsidP="00634E3F"/>
    <w:p w14:paraId="48A7B889" w14:textId="77777777" w:rsidR="00634E3F" w:rsidRPr="00634E3F" w:rsidRDefault="00634E3F" w:rsidP="00634E3F">
      <w:pPr>
        <w:rPr>
          <w:b/>
        </w:rPr>
      </w:pPr>
      <w:r w:rsidRPr="00634E3F">
        <w:rPr>
          <w:b/>
        </w:rPr>
        <w:t>STEP 2: Copy (do not move) the raw (DICOM) data into the subject directory. For VNI, this data is located in /data1/Sokol-HessnerLab/VNI/sourceData/M803#####. The M803 numbers were generated by the COINS database used by CINC.</w:t>
      </w:r>
    </w:p>
    <w:p w14:paraId="655F2A3F" w14:textId="77777777" w:rsidR="00634E3F" w:rsidRDefault="00634E3F" w:rsidP="00634E3F">
      <w:pPr>
        <w:ind w:left="720"/>
      </w:pPr>
      <w:r>
        <w:t xml:space="preserve">1. In sub-###/anat, copy the structural folder </w:t>
      </w:r>
    </w:p>
    <w:p w14:paraId="0EE4A1DC" w14:textId="77777777" w:rsidR="00634E3F" w:rsidRDefault="00634E3F" w:rsidP="00634E3F">
      <w:pPr>
        <w:ind w:left="720"/>
      </w:pPr>
      <w:r>
        <w:t xml:space="preserve">    * t1w_32ch_mpr_p3_08mm_0005</w:t>
      </w:r>
    </w:p>
    <w:p w14:paraId="742228C5" w14:textId="77777777" w:rsidR="00634E3F" w:rsidRDefault="00634E3F" w:rsidP="00634E3F">
      <w:pPr>
        <w:ind w:left="720"/>
      </w:pPr>
      <w:r>
        <w:t>2. In sub-###/fmap, copy the distortion correction folders</w:t>
      </w:r>
    </w:p>
    <w:p w14:paraId="5D830214" w14:textId="77777777" w:rsidR="00634E3F" w:rsidRDefault="00634E3F" w:rsidP="00634E3F">
      <w:pPr>
        <w:ind w:left="720"/>
      </w:pPr>
      <w:r>
        <w:t xml:space="preserve">    * distortion_corr_32ch_ap_006</w:t>
      </w:r>
    </w:p>
    <w:p w14:paraId="05F3A47E" w14:textId="77777777" w:rsidR="00634E3F" w:rsidRDefault="00634E3F" w:rsidP="00634E3F">
      <w:pPr>
        <w:ind w:left="720"/>
      </w:pPr>
      <w:r>
        <w:t xml:space="preserve">    * distortion_corr_32ch_ap_polarity_invert_pa_0007</w:t>
      </w:r>
    </w:p>
    <w:p w14:paraId="6EFA2679" w14:textId="77777777" w:rsidR="00634E3F" w:rsidRDefault="00634E3F" w:rsidP="00634E3F">
      <w:pPr>
        <w:ind w:left="720"/>
      </w:pPr>
      <w:r>
        <w:t>3. In sub-###/func, copy the 3 functional and 3 SBRef folders</w:t>
      </w:r>
    </w:p>
    <w:p w14:paraId="0DA2F2B6" w14:textId="77777777" w:rsidR="00634E3F" w:rsidRDefault="00634E3F" w:rsidP="00634E3F">
      <w:pPr>
        <w:ind w:left="720"/>
      </w:pPr>
      <w:r>
        <w:t xml:space="preserve">    * vni_ap_32ch_mb8_v01_r01_0009</w:t>
      </w:r>
    </w:p>
    <w:p w14:paraId="3F45E23F" w14:textId="77777777" w:rsidR="00634E3F" w:rsidRDefault="00634E3F" w:rsidP="00634E3F">
      <w:pPr>
        <w:ind w:left="720"/>
      </w:pPr>
      <w:r>
        <w:t xml:space="preserve">    * vni_ap_32ch_mb8_v01_r01_0011</w:t>
      </w:r>
    </w:p>
    <w:p w14:paraId="77055237" w14:textId="77777777" w:rsidR="00634E3F" w:rsidRDefault="00634E3F" w:rsidP="00634E3F">
      <w:pPr>
        <w:ind w:left="720"/>
      </w:pPr>
      <w:r>
        <w:t xml:space="preserve">    * vni_ap_32ch_mb8_v01_r01_0013</w:t>
      </w:r>
    </w:p>
    <w:p w14:paraId="22300530" w14:textId="77777777" w:rsidR="00634E3F" w:rsidRDefault="00634E3F" w:rsidP="00634E3F">
      <w:pPr>
        <w:ind w:left="720"/>
      </w:pPr>
      <w:r>
        <w:t xml:space="preserve">    * vni_ap_32ch_mb8_v01_r01_SBRef_0008</w:t>
      </w:r>
    </w:p>
    <w:p w14:paraId="2743C9FF" w14:textId="77777777" w:rsidR="00634E3F" w:rsidRDefault="00634E3F" w:rsidP="00634E3F">
      <w:pPr>
        <w:ind w:left="720"/>
      </w:pPr>
      <w:r>
        <w:t xml:space="preserve">    * vni_ap_32ch_mb8_v01_r01_SBRef_0010</w:t>
      </w:r>
    </w:p>
    <w:p w14:paraId="6EA90105" w14:textId="77777777" w:rsidR="00634E3F" w:rsidRDefault="00634E3F" w:rsidP="00634E3F">
      <w:pPr>
        <w:ind w:left="720"/>
      </w:pPr>
      <w:r>
        <w:t xml:space="preserve">    * vni_ap_32ch_mb8_v01_r01_SBRef_0012</w:t>
      </w:r>
    </w:p>
    <w:p w14:paraId="6498FE4C" w14:textId="77777777" w:rsidR="00634E3F" w:rsidRDefault="00634E3F" w:rsidP="00634E3F"/>
    <w:p w14:paraId="5C608F96" w14:textId="77777777" w:rsidR="00634E3F" w:rsidRPr="00634E3F" w:rsidRDefault="00634E3F" w:rsidP="00634E3F">
      <w:pPr>
        <w:rPr>
          <w:b/>
        </w:rPr>
      </w:pPr>
      <w:r w:rsidRPr="00634E3F">
        <w:rPr>
          <w:b/>
        </w:rPr>
        <w:t>STEP 3: convert DICOM to NIFTI (~5 minutes for 1 participant)</w:t>
      </w:r>
    </w:p>
    <w:p w14:paraId="7F714F7F" w14:textId="77777777" w:rsidR="00634E3F" w:rsidRDefault="00634E3F" w:rsidP="00634E3F">
      <w:pPr>
        <w:ind w:left="720"/>
      </w:pPr>
      <w:r>
        <w:t>1. cd /data1/Sokol-HessnerLab/VNI/scripts</w:t>
      </w:r>
    </w:p>
    <w:p w14:paraId="721BB10F" w14:textId="77777777" w:rsidR="00634E3F" w:rsidRDefault="00634E3F" w:rsidP="00634E3F">
      <w:pPr>
        <w:ind w:left="720"/>
      </w:pPr>
      <w:r>
        <w:t>2. ./dcm2niftiBatch SubID</w:t>
      </w:r>
    </w:p>
    <w:p w14:paraId="0389DCD8" w14:textId="77777777" w:rsidR="00634E3F" w:rsidRDefault="00634E3F" w:rsidP="00634E3F"/>
    <w:p w14:paraId="7417A32C" w14:textId="30212B60" w:rsidR="00035599" w:rsidRDefault="00634E3F" w:rsidP="00634E3F">
      <w:r>
        <w:t>Now all raw files in anat, fmap, func directories are in NIFTI + BIDS compliant format and the raw DICOMs have been removed.</w:t>
      </w:r>
    </w:p>
    <w:p w14:paraId="0FF5F0D0" w14:textId="366DD0F1" w:rsidR="00035599" w:rsidRDefault="00035599" w:rsidP="00035599"/>
    <w:p w14:paraId="28561950" w14:textId="0A15E66F" w:rsidR="00035599" w:rsidRDefault="00035599" w:rsidP="00035599"/>
    <w:p w14:paraId="651FE511" w14:textId="30D56E42" w:rsidR="00187800" w:rsidRPr="00634E3F" w:rsidRDefault="00634E3F" w:rsidP="00634E3F">
      <w:pPr>
        <w:rPr>
          <w:b/>
        </w:rPr>
      </w:pPr>
      <w:r w:rsidRPr="00634E3F">
        <w:rPr>
          <w:b/>
        </w:rPr>
        <w:t>STEP 4: q</w:t>
      </w:r>
      <w:r w:rsidR="00B26247" w:rsidRPr="00634E3F">
        <w:rPr>
          <w:b/>
        </w:rPr>
        <w:t xml:space="preserve">uality check </w:t>
      </w:r>
      <w:r w:rsidR="000457E9" w:rsidRPr="00634E3F">
        <w:rPr>
          <w:b/>
        </w:rPr>
        <w:t>(</w:t>
      </w:r>
      <w:r>
        <w:rPr>
          <w:b/>
        </w:rPr>
        <w:t xml:space="preserve">notes made in </w:t>
      </w:r>
      <w:r w:rsidR="000457E9" w:rsidRPr="00634E3F">
        <w:rPr>
          <w:b/>
        </w:rPr>
        <w:t>vniQCnotes.xlsx)</w:t>
      </w:r>
    </w:p>
    <w:p w14:paraId="7AE74062" w14:textId="77777777" w:rsidR="00187800" w:rsidRDefault="00187800" w:rsidP="00187800">
      <w:pPr>
        <w:pStyle w:val="ListParagraph"/>
        <w:numPr>
          <w:ilvl w:val="1"/>
          <w:numId w:val="1"/>
        </w:numPr>
      </w:pPr>
      <w:r>
        <w:t xml:space="preserve">First, make sure that the dcm2niix process occurred with no errors. </w:t>
      </w:r>
    </w:p>
    <w:p w14:paraId="686D93AF" w14:textId="3D14F2E7" w:rsidR="00B26247" w:rsidRDefault="00187800" w:rsidP="00732F2B">
      <w:pPr>
        <w:pStyle w:val="ListParagraph"/>
        <w:numPr>
          <w:ilvl w:val="2"/>
          <w:numId w:val="7"/>
        </w:numPr>
      </w:pPr>
      <w:r>
        <w:t xml:space="preserve">Open a new terminal window, load FSL, then change the directory to the functional folder of the participant you are checking: cd /data1/Sokol-HesserLab/VNI/vniBIDS/sub-###/func. </w:t>
      </w:r>
    </w:p>
    <w:p w14:paraId="67B76547" w14:textId="19E90D0F" w:rsidR="00187800" w:rsidRDefault="00187800" w:rsidP="00732F2B">
      <w:pPr>
        <w:pStyle w:val="ListParagraph"/>
        <w:numPr>
          <w:ilvl w:val="2"/>
          <w:numId w:val="7"/>
        </w:numPr>
      </w:pPr>
      <w:r>
        <w:t>Type ‘fslinfo sub-###_task-run#_bold.nii.gz’ (change the sub ID and the run number)</w:t>
      </w:r>
    </w:p>
    <w:p w14:paraId="74B68A0D" w14:textId="3FEFC493" w:rsidR="000E0A38" w:rsidRDefault="00187800" w:rsidP="00732F2B">
      <w:pPr>
        <w:pStyle w:val="ListParagraph"/>
        <w:numPr>
          <w:ilvl w:val="2"/>
          <w:numId w:val="7"/>
        </w:numPr>
      </w:pPr>
      <w:r>
        <w:t>There should be the number ‘1608’ next to the dim4 output (implying there are 1608 volumes).</w:t>
      </w:r>
      <w:r w:rsidR="000E0A38">
        <w:t xml:space="preserve"> If there is a number other than 1608, then go back to the raw dicom file to check that there are 1608 files in each of the raw data </w:t>
      </w:r>
      <w:r w:rsidR="000E0A38">
        <w:lastRenderedPageBreak/>
        <w:t xml:space="preserve">folders for each run. If there are 1608 dicom files then its probably an issue with dcm2niix. Try running it again. </w:t>
      </w:r>
    </w:p>
    <w:p w14:paraId="3F5AE233" w14:textId="0ED3F707" w:rsidR="000457E9" w:rsidRDefault="000457E9" w:rsidP="000457E9">
      <w:pPr>
        <w:pStyle w:val="ListParagraph"/>
        <w:numPr>
          <w:ilvl w:val="1"/>
          <w:numId w:val="1"/>
        </w:numPr>
      </w:pPr>
      <w:r>
        <w:t>Second, load the structural (T1) scan into the FSL eyes and click around to examine the structural image and make note of any artifacts.</w:t>
      </w:r>
    </w:p>
    <w:p w14:paraId="74B88F3F" w14:textId="31866DB7" w:rsidR="000457E9" w:rsidRDefault="000457E9" w:rsidP="000457E9">
      <w:pPr>
        <w:pStyle w:val="ListParagraph"/>
        <w:numPr>
          <w:ilvl w:val="1"/>
          <w:numId w:val="1"/>
        </w:numPr>
      </w:pPr>
      <w:r>
        <w:t>Third, load a single functional run into FSL (it be much slower if you load all 3) and then turn on the ‘movie mode’. You may need to go to the settings to unclick the ‘synchronize movie mode’ and to increase the speed at which the movie is played. Make note of any abrupt movements or anything that looks problematic.</w:t>
      </w:r>
    </w:p>
    <w:p w14:paraId="0D2BDA9A" w14:textId="4A983EFA" w:rsidR="00634E3F" w:rsidRDefault="00634E3F" w:rsidP="00634E3F"/>
    <w:p w14:paraId="2597FE3A" w14:textId="77777777" w:rsidR="00634E3F" w:rsidRDefault="00634E3F" w:rsidP="00634E3F">
      <w:bookmarkStart w:id="0" w:name="_GoBack"/>
      <w:bookmarkEnd w:id="0"/>
    </w:p>
    <w:sectPr w:rsidR="00634E3F" w:rsidSect="00451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6452D" w14:textId="77777777" w:rsidR="00397E5B" w:rsidRDefault="00397E5B" w:rsidP="00035599">
      <w:r>
        <w:separator/>
      </w:r>
    </w:p>
  </w:endnote>
  <w:endnote w:type="continuationSeparator" w:id="0">
    <w:p w14:paraId="066740A1" w14:textId="77777777" w:rsidR="00397E5B" w:rsidRDefault="00397E5B" w:rsidP="0003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2AE77" w14:textId="77777777" w:rsidR="00397E5B" w:rsidRDefault="00397E5B" w:rsidP="00035599">
      <w:r>
        <w:separator/>
      </w:r>
    </w:p>
  </w:footnote>
  <w:footnote w:type="continuationSeparator" w:id="0">
    <w:p w14:paraId="14CB1397" w14:textId="77777777" w:rsidR="00397E5B" w:rsidRDefault="00397E5B" w:rsidP="000355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709"/>
    <w:multiLevelType w:val="hybridMultilevel"/>
    <w:tmpl w:val="9AE4A6D6"/>
    <w:lvl w:ilvl="0" w:tplc="94D432A0">
      <w:start w:val="1"/>
      <w:numFmt w:val="decimal"/>
      <w:lvlText w:val="%1)"/>
      <w:lvlJc w:val="left"/>
      <w:pPr>
        <w:ind w:left="420" w:hanging="360"/>
      </w:pPr>
      <w:rPr>
        <w:rFonts w:hint="default"/>
      </w:rPr>
    </w:lvl>
    <w:lvl w:ilvl="1" w:tplc="0409000F">
      <w:start w:val="1"/>
      <w:numFmt w:val="decimal"/>
      <w:lvlText w:val="%2."/>
      <w:lvlJc w:val="left"/>
      <w:pPr>
        <w:ind w:left="1140" w:hanging="360"/>
      </w:pPr>
      <w:rPr>
        <w:rFonts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3044F1C"/>
    <w:multiLevelType w:val="hybridMultilevel"/>
    <w:tmpl w:val="6504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2C68"/>
    <w:multiLevelType w:val="hybridMultilevel"/>
    <w:tmpl w:val="3FF85B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27A69"/>
    <w:multiLevelType w:val="hybridMultilevel"/>
    <w:tmpl w:val="BB08C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D5DCE"/>
    <w:multiLevelType w:val="hybridMultilevel"/>
    <w:tmpl w:val="8552177A"/>
    <w:lvl w:ilvl="0" w:tplc="94D432A0">
      <w:start w:val="1"/>
      <w:numFmt w:val="decimal"/>
      <w:lvlText w:val="%1)"/>
      <w:lvlJc w:val="left"/>
      <w:pPr>
        <w:ind w:left="420" w:hanging="360"/>
      </w:pPr>
      <w:rPr>
        <w:rFonts w:hint="default"/>
      </w:rPr>
    </w:lvl>
    <w:lvl w:ilvl="1" w:tplc="0409000F">
      <w:start w:val="1"/>
      <w:numFmt w:val="decimal"/>
      <w:lvlText w:val="%2."/>
      <w:lvlJc w:val="left"/>
      <w:pPr>
        <w:ind w:left="1140" w:hanging="360"/>
      </w:pPr>
      <w:rPr>
        <w:rFonts w:hint="default"/>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2E6D3E0D"/>
    <w:multiLevelType w:val="hybridMultilevel"/>
    <w:tmpl w:val="7194C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887023"/>
    <w:multiLevelType w:val="hybridMultilevel"/>
    <w:tmpl w:val="7B14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D4D5B"/>
    <w:multiLevelType w:val="hybridMultilevel"/>
    <w:tmpl w:val="FBAA66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69"/>
    <w:rsid w:val="00035599"/>
    <w:rsid w:val="000457E9"/>
    <w:rsid w:val="000571CB"/>
    <w:rsid w:val="00081DF2"/>
    <w:rsid w:val="000E0A38"/>
    <w:rsid w:val="000F42BE"/>
    <w:rsid w:val="00136B3F"/>
    <w:rsid w:val="00187800"/>
    <w:rsid w:val="001B2A9F"/>
    <w:rsid w:val="00211E68"/>
    <w:rsid w:val="0025500F"/>
    <w:rsid w:val="00397E5B"/>
    <w:rsid w:val="003D4C30"/>
    <w:rsid w:val="00451836"/>
    <w:rsid w:val="004B7896"/>
    <w:rsid w:val="004F7F69"/>
    <w:rsid w:val="00634E3F"/>
    <w:rsid w:val="00732F2B"/>
    <w:rsid w:val="007B3FB9"/>
    <w:rsid w:val="00853497"/>
    <w:rsid w:val="008B635D"/>
    <w:rsid w:val="008F47CF"/>
    <w:rsid w:val="00950E63"/>
    <w:rsid w:val="0096694C"/>
    <w:rsid w:val="00AD370B"/>
    <w:rsid w:val="00B26247"/>
    <w:rsid w:val="00D0555C"/>
    <w:rsid w:val="00FE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F3E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69"/>
    <w:pPr>
      <w:ind w:left="720"/>
      <w:contextualSpacing/>
    </w:pPr>
  </w:style>
  <w:style w:type="paragraph" w:styleId="Header">
    <w:name w:val="header"/>
    <w:basedOn w:val="Normal"/>
    <w:link w:val="HeaderChar"/>
    <w:uiPriority w:val="99"/>
    <w:unhideWhenUsed/>
    <w:rsid w:val="00035599"/>
    <w:pPr>
      <w:tabs>
        <w:tab w:val="center" w:pos="4680"/>
        <w:tab w:val="right" w:pos="9360"/>
      </w:tabs>
    </w:pPr>
  </w:style>
  <w:style w:type="character" w:customStyle="1" w:styleId="HeaderChar">
    <w:name w:val="Header Char"/>
    <w:basedOn w:val="DefaultParagraphFont"/>
    <w:link w:val="Header"/>
    <w:uiPriority w:val="99"/>
    <w:rsid w:val="00035599"/>
  </w:style>
  <w:style w:type="paragraph" w:styleId="Footer">
    <w:name w:val="footer"/>
    <w:basedOn w:val="Normal"/>
    <w:link w:val="FooterChar"/>
    <w:uiPriority w:val="99"/>
    <w:unhideWhenUsed/>
    <w:rsid w:val="00035599"/>
    <w:pPr>
      <w:tabs>
        <w:tab w:val="center" w:pos="4680"/>
        <w:tab w:val="right" w:pos="9360"/>
      </w:tabs>
    </w:pPr>
  </w:style>
  <w:style w:type="character" w:customStyle="1" w:styleId="FooterChar">
    <w:name w:val="Footer Char"/>
    <w:basedOn w:val="DefaultParagraphFont"/>
    <w:link w:val="Footer"/>
    <w:uiPriority w:val="99"/>
    <w:rsid w:val="00035599"/>
  </w:style>
  <w:style w:type="character" w:styleId="Hyperlink">
    <w:name w:val="Hyperlink"/>
    <w:basedOn w:val="DefaultParagraphFont"/>
    <w:uiPriority w:val="99"/>
    <w:unhideWhenUsed/>
    <w:rsid w:val="00035599"/>
    <w:rPr>
      <w:color w:val="0563C1" w:themeColor="hyperlink"/>
      <w:u w:val="single"/>
    </w:rPr>
  </w:style>
  <w:style w:type="character" w:customStyle="1" w:styleId="UnresolvedMention">
    <w:name w:val="Unresolved Mention"/>
    <w:basedOn w:val="DefaultParagraphFont"/>
    <w:uiPriority w:val="99"/>
    <w:rsid w:val="00035599"/>
    <w:rPr>
      <w:color w:val="605E5C"/>
      <w:shd w:val="clear" w:color="auto" w:fill="E1DFDD"/>
    </w:rPr>
  </w:style>
  <w:style w:type="character" w:styleId="FollowedHyperlink">
    <w:name w:val="FollowedHyperlink"/>
    <w:basedOn w:val="DefaultParagraphFont"/>
    <w:uiPriority w:val="99"/>
    <w:semiHidden/>
    <w:unhideWhenUsed/>
    <w:rsid w:val="00950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529556">
      <w:bodyDiv w:val="1"/>
      <w:marLeft w:val="0"/>
      <w:marRight w:val="0"/>
      <w:marTop w:val="0"/>
      <w:marBottom w:val="0"/>
      <w:divBdr>
        <w:top w:val="none" w:sz="0" w:space="0" w:color="auto"/>
        <w:left w:val="none" w:sz="0" w:space="0" w:color="auto"/>
        <w:bottom w:val="none" w:sz="0" w:space="0" w:color="auto"/>
        <w:right w:val="none" w:sz="0" w:space="0" w:color="auto"/>
      </w:divBdr>
      <w:divsChild>
        <w:div w:id="749155669">
          <w:marLeft w:val="0"/>
          <w:marRight w:val="0"/>
          <w:marTop w:val="0"/>
          <w:marBottom w:val="0"/>
          <w:divBdr>
            <w:top w:val="none" w:sz="0" w:space="0" w:color="auto"/>
            <w:left w:val="none" w:sz="0" w:space="0" w:color="auto"/>
            <w:bottom w:val="none" w:sz="0" w:space="0" w:color="auto"/>
            <w:right w:val="none" w:sz="0" w:space="0" w:color="auto"/>
          </w:divBdr>
        </w:div>
        <w:div w:id="2085880701">
          <w:marLeft w:val="0"/>
          <w:marRight w:val="0"/>
          <w:marTop w:val="0"/>
          <w:marBottom w:val="0"/>
          <w:divBdr>
            <w:top w:val="none" w:sz="0" w:space="0" w:color="auto"/>
            <w:left w:val="none" w:sz="0" w:space="0" w:color="auto"/>
            <w:bottom w:val="none" w:sz="0" w:space="0" w:color="auto"/>
            <w:right w:val="none" w:sz="0" w:space="0" w:color="auto"/>
          </w:divBdr>
        </w:div>
        <w:div w:id="1695571693">
          <w:marLeft w:val="0"/>
          <w:marRight w:val="0"/>
          <w:marTop w:val="0"/>
          <w:marBottom w:val="0"/>
          <w:divBdr>
            <w:top w:val="none" w:sz="0" w:space="0" w:color="auto"/>
            <w:left w:val="none" w:sz="0" w:space="0" w:color="auto"/>
            <w:bottom w:val="none" w:sz="0" w:space="0" w:color="auto"/>
            <w:right w:val="none" w:sz="0" w:space="0" w:color="auto"/>
          </w:divBdr>
        </w:div>
        <w:div w:id="1621573288">
          <w:marLeft w:val="0"/>
          <w:marRight w:val="0"/>
          <w:marTop w:val="0"/>
          <w:marBottom w:val="0"/>
          <w:divBdr>
            <w:top w:val="none" w:sz="0" w:space="0" w:color="auto"/>
            <w:left w:val="none" w:sz="0" w:space="0" w:color="auto"/>
            <w:bottom w:val="none" w:sz="0" w:space="0" w:color="auto"/>
            <w:right w:val="none" w:sz="0" w:space="0" w:color="auto"/>
          </w:divBdr>
        </w:div>
        <w:div w:id="14665094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385</Words>
  <Characters>2196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Roper</dc:creator>
  <cp:keywords/>
  <dc:description/>
  <cp:lastModifiedBy>Hayley Roper</cp:lastModifiedBy>
  <cp:revision>16</cp:revision>
  <dcterms:created xsi:type="dcterms:W3CDTF">2020-07-12T19:54:00Z</dcterms:created>
  <dcterms:modified xsi:type="dcterms:W3CDTF">2021-05-10T18:14:00Z</dcterms:modified>
</cp:coreProperties>
</file>