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v="urn:schemas-microsoft-com:vml" xmlns:a="http://schemas.openxmlformats.org/drawingml/2006/main" xmlns:wp="http://schemas.openxmlformats.org/drawingml/2006/wordprocessingDrawing" xmlns:o="urn:schemas-microsoft-com:office:office" xmlns:r="http://schemas.openxmlformats.org/officeDocument/2006/relationships" xmlns:w="http://schemas.openxmlformats.org/wordprocessingml/2006/main">
  <w:body>
    <w:bookmarkStart w:id="1" w:name="X6e470c6241edd2227d03dbe8c758b11c8ec2f30"/>
    <w:p>
      <w:pPr>
        <w:pStyle w:val="00001c"/>
        <w:rPr/>
      </w:pPr>
      <w:r>
        <w:rPr>
          <w:b/>
        </w:rPr>
        <w:t>Unified instruction set, multiple communication protocols, optimized for various scenarios</w:t>
      </w:r>
      <w:bookmarkEnd w:id="1"/>
    </w:p>
    <w:p>
      <w:pPr>
        <w:rPr/>
      </w:pPr>
      <w:r>
        <w:rPr/>
        <w:pict>
          <v:rect style="width:0;height:1.5pt" o:hr="t" o:hrstd="t" o:hralign="center"/>
        </w:pict>
      </w:r>
    </w:p>
    <w:p>
      <w:pPr>
        <w:pStyle w:val="00002a"/>
        <w:rPr/>
      </w:pPr>
      <w:r>
        <w:rPr/>
        <w:t>1. Overview of Metaverse Communication Protocol</w:t>
      </w:r>
    </w:p>
    <w:p>
      <w:pPr>
        <w:pStyle w:val="00001d"/>
        <w:rPr/>
      </w:pPr>
      <w:r>
        <w:rPr/>
        <w:t>The meta-universe communication protocol is a set of simple, easy-to-use, stable and reliable communication protocol. It can obtain information or transmit data through the meta-universe communication protocol. With the support of the meta universe communication protocol, it has more abundant application scenarios.</w:t>
      </w:r>
    </w:p>
    <w:p>
      <w:pPr>
        <w:pStyle w:val="00001d"/>
        <w:rPr/>
      </w:pPr>
      <w:r>
        <w:rPr/>
        <w:t>The latest update:</w:t>
      </w:r>
    </w:p>
    <w:p>
      <w:pPr>
        <w:pStyle w:val="00001d"/>
        <w:pBdr/>
        <w:rPr/>
      </w:pPr>
      <w:r>
        <w:rPr/>
        <w:t>Meta universe basic API interface (you can obtain other node information through this server to traverse the meta universe):</w:t>
      </w:r>
    </w:p>
    <w:p>
      <w:pPr>
        <w:pStyle w:val="00001d"/>
        <w:pBdr/>
        <w:rPr/>
      </w:pPr>
      <w:r>
        <w:rPr>
          <w:rStyle w:val="00003f"/>
          <w:color/>
        </w:rPr>
        <w:fldChar w:fldCharType="begin"/>
      </w:r>
      <w:r>
        <w:rPr>
          <w:rStyle w:val="00003f"/>
          <w:color/>
        </w:rPr>
        <w:instrText xml:space="preserve">HYPERLINK http://sg.zyinfo.pro:8081/api normalLink \tdkey pft3rn \tdfe -10 \tdfn http%3A//sg.zyinfo.pro%3A8081/api \tdfu http://sg.zyinfo.pro:8081/api \tdlt inline </w:instrText>
      </w:r>
      <w:r>
        <w:rPr>
          <w:rStyle w:val="00003f"/>
          <w:color/>
        </w:rPr>
        <w:fldChar w:fldCharType="separate"/>
      </w:r>
      <w:r>
        <w:rPr>
          <w:rStyle w:val="00003f"/>
          <w:color/>
        </w:rPr>
        <w:t>http://sg.zyinfo.pro:8081/api</w:t>
      </w:r>
      <w:r>
        <w:rPr>
          <w:rStyle w:val="00003f"/>
          <w:color/>
        </w:rPr>
        <w:fldChar w:fldCharType="end"/>
      </w:r>
    </w:p>
    <w:p>
      <w:pPr>
        <w:pStyle w:val="00001d"/>
        <w:pBdr>
          <w:bottom/>
        </w:pBdr>
        <w:rPr/>
      </w:pPr>
      <w:r>
        <w:rPr/>
        <w:t>API server open source code:</w:t>
      </w:r>
    </w:p>
    <w:p>
      <w:pPr>
        <w:pStyle w:val="00001d"/>
        <w:rPr/>
      </w:pPr>
      <w:r>
        <w:rPr/>
        <w:fldChar w:fldCharType="begin" w:fldLock="false" w:dirty="false"/>
      </w:r>
      <w:r>
        <w:rPr/>
        <w:instrText>HYPERLINK "https://github.com/hayooucom/metaverse_api_server_go"</w:instrText>
      </w:r>
      <w:r>
        <w:rPr/>
        <w:fldChar w:fldCharType="separate" w:fldLock="false" w:dirty="false"/>
      </w:r>
      <w:r>
        <w:rPr>
          <w:rStyle w:val="00003f"/>
          <w:u w:val="single"/>
        </w:rPr>
        <w:t>https://github.com/hayooucom/metaverse_api_server_go</w:t>
      </w:r>
      <w:r>
        <w:rPr/>
        <w:fldChar w:fldCharType="end" w:fldLock="false" w:dirty="false"/>
      </w:r>
    </w:p>
    <w:p>
      <w:pPr>
        <w:pStyle w:val="00001d"/>
        <w:rPr/>
      </w:pPr>
      <w:r>
        <w:rPr/>
        <w:t>Special interface, support text and basic json output:</w:t>
      </w:r>
    </w:p>
    <w:p>
      <w:pPr>
        <w:pStyle w:val="00001d"/>
        <w:rPr/>
      </w:pPr>
      <w:r>
        <w:rPr/>
        <w:t>Any interface sends get_meta_api_info:text or {"get_meta_api_info":"json"} or url is added and then the query field &amp;get_meta_api_info=text or json is added to obtain basic API text or json format information. Example 2.5.2 Chapter 0x00 instruction content:</w:t>
      </w:r>
    </w:p>
    <w:p>
      <w:pPr>
        <w:pStyle w:val="00004f"/>
        <w:rPr/>
      </w:pPr>
      <w:r>
        <w:rPr>
          <w:rStyle w:val="00003d"/>
        </w:rPr>
        <w:t>meta_api_ver: Supported meta universe protocol version,</w:t>
      </w:r>
      <w:r>
        <w:rPr/>
        <w:br w:type="textWrapping"/>
      </w:r>
      <w:r>
        <w:rPr>
          <w:rStyle w:val="00003d"/>
        </w:rPr>
        <w:t>id: meta_example_id, custom id or meta universe unified object id</w:t>
      </w:r>
      <w:r>
        <w:rPr/>
        <w:br w:type="textWrapping"/>
      </w:r>
      <w:r>
        <w:rPr>
          <w:rStyle w:val="00003d"/>
        </w:rPr>
        <w:t>name: object name,</w:t>
      </w:r>
      <w:r>
        <w:rPr/>
        <w:br w:type="textWrapping"/>
      </w:r>
      <w:r>
        <w:rPr>
          <w:rStyle w:val="00003d"/>
        </w:rPr>
        <w:t>meta_api_class_name: meta-universe unified object classification name,</w:t>
      </w:r>
      <w:r>
        <w:rPr/>
        <w:br w:type="textWrapping"/>
      </w:r>
      <w:r>
        <w:rPr>
          <w:rStyle w:val="00003d"/>
        </w:rPr>
        <w:t>meta_api_class_id: Meta universe unified object type id,</w:t>
      </w:r>
      <w:r>
        <w:rPr/>
        <w:br w:type="textWrapping"/>
      </w:r>
      <w:r>
        <w:rPr>
          <w:rStyle w:val="00003d"/>
        </w:rPr>
        <w:t>info_url: introduction link*,</w:t>
      </w:r>
      <w:r>
        <w:rPr/>
        <w:br w:type="textWrapping"/>
      </w:r>
      <w:r>
        <w:rPr>
          <w:rStyle w:val="00003d"/>
        </w:rPr>
        <w:t>api_info: Brief description of API interface (web page, human readable),</w:t>
      </w:r>
      <w:r>
        <w:rPr/>
        <w:br w:type="textWrapping"/>
      </w:r>
      <w:r>
        <w:rPr>
          <w:rStyle w:val="00003d"/>
        </w:rPr>
        <w:t>api_url: API interface* (URL form, optional),</w:t>
      </w:r>
      <w:r>
        <w:rPr/>
        <w:br w:type="textWrapping"/>
      </w:r>
      <w:r>
        <w:rPr>
          <w:rStyle w:val="00003d"/>
        </w:rPr>
        <w:t>...</w:t>
      </w:r>
      <w:r>
        <w:rPr/>
        <w:br w:type="textWrapping"/>
      </w:r>
      <w:r>
        <w:rPr>
          <w:rStyle w:val="00003d"/>
        </w:rPr>
        <w:t>The above newline characters are unified as \n, and what json returns is the json format of the above fields. If you need to shield the above-mentioned strings contained in the forwarded data or only respond to recent interactions, it is recommended that machines with time synchronization only respond to the above-mentioned commands with a timestamp (string type) or timestamp self-increment. For example, get_meta_api_info:text,time_stamp:111111111,CRC_16:AB12. Similarly, it is recommended that the requester carry the above information.</w:t>
      </w:r>
    </w:p>
    <w:p>
      <w:pPr>
        <w:pStyle w:val="00002a"/>
        <w:rPr/>
      </w:pPr>
      <w:r>
        <w:rPr/>
        <w:t>The communication protocol defaults to binary data stream transmission. If you need JSON format package protocol to send, use the following example: msg_base64 (the base64 encoding of the protocol packet binary stream) must implement parsing support, DATA_base64 is the base64 encoding of the data segment, and the sender can choose msg_base64 Or send in the field below. The lite version is the same as the standard version.</w:t>
      </w:r>
    </w:p>
    <w:p>
      <w:pPr>
        <w:pStyle w:val="00004f"/>
        <w:rPr/>
      </w:pPr>
      <w:r>
        <w:rPr>
          <w:rStyle w:val="00003d"/>
        </w:rPr>
        <w:t>{</w:t>
      </w:r>
      <w:r>
        <w:rPr/>
        <w:br w:type="textWrapping"/>
      </w:r>
      <w:r>
        <w:rPr>
          <w:rStyle w:val="00003d"/>
        </w:rPr>
        <w:t xml:space="preserve"> "meta_api_ver": "1.0",</w:t>
      </w:r>
      <w:r>
        <w:rPr/>
        <w:br w:type="textWrapping"/>
      </w:r>
      <w:r>
        <w:rPr>
          <w:rStyle w:val="00003d"/>
        </w:rPr>
        <w:t xml:space="preserve"> "msg_base64": "",</w:t>
      </w:r>
      <w:r>
        <w:rPr/>
        <w:br w:type="textWrapping"/>
      </w:r>
      <w:r>
        <w:rPr/>
        <w:br w:type="textWrapping"/>
      </w:r>
      <w:r>
        <w:rPr>
          <w:rStyle w:val="00003d"/>
        </w:rPr>
        <w:t xml:space="preserve"> "SOF": 59994,</w:t>
      </w:r>
      <w:r>
        <w:rPr/>
        <w:br w:type="textWrapping"/>
      </w:r>
      <w:r>
        <w:rPr>
          <w:rStyle w:val="00003d"/>
        </w:rPr>
        <w:t xml:space="preserve"> "Version": 16,   ...</w:t>
      </w:r>
      <w:r>
        <w:rPr/>
        <w:br w:type="textWrapping"/>
      </w:r>
      <w:r>
        <w:rPr>
          <w:rStyle w:val="00003d"/>
        </w:rPr>
        <w:t xml:space="preserve"> "DATA_base64": ""    ...</w:t>
      </w:r>
      <w:r>
        <w:rPr/>
        <w:br w:type="textWrapping"/>
      </w:r>
      <w:r>
        <w:rPr/>
        <w:br w:type="textWrapping"/>
      </w:r>
      <w:r>
        <w:rPr>
          <w:rStyle w:val="00003d"/>
        </w:rPr>
        <w:t>}</w:t>
      </w:r>
    </w:p>
    <w:p>
      <w:pPr>
        <w:pStyle w:val="00002a"/>
        <w:rPr/>
      </w:pPr>
      <w:r>
        <w:rPr/>
        <w:t>JSON</w:t>
      </w:r>
    </w:p>
    <w:p>
      <w:pPr>
        <w:pStyle w:val="00001d"/>
        <w:rPr/>
      </w:pPr>
      <w:r>
        <w:rPr/>
        <w:t>There are two data packet formats of the Metaverse Communication Protocol, one is a simplified version, with the version number being 0~3, the other is a standard format, and the version number is &gt;=16. You can select the corresponding version according to actual needs. The standard version is suitable for large-scale data transmission in a high-quality channel environment. It is recommended to use a state machine for receiving logic control for protocol processing.</w:t>
      </w:r>
    </w:p>
    <w:p>
      <w:pPr>
        <w:pStyle w:val="00001d"/>
        <w:rPr/>
      </w:pPr>
      <w:r>
        <w:rPr/>
        <w:t>Note: Not specified, the low byte of the data in the protocol comes first</w:t>
      </w:r>
    </w:p>
    <w:p>
      <w:pPr>
        <w:pStyle w:val="00001c"/>
        <w:rPr/>
      </w:pPr>
      <w:bookmarkStart w:id="2" w:name="Xf54543ba3dc1574422a928da8e7950a1507ec08"/>
      <w:r>
        <w:rPr>
          <w:b/>
        </w:rPr>
        <w:t>2. Description of Metaverse Communication Protocol</w:t>
      </w:r>
      <w:bookmarkEnd w:id="2"/>
    </w:p>
    <w:p>
      <w:pPr>
        <w:pStyle w:val="00001e"/>
        <w:rPr/>
      </w:pPr>
      <w:bookmarkStart w:id="3" w:name="simplified-protocol-data-format"/>
      <w:r>
        <w:rPr>
          <w:b/>
        </w:rPr>
        <w:t xml:space="preserve">2.1 Simplified protocol data format </w:t>
      </w:r>
      <w:bookmarkEnd w:id="3"/>
    </w:p>
    <w:tbl>
      <w:tblPr>
        <w:tblStyle w:val="000034"/>
        <w:tblW w:w="0" w:type="auto"/>
        <w:tblLayout w:type="fixed"/>
        <w:tblLook w:firstRow="false" w:lastRow="false" w:firstColumn="false" w:lastColumn="false" w:noHBand="false" w:noVBand="false"/>
      </w:tblPr>
      <w:tblGrid>
        <w:gridCol w:w="1131"/>
        <w:gridCol w:w="1131"/>
        <w:gridCol w:w="1131"/>
        <w:gridCol w:w="1131"/>
        <w:gridCol w:w="1131"/>
        <w:gridCol w:w="1131"/>
        <w:gridCol w:w="1131"/>
      </w:tblGrid>
      <w:tr>
        <w:trPr/>
        <w:tc>
          <w:tcPr>
            <w:tcW w:w="1131" w:type="dxa"/>
          </w:tcPr>
          <w:p>
            <w:pPr>
              <w:jc w:val="left"/>
              <w:rPr/>
            </w:pPr>
          </w:p>
        </w:tc>
        <w:tc>
          <w:tcPr>
            <w:tcW w:w="1131" w:type="dxa"/>
          </w:tcPr>
          <w:p>
            <w:pPr>
              <w:jc w:val="left"/>
              <w:rPr/>
            </w:pPr>
          </w:p>
        </w:tc>
        <w:tc>
          <w:tcPr>
            <w:tcW w:w="1131" w:type="dxa"/>
          </w:tcPr>
          <w:p>
            <w:pPr>
              <w:jc w:val="left"/>
              <w:rPr/>
            </w:pPr>
          </w:p>
        </w:tc>
        <w:tc>
          <w:tcPr>
            <w:tcW w:w="1131" w:type="dxa"/>
          </w:tcPr>
          <w:p>
            <w:pPr>
              <w:jc w:val="left"/>
              <w:rPr/>
            </w:pPr>
          </w:p>
        </w:tc>
        <w:tc>
          <w:tcPr>
            <w:tcW w:w="1131" w:type="dxa"/>
          </w:tcPr>
          <w:p>
            <w:pPr>
              <w:jc w:val="left"/>
              <w:rPr/>
            </w:pPr>
          </w:p>
        </w:tc>
        <w:tc>
          <w:tcPr>
            <w:tcW w:w="1131" w:type="dxa"/>
          </w:tcPr>
          <w:p>
            <w:pPr>
              <w:jc w:val="left"/>
              <w:rPr/>
            </w:pPr>
          </w:p>
        </w:tc>
        <w:tc>
          <w:tcPr>
            <w:tcW w:w="1131" w:type="dxa"/>
          </w:tcPr>
          <w:p>
            <w:pPr>
              <w:jc w:val="left"/>
              <w:rPr/>
            </w:pPr>
          </w:p>
        </w:tc>
      </w:tr>
      <w:tr>
        <w:trPr/>
        <w:tc>
          <w:tcPr>
            <w:tcW w:w="1131" w:type="dxa"/>
          </w:tcPr>
          <w:p>
            <w:pPr>
              <w:jc w:val="left"/>
              <w:rPr/>
            </w:pPr>
            <w:r>
              <w:rPr/>
              <w:t>SOF</w:t>
            </w:r>
          </w:p>
          <w:p>
            <w:pPr>
              <w:jc w:val="left"/>
              <w:rPr/>
            </w:pPr>
            <w:r>
              <w:rPr/>
              <w:t>Start frame header</w:t>
            </w:r>
          </w:p>
        </w:tc>
        <w:tc>
          <w:tcPr>
            <w:tcW w:w="1131" w:type="dxa"/>
          </w:tcPr>
          <w:p>
            <w:pPr>
              <w:jc w:val="left"/>
              <w:rPr/>
            </w:pPr>
            <w:r>
              <w:rPr/>
              <w:t>Ver_Length</w:t>
            </w:r>
          </w:p>
          <w:p>
            <w:pPr>
              <w:jc w:val="left"/>
              <w:rPr/>
            </w:pPr>
            <w:r>
              <w:rPr/>
              <w:t>Version/frame length</w:t>
            </w:r>
          </w:p>
        </w:tc>
        <w:tc>
          <w:tcPr>
            <w:tcW w:w="1131" w:type="dxa"/>
          </w:tcPr>
          <w:p>
            <w:pPr>
              <w:jc w:val="left"/>
              <w:rPr/>
            </w:pPr>
            <w:r>
              <w:rPr/>
              <w:t>SEQ</w:t>
            </w:r>
          </w:p>
          <w:p>
            <w:pPr>
              <w:jc w:val="left"/>
              <w:rPr/>
            </w:pPr>
            <w:r>
              <w:rPr/>
              <w:t>serial number</w:t>
            </w:r>
          </w:p>
        </w:tc>
        <w:tc>
          <w:tcPr>
            <w:tcW w:w="1131" w:type="dxa"/>
          </w:tcPr>
          <w:p>
            <w:pPr>
              <w:jc w:val="left"/>
              <w:rPr/>
            </w:pPr>
            <w:r>
              <w:rPr/>
              <w:t>CmdSet*</w:t>
            </w:r>
          </w:p>
          <w:p>
            <w:pPr>
              <w:jc w:val="left"/>
              <w:rPr/>
            </w:pPr>
            <w:r>
              <w:rPr/>
              <w:t>Instruction Set</w:t>
            </w:r>
          </w:p>
        </w:tc>
        <w:tc>
          <w:tcPr>
            <w:tcW w:w="1131" w:type="dxa"/>
          </w:tcPr>
          <w:p>
            <w:pPr>
              <w:jc w:val="left"/>
              <w:rPr/>
            </w:pPr>
            <w:r>
              <w:rPr/>
              <w:t>CmdID*</w:t>
            </w:r>
          </w:p>
          <w:p>
            <w:pPr>
              <w:jc w:val="left"/>
              <w:rPr/>
            </w:pPr>
            <w:r>
              <w:rPr/>
              <w:t>Instruction ID</w:t>
            </w:r>
          </w:p>
        </w:tc>
        <w:tc>
          <w:tcPr>
            <w:tcW w:w="1131" w:type="dxa"/>
          </w:tcPr>
          <w:p>
            <w:pPr>
              <w:jc w:val="left"/>
              <w:rPr/>
            </w:pPr>
            <w:r>
              <w:rPr/>
              <w:t>DATA</w:t>
            </w:r>
          </w:p>
          <w:p>
            <w:pPr>
              <w:jc w:val="left"/>
              <w:rPr/>
            </w:pPr>
            <w:r>
              <w:rPr/>
              <w:t>data</w:t>
            </w:r>
          </w:p>
        </w:tc>
        <w:tc>
          <w:tcPr>
            <w:tcW w:w="1131" w:type="dxa"/>
          </w:tcPr>
          <w:p>
            <w:pPr>
              <w:jc w:val="left"/>
              <w:rPr/>
            </w:pPr>
            <w:r>
              <w:rPr/>
              <w:t>CRC-16/32</w:t>
            </w:r>
          </w:p>
          <w:p>
            <w:pPr>
              <w:jc w:val="left"/>
              <w:rPr/>
            </w:pPr>
            <w:r>
              <w:rPr/>
              <w:t>16-bit parity</w:t>
            </w:r>
          </w:p>
        </w:tc>
      </w:tr>
      <w:tr>
        <w:trPr/>
        <w:tc>
          <w:tcPr>
            <w:tcW w:w="1131" w:type="dxa"/>
          </w:tcPr>
          <w:p>
            <w:pPr>
              <w:jc w:val="left"/>
              <w:rPr/>
            </w:pPr>
            <w:r>
              <w:rPr/>
              <w:t>1-Byte</w:t>
            </w:r>
          </w:p>
        </w:tc>
        <w:tc>
          <w:tcPr>
            <w:tcW w:w="1131" w:type="dxa"/>
          </w:tcPr>
          <w:p>
            <w:pPr>
              <w:jc w:val="left"/>
              <w:rPr/>
            </w:pPr>
            <w:r>
              <w:rPr/>
              <w:t>1~2-Byte</w:t>
            </w:r>
          </w:p>
        </w:tc>
        <w:tc>
          <w:tcPr>
            <w:tcW w:w="1131" w:type="dxa"/>
          </w:tcPr>
          <w:p>
            <w:pPr>
              <w:jc w:val="left"/>
              <w:rPr/>
            </w:pPr>
            <w:r>
              <w:rPr/>
              <w:t>0~2-Byte</w:t>
            </w:r>
          </w:p>
        </w:tc>
        <w:tc>
          <w:tcPr>
            <w:tcW w:w="1131" w:type="dxa"/>
          </w:tcPr>
          <w:p>
            <w:pPr>
              <w:jc w:val="left"/>
              <w:rPr/>
            </w:pPr>
            <w:r>
              <w:rPr/>
              <w:t>0~2-Byte</w:t>
            </w:r>
          </w:p>
        </w:tc>
        <w:tc>
          <w:tcPr>
            <w:tcW w:w="1131" w:type="dxa"/>
          </w:tcPr>
          <w:p>
            <w:pPr>
              <w:jc w:val="left"/>
              <w:rPr/>
            </w:pPr>
            <w:r>
              <w:rPr/>
              <w:t>0~2-Byte</w:t>
            </w:r>
          </w:p>
        </w:tc>
        <w:tc>
          <w:tcPr>
            <w:tcW w:w="1131" w:type="dxa"/>
          </w:tcPr>
          <w:p>
            <w:pPr>
              <w:jc w:val="left"/>
              <w:rPr/>
            </w:pPr>
            <w:r>
              <w:rPr/>
              <w:t>n-Byte</w:t>
            </w:r>
          </w:p>
        </w:tc>
        <w:tc>
          <w:tcPr>
            <w:tcW w:w="1131" w:type="dxa"/>
          </w:tcPr>
          <w:p>
            <w:pPr>
              <w:jc w:val="left"/>
              <w:rPr/>
            </w:pPr>
            <w:r>
              <w:rPr/>
              <w:t>2~4-Byte</w:t>
            </w:r>
          </w:p>
        </w:tc>
      </w:tr>
    </w:tbl>
    <w:p>
      <w:pPr>
        <w:pStyle w:val="00001e"/>
        <w:rPr/>
      </w:pPr>
      <w:bookmarkStart w:id="4" w:name="X0f33c8e37e0f8a3727422eb019579d7f33372f4"/>
      <w:r>
        <w:rPr>
          <w:b/>
        </w:rPr>
        <w:t xml:space="preserve">2.2 Field description of the simplified version of the agreement </w:t>
      </w:r>
      <w:bookmarkEnd w:id="4"/>
    </w:p>
    <w:tbl>
      <w:tblPr>
        <w:tblStyle w:val="000034"/>
        <w:tblW w:w="0" w:type="auto"/>
        <w:tblLayout w:type="fixed"/>
        <w:tblLook w:firstRow="false" w:lastRow="false" w:firstColumn="false" w:lastColumn="false" w:noHBand="false" w:noVBand="false"/>
      </w:tblPr>
      <w:tblGrid>
        <w:gridCol w:w="2640"/>
        <w:gridCol w:w="2640"/>
        <w:gridCol w:w="2640"/>
      </w:tblGrid>
      <w:tr>
        <w:trPr/>
        <w:tc>
          <w:tcPr>
            <w:tcW w:w="2640" w:type="dxa"/>
          </w:tcPr>
          <w:p>
            <w:pPr>
              <w:jc w:val="left"/>
              <w:rPr/>
            </w:pPr>
            <w:r>
              <w:rPr/>
              <w:t>field</w:t>
            </w:r>
          </w:p>
        </w:tc>
        <w:tc>
          <w:tcPr>
            <w:tcW w:w="2640" w:type="dxa"/>
          </w:tcPr>
          <w:p>
            <w:pPr>
              <w:jc w:val="left"/>
              <w:rPr/>
            </w:pPr>
            <w:r>
              <w:rPr/>
              <w:t>size</w:t>
            </w:r>
          </w:p>
        </w:tc>
        <w:tc>
          <w:tcPr>
            <w:tcW w:w="2640" w:type="dxa"/>
          </w:tcPr>
          <w:p>
            <w:pPr>
              <w:jc w:val="left"/>
              <w:rPr/>
            </w:pPr>
            <w:r>
              <w:rPr/>
              <w:t>describe</w:t>
            </w:r>
          </w:p>
        </w:tc>
      </w:tr>
      <w:tr>
        <w:trPr/>
        <w:tc>
          <w:tcPr>
            <w:tcW w:w="2640" w:type="dxa"/>
          </w:tcPr>
          <w:p>
            <w:pPr>
              <w:jc w:val="left"/>
              <w:rPr/>
            </w:pPr>
            <w:r>
              <w:rPr/>
              <w:t>SOF</w:t>
            </w:r>
          </w:p>
          <w:p>
            <w:pPr>
              <w:jc w:val="left"/>
              <w:rPr/>
            </w:pPr>
            <w:r>
              <w:rPr/>
              <w:t>Start frame header</w:t>
            </w:r>
          </w:p>
        </w:tc>
        <w:tc>
          <w:tcPr>
            <w:tcW w:w="2640" w:type="dxa"/>
          </w:tcPr>
          <w:p>
            <w:pPr>
              <w:jc w:val="left"/>
              <w:rPr/>
            </w:pPr>
            <w:r>
              <w:rPr/>
              <w:t>1</w:t>
            </w:r>
          </w:p>
        </w:tc>
        <w:tc>
          <w:tcPr>
            <w:tcW w:w="2640" w:type="dxa"/>
          </w:tcPr>
          <w:p>
            <w:pPr>
              <w:jc w:val="left"/>
              <w:rPr/>
            </w:pPr>
            <w:r>
              <w:rPr/>
              <w:t>The sender frame header is 0xFA</w:t>
            </w:r>
          </w:p>
          <w:p>
            <w:pPr>
              <w:jc w:val="left"/>
              <w:rPr/>
            </w:pPr>
            <w:r>
              <w:rPr/>
              <w:t>The response frame is 0xFB</w:t>
            </w:r>
          </w:p>
        </w:tc>
      </w:tr>
      <w:tr>
        <w:trPr/>
        <w:tc>
          <w:tcPr>
            <w:tcW w:w="2640" w:type="dxa"/>
          </w:tcPr>
          <w:p>
            <w:pPr>
              <w:jc w:val="left"/>
              <w:rPr/>
            </w:pPr>
            <w:r>
              <w:rPr/>
              <w:t>Ver_Length</w:t>
            </w:r>
          </w:p>
          <w:p>
            <w:pPr>
              <w:jc w:val="left"/>
              <w:rPr/>
            </w:pPr>
            <w:r>
              <w:rPr/>
              <w:t>Version/frame length</w:t>
            </w:r>
          </w:p>
        </w:tc>
        <w:tc>
          <w:tcPr>
            <w:tcW w:w="2640" w:type="dxa"/>
          </w:tcPr>
          <w:p>
            <w:pPr>
              <w:jc w:val="left"/>
              <w:rPr/>
            </w:pPr>
            <w:r>
              <w:rPr/>
              <w:t>1~2</w:t>
            </w:r>
          </w:p>
        </w:tc>
        <w:tc>
          <w:tcPr>
            <w:tcW w:w="2640" w:type="dxa"/>
          </w:tcPr>
          <w:p>
            <w:pPr>
              <w:jc w:val="left"/>
              <w:rPr/>
            </w:pPr>
            <w:r>
              <w:rPr/>
              <w:t>Version 0, 1:</w:t>
            </w:r>
          </w:p>
          <w:p>
            <w:pPr>
              <w:jc w:val="left"/>
              <w:rPr/>
            </w:pPr>
            <w:r>
              <w:rPr/>
              <w:t>[7:6]-Version number</w:t>
            </w:r>
          </w:p>
          <w:p>
            <w:pPr>
              <w:jc w:val="left"/>
              <w:rPr/>
            </w:pPr>
            <w:r>
              <w:rPr/>
              <w:t>[5:0]-The length of the data frame, up to 64 bytes (including the start frame header)</w:t>
            </w:r>
          </w:p>
          <w:p>
            <w:pPr>
              <w:jc w:val="left"/>
              <w:rPr/>
            </w:pPr>
            <w:r>
              <w:rPr/>
              <w:t>Version 2:</w:t>
            </w:r>
          </w:p>
          <w:p>
            <w:pPr>
              <w:jc w:val="left"/>
              <w:rPr/>
            </w:pPr>
            <w:r>
              <w:rPr/>
              <w:t>[15:14]-Version number, default is 0B10</w:t>
            </w:r>
          </w:p>
          <w:p>
            <w:pPr>
              <w:jc w:val="left"/>
              <w:rPr/>
            </w:pPr>
            <w:r>
              <w:rPr/>
              <w:t>[13]-Encryption flag (default AES256)</w:t>
            </w:r>
          </w:p>
          <w:p>
            <w:pPr>
              <w:jc w:val="left"/>
              <w:rPr/>
            </w:pPr>
            <w:r>
              <w:rPr/>
              <w:t>[12]-reserved</w:t>
            </w:r>
          </w:p>
          <w:p>
            <w:pPr>
              <w:jc w:val="left"/>
              <w:rPr/>
            </w:pPr>
            <w:r>
              <w:rPr/>
              <w:t>[11:0]-The length of the data frame, up to 4096 bytes (including the start frame header)</w:t>
            </w:r>
          </w:p>
          <w:p>
            <w:pPr>
              <w:jc w:val="left"/>
              <w:rPr/>
            </w:pPr>
            <w:r>
              <w:rPr/>
              <w:t>High byte first</w:t>
            </w:r>
          </w:p>
        </w:tc>
      </w:tr>
      <w:tr>
        <w:trPr/>
        <w:tc>
          <w:tcPr>
            <w:tcW w:w="2640" w:type="dxa"/>
          </w:tcPr>
          <w:p>
            <w:pPr>
              <w:jc w:val="left"/>
              <w:rPr/>
            </w:pPr>
            <w:r>
              <w:rPr/>
              <w:t>CmdSet*</w:t>
            </w:r>
          </w:p>
          <w:p>
            <w:pPr>
              <w:jc w:val="left"/>
              <w:rPr/>
            </w:pPr>
            <w:r>
              <w:rPr/>
              <w:t>Instruction Set</w:t>
            </w:r>
          </w:p>
        </w:tc>
        <w:tc>
          <w:tcPr>
            <w:tcW w:w="2640" w:type="dxa"/>
          </w:tcPr>
          <w:p>
            <w:pPr>
              <w:jc w:val="left"/>
              <w:rPr/>
            </w:pPr>
            <w:r>
              <w:rPr/>
              <w:t>0~2</w:t>
            </w:r>
          </w:p>
        </w:tc>
        <w:tc>
          <w:tcPr>
            <w:tcW w:w="2640" w:type="dxa"/>
          </w:tcPr>
          <w:p>
            <w:pPr>
              <w:jc w:val="left"/>
              <w:rPr/>
            </w:pPr>
            <w:r>
              <w:rPr/>
              <w:t>Command set*</w:t>
            </w:r>
          </w:p>
          <w:p>
            <w:pPr>
              <w:jc w:val="left"/>
              <w:rPr/>
            </w:pPr>
            <w:r>
              <w:rPr/>
              <w:t>Version 0: 0 bytes</w:t>
            </w:r>
          </w:p>
          <w:p>
            <w:pPr>
              <w:jc w:val="left"/>
              <w:rPr/>
            </w:pPr>
            <w:r>
              <w:rPr/>
              <w:t>Version 1: 1 byte</w:t>
            </w:r>
          </w:p>
          <w:p>
            <w:pPr>
              <w:jc w:val="left"/>
              <w:rPr/>
            </w:pPr>
            <w:r>
              <w:rPr/>
              <w:t>Version 2: 2 bytes</w:t>
            </w:r>
          </w:p>
        </w:tc>
      </w:tr>
      <w:tr>
        <w:trPr/>
        <w:tc>
          <w:tcPr>
            <w:tcW w:w="2640" w:type="dxa"/>
          </w:tcPr>
          <w:p>
            <w:pPr>
              <w:jc w:val="left"/>
              <w:rPr/>
            </w:pPr>
            <w:r>
              <w:rPr/>
              <w:t>CmdID*</w:t>
            </w:r>
          </w:p>
          <w:p>
            <w:pPr>
              <w:jc w:val="left"/>
              <w:rPr/>
            </w:pPr>
            <w:r>
              <w:rPr/>
              <w:t>Instruction ID</w:t>
            </w:r>
          </w:p>
        </w:tc>
        <w:tc>
          <w:tcPr>
            <w:tcW w:w="2640" w:type="dxa"/>
          </w:tcPr>
          <w:p>
            <w:pPr>
              <w:jc w:val="left"/>
              <w:rPr/>
            </w:pPr>
            <w:r>
              <w:rPr/>
              <w:t>0~2</w:t>
            </w:r>
          </w:p>
        </w:tc>
        <w:tc>
          <w:tcPr>
            <w:tcW w:w="2640" w:type="dxa"/>
          </w:tcPr>
          <w:p>
            <w:pPr>
              <w:jc w:val="left"/>
              <w:rPr/>
            </w:pPr>
            <w:r>
              <w:rPr/>
              <w:t>Command code*</w:t>
            </w:r>
          </w:p>
          <w:p>
            <w:pPr>
              <w:jc w:val="left"/>
              <w:rPr/>
            </w:pPr>
            <w:r>
              <w:rPr/>
              <w:t>Version 0: 0 bytes</w:t>
            </w:r>
          </w:p>
          <w:p>
            <w:pPr>
              <w:jc w:val="left"/>
              <w:rPr/>
            </w:pPr>
            <w:r>
              <w:rPr/>
              <w:t>Version 1: 1 byte</w:t>
            </w:r>
          </w:p>
          <w:p>
            <w:pPr>
              <w:jc w:val="left"/>
              <w:rPr/>
            </w:pPr>
            <w:r>
              <w:rPr/>
              <w:t>Version 2: 2 bytes</w:t>
            </w:r>
          </w:p>
        </w:tc>
      </w:tr>
      <w:tr>
        <w:trPr/>
        <w:tc>
          <w:tcPr>
            <w:tcW w:w="2640" w:type="dxa"/>
          </w:tcPr>
          <w:p>
            <w:pPr>
              <w:jc w:val="left"/>
              <w:rPr/>
            </w:pPr>
            <w:r>
              <w:rPr/>
              <w:t>SEQ</w:t>
            </w:r>
          </w:p>
          <w:p>
            <w:pPr>
              <w:jc w:val="left"/>
              <w:rPr/>
            </w:pPr>
            <w:r>
              <w:rPr/>
              <w:t>serial number</w:t>
            </w:r>
          </w:p>
        </w:tc>
        <w:tc>
          <w:tcPr>
            <w:tcW w:w="2640" w:type="dxa"/>
          </w:tcPr>
          <w:p>
            <w:pPr>
              <w:jc w:val="left"/>
              <w:rPr/>
            </w:pPr>
            <w:r>
              <w:rPr/>
              <w:t>0~2</w:t>
            </w:r>
          </w:p>
        </w:tc>
        <w:tc>
          <w:tcPr>
            <w:tcW w:w="2640" w:type="dxa"/>
          </w:tcPr>
          <w:p>
            <w:pPr>
              <w:jc w:val="left"/>
              <w:rPr/>
            </w:pPr>
            <w:r>
              <w:rPr/>
              <w:t>Version 2 uses 2 bytes:</w:t>
            </w:r>
          </w:p>
          <w:p>
            <w:pPr>
              <w:jc w:val="left"/>
              <w:rPr/>
            </w:pPr>
            <w:r>
              <w:rPr/>
              <w:t>[15]-All data packet transmission is completed</w:t>
            </w:r>
          </w:p>
          <w:p>
            <w:pPr>
              <w:jc w:val="left"/>
              <w:rPr/>
            </w:pPr>
            <w:r>
              <w:rPr/>
              <w:t>[14:0]-Serial number, each time a different command is transmitted or a different command is returned, the serial number is set to 0</w:t>
            </w:r>
          </w:p>
        </w:tc>
      </w:tr>
      <w:tr>
        <w:trPr/>
        <w:tc>
          <w:tcPr>
            <w:tcW w:w="2640" w:type="dxa"/>
          </w:tcPr>
          <w:p>
            <w:pPr>
              <w:jc w:val="left"/>
              <w:rPr/>
            </w:pPr>
            <w:r>
              <w:rPr/>
              <w:t>DATA</w:t>
            </w:r>
          </w:p>
        </w:tc>
        <w:tc>
          <w:tcPr>
            <w:tcW w:w="2640" w:type="dxa"/>
          </w:tcPr>
          <w:p>
            <w:pPr>
              <w:jc w:val="left"/>
              <w:rPr/>
            </w:pPr>
            <w:r>
              <w:rPr/>
              <w:t>n</w:t>
            </w:r>
          </w:p>
        </w:tc>
        <w:tc>
          <w:tcPr>
            <w:tcW w:w="2640" w:type="dxa"/>
          </w:tcPr>
          <w:p>
            <w:pPr>
              <w:jc w:val="left"/>
              <w:rPr/>
            </w:pPr>
            <w:r>
              <w:rPr/>
              <w:t>The data segment is described below</w:t>
            </w:r>
          </w:p>
        </w:tc>
      </w:tr>
      <w:tr>
        <w:trPr/>
        <w:tc>
          <w:tcPr>
            <w:tcW w:w="2640" w:type="dxa"/>
          </w:tcPr>
          <w:p>
            <w:pPr>
              <w:jc w:val="left"/>
              <w:rPr/>
            </w:pPr>
            <w:r>
              <w:rPr/>
              <w:t>CRC-16</w:t>
            </w:r>
          </w:p>
        </w:tc>
        <w:tc>
          <w:tcPr>
            <w:tcW w:w="2640" w:type="dxa"/>
          </w:tcPr>
          <w:p>
            <w:pPr>
              <w:jc w:val="left"/>
              <w:rPr/>
            </w:pPr>
            <w:r>
              <w:rPr/>
              <w:t>2~4</w:t>
            </w:r>
          </w:p>
        </w:tc>
        <w:tc>
          <w:tcPr>
            <w:tcW w:w="2640" w:type="dxa"/>
          </w:tcPr>
          <w:p>
            <w:pPr>
              <w:jc w:val="left"/>
              <w:rPr/>
            </w:pPr>
            <w:r>
              <w:rPr/>
              <w:t>Frame check (whole frame)</w:t>
            </w:r>
          </w:p>
          <w:p>
            <w:pPr>
              <w:jc w:val="left"/>
              <w:rPr/>
            </w:pPr>
            <w:r>
              <w:rPr/>
              <w:t>Version 2 is CRC32 (4 bytes)</w:t>
            </w:r>
          </w:p>
        </w:tc>
      </w:tr>
    </w:tbl>
    <w:p>
      <w:pPr>
        <w:pStyle w:val="00001e"/>
        <w:rPr/>
      </w:pPr>
      <w:bookmarkStart w:id="5" w:name="standard-version-protocol-data-format"/>
      <w:r>
        <w:rPr>
          <w:b/>
        </w:rPr>
        <w:t xml:space="preserve">2.3 Standard version protocol data format </w:t>
      </w:r>
      <w:bookmarkEnd w:id="5"/>
    </w:p>
    <w:tbl>
      <w:tblPr>
        <w:tblStyle w:val="000034"/>
        <w:tblW w:w="0" w:type="auto"/>
        <w:tblLayout w:type="fixed"/>
        <w:tblLook w:firstRow="false" w:lastRow="false" w:firstColumn="false" w:lastColumn="false" w:noHBand="false" w:noVBand="false"/>
      </w:tblPr>
      <w:tblGrid>
        <w:gridCol w:w="565"/>
        <w:gridCol w:w="565"/>
        <w:gridCol w:w="565"/>
        <w:gridCol w:w="565"/>
        <w:gridCol w:w="565"/>
        <w:gridCol w:w="565"/>
        <w:gridCol w:w="565"/>
        <w:gridCol w:w="565"/>
        <w:gridCol w:w="565"/>
        <w:gridCol w:w="565"/>
        <w:gridCol w:w="565"/>
        <w:gridCol w:w="565"/>
        <w:gridCol w:w="565"/>
        <w:gridCol w:w="565"/>
      </w:tblGrid>
      <w:tr>
        <w:trPr/>
        <w:tc>
          <w:tcPr>
            <w:tcW w:w="565" w:type="dxa"/>
          </w:tcPr>
          <w:p>
            <w:pPr>
              <w:jc w:val="left"/>
              <w:rPr/>
            </w:pPr>
          </w:p>
        </w:tc>
        <w:tc>
          <w:tcPr>
            <w:tcW w:w="565" w:type="dxa"/>
          </w:tcPr>
          <w:p>
            <w:pPr>
              <w:jc w:val="left"/>
              <w:rPr/>
            </w:pPr>
          </w:p>
        </w:tc>
        <w:tc>
          <w:tcPr>
            <w:tcW w:w="565" w:type="dxa"/>
          </w:tcPr>
          <w:p>
            <w:pPr>
              <w:jc w:val="left"/>
              <w:rPr/>
            </w:pPr>
          </w:p>
        </w:tc>
        <w:tc>
          <w:tcPr>
            <w:tcW w:w="565" w:type="dxa"/>
          </w:tcPr>
          <w:p>
            <w:pPr>
              <w:jc w:val="left"/>
              <w:rPr/>
            </w:pPr>
          </w:p>
        </w:tc>
        <w:tc>
          <w:tcPr>
            <w:tcW w:w="565" w:type="dxa"/>
          </w:tcPr>
          <w:p>
            <w:pPr>
              <w:jc w:val="left"/>
              <w:rPr/>
            </w:pPr>
          </w:p>
        </w:tc>
        <w:tc>
          <w:tcPr>
            <w:tcW w:w="565" w:type="dxa"/>
          </w:tcPr>
          <w:p>
            <w:pPr>
              <w:jc w:val="left"/>
              <w:rPr/>
            </w:pPr>
          </w:p>
        </w:tc>
        <w:tc>
          <w:tcPr>
            <w:tcW w:w="565" w:type="dxa"/>
          </w:tcPr>
          <w:p>
            <w:pPr>
              <w:jc w:val="left"/>
              <w:rPr/>
            </w:pPr>
          </w:p>
        </w:tc>
        <w:tc>
          <w:tcPr>
            <w:tcW w:w="565" w:type="dxa"/>
          </w:tcPr>
          <w:p>
            <w:pPr>
              <w:jc w:val="left"/>
              <w:rPr/>
            </w:pPr>
          </w:p>
        </w:tc>
        <w:tc>
          <w:tcPr>
            <w:tcW w:w="565" w:type="dxa"/>
          </w:tcPr>
          <w:p>
            <w:pPr>
              <w:jc w:val="left"/>
              <w:rPr/>
            </w:pPr>
          </w:p>
        </w:tc>
        <w:tc>
          <w:tcPr>
            <w:tcW w:w="565" w:type="dxa"/>
          </w:tcPr>
          <w:p>
            <w:pPr>
              <w:jc w:val="left"/>
              <w:rPr/>
            </w:pPr>
          </w:p>
        </w:tc>
        <w:tc>
          <w:tcPr>
            <w:tcW w:w="565" w:type="dxa"/>
          </w:tcPr>
          <w:p>
            <w:pPr>
              <w:jc w:val="left"/>
              <w:rPr/>
            </w:pPr>
          </w:p>
        </w:tc>
        <w:tc>
          <w:tcPr>
            <w:tcW w:w="565" w:type="dxa"/>
          </w:tcPr>
          <w:p>
            <w:pPr>
              <w:jc w:val="left"/>
              <w:rPr/>
            </w:pPr>
          </w:p>
        </w:tc>
        <w:tc>
          <w:tcPr>
            <w:tcW w:w="565" w:type="dxa"/>
          </w:tcPr>
          <w:p>
            <w:pPr>
              <w:jc w:val="left"/>
              <w:rPr/>
            </w:pPr>
          </w:p>
        </w:tc>
        <w:tc>
          <w:tcPr>
            <w:tcW w:w="565" w:type="dxa"/>
          </w:tcPr>
          <w:p>
            <w:pPr>
              <w:jc w:val="left"/>
              <w:rPr/>
            </w:pPr>
          </w:p>
        </w:tc>
      </w:tr>
      <w:tr>
        <w:trPr/>
        <w:tc>
          <w:tcPr>
            <w:tcW w:w="565" w:type="dxa"/>
          </w:tcPr>
          <w:p>
            <w:pPr>
              <w:jc w:val="left"/>
              <w:rPr/>
            </w:pPr>
            <w:r>
              <w:rPr/>
              <w:t>SOF</w:t>
            </w:r>
          </w:p>
          <w:p>
            <w:pPr>
              <w:jc w:val="left"/>
              <w:rPr/>
            </w:pPr>
            <w:r>
              <w:rPr/>
              <w:t>Start frame header</w:t>
            </w:r>
          </w:p>
        </w:tc>
        <w:tc>
          <w:tcPr>
            <w:tcW w:w="565" w:type="dxa"/>
          </w:tcPr>
          <w:p>
            <w:pPr>
              <w:jc w:val="left"/>
              <w:rPr/>
            </w:pPr>
            <w:r>
              <w:rPr/>
              <w:t>Watch</w:t>
            </w:r>
          </w:p>
          <w:p>
            <w:pPr>
              <w:jc w:val="left"/>
              <w:rPr/>
            </w:pPr>
            <w:r>
              <w:rPr/>
              <w:t>version number</w:t>
            </w:r>
          </w:p>
        </w:tc>
        <w:tc>
          <w:tcPr>
            <w:tcW w:w="565" w:type="dxa"/>
          </w:tcPr>
          <w:p>
            <w:pPr>
              <w:jc w:val="left"/>
              <w:rPr/>
            </w:pPr>
            <w:r>
              <w:rPr/>
              <w:t>DataType</w:t>
            </w:r>
          </w:p>
          <w:p>
            <w:pPr>
              <w:jc w:val="left"/>
              <w:rPr/>
            </w:pPr>
            <w:r>
              <w:rPr/>
              <w:t>type of data</w:t>
            </w:r>
          </w:p>
        </w:tc>
        <w:tc>
          <w:tcPr>
            <w:tcW w:w="565" w:type="dxa"/>
          </w:tcPr>
          <w:p>
            <w:pPr>
              <w:jc w:val="left"/>
              <w:rPr/>
            </w:pPr>
            <w:r>
              <w:rPr/>
              <w:t>Length</w:t>
            </w:r>
          </w:p>
          <w:p>
            <w:pPr>
              <w:jc w:val="left"/>
              <w:rPr/>
            </w:pPr>
            <w:r>
              <w:rPr/>
              <w:t>Data length</w:t>
            </w:r>
          </w:p>
        </w:tc>
        <w:tc>
          <w:tcPr>
            <w:tcW w:w="565" w:type="dxa"/>
          </w:tcPr>
          <w:p>
            <w:pPr>
              <w:jc w:val="left"/>
              <w:rPr/>
            </w:pPr>
            <w:r>
              <w:rPr/>
              <w:t>CmdType</w:t>
            </w:r>
          </w:p>
          <w:p>
            <w:pPr>
              <w:jc w:val="left"/>
              <w:rPr/>
            </w:pPr>
            <w:r>
              <w:rPr/>
              <w:t>Instruction type</w:t>
            </w:r>
          </w:p>
        </w:tc>
        <w:tc>
          <w:tcPr>
            <w:tcW w:w="565" w:type="dxa"/>
          </w:tcPr>
          <w:p>
            <w:pPr>
              <w:jc w:val="left"/>
              <w:rPr/>
            </w:pPr>
            <w:r>
              <w:rPr/>
              <w:t>ENC</w:t>
            </w:r>
          </w:p>
          <w:p>
            <w:pPr>
              <w:jc w:val="left"/>
              <w:rPr/>
            </w:pPr>
            <w:r>
              <w:rPr/>
              <w:t>encryption</w:t>
            </w:r>
          </w:p>
        </w:tc>
        <w:tc>
          <w:tcPr>
            <w:tcW w:w="565" w:type="dxa"/>
          </w:tcPr>
          <w:p>
            <w:pPr>
              <w:jc w:val="left"/>
              <w:rPr/>
            </w:pPr>
            <w:r>
              <w:rPr/>
              <w:t>CmdSet</w:t>
            </w:r>
          </w:p>
          <w:p>
            <w:pPr>
              <w:jc w:val="left"/>
              <w:rPr/>
            </w:pPr>
            <w:r>
              <w:rPr/>
              <w:t>Instruction Set</w:t>
            </w:r>
          </w:p>
        </w:tc>
        <w:tc>
          <w:tcPr>
            <w:tcW w:w="565" w:type="dxa"/>
          </w:tcPr>
          <w:p>
            <w:pPr>
              <w:jc w:val="left"/>
              <w:rPr/>
            </w:pPr>
            <w:r>
              <w:rPr/>
              <w:t>CmdID</w:t>
            </w:r>
          </w:p>
          <w:p>
            <w:pPr>
              <w:jc w:val="left"/>
              <w:rPr/>
            </w:pPr>
            <w:r>
              <w:rPr/>
              <w:t>instruction</w:t>
            </w:r>
          </w:p>
        </w:tc>
        <w:tc>
          <w:tcPr>
            <w:tcW w:w="565" w:type="dxa"/>
          </w:tcPr>
          <w:p>
            <w:pPr>
              <w:jc w:val="left"/>
              <w:rPr/>
            </w:pPr>
            <w:r>
              <w:rPr/>
              <w:t>Reseved</w:t>
            </w:r>
          </w:p>
          <w:p>
            <w:pPr>
              <w:jc w:val="left"/>
              <w:rPr/>
            </w:pPr>
            <w:r>
              <w:rPr/>
              <w:t>Reserve</w:t>
            </w:r>
          </w:p>
        </w:tc>
        <w:tc>
          <w:tcPr>
            <w:tcW w:w="565" w:type="dxa"/>
          </w:tcPr>
          <w:p>
            <w:pPr>
              <w:jc w:val="left"/>
              <w:rPr/>
            </w:pPr>
            <w:r>
              <w:rPr/>
              <w:t>Extend</w:t>
            </w:r>
          </w:p>
          <w:p>
            <w:pPr>
              <w:jc w:val="left"/>
              <w:rPr/>
            </w:pPr>
            <w:r>
              <w:rPr/>
              <w:t>Extension byte</w:t>
            </w:r>
          </w:p>
        </w:tc>
        <w:tc>
          <w:tcPr>
            <w:tcW w:w="565" w:type="dxa"/>
          </w:tcPr>
          <w:p>
            <w:pPr>
              <w:jc w:val="left"/>
              <w:rPr/>
            </w:pPr>
            <w:r>
              <w:rPr/>
              <w:t>SEQ</w:t>
            </w:r>
          </w:p>
          <w:p>
            <w:pPr>
              <w:jc w:val="left"/>
              <w:rPr/>
            </w:pPr>
            <w:r>
              <w:rPr/>
              <w:t>serial number</w:t>
            </w:r>
          </w:p>
        </w:tc>
        <w:tc>
          <w:tcPr>
            <w:tcW w:w="565" w:type="dxa"/>
          </w:tcPr>
          <w:p>
            <w:pPr>
              <w:jc w:val="left"/>
              <w:rPr/>
            </w:pPr>
            <w:r>
              <w:rPr/>
              <w:t>CRC-16</w:t>
            </w:r>
          </w:p>
          <w:p>
            <w:pPr>
              <w:jc w:val="left"/>
              <w:rPr/>
            </w:pPr>
            <w:r>
              <w:rPr/>
              <w:t>check</w:t>
            </w:r>
          </w:p>
        </w:tc>
        <w:tc>
          <w:tcPr>
            <w:tcW w:w="565" w:type="dxa"/>
          </w:tcPr>
          <w:p>
            <w:pPr>
              <w:jc w:val="left"/>
              <w:rPr/>
            </w:pPr>
            <w:r>
              <w:rPr/>
              <w:t>DATA*</w:t>
            </w:r>
          </w:p>
        </w:tc>
        <w:tc>
          <w:tcPr>
            <w:tcW w:w="565" w:type="dxa"/>
          </w:tcPr>
          <w:p>
            <w:pPr>
              <w:jc w:val="left"/>
              <w:rPr/>
            </w:pPr>
            <w:r>
              <w:rPr/>
              <w:t>CRC-32 *</w:t>
            </w:r>
          </w:p>
          <w:p>
            <w:pPr>
              <w:jc w:val="left"/>
              <w:rPr/>
            </w:pPr>
            <w:r>
              <w:rPr/>
              <w:t>Full frame check</w:t>
            </w:r>
          </w:p>
        </w:tc>
      </w:tr>
      <w:tr>
        <w:trPr/>
        <w:tc>
          <w:tcPr>
            <w:tcW w:w="565" w:type="dxa"/>
          </w:tcPr>
          <w:p>
            <w:pPr>
              <w:jc w:val="left"/>
              <w:rPr/>
            </w:pPr>
            <w:r>
              <w:rPr/>
              <w:t>2-Byte</w:t>
            </w:r>
          </w:p>
        </w:tc>
        <w:tc>
          <w:tcPr>
            <w:tcW w:w="565" w:type="dxa"/>
          </w:tcPr>
          <w:p>
            <w:pPr>
              <w:jc w:val="left"/>
              <w:rPr/>
            </w:pPr>
            <w:r>
              <w:rPr/>
              <w:t>1-Byte</w:t>
            </w:r>
          </w:p>
        </w:tc>
        <w:tc>
          <w:tcPr>
            <w:tcW w:w="565" w:type="dxa"/>
          </w:tcPr>
          <w:p>
            <w:pPr>
              <w:jc w:val="left"/>
              <w:rPr/>
            </w:pPr>
            <w:r>
              <w:rPr/>
              <w:t>1-Byte</w:t>
            </w:r>
          </w:p>
        </w:tc>
        <w:tc>
          <w:tcPr>
            <w:tcW w:w="565" w:type="dxa"/>
          </w:tcPr>
          <w:p>
            <w:pPr>
              <w:jc w:val="left"/>
              <w:rPr/>
            </w:pPr>
            <w:r>
              <w:rPr/>
              <w:t>2-Byte</w:t>
            </w:r>
          </w:p>
        </w:tc>
        <w:tc>
          <w:tcPr>
            <w:tcW w:w="565" w:type="dxa"/>
          </w:tcPr>
          <w:p>
            <w:pPr>
              <w:jc w:val="left"/>
              <w:rPr/>
            </w:pPr>
            <w:r>
              <w:rPr/>
              <w:t>1-Byte</w:t>
            </w:r>
          </w:p>
        </w:tc>
        <w:tc>
          <w:tcPr>
            <w:tcW w:w="565" w:type="dxa"/>
          </w:tcPr>
          <w:p>
            <w:pPr>
              <w:jc w:val="left"/>
              <w:rPr/>
            </w:pPr>
            <w:r>
              <w:rPr/>
              <w:t>1-Byte</w:t>
            </w:r>
          </w:p>
        </w:tc>
        <w:tc>
          <w:tcPr>
            <w:tcW w:w="565" w:type="dxa"/>
          </w:tcPr>
          <w:p>
            <w:pPr>
              <w:jc w:val="left"/>
              <w:rPr/>
            </w:pPr>
            <w:r>
              <w:rPr/>
              <w:t>2-Byte</w:t>
            </w:r>
          </w:p>
        </w:tc>
        <w:tc>
          <w:tcPr>
            <w:tcW w:w="565" w:type="dxa"/>
          </w:tcPr>
          <w:p>
            <w:pPr>
              <w:jc w:val="left"/>
              <w:rPr/>
            </w:pPr>
            <w:r>
              <w:rPr/>
              <w:t>2-Byte</w:t>
            </w:r>
          </w:p>
        </w:tc>
        <w:tc>
          <w:tcPr>
            <w:tcW w:w="565" w:type="dxa"/>
          </w:tcPr>
          <w:p>
            <w:pPr>
              <w:jc w:val="left"/>
              <w:rPr/>
            </w:pPr>
            <w:r>
              <w:rPr/>
              <w:t>2-Byte</w:t>
            </w:r>
          </w:p>
        </w:tc>
        <w:tc>
          <w:tcPr>
            <w:tcW w:w="565" w:type="dxa"/>
          </w:tcPr>
          <w:p>
            <w:pPr>
              <w:jc w:val="left"/>
              <w:rPr/>
            </w:pPr>
            <w:r>
              <w:rPr/>
              <w:t>Ex_len-Byte</w:t>
            </w:r>
          </w:p>
        </w:tc>
        <w:tc>
          <w:tcPr>
            <w:tcW w:w="565" w:type="dxa"/>
          </w:tcPr>
          <w:p>
            <w:pPr>
              <w:jc w:val="left"/>
              <w:rPr/>
            </w:pPr>
            <w:r>
              <w:rPr/>
              <w:t>2-Byte</w:t>
            </w:r>
          </w:p>
        </w:tc>
        <w:tc>
          <w:tcPr>
            <w:tcW w:w="565" w:type="dxa"/>
          </w:tcPr>
          <w:p>
            <w:pPr>
              <w:jc w:val="left"/>
              <w:rPr/>
            </w:pPr>
            <w:r>
              <w:rPr/>
              <w:t>2-Byte</w:t>
            </w:r>
          </w:p>
        </w:tc>
        <w:tc>
          <w:tcPr>
            <w:tcW w:w="565" w:type="dxa"/>
          </w:tcPr>
          <w:p>
            <w:pPr>
              <w:jc w:val="left"/>
              <w:rPr/>
            </w:pPr>
            <w:r>
              <w:rPr/>
              <w:t>n-Byte</w:t>
            </w:r>
          </w:p>
        </w:tc>
        <w:tc>
          <w:tcPr>
            <w:tcW w:w="565" w:type="dxa"/>
          </w:tcPr>
          <w:p>
            <w:pPr>
              <w:jc w:val="left"/>
              <w:rPr/>
            </w:pPr>
            <w:r>
              <w:rPr/>
              <w:t>4-Byte</w:t>
            </w:r>
          </w:p>
        </w:tc>
      </w:tr>
    </w:tbl>
    <w:p>
      <w:pPr>
        <w:pStyle w:val="00001e"/>
        <w:rPr/>
      </w:pPr>
      <w:bookmarkStart w:id="6" w:name="X6d8073758e25df32d158deea3f6b6584a541356"/>
      <w:r>
        <w:rPr>
          <w:b/>
        </w:rPr>
        <w:t xml:space="preserve">2.4 Standard version protocol field description </w:t>
      </w:r>
      <w:bookmarkEnd w:id="6"/>
    </w:p>
    <w:tbl>
      <w:tblPr>
        <w:tblStyle w:val="000034"/>
        <w:tblW w:w="0" w:type="auto"/>
        <w:tblLayout w:type="fixed"/>
        <w:tblLook w:firstRow="false" w:lastRow="false" w:firstColumn="false" w:lastColumn="false" w:noHBand="false" w:noVBand="false"/>
      </w:tblPr>
      <w:tblGrid>
        <w:gridCol w:w="1980"/>
        <w:gridCol w:w="1980"/>
        <w:gridCol w:w="1980"/>
        <w:gridCol w:w="1980"/>
      </w:tblGrid>
      <w:tr>
        <w:trPr/>
        <w:tc>
          <w:tcPr>
            <w:tcW w:w="1980" w:type="dxa"/>
          </w:tcPr>
          <w:p>
            <w:pPr>
              <w:jc w:val="left"/>
              <w:rPr/>
            </w:pPr>
            <w:r>
              <w:rPr/>
              <w:t>field</w:t>
            </w:r>
          </w:p>
        </w:tc>
        <w:tc>
          <w:tcPr>
            <w:tcW w:w="1980" w:type="dxa"/>
          </w:tcPr>
          <w:p>
            <w:pPr>
              <w:jc w:val="left"/>
              <w:rPr/>
            </w:pPr>
            <w:r>
              <w:rPr/>
              <w:t>Offset</w:t>
            </w:r>
          </w:p>
        </w:tc>
        <w:tc>
          <w:tcPr>
            <w:tcW w:w="1980" w:type="dxa"/>
          </w:tcPr>
          <w:p>
            <w:pPr>
              <w:jc w:val="left"/>
              <w:rPr/>
            </w:pPr>
            <w:r>
              <w:rPr/>
              <w:t>size</w:t>
            </w:r>
          </w:p>
        </w:tc>
        <w:tc>
          <w:tcPr>
            <w:tcW w:w="1980" w:type="dxa"/>
          </w:tcPr>
          <w:p>
            <w:pPr>
              <w:jc w:val="left"/>
              <w:rPr/>
            </w:pPr>
            <w:r>
              <w:rPr/>
              <w:t>describe</w:t>
            </w:r>
          </w:p>
        </w:tc>
      </w:tr>
      <w:tr>
        <w:trPr/>
        <w:tc>
          <w:tcPr>
            <w:tcW w:w="1980" w:type="dxa"/>
          </w:tcPr>
          <w:p>
            <w:pPr>
              <w:jc w:val="left"/>
              <w:rPr/>
            </w:pPr>
            <w:r>
              <w:rPr/>
              <w:t>SOF</w:t>
            </w:r>
          </w:p>
          <w:p>
            <w:pPr>
              <w:jc w:val="left"/>
              <w:rPr/>
            </w:pPr>
            <w:r>
              <w:rPr/>
              <w:t>Frame header</w:t>
            </w:r>
          </w:p>
        </w:tc>
        <w:tc>
          <w:tcPr>
            <w:tcW w:w="1980" w:type="dxa"/>
          </w:tcPr>
          <w:p>
            <w:pPr>
              <w:jc w:val="left"/>
              <w:rPr/>
            </w:pPr>
            <w:r>
              <w:rPr/>
              <w:t>0</w:t>
            </w:r>
          </w:p>
        </w:tc>
        <w:tc>
          <w:tcPr>
            <w:tcW w:w="1980" w:type="dxa"/>
          </w:tcPr>
          <w:p>
            <w:pPr>
              <w:jc w:val="left"/>
              <w:rPr/>
            </w:pPr>
            <w:r>
              <w:rPr/>
              <w:t>2</w:t>
            </w:r>
          </w:p>
        </w:tc>
        <w:tc>
          <w:tcPr>
            <w:tcW w:w="1980" w:type="dxa"/>
          </w:tcPr>
          <w:p>
            <w:pPr>
              <w:jc w:val="left"/>
              <w:rPr/>
            </w:pPr>
            <w:r>
              <w:rPr/>
              <w:t>The frame header is fixed to 0xEA5A, according to the data flow sequence is 0x5A, 0xEA</w:t>
            </w:r>
          </w:p>
        </w:tc>
      </w:tr>
      <w:tr>
        <w:trPr/>
        <w:tc>
          <w:tcPr>
            <w:tcW w:w="1980" w:type="dxa"/>
          </w:tcPr>
          <w:p>
            <w:pPr>
              <w:jc w:val="left"/>
              <w:rPr/>
            </w:pPr>
            <w:r>
              <w:rPr/>
              <w:t>Version</w:t>
            </w:r>
          </w:p>
          <w:p>
            <w:pPr>
              <w:jc w:val="left"/>
              <w:rPr/>
            </w:pPr>
            <w:r>
              <w:rPr/>
              <w:t>version number</w:t>
            </w:r>
          </w:p>
        </w:tc>
        <w:tc>
          <w:tcPr>
            <w:tcW w:w="1980" w:type="dxa"/>
          </w:tcPr>
          <w:p>
            <w:pPr>
              <w:jc w:val="left"/>
              <w:rPr/>
            </w:pPr>
            <w:r>
              <w:rPr/>
              <w:t>2</w:t>
            </w:r>
          </w:p>
        </w:tc>
        <w:tc>
          <w:tcPr>
            <w:tcW w:w="1980" w:type="dxa"/>
          </w:tcPr>
          <w:p>
            <w:pPr>
              <w:jc w:val="left"/>
              <w:rPr/>
            </w:pPr>
            <w:r>
              <w:rPr/>
              <w:t>1</w:t>
            </w:r>
          </w:p>
        </w:tc>
        <w:tc>
          <w:tcPr>
            <w:tcW w:w="1980" w:type="dxa"/>
          </w:tcPr>
          <w:p>
            <w:pPr>
              <w:jc w:val="left"/>
              <w:rPr/>
            </w:pPr>
            <w:r>
              <w:rPr/>
              <w:t>[7:6]-reserved, default 0</w:t>
            </w:r>
          </w:p>
          <w:p>
            <w:pPr>
              <w:jc w:val="left"/>
              <w:rPr/>
            </w:pPr>
            <w:r>
              <w:rPr/>
              <w:t>[6:0]-The version number is 16~63, the default is 16</w:t>
            </w:r>
          </w:p>
        </w:tc>
      </w:tr>
      <w:tr>
        <w:trPr/>
        <w:tc>
          <w:tcPr>
            <w:tcW w:w="1980" w:type="dxa"/>
          </w:tcPr>
          <w:p>
            <w:pPr>
              <w:jc w:val="left"/>
              <w:rPr/>
            </w:pPr>
            <w:r>
              <w:rPr/>
              <w:t>DataType</w:t>
            </w:r>
          </w:p>
          <w:p>
            <w:pPr>
              <w:jc w:val="left"/>
              <w:rPr/>
            </w:pPr>
            <w:r>
              <w:rPr/>
              <w:t>type of data</w:t>
            </w:r>
          </w:p>
        </w:tc>
        <w:tc>
          <w:tcPr>
            <w:tcW w:w="1980" w:type="dxa"/>
          </w:tcPr>
          <w:p>
            <w:pPr>
              <w:jc w:val="left"/>
              <w:rPr/>
            </w:pPr>
            <w:r>
              <w:rPr/>
              <w:t>3</w:t>
            </w:r>
          </w:p>
        </w:tc>
        <w:tc>
          <w:tcPr>
            <w:tcW w:w="1980" w:type="dxa"/>
          </w:tcPr>
          <w:p>
            <w:pPr>
              <w:jc w:val="left"/>
              <w:rPr/>
            </w:pPr>
            <w:r>
              <w:rPr/>
              <w:t>1</w:t>
            </w:r>
          </w:p>
        </w:tc>
        <w:tc>
          <w:tcPr>
            <w:tcW w:w="1980" w:type="dxa"/>
          </w:tcPr>
          <w:p>
            <w:pPr>
              <w:jc w:val="left"/>
              <w:rPr/>
            </w:pPr>
            <w:r>
              <w:rPr/>
              <w:t>0: text</w:t>
            </w:r>
          </w:p>
          <w:p>
            <w:pPr>
              <w:jc w:val="left"/>
              <w:rPr/>
            </w:pPr>
            <w:r>
              <w:rPr/>
              <w:t>1: Binary (default)</w:t>
            </w:r>
          </w:p>
          <w:p>
            <w:pPr>
              <w:jc w:val="left"/>
              <w:rPr/>
            </w:pPr>
            <w:r>
              <w:rPr/>
              <w:t>2: Use XML format to deliver</w:t>
            </w:r>
          </w:p>
          <w:p>
            <w:pPr>
              <w:jc w:val="left"/>
              <w:rPr/>
            </w:pPr>
            <w:r>
              <w:rPr/>
              <w:t>3: Use JSON key-value format to pass</w:t>
            </w:r>
          </w:p>
          <w:p>
            <w:pPr>
              <w:jc w:val="left"/>
              <w:rPr/>
            </w:pPr>
            <w:r>
              <w:rPr/>
              <w:t>4: Use protobuf for data interaction, schema description</w:t>
            </w:r>
          </w:p>
          <w:p>
            <w:pPr>
              <w:jc w:val="left"/>
              <w:rPr/>
            </w:pPr>
            <w:r>
              <w:rPr/>
              <w:t>5: Use protobuf for data exchange data segment</w:t>
            </w:r>
          </w:p>
        </w:tc>
      </w:tr>
      <w:tr>
        <w:trPr/>
        <w:tc>
          <w:tcPr>
            <w:tcW w:w="1980" w:type="dxa"/>
          </w:tcPr>
          <w:p>
            <w:pPr>
              <w:jc w:val="left"/>
              <w:rPr/>
            </w:pPr>
            <w:r>
              <w:rPr/>
              <w:t>Length</w:t>
            </w:r>
          </w:p>
          <w:p>
            <w:pPr>
              <w:jc w:val="left"/>
              <w:rPr/>
            </w:pPr>
            <w:r>
              <w:rPr/>
              <w:t>Data length</w:t>
            </w:r>
          </w:p>
        </w:tc>
        <w:tc>
          <w:tcPr>
            <w:tcW w:w="1980" w:type="dxa"/>
          </w:tcPr>
          <w:p>
            <w:pPr>
              <w:jc w:val="left"/>
              <w:rPr/>
            </w:pPr>
            <w:r>
              <w:rPr/>
              <w:t>4</w:t>
            </w:r>
          </w:p>
        </w:tc>
        <w:tc>
          <w:tcPr>
            <w:tcW w:w="1980" w:type="dxa"/>
          </w:tcPr>
          <w:p>
            <w:pPr>
              <w:jc w:val="left"/>
              <w:rPr/>
            </w:pPr>
            <w:r>
              <w:rPr/>
              <w:t>2</w:t>
            </w:r>
          </w:p>
        </w:tc>
        <w:tc>
          <w:tcPr>
            <w:tcW w:w="1980" w:type="dxa"/>
          </w:tcPr>
          <w:p>
            <w:pPr>
              <w:jc w:val="left"/>
              <w:rPr/>
            </w:pPr>
            <w:r>
              <w:rPr/>
              <w:t>The length of the data frame n (including the start frame header)</w:t>
            </w:r>
          </w:p>
          <w:p>
            <w:pPr>
              <w:jc w:val="left"/>
              <w:rPr/>
            </w:pPr>
            <w:r>
              <w:rPr/>
              <w:t>It is not recommended that a data packet exceeds 1024 bytes</w:t>
            </w:r>
          </w:p>
        </w:tc>
      </w:tr>
      <w:tr>
        <w:trPr/>
        <w:tc>
          <w:tcPr>
            <w:tcW w:w="1980" w:type="dxa"/>
          </w:tcPr>
          <w:p>
            <w:pPr>
              <w:jc w:val="left"/>
              <w:rPr/>
            </w:pPr>
            <w:r>
              <w:rPr/>
              <w:t>CmdType</w:t>
            </w:r>
          </w:p>
          <w:p>
            <w:pPr>
              <w:jc w:val="left"/>
              <w:rPr/>
            </w:pPr>
            <w:r>
              <w:rPr/>
              <w:t>Instruction type</w:t>
            </w:r>
          </w:p>
        </w:tc>
        <w:tc>
          <w:tcPr>
            <w:tcW w:w="1980" w:type="dxa"/>
          </w:tcPr>
          <w:p>
            <w:pPr>
              <w:jc w:val="left"/>
              <w:rPr/>
            </w:pPr>
            <w:r>
              <w:rPr/>
              <w:t>6</w:t>
            </w:r>
          </w:p>
        </w:tc>
        <w:tc>
          <w:tcPr>
            <w:tcW w:w="1980" w:type="dxa"/>
          </w:tcPr>
          <w:p>
            <w:pPr>
              <w:jc w:val="left"/>
              <w:rPr/>
            </w:pPr>
            <w:r>
              <w:rPr/>
              <w:t>1</w:t>
            </w:r>
          </w:p>
        </w:tc>
        <w:tc>
          <w:tcPr>
            <w:tcW w:w="1980" w:type="dxa"/>
          </w:tcPr>
          <w:p>
            <w:pPr>
              <w:jc w:val="left"/>
              <w:rPr/>
            </w:pPr>
            <w:r>
              <w:rPr/>
              <w:t>[4:0]-Response type</w:t>
            </w:r>
          </w:p>
          <w:p>
            <w:pPr>
              <w:jc w:val="left"/>
              <w:rPr/>
            </w:pPr>
            <w:r>
              <w:rPr/>
              <w:t>0-No response is required after data is sent</w:t>
            </w:r>
          </w:p>
          <w:p>
            <w:pPr>
              <w:jc w:val="left"/>
              <w:rPr/>
            </w:pPr>
            <w:r>
              <w:rPr/>
              <w:t>1-A response is required after the data is sent, but it doesn't matter if you don't respond</w:t>
            </w:r>
          </w:p>
          <w:p>
            <w:pPr>
              <w:jc w:val="left"/>
              <w:rPr/>
            </w:pPr>
            <w:r>
              <w:rPr/>
              <w:t>2-31- You must respond after data is sent</w:t>
            </w:r>
          </w:p>
          <w:p>
            <w:pPr>
              <w:jc w:val="left"/>
              <w:rPr/>
            </w:pPr>
            <w:r>
              <w:rPr/>
              <w:t>[5]-Frame type</w:t>
            </w:r>
          </w:p>
          <w:p>
            <w:pPr>
              <w:jc w:val="left"/>
              <w:rPr/>
            </w:pPr>
            <w:r>
              <w:rPr/>
              <w:t>0-command frame</w:t>
            </w:r>
          </w:p>
          <w:p>
            <w:pPr>
              <w:jc w:val="left"/>
              <w:rPr/>
            </w:pPr>
            <w:r>
              <w:rPr/>
              <w:t>1-Reply frame</w:t>
            </w:r>
          </w:p>
          <w:p>
            <w:pPr>
              <w:jc w:val="left"/>
              <w:rPr/>
            </w:pPr>
            <w:r>
              <w:rPr/>
              <w:t>[6] -When responding to the frame, the error flag, the data segment is error code and error information, json format, {"error_code":1,"error_msg":""}</w:t>
            </w:r>
          </w:p>
          <w:p>
            <w:pPr>
              <w:jc w:val="left"/>
              <w:rPr/>
            </w:pPr>
            <w:r>
              <w:rPr/>
              <w:t>[7]-Leave the default as 0</w:t>
            </w:r>
          </w:p>
        </w:tc>
      </w:tr>
      <w:tr>
        <w:trPr/>
        <w:tc>
          <w:tcPr>
            <w:tcW w:w="1980" w:type="dxa"/>
          </w:tcPr>
          <w:p>
            <w:pPr>
              <w:jc w:val="left"/>
              <w:rPr/>
            </w:pPr>
            <w:r>
              <w:rPr/>
              <w:t>ENC</w:t>
            </w:r>
          </w:p>
          <w:p>
            <w:pPr>
              <w:jc w:val="left"/>
              <w:rPr/>
            </w:pPr>
            <w:r>
              <w:rPr/>
              <w:t>encryption</w:t>
            </w:r>
          </w:p>
        </w:tc>
        <w:tc>
          <w:tcPr>
            <w:tcW w:w="1980" w:type="dxa"/>
          </w:tcPr>
          <w:p>
            <w:pPr>
              <w:jc w:val="left"/>
              <w:rPr/>
            </w:pPr>
            <w:r>
              <w:rPr/>
              <w:t>7</w:t>
            </w:r>
          </w:p>
        </w:tc>
        <w:tc>
          <w:tcPr>
            <w:tcW w:w="1980" w:type="dxa"/>
          </w:tcPr>
          <w:p>
            <w:pPr>
              <w:jc w:val="left"/>
              <w:rPr/>
            </w:pPr>
            <w:r>
              <w:rPr/>
              <w:t>1</w:t>
            </w:r>
          </w:p>
        </w:tc>
        <w:tc>
          <w:tcPr>
            <w:tcW w:w="1980" w:type="dxa"/>
          </w:tcPr>
          <w:p>
            <w:pPr>
              <w:jc w:val="left"/>
              <w:rPr/>
            </w:pPr>
            <w:r>
              <w:rPr/>
              <w:t>[7:5]-Encryption type</w:t>
            </w:r>
          </w:p>
          <w:p>
            <w:pPr>
              <w:jc w:val="left"/>
              <w:rPr/>
            </w:pPr>
            <w:r>
              <w:rPr/>
              <w:t>0-no encryption</w:t>
            </w:r>
          </w:p>
          <w:p>
            <w:pPr>
              <w:jc w:val="left"/>
              <w:rPr/>
            </w:pPr>
            <w:r>
              <w:rPr/>
              <w:t>1-AES256 encryption</w:t>
            </w:r>
          </w:p>
          <w:p>
            <w:pPr>
              <w:jc w:val="left"/>
              <w:rPr/>
            </w:pPr>
            <w:r>
              <w:rPr/>
              <w:t>[4:0]-Supplementary byte length when encrypting (encryption must be aligned to 16 bytes)</w:t>
            </w:r>
          </w:p>
        </w:tc>
      </w:tr>
      <w:tr>
        <w:trPr/>
        <w:tc>
          <w:tcPr>
            <w:tcW w:w="1980" w:type="dxa"/>
          </w:tcPr>
          <w:p>
            <w:pPr>
              <w:jc w:val="left"/>
              <w:rPr/>
            </w:pPr>
            <w:r>
              <w:rPr/>
              <w:t>CmdSet</w:t>
            </w:r>
          </w:p>
        </w:tc>
        <w:tc>
          <w:tcPr>
            <w:tcW w:w="1980" w:type="dxa"/>
          </w:tcPr>
          <w:p>
            <w:pPr>
              <w:jc w:val="left"/>
              <w:rPr/>
            </w:pPr>
            <w:r>
              <w:rPr/>
              <w:t>8</w:t>
            </w:r>
          </w:p>
        </w:tc>
        <w:tc>
          <w:tcPr>
            <w:tcW w:w="1980" w:type="dxa"/>
          </w:tcPr>
          <w:p>
            <w:pPr>
              <w:jc w:val="left"/>
              <w:rPr/>
            </w:pPr>
            <w:r>
              <w:rPr/>
              <w:t>2</w:t>
            </w:r>
          </w:p>
        </w:tc>
        <w:tc>
          <w:tcPr>
            <w:tcW w:w="1980" w:type="dxa"/>
          </w:tcPr>
          <w:p>
            <w:pPr>
              <w:jc w:val="left"/>
              <w:rPr/>
            </w:pPr>
            <w:r>
              <w:rPr/>
              <w:t>Command set*</w:t>
            </w:r>
          </w:p>
        </w:tc>
      </w:tr>
      <w:tr>
        <w:trPr/>
        <w:tc>
          <w:tcPr>
            <w:tcW w:w="1980" w:type="dxa"/>
          </w:tcPr>
          <w:p>
            <w:pPr>
              <w:jc w:val="left"/>
              <w:rPr/>
            </w:pPr>
            <w:r>
              <w:rPr/>
              <w:t>CmdID</w:t>
            </w:r>
          </w:p>
        </w:tc>
        <w:tc>
          <w:tcPr>
            <w:tcW w:w="1980" w:type="dxa"/>
          </w:tcPr>
          <w:p>
            <w:pPr>
              <w:jc w:val="left"/>
              <w:rPr/>
            </w:pPr>
            <w:r>
              <w:rPr/>
              <w:t>10</w:t>
            </w:r>
          </w:p>
        </w:tc>
        <w:tc>
          <w:tcPr>
            <w:tcW w:w="1980" w:type="dxa"/>
          </w:tcPr>
          <w:p>
            <w:pPr>
              <w:jc w:val="left"/>
              <w:rPr/>
            </w:pPr>
            <w:r>
              <w:rPr/>
              <w:t>2</w:t>
            </w:r>
          </w:p>
        </w:tc>
        <w:tc>
          <w:tcPr>
            <w:tcW w:w="1980" w:type="dxa"/>
          </w:tcPr>
          <w:p>
            <w:pPr>
              <w:jc w:val="left"/>
              <w:rPr/>
            </w:pPr>
            <w:r>
              <w:rPr/>
              <w:t>Command code*</w:t>
            </w:r>
          </w:p>
        </w:tc>
      </w:tr>
      <w:tr>
        <w:trPr/>
        <w:tc>
          <w:tcPr>
            <w:tcW w:w="1980" w:type="dxa"/>
          </w:tcPr>
          <w:p>
            <w:pPr>
              <w:jc w:val="left"/>
              <w:rPr/>
            </w:pPr>
            <w:r>
              <w:rPr/>
              <w:t>Reseved</w:t>
            </w:r>
          </w:p>
          <w:p>
            <w:pPr>
              <w:jc w:val="left"/>
              <w:rPr/>
            </w:pPr>
            <w:r>
              <w:rPr/>
              <w:t>Reserved byte</w:t>
            </w:r>
          </w:p>
        </w:tc>
        <w:tc>
          <w:tcPr>
            <w:tcW w:w="1980" w:type="dxa"/>
          </w:tcPr>
          <w:p>
            <w:pPr>
              <w:jc w:val="left"/>
              <w:rPr/>
            </w:pPr>
            <w:r>
              <w:rPr/>
              <w:t>12</w:t>
            </w:r>
          </w:p>
        </w:tc>
        <w:tc>
          <w:tcPr>
            <w:tcW w:w="1980" w:type="dxa"/>
          </w:tcPr>
          <w:p>
            <w:pPr>
              <w:jc w:val="left"/>
              <w:rPr/>
            </w:pPr>
            <w:r>
              <w:rPr/>
              <w:t>2</w:t>
            </w:r>
          </w:p>
        </w:tc>
        <w:tc>
          <w:tcPr>
            <w:tcW w:w="1980" w:type="dxa"/>
          </w:tcPr>
          <w:p>
            <w:pPr>
              <w:jc w:val="left"/>
              <w:rPr/>
            </w:pPr>
            <w:r>
              <w:rPr/>
              <w:t>[15:4]-reserved, default 0</w:t>
            </w:r>
          </w:p>
          <w:p>
            <w:pPr>
              <w:jc w:val="left"/>
              <w:rPr/>
            </w:pPr>
            <w:r>
              <w:rPr/>
              <w:t>[3:0]-Extended byte length Ex_len</w:t>
            </w:r>
          </w:p>
        </w:tc>
      </w:tr>
      <w:tr>
        <w:trPr/>
        <w:tc>
          <w:tcPr>
            <w:tcW w:w="1980" w:type="dxa"/>
          </w:tcPr>
          <w:p>
            <w:pPr>
              <w:jc w:val="left"/>
              <w:rPr/>
            </w:pPr>
            <w:r>
              <w:rPr/>
              <w:t>Extend</w:t>
            </w:r>
          </w:p>
        </w:tc>
        <w:tc>
          <w:tcPr>
            <w:tcW w:w="1980" w:type="dxa"/>
          </w:tcPr>
          <w:p>
            <w:pPr>
              <w:jc w:val="left"/>
              <w:rPr/>
            </w:pPr>
            <w:r>
              <w:rPr/>
              <w:t>14</w:t>
            </w:r>
          </w:p>
        </w:tc>
        <w:tc>
          <w:tcPr>
            <w:tcW w:w="1980" w:type="dxa"/>
          </w:tcPr>
          <w:p>
            <w:pPr>
              <w:jc w:val="left"/>
              <w:rPr/>
            </w:pPr>
            <w:r>
              <w:rPr/>
              <w:t>Ex_len</w:t>
            </w:r>
          </w:p>
        </w:tc>
        <w:tc>
          <w:tcPr>
            <w:tcW w:w="1980" w:type="dxa"/>
          </w:tcPr>
          <w:p>
            <w:pPr>
              <w:jc w:val="left"/>
              <w:rPr/>
            </w:pPr>
            <w:r>
              <w:rPr/>
              <w:t>Extension byte</w:t>
            </w:r>
          </w:p>
          <w:p>
            <w:pPr>
              <w:jc w:val="left"/>
              <w:rPr/>
            </w:pPr>
            <w:r>
              <w:rPr/>
              <w:t>Version 16 defaults to 0</w:t>
            </w:r>
          </w:p>
        </w:tc>
      </w:tr>
      <w:tr>
        <w:trPr/>
        <w:tc>
          <w:tcPr>
            <w:tcW w:w="1980" w:type="dxa"/>
          </w:tcPr>
          <w:p>
            <w:pPr>
              <w:jc w:val="left"/>
              <w:rPr/>
            </w:pPr>
            <w:r>
              <w:rPr/>
              <w:t>SEQ</w:t>
            </w:r>
          </w:p>
        </w:tc>
        <w:tc>
          <w:tcPr>
            <w:tcW w:w="1980" w:type="dxa"/>
          </w:tcPr>
          <w:p>
            <w:pPr>
              <w:jc w:val="left"/>
              <w:rPr/>
            </w:pPr>
            <w:r>
              <w:rPr/>
              <w:t>14 + Ex_len</w:t>
            </w:r>
          </w:p>
        </w:tc>
        <w:tc>
          <w:tcPr>
            <w:tcW w:w="1980" w:type="dxa"/>
          </w:tcPr>
          <w:p>
            <w:pPr>
              <w:jc w:val="left"/>
              <w:rPr/>
            </w:pPr>
            <w:r>
              <w:rPr/>
              <w:t>2</w:t>
            </w:r>
          </w:p>
        </w:tc>
        <w:tc>
          <w:tcPr>
            <w:tcW w:w="1980" w:type="dxa"/>
          </w:tcPr>
          <w:p>
            <w:pPr>
              <w:jc w:val="left"/>
              <w:rPr/>
            </w:pPr>
            <w:r>
              <w:rPr/>
              <w:t>serial number</w:t>
            </w:r>
          </w:p>
          <w:p>
            <w:pPr>
              <w:jc w:val="left"/>
              <w:rPr/>
            </w:pPr>
            <w:r>
              <w:rPr/>
              <w:t>[15]-All data packet transmission is completed (individual packet, this disposal 1)</w:t>
            </w:r>
          </w:p>
          <w:p>
            <w:pPr>
              <w:jc w:val="left"/>
              <w:rPr/>
            </w:pPr>
            <w:r>
              <w:rPr/>
              <w:t>[14:0]-Serial number, each time a different command is transmitted or a different command is returned, the serial number is set to 0</w:t>
            </w:r>
          </w:p>
        </w:tc>
      </w:tr>
      <w:tr>
        <w:trPr/>
        <w:tc>
          <w:tcPr>
            <w:tcW w:w="1980" w:type="dxa"/>
          </w:tcPr>
          <w:p>
            <w:pPr>
              <w:jc w:val="left"/>
              <w:rPr/>
            </w:pPr>
            <w:r>
              <w:rPr/>
              <w:t>CRC-16</w:t>
            </w:r>
          </w:p>
        </w:tc>
        <w:tc>
          <w:tcPr>
            <w:tcW w:w="1980" w:type="dxa"/>
          </w:tcPr>
          <w:p>
            <w:pPr>
              <w:jc w:val="left"/>
              <w:rPr/>
            </w:pPr>
            <w:r>
              <w:rPr/>
              <w:t>16 + Ex_len</w:t>
            </w:r>
          </w:p>
        </w:tc>
        <w:tc>
          <w:tcPr>
            <w:tcW w:w="1980" w:type="dxa"/>
          </w:tcPr>
          <w:p>
            <w:pPr>
              <w:jc w:val="left"/>
              <w:rPr/>
            </w:pPr>
            <w:r>
              <w:rPr/>
              <w:t>2</w:t>
            </w:r>
          </w:p>
        </w:tc>
        <w:tc>
          <w:tcPr>
            <w:tcW w:w="1980" w:type="dxa"/>
          </w:tcPr>
          <w:p>
            <w:pPr>
              <w:jc w:val="left"/>
              <w:rPr/>
            </w:pPr>
            <w:r>
              <w:rPr/>
              <w:t>Header check</w:t>
            </w:r>
          </w:p>
        </w:tc>
      </w:tr>
      <w:tr>
        <w:trPr/>
        <w:tc>
          <w:tcPr>
            <w:tcW w:w="1980" w:type="dxa"/>
          </w:tcPr>
          <w:p>
            <w:pPr>
              <w:jc w:val="left"/>
              <w:rPr/>
            </w:pPr>
            <w:r>
              <w:rPr/>
              <w:t>DATA</w:t>
            </w:r>
          </w:p>
        </w:tc>
        <w:tc>
          <w:tcPr>
            <w:tcW w:w="1980" w:type="dxa"/>
          </w:tcPr>
          <w:p>
            <w:pPr>
              <w:jc w:val="left"/>
              <w:rPr/>
            </w:pPr>
            <w:r>
              <w:rPr/>
              <w:t>18 + Ex_len</w:t>
            </w:r>
          </w:p>
        </w:tc>
        <w:tc>
          <w:tcPr>
            <w:tcW w:w="1980" w:type="dxa"/>
          </w:tcPr>
          <w:p>
            <w:pPr>
              <w:jc w:val="left"/>
              <w:rPr/>
            </w:pPr>
            <w:r>
              <w:rPr/>
              <w:t>n</w:t>
            </w:r>
          </w:p>
        </w:tc>
        <w:tc>
          <w:tcPr>
            <w:tcW w:w="1980" w:type="dxa"/>
          </w:tcPr>
          <w:p>
            <w:pPr>
              <w:jc w:val="left"/>
              <w:rPr/>
            </w:pPr>
            <w:r>
              <w:rPr/>
              <w:t>The data segment is described below</w:t>
            </w:r>
          </w:p>
        </w:tc>
      </w:tr>
      <w:tr>
        <w:trPr/>
        <w:tc>
          <w:tcPr>
            <w:tcW w:w="1980" w:type="dxa"/>
          </w:tcPr>
          <w:p>
            <w:pPr>
              <w:jc w:val="left"/>
              <w:rPr/>
            </w:pPr>
            <w:r>
              <w:rPr/>
              <w:t>CRC-32</w:t>
            </w:r>
          </w:p>
        </w:tc>
        <w:tc>
          <w:tcPr>
            <w:tcW w:w="1980" w:type="dxa"/>
          </w:tcPr>
          <w:p>
            <w:pPr>
              <w:jc w:val="left"/>
              <w:rPr/>
            </w:pPr>
            <w:r>
              <w:rPr/>
              <w:t>18+n+</w:t>
            </w:r>
          </w:p>
          <w:p>
            <w:pPr>
              <w:jc w:val="left"/>
              <w:rPr/>
            </w:pPr>
            <w:r>
              <w:rPr/>
              <w:t>Ex_len</w:t>
            </w:r>
          </w:p>
        </w:tc>
        <w:tc>
          <w:tcPr>
            <w:tcW w:w="1980" w:type="dxa"/>
          </w:tcPr>
          <w:p>
            <w:pPr>
              <w:jc w:val="left"/>
              <w:rPr/>
            </w:pPr>
            <w:r>
              <w:rPr/>
              <w:t>4</w:t>
            </w:r>
          </w:p>
        </w:tc>
        <w:tc>
          <w:tcPr>
            <w:tcW w:w="1980" w:type="dxa"/>
          </w:tcPr>
          <w:p>
            <w:pPr>
              <w:jc w:val="left"/>
              <w:rPr/>
            </w:pPr>
            <w:r>
              <w:rPr/>
              <w:t>Frame check (whole frame)</w:t>
            </w:r>
          </w:p>
        </w:tc>
      </w:tr>
    </w:tbl>
    <w:p>
      <w:pPr>
        <w:pStyle w:val="00001d"/>
        <w:rPr/>
      </w:pPr>
      <w:r>
        <w:rPr/>
        <w:t>The currently planned use agreement versions are:</w:t>
      </w:r>
    </w:p>
    <w:tbl>
      <w:tblPr>
        <w:tblStyle w:val="000034"/>
        <w:tblW w:w="0" w:type="auto"/>
        <w:tblLayout w:type="fixed"/>
        <w:tblLook w:firstRow="false" w:lastRow="false" w:firstColumn="false" w:lastColumn="false" w:noHBand="false" w:noVBand="false"/>
      </w:tblPr>
      <w:tblGrid>
        <w:gridCol w:w="1980"/>
        <w:gridCol w:w="1980"/>
        <w:gridCol w:w="1980"/>
        <w:gridCol w:w="1980"/>
      </w:tblGrid>
      <w:tr>
        <w:trPr/>
        <w:tc>
          <w:tcPr>
            <w:tcW w:w="1980" w:type="dxa"/>
          </w:tcPr>
          <w:p>
            <w:pPr>
              <w:jc w:val="left"/>
              <w:rPr/>
            </w:pPr>
            <w:r>
              <w:rPr/>
              <w:t>project</w:t>
            </w:r>
          </w:p>
        </w:tc>
        <w:tc>
          <w:tcPr>
            <w:tcW w:w="1980" w:type="dxa"/>
          </w:tcPr>
          <w:p>
            <w:pPr>
              <w:jc w:val="left"/>
              <w:rPr/>
            </w:pPr>
            <w:r>
              <w:rPr/>
              <w:t>Communication Interface</w:t>
            </w:r>
          </w:p>
        </w:tc>
        <w:tc>
          <w:tcPr>
            <w:tcW w:w="1980" w:type="dxa"/>
          </w:tcPr>
          <w:p>
            <w:pPr>
              <w:jc w:val="left"/>
              <w:rPr/>
            </w:pPr>
            <w:r>
              <w:rPr/>
              <w:t>Protocol version implementation</w:t>
            </w:r>
          </w:p>
        </w:tc>
        <w:tc>
          <w:tcPr>
            <w:tcW w:w="1980" w:type="dxa"/>
          </w:tcPr>
          <w:p>
            <w:pPr>
              <w:jc w:val="left"/>
              <w:rPr/>
            </w:pPr>
            <w:r>
              <w:rPr/>
              <w:t>describe</w:t>
            </w:r>
          </w:p>
        </w:tc>
      </w:tr>
      <w:tr>
        <w:trPr/>
        <w:tc>
          <w:tcPr>
            <w:tcW w:w="1980" w:type="dxa"/>
          </w:tcPr>
          <w:p>
            <w:pPr>
              <w:jc w:val="left"/>
              <w:rPr/>
            </w:pPr>
            <w:r>
              <w:rPr/>
              <w:t>Internet of Things</w:t>
            </w:r>
          </w:p>
        </w:tc>
        <w:tc>
          <w:tcPr>
            <w:tcW w:w="1980" w:type="dxa"/>
          </w:tcPr>
          <w:p>
            <w:pPr>
              <w:jc w:val="left"/>
              <w:rPr/>
            </w:pPr>
            <w:r>
              <w:rPr/>
              <w:t>Serial interface, CAN, etc.</w:t>
            </w:r>
          </w:p>
        </w:tc>
        <w:tc>
          <w:tcPr>
            <w:tcW w:w="1980" w:type="dxa"/>
          </w:tcPr>
          <w:p>
            <w:pPr>
              <w:jc w:val="left"/>
              <w:rPr/>
            </w:pPr>
            <w:r>
              <w:rPr/>
              <w:t>1, 2 (required)</w:t>
            </w:r>
          </w:p>
          <w:p>
            <w:pPr>
              <w:jc w:val="left"/>
              <w:rPr/>
            </w:pPr>
            <w:r>
              <w:rPr/>
              <w:t>0, 16 (optional)</w:t>
            </w:r>
          </w:p>
        </w:tc>
        <w:tc>
          <w:tcPr>
            <w:tcW w:w="1980" w:type="dxa"/>
          </w:tcPr>
          <w:p>
            <w:pPr>
              <w:jc w:val="left"/>
              <w:rPr/>
            </w:pPr>
            <w:r>
              <w:rPr/>
              <w:t>Convenient and streamlined data transmission</w:t>
            </w:r>
          </w:p>
          <w:p>
            <w:pPr>
              <w:jc w:val="left"/>
              <w:rPr/>
            </w:pPr>
            <w:r>
              <w:rPr/>
              <w:t>It is recommended to implement the version 16 protocol</w:t>
            </w:r>
          </w:p>
        </w:tc>
      </w:tr>
      <w:tr>
        <w:trPr/>
        <w:tc>
          <w:tcPr>
            <w:tcW w:w="1980" w:type="dxa"/>
          </w:tcPr>
          <w:p>
            <w:pPr>
              <w:jc w:val="left"/>
              <w:rPr/>
            </w:pPr>
            <w:r>
              <w:rPr/>
              <w:t>the Internet</w:t>
            </w:r>
          </w:p>
        </w:tc>
        <w:tc>
          <w:tcPr>
            <w:tcW w:w="1980" w:type="dxa"/>
          </w:tcPr>
          <w:p>
            <w:pPr>
              <w:jc w:val="left"/>
              <w:rPr/>
            </w:pPr>
            <w:r>
              <w:rPr/>
              <w:t>http, socket, etc.</w:t>
            </w:r>
          </w:p>
        </w:tc>
        <w:tc>
          <w:tcPr>
            <w:tcW w:w="1980" w:type="dxa"/>
          </w:tcPr>
          <w:p>
            <w:pPr>
              <w:jc w:val="left"/>
              <w:rPr/>
            </w:pPr>
            <w:r>
              <w:rPr/>
              <w:t>2,16 (required)</w:t>
            </w:r>
          </w:p>
          <w:p>
            <w:pPr>
              <w:jc w:val="left"/>
              <w:rPr/>
            </w:pPr>
            <w:r>
              <w:rPr/>
              <w:t>0~1 (optional)</w:t>
            </w:r>
          </w:p>
        </w:tc>
        <w:tc>
          <w:tcPr>
            <w:tcW w:w="1980" w:type="dxa"/>
          </w:tcPr>
          <w:p>
            <w:pPr>
              <w:jc w:val="left"/>
              <w:rPr/>
            </w:pPr>
            <w:r>
              <w:rPr/>
              <w:t>For basic data flow, version 16 protocol is preferred. Large-scale data only uses version 16 protocol.</w:t>
            </w:r>
          </w:p>
        </w:tc>
      </w:tr>
    </w:tbl>
    <w:p>
      <w:pPr>
        <w:pStyle w:val="00001e"/>
        <w:rPr/>
      </w:pPr>
      <w:bookmarkStart w:id="7" w:name="detailed-description"/>
      <w:r>
        <w:rPr>
          <w:b/>
        </w:rPr>
        <w:t xml:space="preserve">2.5 Detailed description </w:t>
      </w:r>
      <w:bookmarkEnd w:id="7"/>
    </w:p>
    <w:p>
      <w:pPr>
        <w:pStyle w:val="00001f"/>
        <w:rPr/>
      </w:pPr>
      <w:bookmarkStart w:id="8" w:name="command-set-and-command-id"/>
      <w:r>
        <w:rPr>
          <w:b/>
        </w:rPr>
        <w:t>2.5.1 Command set and command ID</w:t>
      </w:r>
      <w:bookmarkEnd w:id="8"/>
    </w:p>
    <w:p>
      <w:pPr>
        <w:pStyle w:val="00002a"/>
        <w:rPr/>
      </w:pPr>
      <w:r>
        <w:rPr/>
        <w:t>For related instruction design, please pay attention to avoid designing the return value of 1 byte, which is easy to be confused with the error code.</w:t>
      </w:r>
    </w:p>
    <w:p>
      <w:pPr>
        <w:pStyle w:val="00001d"/>
        <w:rPr/>
      </w:pPr>
      <w:r>
        <w:rPr/>
        <w:t>The command set and command code list used are shown in the following table:</w:t>
      </w:r>
    </w:p>
    <w:p>
      <w:pPr>
        <w:pStyle w:val="00001d"/>
        <w:rPr/>
      </w:pPr>
      <w:r>
        <w:rPr/>
        <w:t>Default instruction set: All devices implement the interaction of this instruction set.</w:t>
      </w:r>
    </w:p>
    <w:tbl>
      <w:tblPr>
        <w:tblStyle w:val="000034"/>
        <w:tblW w:w="0" w:type="auto"/>
        <w:tblLayout w:type="fixed"/>
        <w:tblLook w:firstRow="false" w:lastRow="false" w:firstColumn="false" w:lastColumn="false" w:noHBand="false" w:noVBand="false"/>
      </w:tblPr>
      <w:tblGrid>
        <w:gridCol w:w="2640"/>
        <w:gridCol w:w="2640"/>
        <w:gridCol w:w="2640"/>
      </w:tblGrid>
      <w:tr>
        <w:trPr/>
        <w:tc>
          <w:tcPr>
            <w:tcW w:w="2640" w:type="dxa"/>
          </w:tcPr>
          <w:p>
            <w:pPr>
              <w:jc w:val="left"/>
              <w:rPr/>
            </w:pPr>
          </w:p>
        </w:tc>
        <w:tc>
          <w:tcPr>
            <w:tcW w:w="2640" w:type="dxa"/>
          </w:tcPr>
          <w:p>
            <w:pPr>
              <w:jc w:val="left"/>
              <w:rPr/>
            </w:pPr>
          </w:p>
        </w:tc>
        <w:tc>
          <w:tcPr>
            <w:tcW w:w="2640" w:type="dxa"/>
          </w:tcPr>
          <w:p>
            <w:pPr>
              <w:jc w:val="left"/>
              <w:rPr/>
            </w:pPr>
          </w:p>
        </w:tc>
      </w:tr>
      <w:tr>
        <w:trPr/>
        <w:tc>
          <w:tcPr>
            <w:tcW w:w="2640" w:type="dxa"/>
          </w:tcPr>
          <w:p>
            <w:pPr>
              <w:jc w:val="left"/>
              <w:rPr/>
            </w:pPr>
            <w:r>
              <w:rPr/>
              <w:t>project</w:t>
            </w:r>
          </w:p>
        </w:tc>
        <w:tc>
          <w:tcPr>
            <w:tcW w:w="2640" w:type="dxa"/>
          </w:tcPr>
          <w:p>
            <w:pPr>
              <w:jc w:val="left"/>
              <w:rPr/>
            </w:pPr>
            <w:r>
              <w:rPr/>
              <w:t>Instruction set implementation</w:t>
            </w:r>
          </w:p>
        </w:tc>
        <w:tc>
          <w:tcPr>
            <w:tcW w:w="2640" w:type="dxa"/>
          </w:tcPr>
          <w:p>
            <w:pPr>
              <w:jc w:val="left"/>
              <w:rPr/>
            </w:pPr>
            <w:r>
              <w:rPr/>
              <w:t>describe</w:t>
            </w:r>
          </w:p>
        </w:tc>
      </w:tr>
      <w:tr>
        <w:trPr/>
        <w:tc>
          <w:tcPr>
            <w:tcW w:w="2640" w:type="dxa"/>
          </w:tcPr>
          <w:p>
            <w:pPr>
              <w:jc w:val="left"/>
              <w:rPr/>
            </w:pPr>
            <w:r>
              <w:rPr/>
              <w:t>Internet of Things</w:t>
            </w:r>
          </w:p>
        </w:tc>
        <w:tc>
          <w:tcPr>
            <w:tcW w:w="2640" w:type="dxa"/>
          </w:tcPr>
          <w:p>
            <w:pPr>
              <w:jc w:val="left"/>
              <w:rPr/>
            </w:pPr>
            <w:r>
              <w:rPr/>
              <w:t>0x00</w:t>
            </w:r>
          </w:p>
          <w:p>
            <w:pPr>
              <w:jc w:val="left"/>
              <w:rPr/>
            </w:pPr>
            <w:r>
              <w:rPr/>
              <w:t>(Achieve basic functions*)</w:t>
            </w:r>
          </w:p>
        </w:tc>
        <w:tc>
          <w:tcPr>
            <w:tcW w:w="2640" w:type="dxa"/>
          </w:tcPr>
          <w:p>
            <w:pPr>
              <w:jc w:val="left"/>
              <w:rPr/>
            </w:pPr>
            <w:r>
              <w:rPr/>
              <w:t>Unified general instruction set, some functions and attributes that are not available can not be realized*</w:t>
            </w:r>
          </w:p>
        </w:tc>
      </w:tr>
      <w:tr>
        <w:trPr/>
        <w:tc>
          <w:tcPr>
            <w:tcW w:w="2640" w:type="dxa"/>
          </w:tcPr>
          <w:p>
            <w:pPr>
              <w:jc w:val="left"/>
              <w:rPr/>
            </w:pPr>
            <w:r>
              <w:rPr/>
              <w:t>the Internet</w:t>
            </w:r>
          </w:p>
        </w:tc>
        <w:tc>
          <w:tcPr>
            <w:tcW w:w="2640" w:type="dxa"/>
          </w:tcPr>
          <w:p>
            <w:pPr>
              <w:jc w:val="left"/>
              <w:rPr/>
            </w:pPr>
            <w:r>
              <w:rPr/>
              <w:t>0x00</w:t>
            </w:r>
          </w:p>
          <w:p>
            <w:pPr>
              <w:jc w:val="left"/>
              <w:rPr/>
            </w:pPr>
            <w:r>
              <w:rPr/>
              <w:t>(must)</w:t>
            </w:r>
          </w:p>
        </w:tc>
        <w:tc>
          <w:tcPr>
            <w:tcW w:w="2640" w:type="dxa"/>
          </w:tcPr>
          <w:p>
            <w:pPr>
              <w:jc w:val="left"/>
              <w:rPr/>
            </w:pPr>
            <w:r>
              <w:rPr/>
              <w:t>Unified general instruction set</w:t>
            </w:r>
          </w:p>
        </w:tc>
      </w:tr>
    </w:tbl>
    <w:p>
      <w:pPr>
        <w:pStyle w:val="00001f"/>
        <w:rPr/>
      </w:pPr>
      <w:bookmarkStart w:id="9" w:name="instruction-set-0x00-design-content"/>
      <w:r>
        <w:rPr>
          <w:b/>
        </w:rPr>
        <w:t>2.5.2 Instruction set 0x00 design content:</w:t>
      </w:r>
      <w:bookmarkEnd w:id="9"/>
    </w:p>
    <w:tbl>
      <w:tblPr>
        <w:tblStyle w:val="000034"/>
        <w:tblW w:w="0" w:type="auto"/>
        <w:tblLayout w:type="fixed"/>
        <w:tblLook w:firstRow="false" w:lastRow="false" w:firstColumn="false" w:lastColumn="false" w:noHBand="false" w:noVBand="false"/>
      </w:tblPr>
      <w:tblGrid>
        <w:gridCol w:w="3960"/>
        <w:gridCol w:w="3960"/>
      </w:tblGrid>
      <w:tr>
        <w:trPr/>
        <w:tc>
          <w:tcPr>
            <w:tcW w:w="3960" w:type="dxa"/>
          </w:tcPr>
          <w:p>
            <w:pPr>
              <w:jc w:val="left"/>
              <w:rPr/>
            </w:pPr>
            <w:r>
              <w:rPr/>
              <w:t>CmdID</w:t>
            </w:r>
          </w:p>
        </w:tc>
        <w:tc>
          <w:tcPr>
            <w:tcW w:w="3960" w:type="dxa"/>
          </w:tcPr>
          <w:p>
            <w:pPr>
              <w:jc w:val="left"/>
              <w:rPr/>
            </w:pPr>
            <w:r>
              <w:rPr/>
              <w:t>describe</w:t>
            </w:r>
          </w:p>
        </w:tc>
      </w:tr>
      <w:tr>
        <w:trPr/>
        <w:tc>
          <w:tcPr>
            <w:tcW w:w="3960" w:type="dxa"/>
          </w:tcPr>
          <w:p>
            <w:pPr>
              <w:jc w:val="left"/>
              <w:rPr/>
            </w:pPr>
            <w:r>
              <w:rPr/>
              <w:t>0x00</w:t>
            </w:r>
          </w:p>
        </w:tc>
        <w:tc>
          <w:tcPr>
            <w:tcW w:w="3960" w:type="dxa"/>
          </w:tcPr>
          <w:p>
            <w:pPr>
              <w:jc w:val="left"/>
              <w:rPr/>
            </w:pPr>
            <w:r>
              <w:rPr/>
              <w:t>Get object information*</w:t>
            </w:r>
          </w:p>
          <w:p>
            <w:pPr>
              <w:jc w:val="left"/>
              <w:rPr/>
            </w:pPr>
            <w:r>
              <w:rPr/>
              <w:t>send:</w:t>
            </w:r>
          </w:p>
          <w:p>
            <w:pPr>
              <w:jc w:val="left"/>
              <w:rPr/>
            </w:pPr>
            <w:r>
              <w:rPr/>
              <w:t>[0] byte, binary:</w:t>
            </w:r>
          </w:p>
          <w:p>
            <w:pPr>
              <w:jc w:val="left"/>
              <w:rPr/>
            </w:pPr>
            <w:r>
              <w:rPr/>
              <w:t>0x00-request human-readable data (must be implemented, UTF-8 encoding)</w:t>
            </w:r>
          </w:p>
          <w:p>
            <w:pPr>
              <w:jc w:val="left"/>
              <w:rPr/>
            </w:pPr>
            <w:r>
              <w:rPr/>
              <w:t>0x01-Request JSON structured data (must be implemented, UTF-8 encoding)</w:t>
            </w:r>
          </w:p>
          <w:p>
            <w:pPr>
              <w:jc w:val="left"/>
              <w:rPr/>
            </w:pPr>
            <w:r>
              <w:rPr/>
              <w:t>0x02-Request XML structure data</w:t>
            </w:r>
          </w:p>
          <w:p>
            <w:pPr>
              <w:jc w:val="left"/>
              <w:rPr/>
            </w:pPr>
            <w:r>
              <w:rPr/>
              <w:t>0x03-Submit a request in JSON format, the subsequent data is a json string, and the request result is JSON data</w:t>
            </w:r>
          </w:p>
          <w:p>
            <w:pPr>
              <w:jc w:val="left"/>
              <w:rPr/>
            </w:pPr>
            <w:r>
              <w:rPr/>
              <w:t>0x04-Submit its own information in JSON format, and the subsequent data is a json string</w:t>
            </w:r>
          </w:p>
          <w:p>
            <w:pPr>
              <w:jc w:val="left"/>
              <w:rPr/>
            </w:pPr>
            <w:r>
              <w:rPr/>
              <w:t>[1-n] byte field_name (optional): specially selected field data, string type, padded with 0x00 at the end</w:t>
            </w:r>
          </w:p>
          <w:p>
            <w:pPr>
              <w:jc w:val="left"/>
              <w:rPr/>
            </w:pPr>
            <w:r>
              <w:rPr/>
              <w:t>[1-n] Byte json string (optional): query request in json format (extended)</w:t>
            </w:r>
          </w:p>
          <w:p>
            <w:pPr>
              <w:jc w:val="left"/>
              <w:rPr/>
            </w:pPr>
            <w:r>
              <w:rPr/>
              <w:t>return:</w:t>
            </w:r>
          </w:p>
          <w:p>
            <w:pPr>
              <w:jc w:val="left"/>
              <w:rPr/>
            </w:pPr>
            <w:r>
              <w:rPr/>
              <w:t>Provide at least the following field information:</w:t>
            </w:r>
          </w:p>
          <w:p>
            <w:pPr>
              <w:jc w:val="left"/>
              <w:rPr/>
            </w:pPr>
            <w:r>
              <w:rPr/>
              <w:t>meta_api_ver: Supported meta universe protocol version, default 1.0</w:t>
            </w:r>
          </w:p>
          <w:p>
            <w:pPr>
              <w:jc w:val="left"/>
              <w:rPr/>
            </w:pPr>
            <w:r>
              <w:rPr/>
              <w:t>id: object ID, up to 512 bytes</w:t>
            </w:r>
          </w:p>
          <w:p>
            <w:pPr>
              <w:jc w:val="left"/>
              <w:rPr/>
            </w:pPr>
            <w:r>
              <w:rPr/>
              <w:t>name: object name</w:t>
            </w:r>
          </w:p>
          <w:p>
            <w:pPr>
              <w:jc w:val="left"/>
              <w:rPr/>
            </w:pPr>
            <w:r>
              <w:rPr/>
              <w:t xml:space="preserve">meta_api_class_name: Meta universe unified object classification name (up to 512 bytes, </w:t>
            </w:r>
            <w:r>
              <w:rPr>
                <w:u w:val="single"/>
              </w:rPr>
              <w:t>registered</w:t>
            </w:r>
            <w:r>
              <w:rPr/>
              <w:t xml:space="preserve"> with </w:t>
            </w:r>
            <w:r>
              <w:rPr>
                <w:u w:val="single"/>
              </w:rPr>
              <w:t>group collaboration documents</w:t>
            </w:r>
            <w:r>
              <w:rPr/>
              <w:t xml:space="preserve"> )</w:t>
            </w:r>
          </w:p>
          <w:p>
            <w:pPr>
              <w:jc w:val="left"/>
              <w:rPr/>
            </w:pPr>
            <w:r>
              <w:rPr/>
              <w:t xml:space="preserve">meta_api_class_id: Meta universe unified object type id (maximum 512 bytes, same as above, register through collaboration documents, </w:t>
            </w:r>
            <w:r>
              <w:rPr>
                <w:u w:val="single"/>
              </w:rPr>
              <w:t>apply for unified object type id identifier</w:t>
            </w:r>
            <w:r>
              <w:rPr/>
              <w:t xml:space="preserve"> ), same type id, interface and interaction method are consistent</w:t>
            </w:r>
          </w:p>
          <w:p>
            <w:pPr>
              <w:jc w:val="left"/>
              <w:rPr/>
            </w:pPr>
            <w:r>
              <w:rPr/>
              <w:t>info_url: introduction link*</w:t>
            </w:r>
          </w:p>
          <w:p>
            <w:pPr>
              <w:jc w:val="left"/>
              <w:rPr/>
            </w:pPr>
            <w:r>
              <w:rPr/>
              <w:t>api_info: Brief description of API interface (web page, human readable, required)</w:t>
            </w:r>
          </w:p>
          <w:p>
            <w:pPr>
              <w:jc w:val="left"/>
              <w:rPr/>
            </w:pPr>
            <w:r>
              <w:rPr/>
              <w:t>api_url: API interface* (URL form, optional)</w:t>
            </w:r>
          </w:p>
          <w:p>
            <w:pPr>
              <w:jc w:val="left"/>
              <w:rPr/>
            </w:pPr>
            <w:r>
              <w:rPr/>
              <w:t>get_meta_api_info:json If the requester receives this field, it needs to submit its own information through the 0x04 instruction</w:t>
            </w:r>
          </w:p>
          <w:p>
            <w:pPr>
              <w:jc w:val="left"/>
              <w:rPr/>
            </w:pPr>
            <w:r>
              <w:rPr/>
              <w:t xml:space="preserve">More </w:t>
            </w:r>
            <w:r>
              <w:rPr>
                <w:u w:val="single"/>
              </w:rPr>
              <w:t>custom information</w:t>
            </w:r>
            <w:r>
              <w:rPr/>
              <w:t xml:space="preserve"> can be added</w:t>
            </w:r>
          </w:p>
        </w:tc>
      </w:tr>
      <w:tr>
        <w:trPr/>
        <w:tc>
          <w:tcPr>
            <w:tcW w:w="3960" w:type="dxa"/>
          </w:tcPr>
          <w:p>
            <w:pPr>
              <w:jc w:val="left"/>
              <w:rPr/>
            </w:pPr>
            <w:r>
              <w:rPr/>
              <w:t>0x01</w:t>
            </w:r>
          </w:p>
        </w:tc>
        <w:tc>
          <w:tcPr>
            <w:tcW w:w="3960" w:type="dxa"/>
          </w:tcPr>
          <w:p>
            <w:pPr>
              <w:jc w:val="left"/>
              <w:rPr/>
            </w:pPr>
            <w:r>
              <w:rPr/>
              <w:t>Request to retransmit the data frame with the specified sequence number</w:t>
            </w:r>
          </w:p>
          <w:p>
            <w:pPr>
              <w:jc w:val="left"/>
              <w:rPr/>
            </w:pPr>
            <w:r>
              <w:rPr/>
              <w:t>According to the carried data, point out the corresponding sequence number and request the sender to retransmit</w:t>
            </w:r>
          </w:p>
          <w:p>
            <w:pPr>
              <w:jc w:val="left"/>
              <w:rPr/>
            </w:pPr>
            <w:r>
              <w:rPr/>
              <w:t>send:</w:t>
            </w:r>
          </w:p>
          <w:p>
            <w:pPr>
              <w:jc w:val="left"/>
              <w:rPr/>
            </w:pPr>
            <w:r>
              <w:rPr/>
              <w:t>Command set: same as receiving frame</w:t>
            </w:r>
          </w:p>
          <w:p>
            <w:pPr>
              <w:jc w:val="left"/>
              <w:rPr/>
            </w:pPr>
            <w:r>
              <w:rPr/>
              <w:t>Command ID: the same as the received frame</w:t>
            </w:r>
          </w:p>
          <w:p>
            <w:pPr>
              <w:jc w:val="left"/>
              <w:rPr/>
            </w:pPr>
            <w:r>
              <w:rPr/>
              <w:t>Sequence frame: 0</w:t>
            </w:r>
          </w:p>
          <w:p>
            <w:pPr>
              <w:jc w:val="left"/>
              <w:rPr/>
            </w:pPr>
            <w:r>
              <w:rPr/>
              <w:t>Data segment: [0-1] byte: serial number</w:t>
            </w:r>
          </w:p>
        </w:tc>
      </w:tr>
      <w:tr>
        <w:trPr/>
        <w:tc>
          <w:tcPr>
            <w:tcW w:w="3960" w:type="dxa"/>
          </w:tcPr>
          <w:p>
            <w:pPr>
              <w:jc w:val="left"/>
              <w:rPr/>
            </w:pPr>
            <w:r>
              <w:rPr/>
              <w:t>0x02</w:t>
            </w:r>
          </w:p>
        </w:tc>
        <w:tc>
          <w:tcPr>
            <w:tcW w:w="3960" w:type="dxa"/>
          </w:tcPr>
          <w:p>
            <w:pPr>
              <w:jc w:val="left"/>
              <w:rPr/>
            </w:pPr>
            <w:r>
              <w:rPr/>
              <w:t>Request all data retransmission*</w:t>
            </w:r>
          </w:p>
          <w:p>
            <w:pPr>
              <w:jc w:val="left"/>
              <w:rPr/>
            </w:pPr>
            <w:r>
              <w:rPr/>
              <w:t>According to the carried data, request the sender to retransmit all the instruction data.</w:t>
            </w:r>
          </w:p>
          <w:p>
            <w:pPr>
              <w:jc w:val="left"/>
              <w:rPr/>
            </w:pPr>
            <w:r>
              <w:rPr/>
              <w:t>send:</w:t>
            </w:r>
          </w:p>
          <w:p>
            <w:pPr>
              <w:jc w:val="left"/>
              <w:rPr/>
            </w:pPr>
            <w:r>
              <w:rPr/>
              <w:t>Command set: same as receiving frame</w:t>
            </w:r>
          </w:p>
          <w:p>
            <w:pPr>
              <w:jc w:val="left"/>
              <w:rPr/>
            </w:pPr>
            <w:r>
              <w:rPr/>
              <w:t>Command ID: the same as the received frame</w:t>
            </w:r>
          </w:p>
          <w:p>
            <w:pPr>
              <w:jc w:val="left"/>
              <w:rPr/>
            </w:pPr>
            <w:r>
              <w:rPr/>
              <w:t>Sequence frame: 0</w:t>
            </w:r>
          </w:p>
        </w:tc>
      </w:tr>
      <w:tr>
        <w:trPr/>
        <w:tc>
          <w:tcPr>
            <w:tcW w:w="3960" w:type="dxa"/>
          </w:tcPr>
          <w:p>
            <w:pPr>
              <w:jc w:val="left"/>
              <w:rPr/>
            </w:pPr>
            <w:r>
              <w:rPr/>
              <w:t>0x03</w:t>
            </w:r>
          </w:p>
        </w:tc>
        <w:tc>
          <w:tcPr>
            <w:tcW w:w="3960" w:type="dxa"/>
          </w:tcPr>
          <w:p>
            <w:pPr>
              <w:jc w:val="left"/>
              <w:rPr/>
            </w:pPr>
            <w:r>
              <w:rPr/>
              <w:t>Data reception/execution error, used for the simplified version of the protocol*</w:t>
            </w:r>
          </w:p>
          <w:p>
            <w:pPr>
              <w:jc w:val="left"/>
              <w:rPr/>
            </w:pPr>
            <w:r>
              <w:rPr/>
              <w:t>Send from the device:</w:t>
            </w:r>
          </w:p>
          <w:p>
            <w:pPr>
              <w:jc w:val="left"/>
              <w:rPr/>
            </w:pPr>
            <w:r>
              <w:rPr/>
              <w:t>[0] Byte: Error code</w:t>
            </w:r>
          </w:p>
          <w:p>
            <w:pPr>
              <w:jc w:val="left"/>
              <w:rPr/>
            </w:pPr>
            <w:r>
              <w:rPr/>
              <w:t>[1] Byte: Wrong instruction set executed</w:t>
            </w:r>
          </w:p>
          <w:p>
            <w:pPr>
              <w:jc w:val="left"/>
              <w:rPr/>
            </w:pPr>
            <w:r>
              <w:rPr/>
              <w:t>Byte: the instruction code of the execution error</w:t>
            </w:r>
          </w:p>
        </w:tc>
      </w:tr>
      <w:tr>
        <w:trPr/>
        <w:tc>
          <w:tcPr>
            <w:tcW w:w="3960" w:type="dxa"/>
          </w:tcPr>
          <w:p>
            <w:pPr>
              <w:jc w:val="left"/>
              <w:rPr/>
            </w:pPr>
            <w:r>
              <w:rPr/>
              <w:t>0x04</w:t>
            </w:r>
          </w:p>
        </w:tc>
        <w:tc>
          <w:tcPr>
            <w:tcW w:w="3960" w:type="dxa"/>
          </w:tcPr>
          <w:p>
            <w:pPr>
              <w:jc w:val="left"/>
              <w:rPr/>
            </w:pPr>
            <w:r>
              <w:rPr/>
              <w:t>Request access*</w:t>
            </w:r>
          </w:p>
          <w:p>
            <w:pPr>
              <w:jc w:val="left"/>
              <w:rPr/>
            </w:pPr>
            <w:r>
              <w:rPr/>
              <w:t>0x00: request access</w:t>
            </w:r>
          </w:p>
          <w:p>
            <w:pPr>
              <w:jc w:val="left"/>
              <w:rPr/>
            </w:pPr>
            <w:r>
              <w:rPr/>
              <w:t>return:</w:t>
            </w:r>
          </w:p>
          <w:p>
            <w:pPr>
              <w:jc w:val="left"/>
              <w:rPr/>
            </w:pPr>
            <w:r>
              <w:rPr/>
              <w:t>0x01: Accept the request</w:t>
            </w:r>
          </w:p>
          <w:p>
            <w:pPr>
              <w:jc w:val="left"/>
              <w:rPr/>
            </w:pPr>
            <w:r>
              <w:rPr/>
              <w:t>0x02: Reject the request</w:t>
            </w:r>
          </w:p>
        </w:tc>
      </w:tr>
      <w:tr>
        <w:trPr/>
        <w:tc>
          <w:tcPr>
            <w:tcW w:w="3960" w:type="dxa"/>
          </w:tcPr>
          <w:p>
            <w:pPr>
              <w:jc w:val="left"/>
              <w:rPr/>
            </w:pPr>
            <w:r>
              <w:rPr/>
              <w:t>0x05</w:t>
            </w:r>
          </w:p>
        </w:tc>
        <w:tc>
          <w:tcPr>
            <w:tcW w:w="3960" w:type="dxa"/>
          </w:tcPr>
          <w:p>
            <w:pPr>
              <w:jc w:val="left"/>
              <w:rPr/>
            </w:pPr>
            <w:r>
              <w:rPr/>
              <w:t>Encryption request</w:t>
            </w:r>
          </w:p>
          <w:p>
            <w:pPr>
              <w:jc w:val="left"/>
              <w:rPr/>
            </w:pPr>
            <w:r>
              <w:rPr/>
              <w:t>[0] Byte:</w:t>
            </w:r>
          </w:p>
          <w:p>
            <w:pPr>
              <w:jc w:val="left"/>
              <w:rPr/>
            </w:pPr>
            <w:r>
              <w:rPr/>
              <w:t>0x00: request encrypted data</w:t>
            </w:r>
          </w:p>
          <w:p>
            <w:pPr>
              <w:jc w:val="left"/>
              <w:rPr/>
            </w:pPr>
            <w:r>
              <w:rPr/>
              <w:t>[1~9] Byte: Encryption algorithm identification, "AES256", etc., padded with 0 at the end</w:t>
            </w:r>
          </w:p>
          <w:p>
            <w:pPr>
              <w:jc w:val="left"/>
              <w:rPr/>
            </w:pPr>
            <w:r>
              <w:rPr/>
              <w:t>[10~42] Byte: The key can be sent in the first handshake (not absolutely secure)</w:t>
            </w:r>
          </w:p>
          <w:p>
            <w:pPr>
              <w:jc w:val="left"/>
              <w:rPr/>
            </w:pPr>
            <w:r>
              <w:rPr/>
              <w:t>return:</w:t>
            </w:r>
          </w:p>
          <w:p>
            <w:pPr>
              <w:jc w:val="left"/>
              <w:rPr/>
            </w:pPr>
            <w:r>
              <w:rPr/>
              <w:t>0x01: Accept the request (update the key key)</w:t>
            </w:r>
          </w:p>
          <w:p>
            <w:pPr>
              <w:jc w:val="left"/>
              <w:rPr/>
            </w:pPr>
            <w:r>
              <w:rPr/>
              <w:t>0x02: Reject the request</w:t>
            </w:r>
          </w:p>
        </w:tc>
      </w:tr>
      <w:tr>
        <w:trPr/>
        <w:tc>
          <w:tcPr>
            <w:tcW w:w="3960" w:type="dxa"/>
          </w:tcPr>
          <w:p>
            <w:pPr>
              <w:jc w:val="left"/>
              <w:rPr/>
            </w:pPr>
            <w:r>
              <w:rPr/>
              <w:t>0x06</w:t>
            </w:r>
          </w:p>
        </w:tc>
        <w:tc>
          <w:tcPr>
            <w:tcW w:w="3960" w:type="dxa"/>
          </w:tcPr>
          <w:p>
            <w:pPr>
              <w:jc w:val="left"/>
              <w:rPr/>
            </w:pPr>
            <w:r>
              <w:rPr/>
              <w:t>Connection topology traversal</w:t>
            </w:r>
          </w:p>
          <w:p>
            <w:pPr>
              <w:jc w:val="left"/>
              <w:rPr/>
            </w:pPr>
            <w:r>
              <w:rPr/>
              <w:t>[0] Bytes: Number of queries</w:t>
            </w:r>
          </w:p>
          <w:p>
            <w:pPr>
              <w:jc w:val="left"/>
              <w:rPr/>
            </w:pPr>
            <w:r>
              <w:rPr/>
              <w:t>[1-4] Byte: Offset</w:t>
            </w:r>
          </w:p>
          <w:p>
            <w:pPr>
              <w:jc w:val="left"/>
              <w:rPr/>
            </w:pPr>
            <w:r>
              <w:rPr/>
              <w:t>[5]Byte: Query method:</w:t>
            </w:r>
          </w:p>
          <w:p>
            <w:pPr>
              <w:jc w:val="left"/>
              <w:rPr/>
            </w:pPr>
            <w:r>
              <w:rPr/>
              <w:t>0x00: connection creation time</w:t>
            </w:r>
          </w:p>
          <w:p>
            <w:pPr>
              <w:jc w:val="left"/>
              <w:rPr/>
            </w:pPr>
            <w:r>
              <w:rPr/>
              <w:t>0x01: id sort</w:t>
            </w:r>
          </w:p>
          <w:p>
            <w:pPr>
              <w:jc w:val="left"/>
              <w:rPr/>
            </w:pPr>
            <w:r>
              <w:rPr/>
              <w:t>[6] Byte: Whether to select only internal objects (objects generated within the object)</w:t>
            </w:r>
          </w:p>
          <w:p>
            <w:pPr>
              <w:jc w:val="left"/>
              <w:rPr/>
            </w:pPr>
            <w:r>
              <w:rPr/>
              <w:t>0x00: No, view all connected objects</w:t>
            </w:r>
          </w:p>
          <w:p>
            <w:pPr>
              <w:jc w:val="left"/>
              <w:rPr/>
            </w:pPr>
            <w:r>
              <w:rPr/>
              <w:t>0x01: Yes, only filter internal objects</w:t>
            </w:r>
          </w:p>
          <w:p>
            <w:pPr>
              <w:jc w:val="left"/>
              <w:rPr/>
            </w:pPr>
            <w:r>
              <w:rPr/>
              <w:t>Return, json data structure:</w:t>
            </w:r>
          </w:p>
          <w:p>
            <w:pPr>
              <w:jc w:val="left"/>
              <w:rPr/>
            </w:pPr>
            <w:r>
              <w:rPr/>
              <w:t>total_connector: the total number of object connections</w:t>
            </w:r>
          </w:p>
          <w:p>
            <w:pPr>
              <w:jc w:val="left"/>
              <w:rPr/>
            </w:pPr>
            <w:r>
              <w:rPr/>
              <w:t>List, output the following information for each object:</w:t>
            </w:r>
          </w:p>
          <w:p>
            <w:pPr>
              <w:jc w:val="left"/>
              <w:rPr/>
            </w:pPr>
            <w:r>
              <w:rPr/>
              <w:t>id: connected object id</w:t>
            </w:r>
          </w:p>
          <w:p>
            <w:pPr>
              <w:jc w:val="left"/>
              <w:rPr/>
            </w:pPr>
            <w:r>
              <w:rPr/>
              <w:t>meta_api_class_id: unified meta universe type id of the connected object</w:t>
            </w:r>
          </w:p>
          <w:p>
            <w:pPr>
              <w:jc w:val="left"/>
              <w:rPr/>
            </w:pPr>
            <w:r>
              <w:rPr/>
              <w:t>api_url: API interface</w:t>
            </w:r>
          </w:p>
          <w:p>
            <w:pPr>
              <w:jc w:val="left"/>
              <w:rPr/>
            </w:pPr>
            <w:r>
              <w:rPr/>
              <w:t>meta_api_ver: Supported meta universe protocol version</w:t>
            </w:r>
          </w:p>
          <w:p>
            <w:pPr>
              <w:jc w:val="left"/>
              <w:rPr/>
            </w:pPr>
            <w:r>
              <w:rPr/>
              <w:t>route_counter: routing times, relay jump times</w:t>
            </w:r>
          </w:p>
          <w:p>
            <w:pPr>
              <w:jc w:val="left"/>
              <w:rPr/>
            </w:pPr>
            <w:r>
              <w:rPr/>
              <w:t xml:space="preserve">Test: </w:t>
            </w:r>
            <w:r>
              <w:rPr>
                <w:u w:val="single"/>
              </w:rPr>
              <w:t>http://42.194.159.204:8081/api?do=get_nodes&amp;limit=10&amp;offset=0</w:t>
            </w:r>
          </w:p>
        </w:tc>
      </w:tr>
      <w:tr>
        <w:trPr/>
        <w:tc>
          <w:tcPr>
            <w:tcW w:w="3960" w:type="dxa"/>
          </w:tcPr>
          <w:p>
            <w:pPr>
              <w:jc w:val="left"/>
              <w:rPr/>
            </w:pPr>
            <w:r>
              <w:rPr/>
              <w:t>0x07</w:t>
            </w:r>
          </w:p>
        </w:tc>
        <w:tc>
          <w:tcPr>
            <w:tcW w:w="3960" w:type="dxa"/>
          </w:tcPr>
          <w:p>
            <w:pPr>
              <w:jc w:val="left"/>
              <w:rPr/>
            </w:pPr>
            <w:r>
              <w:rPr/>
              <w:t>Query the id information of the specified object</w:t>
            </w:r>
          </w:p>
          <w:p>
            <w:pPr>
              <w:jc w:val="left"/>
              <w:rPr/>
            </w:pPr>
            <w:r>
              <w:rPr/>
              <w:t>Request data in json format (all are of string type):</w:t>
            </w:r>
          </w:p>
          <w:p>
            <w:pPr>
              <w:jc w:val="left"/>
              <w:rPr/>
            </w:pPr>
            <w:r>
              <w:rPr/>
              <w:t>data_type:</w:t>
            </w:r>
          </w:p>
          <w:p>
            <w:pPr>
              <w:jc w:val="left"/>
              <w:rPr/>
            </w:pPr>
            <w:r>
              <w:rPr/>
              <w:t>0x00-request human readable data</w:t>
            </w:r>
          </w:p>
          <w:p>
            <w:pPr>
              <w:jc w:val="left"/>
              <w:rPr/>
            </w:pPr>
            <w:r>
              <w:rPr/>
              <w:t>0x01-Request JSON structure data</w:t>
            </w:r>
          </w:p>
          <w:p>
            <w:pPr>
              <w:jc w:val="left"/>
              <w:rPr/>
            </w:pPr>
            <w:r>
              <w:rPr/>
              <w:t>0x02-Request XML structure data</w:t>
            </w:r>
          </w:p>
          <w:p>
            <w:pPr>
              <w:jc w:val="left"/>
              <w:rPr/>
            </w:pPr>
            <w:r>
              <w:rPr/>
              <w:t>field_name: specially selected field data, string type, filled with 0x00 at the end</w:t>
            </w:r>
          </w:p>
          <w:p>
            <w:pPr>
              <w:jc w:val="left"/>
              <w:rPr/>
            </w:pPr>
            <w:r>
              <w:rPr/>
              <w:t>object_id: Query the specified object id, a string, and fill with 0x00 at the end</w:t>
            </w:r>
          </w:p>
          <w:p>
            <w:pPr>
              <w:jc w:val="left"/>
              <w:rPr/>
            </w:pPr>
            <w:r>
              <w:rPr/>
              <w:t>meta_api_class_id: unique category id of the meta universe</w:t>
            </w:r>
          </w:p>
          <w:p>
            <w:pPr>
              <w:jc w:val="left"/>
              <w:rPr/>
            </w:pPr>
            <w:r>
              <w:rPr/>
              <w:t>limit: query quantity string</w:t>
            </w:r>
          </w:p>
          <w:p>
            <w:pPr>
              <w:jc w:val="left"/>
              <w:rPr/>
            </w:pPr>
            <w:r>
              <w:rPr/>
              <w:t>offset: offset string</w:t>
            </w:r>
          </w:p>
          <w:p>
            <w:pPr>
              <w:jc w:val="left"/>
              <w:rPr/>
            </w:pPr>
            <w:r>
              <w:rPr/>
              <w:t>return:</w:t>
            </w:r>
          </w:p>
          <w:p>
            <w:pPr>
              <w:jc w:val="left"/>
              <w:rPr/>
            </w:pPr>
            <w:r>
              <w:rPr/>
              <w:t>Query the information of the object and forward the execution result of the query instruction</w:t>
            </w:r>
          </w:p>
          <w:p>
            <w:pPr>
              <w:jc w:val="left"/>
              <w:rPr/>
            </w:pPr>
            <w:r>
              <w:rPr/>
              <w:t xml:space="preserve">Test: </w:t>
            </w:r>
            <w:r>
              <w:rPr>
                <w:u w:val="single"/>
              </w:rPr>
              <w:t>http://42.194.159.204:8081/api?do=search_nodes&amp;object_id=meta-api-server-id-42.194.159.204&amp;field_name=&amp;meta_api_class_id=&amp;limit=10&amp;offset=0</w:t>
            </w:r>
          </w:p>
        </w:tc>
      </w:tr>
      <w:tr>
        <w:trPr/>
        <w:tc>
          <w:tcPr>
            <w:tcW w:w="3960" w:type="dxa"/>
          </w:tcPr>
          <w:p>
            <w:pPr>
              <w:jc w:val="left"/>
              <w:rPr/>
            </w:pPr>
            <w:r>
              <w:rPr/>
              <w:t>0x08</w:t>
            </w:r>
          </w:p>
        </w:tc>
        <w:tc>
          <w:tcPr>
            <w:tcW w:w="3960" w:type="dxa"/>
          </w:tcPr>
          <w:p>
            <w:pPr>
              <w:jc w:val="left"/>
              <w:rPr/>
            </w:pPr>
            <w:r>
              <w:rPr/>
              <w:t>Disconnect*</w:t>
            </w:r>
          </w:p>
          <w:p>
            <w:pPr>
              <w:jc w:val="left"/>
              <w:rPr/>
            </w:pPr>
            <w:r>
              <w:rPr/>
              <w:t>0x00: Disconnect directly</w:t>
            </w:r>
          </w:p>
          <w:p>
            <w:pPr>
              <w:jc w:val="left"/>
              <w:rPr/>
            </w:pPr>
            <w:r>
              <w:rPr/>
              <w:t>0x01: delete the connection information and then disconnect</w:t>
            </w:r>
          </w:p>
        </w:tc>
      </w:tr>
      <w:tr>
        <w:trPr/>
        <w:tc>
          <w:tcPr>
            <w:tcW w:w="3960" w:type="dxa"/>
          </w:tcPr>
          <w:p>
            <w:pPr>
              <w:jc w:val="left"/>
              <w:rPr/>
            </w:pPr>
            <w:r>
              <w:rPr/>
              <w:t>0x09</w:t>
            </w:r>
          </w:p>
        </w:tc>
        <w:tc>
          <w:tcPr>
            <w:tcW w:w="3960" w:type="dxa"/>
          </w:tcPr>
          <w:p>
            <w:pPr>
              <w:jc w:val="left"/>
              <w:rPr/>
            </w:pPr>
            <w:r>
              <w:rPr/>
              <w:t>Request agent to transfer data</w:t>
            </w:r>
          </w:p>
          <w:p>
            <w:pPr>
              <w:jc w:val="left"/>
              <w:rPr/>
            </w:pPr>
            <w:r>
              <w:rPr/>
              <w:t>Send json format data packet: including url, timeout, post_data, id (target id), data_packet_base64 (all contents of the data frame, base64 encoding, including cmd_set, cmd_id, data and other information).</w:t>
            </w:r>
          </w:p>
          <w:p>
            <w:pPr>
              <w:jc w:val="left"/>
              <w:rPr/>
            </w:pPr>
            <w:r>
              <w:rPr/>
              <w:t>return:</w:t>
            </w:r>
          </w:p>
          <w:p>
            <w:pPr>
              <w:jc w:val="left"/>
              <w:rPr/>
            </w:pPr>
            <w:r>
              <w:rPr/>
              <w:t>Data results requested by the agent</w:t>
            </w:r>
          </w:p>
        </w:tc>
      </w:tr>
      <w:tr>
        <w:trPr/>
        <w:tc>
          <w:tcPr>
            <w:tcW w:w="3960" w:type="dxa"/>
          </w:tcPr>
          <w:p>
            <w:pPr>
              <w:jc w:val="left"/>
              <w:rPr/>
            </w:pPr>
            <w:r>
              <w:rPr/>
              <w:t>0x10</w:t>
            </w:r>
          </w:p>
        </w:tc>
        <w:tc>
          <w:tcPr>
            <w:tcW w:w="3960" w:type="dxa"/>
          </w:tcPr>
          <w:p>
            <w:pPr>
              <w:jc w:val="left"/>
              <w:rPr/>
            </w:pPr>
            <w:r>
              <w:rPr/>
              <w:t>Host mode, do not disturb*</w:t>
            </w:r>
          </w:p>
          <w:p>
            <w:pPr>
              <w:jc w:val="left"/>
              <w:rPr/>
            </w:pPr>
            <w:r>
              <w:rPr/>
              <w:t>The requesting object does not send out any information unless requested by itself</w:t>
            </w:r>
          </w:p>
          <w:p>
            <w:pPr>
              <w:jc w:val="left"/>
              <w:rPr/>
            </w:pPr>
            <w:r>
              <w:rPr/>
              <w:t>Send: 0x00: do not disturb, 0x01: return to normal mode</w:t>
            </w:r>
          </w:p>
          <w:p>
            <w:pPr>
              <w:jc w:val="left"/>
              <w:rPr/>
            </w:pPr>
            <w:r>
              <w:rPr/>
              <w:t>Response: 0x00: success, 0x01: failure</w:t>
            </w:r>
          </w:p>
        </w:tc>
      </w:tr>
      <w:tr>
        <w:trPr/>
        <w:tc>
          <w:tcPr>
            <w:tcW w:w="3960" w:type="dxa"/>
          </w:tcPr>
          <w:p>
            <w:pPr>
              <w:jc w:val="left"/>
              <w:rPr/>
            </w:pPr>
            <w:r>
              <w:rPr/>
              <w:t>0x11</w:t>
            </w:r>
          </w:p>
        </w:tc>
        <w:tc>
          <w:tcPr>
            <w:tcW w:w="3960" w:type="dxa"/>
          </w:tcPr>
          <w:p>
            <w:pPr>
              <w:jc w:val="left"/>
              <w:rPr/>
            </w:pPr>
            <w:r>
              <w:rPr/>
              <w:t xml:space="preserve">Get the </w:t>
            </w:r>
            <w:r>
              <w:rPr>
                <w:u w:val="single"/>
              </w:rPr>
              <w:t>prototype of the</w:t>
            </w:r>
            <w:r>
              <w:rPr/>
              <w:t xml:space="preserve"> supported </w:t>
            </w:r>
            <w:r>
              <w:rPr>
                <w:u w:val="single"/>
              </w:rPr>
              <w:t>Metaverse API standard definition</w:t>
            </w:r>
            <w:r>
              <w:rPr/>
              <w:t xml:space="preserve"> , the default json format</w:t>
            </w:r>
          </w:p>
          <w:p>
            <w:pPr>
              <w:jc w:val="left"/>
              <w:rPr/>
            </w:pPr>
            <w:r>
              <w:rPr/>
              <w:t>Sending: 0x00: json format, 0x01: xml format</w:t>
            </w:r>
          </w:p>
        </w:tc>
      </w:tr>
      <w:tr>
        <w:trPr/>
        <w:tc>
          <w:tcPr>
            <w:tcW w:w="3960" w:type="dxa"/>
          </w:tcPr>
          <w:p>
            <w:pPr>
              <w:jc w:val="left"/>
              <w:rPr/>
            </w:pPr>
            <w:r>
              <w:rPr/>
              <w:t>0x20</w:t>
            </w:r>
          </w:p>
        </w:tc>
        <w:tc>
          <w:tcPr>
            <w:tcW w:w="3960" w:type="dxa"/>
          </w:tcPr>
          <w:p>
            <w:pPr>
              <w:jc w:val="left"/>
              <w:rPr/>
            </w:pPr>
            <w:r>
              <w:rPr/>
              <w:t>Get the properties of the interactive device (without this property, there is no need to implement related interfaces):</w:t>
            </w:r>
          </w:p>
          <w:p>
            <w:pPr>
              <w:jc w:val="left"/>
              <w:rPr/>
            </w:pPr>
            <w:r>
              <w:rPr/>
              <w:t>Send: [0] Byte: 0x00 to get interactive attributes, 0x01 is json format</w:t>
            </w:r>
          </w:p>
          <w:p>
            <w:pPr>
              <w:jc w:val="left"/>
              <w:rPr/>
            </w:pPr>
            <w:r>
              <w:rPr/>
              <w:t>[1-2] Byte: device id, 0x00 or leave blank to query any device</w:t>
            </w:r>
          </w:p>
          <w:p>
            <w:pPr>
              <w:jc w:val="left"/>
              <w:rPr/>
            </w:pPr>
            <w:r>
              <w:rPr/>
              <w:t>answer:</w:t>
            </w:r>
          </w:p>
          <w:p>
            <w:pPr>
              <w:jc w:val="left"/>
              <w:rPr/>
            </w:pPr>
            <w:r>
              <w:rPr/>
              <w:t xml:space="preserve">Device side sending (can send actively): refer to </w:t>
            </w:r>
            <w:r>
              <w:rPr>
                <w:u w:val="single"/>
              </w:rPr>
              <w:t>General_input_device_interface_data_define_ general input device interaction interface definition</w:t>
            </w:r>
          </w:p>
          <w:p>
            <w:pPr>
              <w:jc w:val="left"/>
              <w:rPr/>
            </w:pPr>
            <w:r>
              <w:rPr/>
              <w:t>[0-1] Byte: device id</w:t>
            </w:r>
          </w:p>
          <w:p>
            <w:pPr>
              <w:jc w:val="left"/>
              <w:rPr/>
            </w:pPr>
            <w:r>
              <w:rPr/>
              <w:t>[1-3] Bytes: data attributes</w:t>
            </w:r>
          </w:p>
          <w:p>
            <w:pPr>
              <w:jc w:val="left"/>
              <w:rPr/>
            </w:pPr>
            <w:r>
              <w:rPr/>
              <w:t>1-keyboard 10 bytes</w:t>
            </w:r>
          </w:p>
          <w:p>
            <w:pPr>
              <w:jc w:val="left"/>
              <w:rPr/>
            </w:pPr>
            <w:r>
              <w:rPr/>
              <w:t>2-Mouse 10 bytes</w:t>
            </w:r>
          </w:p>
          <w:p>
            <w:pPr>
              <w:jc w:val="left"/>
              <w:rPr/>
            </w:pPr>
            <w:r>
              <w:rPr/>
              <w:t>3-Acceleration sensor 12 bytes (X (2 bytes), Y, Z, FREQ, SEQ, TIME (time stamp after device startup, milliseconds 4 bytes))</w:t>
            </w:r>
          </w:p>
          <w:p>
            <w:pPr>
              <w:jc w:val="left"/>
              <w:rPr/>
            </w:pPr>
            <w:r>
              <w:rPr/>
              <w:t>4-Gyro sensor (reference acceleration sensor)</w:t>
            </w:r>
          </w:p>
          <w:p>
            <w:pPr>
              <w:jc w:val="left"/>
              <w:rPr/>
            </w:pPr>
            <w:r>
              <w:rPr/>
              <w:t>5-Gamepad (refer to the definition of USB gamepad)</w:t>
            </w:r>
          </w:p>
          <w:p>
            <w:pPr>
              <w:jc w:val="left"/>
              <w:rPr/>
            </w:pPr>
            <w:r>
              <w:rPr/>
              <w:t>6-steering wheel</w:t>
            </w:r>
          </w:p>
          <w:p>
            <w:pPr>
              <w:jc w:val="left"/>
              <w:rPr/>
            </w:pPr>
            <w:r>
              <w:rPr/>
              <w:t>7-Shooting game toy gun simulation equipment</w:t>
            </w:r>
          </w:p>
          <w:p>
            <w:pPr>
              <w:jc w:val="left"/>
              <w:rPr/>
            </w:pPr>
            <w:r>
              <w:rPr/>
              <w:t>[4-14] Byte: interface type, USB, socket, etc.</w:t>
            </w:r>
          </w:p>
          <w:p>
            <w:pPr>
              <w:jc w:val="left"/>
              <w:rPr/>
            </w:pPr>
            <w:r>
              <w:rPr/>
              <w:t>[15-55] Byte: Interface parameters (USB_ID, socket ip:port, etc.)</w:t>
            </w:r>
          </w:p>
        </w:tc>
      </w:tr>
      <w:tr>
        <w:trPr/>
        <w:tc>
          <w:tcPr>
            <w:tcW w:w="3960" w:type="dxa"/>
          </w:tcPr>
          <w:p>
            <w:pPr>
              <w:jc w:val="left"/>
              <w:rPr/>
            </w:pPr>
            <w:r>
              <w:rPr/>
              <w:t>0x21</w:t>
            </w:r>
          </w:p>
        </w:tc>
        <w:tc>
          <w:tcPr>
            <w:tcW w:w="3960" w:type="dxa"/>
          </w:tcPr>
          <w:p>
            <w:pPr>
              <w:jc w:val="left"/>
              <w:rPr/>
            </w:pPr>
            <w:r>
              <w:rPr/>
              <w:t>Interactive device data (sent by the device side)</w:t>
            </w:r>
          </w:p>
          <w:p>
            <w:pPr>
              <w:jc w:val="left"/>
              <w:rPr/>
            </w:pPr>
            <w:r>
              <w:rPr/>
              <w:t>[0-1] Byte: device id</w:t>
            </w:r>
          </w:p>
          <w:p>
            <w:pPr>
              <w:jc w:val="left"/>
              <w:rPr/>
            </w:pPr>
            <w:r>
              <w:rPr/>
              <w:t>[1-n] Byte: interactive device data (default is the data format defined by USB)</w:t>
            </w:r>
          </w:p>
          <w:p>
            <w:pPr>
              <w:jc w:val="left"/>
              <w:rPr/>
            </w:pPr>
            <w:r>
              <w:rPr/>
              <w:t>[n+1-n+5] bytes: timestamp after device startup, 4 bytes in milliseconds</w:t>
            </w:r>
          </w:p>
        </w:tc>
      </w:tr>
      <w:tr>
        <w:trPr/>
        <w:tc>
          <w:tcPr>
            <w:tcW w:w="3960" w:type="dxa"/>
          </w:tcPr>
          <w:p>
            <w:pPr>
              <w:jc w:val="left"/>
              <w:rPr/>
            </w:pPr>
            <w:r>
              <w:rPr/>
              <w:t>0x22</w:t>
            </w:r>
          </w:p>
        </w:tc>
        <w:tc>
          <w:tcPr>
            <w:tcW w:w="3960" w:type="dxa"/>
          </w:tcPr>
          <w:p>
            <w:pPr>
              <w:jc w:val="left"/>
              <w:rPr/>
            </w:pPr>
            <w:r>
              <w:rPr/>
              <w:t>Get a list of object ids that can be interacted with, in JSON format</w:t>
            </w:r>
          </w:p>
          <w:p>
            <w:pPr>
              <w:jc w:val="left"/>
              <w:rPr/>
            </w:pPr>
            <w:r>
              <w:rPr/>
              <w:t>List, bind the following properties in a group:</w:t>
            </w:r>
          </w:p>
          <w:p>
            <w:pPr>
              <w:jc w:val="left"/>
              <w:rPr/>
            </w:pPr>
            <w:r>
              <w:rPr/>
              <w:t>target_id: the id bound inside the current object, 4 bytes, there will be changes as the digital environment (scene id) changes</w:t>
            </w:r>
          </w:p>
          <w:p>
            <w:pPr>
              <w:jc w:val="left"/>
              <w:rPr/>
            </w:pPr>
            <w:r>
              <w:rPr/>
              <w:t>id: the id of the current object (digital environment suppliers and creators should try to avoid duplication of this id)</w:t>
            </w:r>
          </w:p>
        </w:tc>
      </w:tr>
      <w:tr>
        <w:trPr/>
        <w:tc>
          <w:tcPr>
            <w:tcW w:w="3960" w:type="dxa"/>
          </w:tcPr>
          <w:p>
            <w:pPr>
              <w:jc w:val="left"/>
              <w:rPr/>
            </w:pPr>
            <w:r>
              <w:rPr/>
              <w:t>0x23</w:t>
            </w:r>
          </w:p>
        </w:tc>
        <w:tc>
          <w:tcPr>
            <w:tcW w:w="3960" w:type="dxa"/>
          </w:tcPr>
          <w:p>
            <w:pPr>
              <w:jc w:val="left"/>
              <w:rPr/>
            </w:pPr>
            <w:r>
              <w:rPr/>
              <w:t>Interactive/interactive interface, binary mode:</w:t>
            </w:r>
          </w:p>
          <w:p>
            <w:pPr>
              <w:jc w:val="left"/>
              <w:rPr/>
            </w:pPr>
            <w:r>
              <w:rPr/>
              <w:t>Interactive/interactive interface, binary mode:</w:t>
            </w:r>
          </w:p>
          <w:p>
            <w:pPr>
              <w:jc w:val="left"/>
              <w:rPr/>
            </w:pPr>
            <w:r>
              <w:rPr/>
              <w:t>[0-3] Byte: own target_id</w:t>
            </w:r>
          </w:p>
          <w:p>
            <w:pPr>
              <w:jc w:val="left"/>
              <w:rPr/>
            </w:pPr>
            <w:r>
              <w:rPr/>
              <w:t>[4-7] Byte: target_id of the interactive target</w:t>
            </w:r>
          </w:p>
          <w:p>
            <w:pPr>
              <w:jc w:val="left"/>
              <w:rPr/>
            </w:pPr>
            <w:r>
              <w:rPr/>
              <w:t>[8-9] Byte: interact_type interaction type</w:t>
            </w:r>
          </w:p>
          <w:p>
            <w:pPr>
              <w:jc w:val="left"/>
              <w:rPr/>
            </w:pPr>
            <w:r>
              <w:rPr/>
              <w:t>1-Perform interaction</w:t>
            </w:r>
          </w:p>
          <w:p>
            <w:pPr>
              <w:jc w:val="left"/>
              <w:rPr/>
            </w:pPr>
            <w:r>
              <w:rPr/>
              <w:t>2-Try to interact, not cause major damage or remove data, etc.</w:t>
            </w:r>
          </w:p>
          <w:p>
            <w:pPr>
              <w:jc w:val="left"/>
              <w:rPr/>
            </w:pPr>
            <w:r>
              <w:rPr/>
              <w:t>3-Cancel interaction</w:t>
            </w:r>
          </w:p>
          <w:p>
            <w:pPr>
              <w:jc w:val="left"/>
              <w:rPr/>
            </w:pPr>
            <w:r>
              <w:rPr/>
              <w:t>4-Forced interaction</w:t>
            </w:r>
          </w:p>
          <w:p>
            <w:pPr>
              <w:jc w:val="left"/>
              <w:rPr/>
            </w:pPr>
            <w:r>
              <w:rPr/>
              <w:t>[10-11] Byte: interact_function interactive function</w:t>
            </w:r>
          </w:p>
          <w:p>
            <w:pPr>
              <w:jc w:val="left"/>
              <w:rPr/>
            </w:pPr>
            <w:r>
              <w:rPr/>
              <w:t xml:space="preserve">0~1000: Default function, see: </w:t>
            </w:r>
            <w:r>
              <w:rPr/>
              <w:fldChar w:fldCharType="begin" w:fldLock="false" w:dirty="false"/>
            </w:r>
            <w:r>
              <w:rPr/>
              <w:instrText>HYPERLINK "https://thoughts.aliyun.com/share/6195ddf08fd3d9001a4f67b5#title=Interaction_function_list"</w:instrText>
            </w:r>
            <w:r>
              <w:rPr/>
              <w:fldChar w:fldCharType="separate" w:fldLock="false" w:dirty="false"/>
            </w:r>
            <w:r>
              <w:rPr>
                <w:rStyle w:val="00003f"/>
                <w:u w:val="single"/>
              </w:rPr>
              <w:t>Interaction_function_list</w:t>
            </w:r>
            <w:r>
              <w:rPr/>
              <w:fldChar w:fldCharType="end" w:fldLock="false" w:dirty="false"/>
            </w:r>
          </w:p>
          <w:p>
            <w:pPr>
              <w:jc w:val="left"/>
              <w:rPr/>
            </w:pPr>
            <w:r>
              <w:rPr/>
              <w:t>1000~2000: Custom function</w:t>
            </w:r>
          </w:p>
          <w:p>
            <w:pPr>
              <w:jc w:val="left"/>
              <w:rPr/>
            </w:pPr>
            <w:r>
              <w:rPr/>
              <w:t>[12-n] Byte: interact_data interactive data</w:t>
            </w:r>
          </w:p>
          <w:p>
            <w:pPr>
              <w:jc w:val="left"/>
              <w:rPr/>
            </w:pPr>
            <w:r>
              <w:rPr/>
              <w:t>json format:</w:t>
            </w:r>
          </w:p>
          <w:p>
            <w:pPr>
              <w:jc w:val="left"/>
              <w:rPr/>
            </w:pPr>
            <w:r>
              <w:rPr/>
              <w:t>Carry meta_id and the above data</w:t>
            </w:r>
          </w:p>
        </w:tc>
      </w:tr>
      <w:tr>
        <w:trPr/>
        <w:tc>
          <w:tcPr>
            <w:tcW w:w="3960" w:type="dxa"/>
          </w:tcPr>
          <w:p>
            <w:pPr>
              <w:jc w:val="left"/>
              <w:rPr/>
            </w:pPr>
            <w:r>
              <w:rPr/>
              <w:t>0x24</w:t>
            </w:r>
          </w:p>
        </w:tc>
        <w:tc>
          <w:tcPr>
            <w:tcW w:w="3960" w:type="dxa"/>
          </w:tcPr>
          <w:p>
            <w:pPr>
              <w:jc w:val="left"/>
              <w:rPr/>
            </w:pPr>
            <w:r>
              <w:rPr/>
              <w:t>Scene update notification</w:t>
            </w:r>
          </w:p>
          <w:p>
            <w:pPr>
              <w:jc w:val="left"/>
              <w:rPr/>
            </w:pPr>
            <w:r>
              <w:rPr/>
              <w:t>Command: The target_id of 0x22 is invalid and needs to be re-acquired</w:t>
            </w:r>
          </w:p>
          <w:p>
            <w:pPr>
              <w:jc w:val="left"/>
              <w:rPr/>
            </w:pPr>
            <w:r>
              <w:rPr/>
              <w:t>send:</w:t>
            </w:r>
          </w:p>
          <w:p>
            <w:pPr>
              <w:jc w:val="left"/>
              <w:rPr/>
            </w:pPr>
            <w:r>
              <w:rPr/>
              <w:t>[0-7] Byte: scene id (required)</w:t>
            </w:r>
          </w:p>
          <w:p>
            <w:pPr>
              <w:jc w:val="left"/>
              <w:rPr/>
            </w:pPr>
            <w:r>
              <w:rPr/>
              <w:t>[8] Byte: Number of invalidations, 0-all invalids, 1-n invalids, no more than 250, 255-invalid id list in JSON format</w:t>
            </w:r>
          </w:p>
          <w:p>
            <w:pPr>
              <w:jc w:val="left"/>
              <w:rPr/>
            </w:pPr>
            <w:r>
              <w:rPr/>
              <w:t>[9-4*n+9] bytes: n invalid target_id, interactive target id</w:t>
            </w:r>
          </w:p>
          <w:p>
            <w:pPr>
              <w:jc w:val="left"/>
              <w:rPr/>
            </w:pPr>
            <w:r>
              <w:rPr/>
              <w:t>Or [9-n+9] bytes: invalid id list JSON format</w:t>
            </w:r>
          </w:p>
        </w:tc>
      </w:tr>
      <w:tr>
        <w:trPr/>
        <w:tc>
          <w:tcPr>
            <w:tcW w:w="3960" w:type="dxa"/>
          </w:tcPr>
          <w:p>
            <w:pPr>
              <w:jc w:val="left"/>
              <w:rPr/>
            </w:pPr>
            <w:r>
              <w:rPr/>
              <w:t>0x25</w:t>
            </w:r>
          </w:p>
        </w:tc>
        <w:tc>
          <w:tcPr>
            <w:tcW w:w="3960" w:type="dxa"/>
          </w:tcPr>
          <w:p>
            <w:pPr>
              <w:jc w:val="left"/>
              <w:rPr/>
            </w:pPr>
            <w:r>
              <w:rPr/>
              <w:t>Scene switching, both parties can send scene id for switching interaction</w:t>
            </w:r>
          </w:p>
          <w:p>
            <w:pPr>
              <w:jc w:val="left"/>
              <w:rPr/>
            </w:pPr>
            <w:r>
              <w:rPr/>
              <w:t>send:</w:t>
            </w:r>
          </w:p>
          <w:p>
            <w:pPr>
              <w:jc w:val="left"/>
              <w:rPr/>
            </w:pPr>
            <w:r>
              <w:rPr/>
              <w:t>[0-7] Byte: scene id (required)</w:t>
            </w:r>
          </w:p>
          <w:p>
            <w:pPr>
              <w:jc w:val="left"/>
              <w:rPr/>
            </w:pPr>
            <w:r>
              <w:rPr/>
              <w:t>[8] Byte: scene type</w:t>
            </w:r>
          </w:p>
          <w:p>
            <w:pPr>
              <w:jc w:val="left"/>
              <w:rPr/>
            </w:pPr>
            <w:r>
              <w:rPr/>
              <w:t>0-Temporary scene</w:t>
            </w:r>
          </w:p>
          <w:p>
            <w:pPr>
              <w:jc w:val="left"/>
              <w:rPr/>
            </w:pPr>
            <w:r>
              <w:rPr/>
              <w:t>1-For subsequent available scenes, it is recommended to cache the object data</w:t>
            </w:r>
          </w:p>
          <w:p>
            <w:pPr>
              <w:jc w:val="left"/>
              <w:rPr/>
            </w:pPr>
            <w:r>
              <w:rPr/>
              <w:t>2-Normal scene, it is recommended to save to disk</w:t>
            </w:r>
          </w:p>
          <w:p>
            <w:pPr>
              <w:jc w:val="left"/>
              <w:rPr/>
            </w:pPr>
            <w:r>
              <w:rPr/>
              <w:t>3-Permanent scene, it is recommended to store to disk</w:t>
            </w:r>
          </w:p>
          <w:p>
            <w:pPr>
              <w:jc w:val="left"/>
              <w:rPr/>
            </w:pPr>
            <w:r>
              <w:rPr/>
              <w:t>[9] Bytes: the amount of scene change, processing demand</w:t>
            </w:r>
          </w:p>
          <w:p>
            <w:pPr>
              <w:jc w:val="left"/>
              <w:rPr/>
            </w:pPr>
            <w:r>
              <w:rPr/>
              <w:t>0-almost no change (smaller load)</w:t>
            </w:r>
          </w:p>
          <w:p>
            <w:pPr>
              <w:jc w:val="left"/>
              <w:rPr/>
            </w:pPr>
            <w:r>
              <w:rPr/>
              <w:t>1-Processing supported by mobile phone</w:t>
            </w:r>
          </w:p>
          <w:p>
            <w:pPr>
              <w:jc w:val="left"/>
              <w:rPr/>
            </w:pPr>
            <w:r>
              <w:rPr/>
              <w:t>2-It is recommended to use a computer for processing</w:t>
            </w:r>
          </w:p>
          <w:p>
            <w:pPr>
              <w:jc w:val="left"/>
              <w:rPr/>
            </w:pPr>
            <w:r>
              <w:rPr/>
              <w:t>3-High-performance computer, scene with display acceleration</w:t>
            </w:r>
          </w:p>
          <w:p>
            <w:pPr>
              <w:jc w:val="left"/>
              <w:rPr/>
            </w:pPr>
            <w:r>
              <w:rPr/>
              <w:t>4-Special high-performance computer such as RTX2080 graphics card</w:t>
            </w:r>
          </w:p>
          <w:p>
            <w:pPr>
              <w:jc w:val="left"/>
              <w:rPr/>
            </w:pPr>
            <w:r>
              <w:rPr/>
              <w:t>5-High-performance service cluster</w:t>
            </w:r>
          </w:p>
          <w:p>
            <w:pPr>
              <w:jc w:val="left"/>
              <w:rPr/>
            </w:pPr>
            <w:r>
              <w:rPr/>
              <w:t>[10-13] Byte: Bandwidth requirement: bps</w:t>
            </w:r>
          </w:p>
          <w:p>
            <w:pPr>
              <w:jc w:val="left"/>
              <w:rPr/>
            </w:pPr>
            <w:r>
              <w:rPr/>
              <w:t>[14-21] Bytes: Storage requirements: Bytes</w:t>
            </w:r>
          </w:p>
          <w:p>
            <w:pPr>
              <w:jc w:val="left"/>
              <w:rPr/>
            </w:pPr>
            <w:r>
              <w:rPr/>
              <w:t>[22-29] Bytes: Memory requirements: Bytes</w:t>
            </w:r>
          </w:p>
          <w:p>
            <w:pPr>
              <w:jc w:val="left"/>
              <w:rPr/>
            </w:pPr>
            <w:r>
              <w:rPr/>
              <w:t>[30-33] Bytes: Estimated number of interactive objects</w:t>
            </w:r>
          </w:p>
          <w:p>
            <w:pPr>
              <w:jc w:val="left"/>
              <w:rPr/>
            </w:pPr>
            <w:r>
              <w:rPr/>
              <w:t>[34-37] Bytes: Estimated number of objects</w:t>
            </w:r>
          </w:p>
          <w:p>
            <w:pPr>
              <w:jc w:val="left"/>
              <w:rPr/>
            </w:pPr>
            <w:r>
              <w:rPr/>
              <w:t>[38-45] Byte: unix timestamp ms</w:t>
            </w:r>
          </w:p>
        </w:tc>
      </w:tr>
      <w:tr>
        <w:trPr/>
        <w:tc>
          <w:tcPr>
            <w:tcW w:w="3960" w:type="dxa"/>
          </w:tcPr>
          <w:p>
            <w:pPr>
              <w:jc w:val="left"/>
              <w:rPr/>
            </w:pPr>
            <w:r>
              <w:rPr/>
              <w:t>0x26</w:t>
            </w:r>
          </w:p>
        </w:tc>
        <w:tc>
          <w:tcPr>
            <w:tcW w:w="3960" w:type="dxa"/>
          </w:tcPr>
          <w:p>
            <w:pPr>
              <w:jc w:val="left"/>
              <w:rPr/>
            </w:pPr>
            <w:r>
              <w:rPr/>
              <w:t>Scene information acquisition:</w:t>
            </w:r>
          </w:p>
          <w:p>
            <w:pPr>
              <w:jc w:val="left"/>
              <w:rPr/>
            </w:pPr>
            <w:r>
              <w:rPr/>
              <w:t>send:</w:t>
            </w:r>
          </w:p>
          <w:p>
            <w:pPr>
              <w:jc w:val="left"/>
              <w:rPr/>
            </w:pPr>
            <w:r>
              <w:rPr/>
              <w:t>[0] Byte: Function 0-traverse scene id, 1-get specified scene id information, 2-get scene information in JSON format, specified query needs to be accompanied by scene id</w:t>
            </w:r>
          </w:p>
          <w:p>
            <w:pPr>
              <w:jc w:val="left"/>
              <w:rPr/>
            </w:pPr>
            <w:r>
              <w:rPr/>
              <w:t>[1-8] Byte: scene id (optional)</w:t>
            </w:r>
          </w:p>
          <w:p>
            <w:pPr>
              <w:jc w:val="left"/>
              <w:rPr/>
            </w:pPr>
            <w:r>
              <w:rPr/>
              <w:t>return:</w:t>
            </w:r>
          </w:p>
          <w:p>
            <w:pPr>
              <w:jc w:val="left"/>
              <w:rPr/>
            </w:pPr>
            <w:r>
              <w:rPr/>
              <w:t>Function 0 traverse the scene id list, 8 bytes/a</w:t>
            </w:r>
          </w:p>
          <w:p>
            <w:pPr>
              <w:jc w:val="left"/>
              <w:rPr/>
            </w:pPr>
            <w:r>
              <w:rPr/>
              <w:t>Function 1 Data corresponding to command 0x25</w:t>
            </w:r>
          </w:p>
          <w:p>
            <w:pPr>
              <w:jc w:val="left"/>
              <w:rPr/>
            </w:pPr>
            <w:r>
              <w:rPr/>
              <w:t xml:space="preserve">Function 2 JSON format, information set list, data corresponding to instruction 0x25 (data_base64 field) + additional information such as title, meta_scenes_id meta_scenes_id </w:t>
            </w:r>
            <w:r>
              <w:rPr>
                <w:u w:val="single"/>
              </w:rPr>
              <w:t>meta universe unified scene id,</w:t>
            </w:r>
            <w:r>
              <w:rPr/>
              <w:t xml:space="preserve"> etc.</w:t>
            </w:r>
          </w:p>
        </w:tc>
      </w:tr>
      <w:tr>
        <w:trPr/>
        <w:tc>
          <w:tcPr>
            <w:tcW w:w="3960" w:type="dxa"/>
          </w:tcPr>
          <w:p>
            <w:pPr>
              <w:jc w:val="left"/>
              <w:rPr/>
            </w:pPr>
            <w:r>
              <w:rPr/>
              <w:t>0x27</w:t>
            </w:r>
          </w:p>
        </w:tc>
        <w:tc>
          <w:tcPr>
            <w:tcW w:w="3960" w:type="dxa"/>
          </w:tcPr>
          <w:p>
            <w:pPr>
              <w:jc w:val="left"/>
              <w:rPr/>
            </w:pPr>
            <w:r>
              <w:rPr/>
              <w:t>Debug mode</w:t>
            </w:r>
          </w:p>
          <w:p>
            <w:pPr>
              <w:jc w:val="left"/>
              <w:rPr/>
            </w:pPr>
            <w:r>
              <w:rPr/>
              <w:t>[0-1] Byte: debug function, 0-exit debug mode, 1-debug mode, 2-debug mode command line</w:t>
            </w:r>
          </w:p>
          <w:p>
            <w:pPr>
              <w:jc w:val="left"/>
              <w:rPr/>
            </w:pPr>
            <w:r>
              <w:rPr/>
              <w:t>[2-n] Byte: Debugging data (customized by the developer)</w:t>
            </w:r>
          </w:p>
          <w:p>
            <w:pPr>
              <w:jc w:val="left"/>
              <w:rPr/>
            </w:pPr>
            <w:r>
              <w:rPr/>
              <w:t>Return: Debug data</w:t>
            </w:r>
          </w:p>
        </w:tc>
      </w:tr>
      <w:tr>
        <w:trPr/>
        <w:tc>
          <w:tcPr>
            <w:tcW w:w="3960" w:type="dxa"/>
          </w:tcPr>
          <w:p>
            <w:pPr>
              <w:jc w:val="left"/>
              <w:rPr/>
            </w:pPr>
            <w:r>
              <w:rPr/>
              <w:t>0x28</w:t>
            </w:r>
          </w:p>
        </w:tc>
        <w:tc>
          <w:tcPr>
            <w:tcW w:w="3960" w:type="dxa"/>
          </w:tcPr>
          <w:p>
            <w:pPr>
              <w:jc w:val="left"/>
              <w:rPr/>
            </w:pPr>
            <w:r>
              <w:rPr/>
              <w:t>Interactive data range calibration. Ensure that the data range of the current interactive device/tool ​​is consistent. After the calibration starts, the user operates the input device from the smallest to the largest range. The calibration time is recommended not to exceed 20 seconds</w:t>
            </w:r>
          </w:p>
          <w:p>
            <w:pPr>
              <w:jc w:val="left"/>
              <w:rPr/>
            </w:pPr>
            <w:r>
              <w:rPr/>
              <w:t>Send: [0] Byte: 0-Exit calibration mode 1-Start calibration</w:t>
            </w:r>
          </w:p>
          <w:p>
            <w:pPr>
              <w:jc w:val="left"/>
              <w:rPr/>
            </w:pPr>
            <w:r>
              <w:rPr/>
              <w:t>Response: [0] Byte: 0-Calibration failed 1-Calibration completed 3-Calibration progress</w:t>
            </w:r>
          </w:p>
          <w:p>
            <w:pPr>
              <w:jc w:val="left"/>
              <w:rPr/>
            </w:pPr>
            <w:r>
              <w:rPr/>
              <w:t>[1]Byte: Calibration progress%</w:t>
            </w:r>
          </w:p>
        </w:tc>
      </w:tr>
      <w:tr>
        <w:trPr/>
        <w:tc>
          <w:tcPr>
            <w:tcW w:w="3960" w:type="dxa"/>
          </w:tcPr>
          <w:p>
            <w:pPr>
              <w:jc w:val="left"/>
              <w:rPr/>
            </w:pPr>
            <w:r>
              <w:rPr/>
              <w:t>0x29</w:t>
            </w:r>
          </w:p>
        </w:tc>
        <w:tc>
          <w:tcPr>
            <w:tcW w:w="3960" w:type="dxa"/>
          </w:tcPr>
          <w:p>
            <w:pPr>
              <w:jc w:val="left"/>
              <w:rPr/>
            </w:pPr>
            <w:r>
              <w:rPr/>
              <w:t>Suitable for large-scale batch data packet transmission of streamlined protocol version 1, 2, supplementary part, optional implementation</w:t>
            </w:r>
          </w:p>
          <w:p>
            <w:pPr>
              <w:jc w:val="left"/>
              <w:rPr/>
            </w:pPr>
            <w:r>
              <w:rPr/>
              <w:t>Note: Regular use of version 1 for small-scale data transmission, and version 2 for slightly more data transmission</w:t>
            </w:r>
          </w:p>
          <w:p>
            <w:pPr>
              <w:jc w:val="left"/>
              <w:rPr/>
            </w:pPr>
            <w:r>
              <w:rPr/>
              <w:t>Notification to turn on bulk transmission:</w:t>
            </w:r>
          </w:p>
          <w:p>
            <w:pPr>
              <w:jc w:val="left"/>
              <w:rPr/>
            </w:pPr>
            <w:r>
              <w:rPr/>
              <w:t>[0] Byte: batch transmission control 0-start batch transmission, 1-end batch transmission, 2-query receiving status (return the following data, the offset is the same), 3-synchronization sequence number (the receiver checks whether it has received this The serial number, if it is missing in the previous period, use the 0x01 command to request retransmission of the data frame with the specified serial number)</w:t>
            </w:r>
          </w:p>
          <w:p>
            <w:pPr>
              <w:jc w:val="left"/>
              <w:rPr/>
            </w:pPr>
            <w:r>
              <w:rPr/>
              <w:t>[1-2] Byte CmdSet,</w:t>
            </w:r>
          </w:p>
          <w:p>
            <w:pPr>
              <w:jc w:val="left"/>
              <w:rPr/>
            </w:pPr>
            <w:r>
              <w:rPr/>
              <w:t>[3-4] Byte CmdID,</w:t>
            </w:r>
          </w:p>
          <w:p>
            <w:pPr>
              <w:jc w:val="left"/>
              <w:rPr/>
            </w:pPr>
            <w:r>
              <w:rPr/>
              <w:t>[5-8] The number of byte data packets (can be set to 0 when opening, set when ending),</w:t>
            </w:r>
          </w:p>
          <w:p>
            <w:pPr>
              <w:jc w:val="left"/>
              <w:rPr/>
            </w:pPr>
            <w:r>
              <w:rPr/>
              <w:t>[9-12] Byte CRC-32 of all data packets in this batch,</w:t>
            </w:r>
          </w:p>
          <w:p>
            <w:pPr>
              <w:jc w:val="left"/>
              <w:rPr/>
            </w:pPr>
            <w:r>
              <w:rPr/>
              <w:t>[13-16] Byte transmission batch id</w:t>
            </w:r>
          </w:p>
          <w:p>
            <w:pPr>
              <w:jc w:val="left"/>
              <w:rPr/>
            </w:pPr>
            <w:r>
              <w:rPr/>
              <w:t>[17-20] Byte sequence number</w:t>
            </w:r>
          </w:p>
        </w:tc>
      </w:tr>
      <w:tr>
        <w:trPr/>
        <w:tc>
          <w:tcPr>
            <w:tcW w:w="3960" w:type="dxa"/>
          </w:tcPr>
          <w:p>
            <w:pPr>
              <w:jc w:val="left"/>
              <w:rPr/>
            </w:pPr>
            <w:r>
              <w:rPr/>
              <w:t>0x30</w:t>
            </w:r>
          </w:p>
        </w:tc>
        <w:tc>
          <w:tcPr>
            <w:tcW w:w="3960" w:type="dxa"/>
          </w:tcPr>
          <w:p>
            <w:pPr>
              <w:jc w:val="left"/>
              <w:rPr/>
            </w:pPr>
            <w:r>
              <w:rPr/>
              <w:t>Authentication request, hoping to verify whether the object is trustworthy and whether it matches the public key on the network</w:t>
            </w:r>
          </w:p>
          <w:p>
            <w:pPr>
              <w:jc w:val="left"/>
              <w:rPr/>
            </w:pPr>
            <w:r>
              <w:rPr/>
              <w:t>Send: [0] Bytes: 0-close/cancel authentication, 1-start authentication, 2-get mata_api_public_key</w:t>
            </w:r>
          </w:p>
          <w:p>
            <w:pPr>
              <w:jc w:val="left"/>
              <w:rPr/>
            </w:pPr>
            <w:r>
              <w:rPr/>
              <w:t>[1-100]Byte: String to be authenticated</w:t>
            </w:r>
          </w:p>
          <w:p>
            <w:pPr>
              <w:jc w:val="left"/>
              <w:rPr/>
            </w:pPr>
            <w:r>
              <w:rPr/>
              <w:t>Reply: [0] byte response code</w:t>
            </w:r>
          </w:p>
          <w:p>
            <w:pPr>
              <w:jc w:val="left"/>
              <w:rPr/>
            </w:pPr>
            <w:r>
              <w:rPr/>
              <w:t>[1-n] bytes: encrypted string</w:t>
            </w:r>
          </w:p>
        </w:tc>
      </w:tr>
      <w:tr>
        <w:trPr/>
        <w:tc>
          <w:tcPr>
            <w:tcW w:w="3960" w:type="dxa"/>
          </w:tcPr>
          <w:p>
            <w:pPr>
              <w:jc w:val="left"/>
              <w:rPr/>
            </w:pPr>
            <w:r>
              <w:rPr/>
              <w:t>0xF0</w:t>
            </w:r>
          </w:p>
        </w:tc>
        <w:tc>
          <w:tcPr>
            <w:tcW w:w="3960" w:type="dxa"/>
          </w:tcPr>
          <w:p>
            <w:pPr>
              <w:jc w:val="left"/>
              <w:rPr/>
            </w:pPr>
            <w:r>
              <w:rPr/>
              <w:t>Switch machine (equipment/object may not be executed)*</w:t>
            </w:r>
          </w:p>
          <w:p>
            <w:pPr>
              <w:jc w:val="left"/>
              <w:rPr/>
            </w:pPr>
            <w:r>
              <w:rPr/>
              <w:t>0x00: request to close</w:t>
            </w:r>
          </w:p>
          <w:p>
            <w:pPr>
              <w:jc w:val="left"/>
              <w:rPr/>
            </w:pPr>
            <w:r>
              <w:rPr/>
              <w:t>0x01: Closing is complete (reply)</w:t>
            </w:r>
          </w:p>
          <w:p>
            <w:pPr>
              <w:jc w:val="left"/>
              <w:rPr/>
            </w:pPr>
            <w:r>
              <w:rPr/>
              <w:t>0x02: request to start</w:t>
            </w:r>
          </w:p>
          <w:p>
            <w:pPr>
              <w:jc w:val="left"/>
              <w:rPr/>
            </w:pPr>
            <w:r>
              <w:rPr/>
              <w:t>0x03: Startup completed (reply)</w:t>
            </w:r>
          </w:p>
          <w:p>
            <w:pPr>
              <w:jc w:val="left"/>
              <w:rPr/>
            </w:pPr>
            <w:r>
              <w:rPr/>
              <w:t>0x04: request to enter standby mode</w:t>
            </w:r>
          </w:p>
          <w:p>
            <w:pPr>
              <w:jc w:val="left"/>
              <w:rPr/>
            </w:pPr>
            <w:r>
              <w:rPr/>
              <w:t>0x05: has entered standby mode (reply)</w:t>
            </w:r>
          </w:p>
        </w:tc>
      </w:tr>
      <w:tr>
        <w:trPr/>
        <w:tc>
          <w:tcPr>
            <w:tcW w:w="3960" w:type="dxa"/>
          </w:tcPr>
          <w:p>
            <w:pPr>
              <w:jc w:val="left"/>
              <w:rPr/>
            </w:pPr>
            <w:r>
              <w:rPr/>
              <w:t>0xF1</w:t>
            </w:r>
          </w:p>
        </w:tc>
        <w:tc>
          <w:tcPr>
            <w:tcW w:w="3960" w:type="dxa"/>
          </w:tcPr>
          <w:p>
            <w:pPr>
              <w:jc w:val="left"/>
              <w:rPr/>
            </w:pPr>
            <w:r>
              <w:rPr/>
              <w:t>Restart (device/object may not be executed)</w:t>
            </w:r>
          </w:p>
          <w:p>
            <w:pPr>
              <w:jc w:val="left"/>
              <w:rPr/>
            </w:pPr>
            <w:r>
              <w:rPr/>
              <w:t>1: Restart</w:t>
            </w:r>
          </w:p>
          <w:p>
            <w:pPr>
              <w:jc w:val="left"/>
              <w:rPr/>
            </w:pPr>
            <w:r>
              <w:rPr/>
              <w:t>2: Restart complete (reply)</w:t>
            </w:r>
          </w:p>
        </w:tc>
      </w:tr>
      <w:tr>
        <w:trPr/>
        <w:tc>
          <w:tcPr>
            <w:tcW w:w="3960" w:type="dxa"/>
          </w:tcPr>
          <w:p>
            <w:pPr>
              <w:jc w:val="left"/>
              <w:rPr/>
            </w:pPr>
            <w:r>
              <w:rPr/>
              <w:t>0xF3</w:t>
            </w:r>
          </w:p>
        </w:tc>
        <w:tc>
          <w:tcPr>
            <w:tcW w:w="3960" w:type="dxa"/>
          </w:tcPr>
          <w:p>
            <w:pPr>
              <w:jc w:val="left"/>
              <w:rPr/>
            </w:pPr>
            <w:r>
              <w:rPr/>
              <w:t>Prompt information*</w:t>
            </w:r>
          </w:p>
          <w:p>
            <w:pPr>
              <w:jc w:val="left"/>
              <w:rPr/>
            </w:pPr>
            <w:r>
              <w:rPr/>
              <w:t>The connected party sends related prompt information, such as alarm, shutdown, ready to disconnect, etc.</w:t>
            </w:r>
          </w:p>
          <w:p>
            <w:pPr>
              <w:jc w:val="left"/>
              <w:rPr/>
            </w:pPr>
            <w:r>
              <w:rPr/>
              <w:t>[0] Byte: Importance 0-not important, 1-corner prompt, 2-prompt, 3- more important, centered prompt, 4-need to confirm, 5-need to read carefully</w:t>
            </w:r>
          </w:p>
          <w:p>
            <w:pPr>
              <w:jc w:val="left"/>
              <w:rPr/>
            </w:pPr>
            <w:r>
              <w:rPr/>
              <w:t>[1-n] bytes: prompt information</w:t>
            </w:r>
          </w:p>
        </w:tc>
      </w:tr>
    </w:tbl>
    <w:p>
      <w:pPr>
        <w:pStyle w:val="00001d"/>
        <w:rPr/>
      </w:pPr>
      <w:r>
        <w:rPr/>
        <w:t>The above response/reply data content needs to be packaged through the communication protocol.</w:t>
      </w:r>
    </w:p>
    <w:p>
      <w:pPr>
        <w:pStyle w:val="00001d"/>
        <w:rPr/>
      </w:pPr>
      <w:r>
        <w:rPr/>
        <w:t>Instruction set application:</w:t>
      </w:r>
    </w:p>
    <w:p>
      <w:pPr>
        <w:pStyle w:val="00001d"/>
        <w:rPr/>
      </w:pPr>
      <w:r>
        <w:rPr/>
        <w:t>Reserved instruction set: 0x00-0x6F, 0x80~0xFF, 0x8000~0xFFFF</w:t>
      </w:r>
    </w:p>
    <w:p>
      <w:pPr>
        <w:pStyle w:val="00001d"/>
        <w:rPr/>
      </w:pPr>
      <w:r>
        <w:rPr/>
        <w:t xml:space="preserve">To add a new instruction set, please </w:t>
      </w:r>
      <w:r>
        <w:rPr>
          <w:u w:val="single"/>
        </w:rPr>
        <w:t>register</w:t>
      </w:r>
      <w:r>
        <w:rPr/>
        <w:t xml:space="preserve"> through the </w:t>
      </w:r>
      <w:r>
        <w:rPr>
          <w:u w:val="single"/>
        </w:rPr>
        <w:t>collaboration document</w:t>
      </w:r>
      <w:r>
        <w:rPr/>
        <w:t xml:space="preserve"> .</w:t>
      </w:r>
    </w:p>
    <w:p>
      <w:pPr>
        <w:pStyle w:val="00001d"/>
        <w:rPr/>
      </w:pPr>
      <w:r>
        <w:rPr/>
        <w:t>The manufacturer/creator can customize the 0x70-0x7F instruction set without submitting an application. It is recommended to implement an open support for a broad instruction set.</w:t>
      </w:r>
    </w:p>
    <w:p>
      <w:pPr>
        <w:pStyle w:val="00001f"/>
        <w:rPr/>
      </w:pPr>
      <w:bookmarkStart w:id="10" w:name="default-response-return-code"/>
      <w:r>
        <w:rPr>
          <w:b/>
        </w:rPr>
        <w:t>2.5.3 Default response return code</w:t>
      </w:r>
      <w:bookmarkEnd w:id="10"/>
    </w:p>
    <w:p>
      <w:pPr>
        <w:pStyle w:val="00002a"/>
        <w:rPr/>
      </w:pPr>
      <w:r>
        <w:rPr/>
        <w:t>Currently, the supported return codes are shown in the following table:</w:t>
      </w:r>
    </w:p>
    <w:p>
      <w:pPr>
        <w:pStyle w:val="00001d"/>
        <w:rPr/>
      </w:pPr>
      <w:r>
        <w:rPr/>
        <w:t>For data packets containing a sequence number, the sequence number needs to be set in the frame header when responding</w:t>
      </w:r>
    </w:p>
    <w:tbl>
      <w:tblPr>
        <w:tblStyle w:val="000034"/>
        <w:tblW w:w="0" w:type="auto"/>
        <w:tblLayout w:type="fixed"/>
        <w:tblLook w:firstRow="false" w:lastRow="false" w:firstColumn="false" w:lastColumn="false" w:noHBand="false" w:noVBand="false"/>
      </w:tblPr>
      <w:tblGrid/>
      <w:tr>
        <w:trPr/>
        <w:tc>
          <w:tcPr/>
          <w:p>
            <w:pPr>
              <w:jc w:val="left"/>
              <w:rPr/>
            </w:pPr>
          </w:p>
        </w:tc>
        <w:tc>
          <w:tcPr/>
          <w:p>
            <w:pPr>
              <w:jc w:val="left"/>
              <w:rPr/>
            </w:pPr>
          </w:p>
        </w:tc>
      </w:tr>
      <w:tr>
        <w:trPr/>
        <w:tc>
          <w:tcPr/>
          <w:p>
            <w:pPr>
              <w:jc w:val="left"/>
              <w:rPr/>
            </w:pPr>
            <w:r>
              <w:rPr/>
              <w:t>Error code value</w:t>
            </w:r>
          </w:p>
        </w:tc>
        <w:tc>
          <w:tcPr/>
          <w:p>
            <w:pPr>
              <w:jc w:val="left"/>
              <w:rPr/>
            </w:pPr>
            <w:r>
              <w:rPr/>
              <w:t>meaning</w:t>
            </w:r>
          </w:p>
        </w:tc>
      </w:tr>
      <w:tr>
        <w:trPr/>
        <w:tc>
          <w:tcPr/>
          <w:p>
            <w:pPr>
              <w:jc w:val="left"/>
              <w:rPr/>
            </w:pPr>
            <w:r>
              <w:rPr/>
              <w:t>0x00</w:t>
            </w:r>
          </w:p>
        </w:tc>
        <w:tc>
          <w:tcPr/>
          <w:p>
            <w:pPr>
              <w:jc w:val="left"/>
              <w:rPr/>
            </w:pPr>
            <w:r>
              <w:rPr/>
              <w:t>The instruction is executed successfully</w:t>
            </w:r>
          </w:p>
        </w:tc>
      </w:tr>
      <w:tr>
        <w:trPr/>
        <w:tc>
          <w:tcPr/>
          <w:p>
            <w:pPr>
              <w:jc w:val="left"/>
              <w:rPr/>
            </w:pPr>
            <w:r>
              <w:rPr/>
              <w:t>0x01</w:t>
            </w:r>
          </w:p>
        </w:tc>
        <w:tc>
          <w:tcPr/>
          <w:p>
            <w:pPr>
              <w:jc w:val="left"/>
              <w:rPr/>
            </w:pPr>
            <w:r>
              <w:rPr/>
              <w:t>Instruction parsing error</w:t>
            </w:r>
          </w:p>
        </w:tc>
      </w:tr>
      <w:tr>
        <w:trPr/>
        <w:tc>
          <w:tcPr/>
          <w:p>
            <w:pPr>
              <w:jc w:val="left"/>
              <w:rPr/>
            </w:pPr>
            <w:r>
              <w:rPr/>
              <w:t>0x02</w:t>
            </w:r>
          </w:p>
        </w:tc>
        <w:tc>
          <w:tcPr/>
          <w:p>
            <w:pPr>
              <w:jc w:val="left"/>
              <w:rPr/>
            </w:pPr>
            <w:r>
              <w:rPr/>
              <w:t>Command execution failed</w:t>
            </w:r>
          </w:p>
        </w:tc>
      </w:tr>
      <w:tr>
        <w:trPr/>
        <w:tc>
          <w:tcPr/>
          <w:p>
            <w:pPr>
              <w:jc w:val="left"/>
              <w:rPr/>
            </w:pPr>
            <w:r>
              <w:rPr/>
              <w:t>0xFF</w:t>
            </w:r>
          </w:p>
        </w:tc>
        <w:tc>
          <w:tcPr/>
          <w:p>
            <w:pPr>
              <w:jc w:val="left"/>
              <w:rPr/>
            </w:pPr>
            <w:r>
              <w:rPr/>
              <w:t>Undefined error</w:t>
            </w:r>
          </w:p>
        </w:tc>
      </w:tr>
    </w:tbl>
    <w:p>
      <w:pPr>
        <w:pStyle w:val="00001c"/>
        <w:rPr/>
      </w:pPr>
      <w:bookmarkStart w:id="11" w:name="crc-check"/>
      <w:r>
        <w:rPr>
          <w:b/>
        </w:rPr>
        <w:t>3.CRC check</w:t>
      </w:r>
      <w:bookmarkEnd w:id="11"/>
    </w:p>
    <w:p>
      <w:pPr>
        <w:pStyle w:val="00002a"/>
        <w:rPr/>
      </w:pPr>
      <w:r>
        <w:rPr/>
        <w:t>The CRC16 and CRC32 parameters used in the data packet are as follows</w:t>
      </w:r>
    </w:p>
    <w:tbl>
      <w:tblPr>
        <w:tblStyle w:val="000034"/>
        <w:tblW w:w="0" w:type="auto"/>
        <w:tblLayout w:type="fixed"/>
        <w:tblLook w:firstRow="false" w:lastRow="false" w:firstColumn="false" w:lastColumn="false" w:noHBand="false" w:noVBand="false"/>
      </w:tblPr>
      <w:tblGrid/>
      <w:tr>
        <w:trPr/>
        <w:tc>
          <w:tcPr/>
          <w:p>
            <w:pPr>
              <w:jc w:val="left"/>
              <w:rPr/>
            </w:pPr>
          </w:p>
        </w:tc>
        <w:tc>
          <w:tcPr/>
          <w:p>
            <w:pPr>
              <w:jc w:val="left"/>
              <w:rPr/>
            </w:pPr>
          </w:p>
        </w:tc>
        <w:tc>
          <w:tcPr/>
          <w:p>
            <w:pPr>
              <w:jc w:val="left"/>
              <w:rPr/>
            </w:pPr>
          </w:p>
        </w:tc>
        <w:tc>
          <w:tcPr/>
          <w:p>
            <w:pPr>
              <w:jc w:val="left"/>
              <w:rPr/>
            </w:pPr>
          </w:p>
        </w:tc>
        <w:tc>
          <w:tcPr/>
          <w:p>
            <w:pPr>
              <w:jc w:val="left"/>
              <w:rPr/>
            </w:pPr>
          </w:p>
        </w:tc>
        <w:tc>
          <w:tcPr/>
          <w:p>
            <w:pPr>
              <w:jc w:val="left"/>
              <w:rPr/>
            </w:pPr>
          </w:p>
        </w:tc>
        <w:tc>
          <w:tcPr/>
          <w:p>
            <w:pPr>
              <w:jc w:val="left"/>
              <w:rPr/>
            </w:pPr>
          </w:p>
        </w:tc>
      </w:tr>
      <w:tr>
        <w:trPr/>
        <w:tc>
          <w:tcPr/>
          <w:p>
            <w:pPr>
              <w:jc w:val="left"/>
              <w:rPr/>
            </w:pPr>
            <w:r>
              <w:rPr/>
              <w:t>Name</w:t>
            </w:r>
          </w:p>
        </w:tc>
        <w:tc>
          <w:tcPr/>
          <w:p>
            <w:pPr>
              <w:jc w:val="left"/>
              <w:rPr/>
            </w:pPr>
            <w:r>
              <w:rPr/>
              <w:t>Width</w:t>
            </w:r>
          </w:p>
        </w:tc>
        <w:tc>
          <w:tcPr/>
          <w:p>
            <w:pPr>
              <w:jc w:val="left"/>
              <w:rPr/>
            </w:pPr>
            <w:r>
              <w:rPr/>
              <w:t>Poly</w:t>
            </w:r>
          </w:p>
        </w:tc>
        <w:tc>
          <w:tcPr/>
          <w:p>
            <w:pPr>
              <w:jc w:val="left"/>
              <w:rPr/>
            </w:pPr>
            <w:r>
              <w:rPr/>
              <w:t>Init</w:t>
            </w:r>
          </w:p>
        </w:tc>
        <w:tc>
          <w:tcPr/>
          <w:p>
            <w:pPr>
              <w:jc w:val="left"/>
              <w:rPr/>
            </w:pPr>
            <w:r>
              <w:rPr/>
              <w:t>RefIn</w:t>
            </w:r>
          </w:p>
        </w:tc>
        <w:tc>
          <w:tcPr/>
          <w:p>
            <w:pPr>
              <w:jc w:val="left"/>
              <w:rPr/>
            </w:pPr>
            <w:r>
              <w:rPr/>
              <w:t>RefOut</w:t>
            </w:r>
          </w:p>
        </w:tc>
        <w:tc>
          <w:tcPr/>
          <w:p>
            <w:pPr>
              <w:jc w:val="left"/>
              <w:rPr/>
            </w:pPr>
            <w:r>
              <w:rPr/>
              <w:t>XorOut</w:t>
            </w:r>
          </w:p>
        </w:tc>
      </w:tr>
      <w:tr>
        <w:trPr/>
        <w:tc>
          <w:tcPr/>
          <w:p>
            <w:pPr>
              <w:jc w:val="left"/>
              <w:rPr/>
            </w:pPr>
            <w:r>
              <w:rPr/>
              <w:t>CRC16</w:t>
            </w:r>
          </w:p>
        </w:tc>
        <w:tc>
          <w:tcPr/>
          <w:p>
            <w:pPr>
              <w:jc w:val="left"/>
              <w:rPr/>
            </w:pPr>
            <w:r>
              <w:rPr/>
              <w:t>16</w:t>
            </w:r>
          </w:p>
        </w:tc>
        <w:tc>
          <w:tcPr/>
          <w:p>
            <w:pPr>
              <w:jc w:val="left"/>
              <w:rPr/>
            </w:pPr>
            <w:r>
              <w:rPr/>
              <w:t>0x8005</w:t>
            </w:r>
          </w:p>
        </w:tc>
        <w:tc>
          <w:tcPr/>
          <w:p>
            <w:pPr>
              <w:jc w:val="left"/>
              <w:rPr/>
            </w:pPr>
            <w:r>
              <w:rPr/>
              <w:t>0xc55c</w:t>
            </w:r>
          </w:p>
        </w:tc>
        <w:tc>
          <w:tcPr/>
          <w:p>
            <w:pPr>
              <w:jc w:val="left"/>
              <w:rPr/>
            </w:pPr>
            <w:r>
              <w:rPr/>
              <w:t>True</w:t>
            </w:r>
          </w:p>
        </w:tc>
        <w:tc>
          <w:tcPr/>
          <w:p>
            <w:pPr>
              <w:jc w:val="left"/>
              <w:rPr/>
            </w:pPr>
            <w:r>
              <w:rPr/>
              <w:t>True</w:t>
            </w:r>
          </w:p>
        </w:tc>
        <w:tc>
          <w:tcPr/>
          <w:p>
            <w:pPr>
              <w:jc w:val="left"/>
              <w:rPr/>
            </w:pPr>
            <w:r>
              <w:rPr/>
              <w:t>0x0000</w:t>
            </w:r>
          </w:p>
        </w:tc>
      </w:tr>
      <w:tr>
        <w:trPr/>
        <w:tc>
          <w:tcPr/>
          <w:p>
            <w:pPr>
              <w:jc w:val="left"/>
              <w:rPr/>
            </w:pPr>
            <w:r>
              <w:rPr/>
              <w:t>CRC32</w:t>
            </w:r>
          </w:p>
        </w:tc>
        <w:tc>
          <w:tcPr/>
          <w:p>
            <w:pPr>
              <w:jc w:val="left"/>
              <w:rPr/>
            </w:pPr>
            <w:r>
              <w:rPr/>
              <w:t>32</w:t>
            </w:r>
          </w:p>
        </w:tc>
        <w:tc>
          <w:tcPr/>
          <w:p>
            <w:pPr>
              <w:jc w:val="left"/>
              <w:rPr/>
            </w:pPr>
            <w:r>
              <w:rPr/>
              <w:t>0x04c11db7</w:t>
            </w:r>
          </w:p>
        </w:tc>
        <w:tc>
          <w:tcPr/>
          <w:p>
            <w:pPr>
              <w:jc w:val="left"/>
              <w:rPr/>
            </w:pPr>
            <w:r>
              <w:rPr/>
              <w:t>0xc55c0000</w:t>
            </w:r>
          </w:p>
        </w:tc>
        <w:tc>
          <w:tcPr/>
          <w:p>
            <w:pPr>
              <w:jc w:val="left"/>
              <w:rPr/>
            </w:pPr>
            <w:r>
              <w:rPr/>
              <w:t>True</w:t>
            </w:r>
          </w:p>
        </w:tc>
        <w:tc>
          <w:tcPr/>
          <w:p>
            <w:pPr>
              <w:jc w:val="left"/>
              <w:rPr/>
            </w:pPr>
            <w:r>
              <w:rPr/>
              <w:t>True</w:t>
            </w:r>
          </w:p>
        </w:tc>
        <w:tc>
          <w:tcPr/>
          <w:p>
            <w:pPr>
              <w:jc w:val="left"/>
              <w:rPr/>
            </w:pPr>
            <w:r>
              <w:rPr/>
              <w:t>0x00000000</w:t>
            </w:r>
          </w:p>
        </w:tc>
      </w:tr>
    </w:tbl>
    <w:p>
      <w:pPr>
        <w:pStyle w:val="00001e"/>
        <w:rPr/>
      </w:pPr>
      <w:bookmarkStart w:id="12" w:name="crc-code-example"/>
      <w:r>
        <w:rPr>
          <w:b/>
        </w:rPr>
        <w:t xml:space="preserve">3.1 CRC code example </w:t>
      </w:r>
      <w:bookmarkEnd w:id="12"/>
    </w:p>
    <w:p>
      <w:pPr>
        <w:pStyle w:val="00002a"/>
        <w:rPr/>
      </w:pPr>
      <w:r>
        <w:rPr/>
        <w:t>CRC16 used in this agreement can refer to: custom_crc16.c, custom_crc16.h</w:t>
      </w:r>
    </w:p>
    <w:p>
      <w:pPr>
        <w:pStyle w:val="00001d"/>
        <w:rPr/>
      </w:pPr>
      <w:r>
        <w:rPr/>
        <w:t>CRC32 used in this agreement can refer to: custom_crc32.c, custom_crc32.h</w:t>
      </w:r>
    </w:p>
    <w:p>
      <w:pPr>
        <w:pStyle w:val="00001d"/>
        <w:rPr/>
      </w:pPr>
      <w:r>
        <w:rPr/>
        <w:t xml:space="preserve">Link: </w:t>
      </w:r>
      <w:r>
        <w:rPr>
          <w:u w:val="single"/>
        </w:rPr>
        <w:t>https://pan.baidu.com/s/15PgpC4OkKF3XO_Iv4XAKjA</w:t>
      </w:r>
    </w:p>
    <w:p>
      <w:pPr>
        <w:pStyle w:val="00001d"/>
        <w:rPr/>
      </w:pPr>
      <w:r>
        <w:rPr/>
        <w:t>Extraction code: 5566</w:t>
      </w:r>
    </w:p>
    <w:p>
      <w:pPr>
        <w:pStyle w:val="00001c"/>
        <w:rPr/>
      </w:pPr>
      <w:bookmarkStart w:id="13" w:name="open-source-code"/>
      <w:r>
        <w:rPr>
          <w:b/>
        </w:rPr>
        <w:t>4. Open source code</w:t>
      </w:r>
      <w:bookmarkEnd w:id="13"/>
    </w:p>
    <w:p>
      <w:pPr>
        <w:pStyle w:val="00001e"/>
        <w:rPr/>
      </w:pPr>
      <w:bookmarkStart w:id="14" w:name="X046e8eae4cafcfb266b921659a43ad3aa39f21c"/>
      <w:r>
        <w:rPr>
          <w:b/>
        </w:rPr>
        <w:t xml:space="preserve">4.1 Communication protocol basic interface and code example </w:t>
      </w:r>
      <w:bookmarkEnd w:id="14"/>
    </w:p>
    <w:p>
      <w:pPr>
        <w:pStyle w:val="00002a"/>
        <w:rPr/>
      </w:pPr>
      <w:r>
        <w:rPr/>
        <w:t>Meta universe basic API interface (you can obtain other node information through this server to traverse the meta universe):</w:t>
      </w:r>
    </w:p>
    <w:p>
      <w:pPr>
        <w:pStyle w:val="00001d"/>
        <w:rPr/>
      </w:pPr>
      <w:r>
        <w:rPr>
          <w:rStyle w:val="00003f"/>
          <w:color/>
        </w:rPr>
        <w:fldChar w:fldCharType="begin"/>
      </w:r>
      <w:r>
        <w:rPr>
          <w:rStyle w:val="00003f"/>
          <w:color/>
        </w:rPr>
        <w:instrText xml:space="preserve">HYPERLINK http://sg.zyinfo.pro:8081/api normalLink \tdkey p9rr48 \tdfe -10 \tdfn http%3A//sg.zyinfo.pro%3A8081/api \tdfu http://sg.zyinfo.pro:8081/api \tdlt inline </w:instrText>
      </w:r>
      <w:r>
        <w:rPr>
          <w:rStyle w:val="00003f"/>
          <w:color/>
        </w:rPr>
        <w:fldChar w:fldCharType="separate"/>
      </w:r>
      <w:r>
        <w:rPr>
          <w:rStyle w:val="00003f"/>
          <w:color/>
        </w:rPr>
        <w:t>http://sg.zyinfo.pro:8081/api</w:t>
      </w:r>
      <w:r>
        <w:rPr>
          <w:rStyle w:val="00003f"/>
          <w:color/>
        </w:rPr>
        <w:fldChar w:fldCharType="end"/>
      </w:r>
    </w:p>
    <w:p>
      <w:pPr>
        <w:pStyle w:val="00001d"/>
        <w:rPr/>
      </w:pPr>
      <w:r>
        <w:rPr/>
        <w:t>Example:</w:t>
      </w:r>
    </w:p>
    <w:p>
      <w:pPr>
        <w:pStyle w:val="00001d"/>
        <w:rPr/>
      </w:pPr>
      <w:r>
        <w:rPr/>
        <w:t>Get basic information about API:</w:t>
      </w:r>
    </w:p>
    <w:p>
      <w:pPr>
        <w:pStyle w:val="00001d"/>
        <w:rPr/>
      </w:pPr>
      <w:r>
        <w:rPr/>
        <w:fldChar w:fldCharType="begin"/>
      </w:r>
      <w:r>
        <w:rPr/>
        <w:instrText>HYPERLINK http://sg.zyinfo.pro:8081/api?get_meta_api_info=text normalLink \tdfe -10 \tdlt text \tdsub normalLink \tdkey 4snzes</w:instrText>
      </w:r>
      <w:r>
        <w:rPr/>
        <w:fldChar w:fldCharType="separate"/>
      </w:r>
      <w:r>
        <w:rPr>
          <w:rStyle w:val="00003f"/>
          <w:u w:val="single"/>
        </w:rPr>
        <w:t>http://sg.zyinfo.pro:8081/api?get_meta_api_info=text</w:t>
      </w:r>
      <w:r>
        <w:rPr/>
        <w:fldChar w:fldCharType="end"/>
      </w:r>
    </w:p>
    <w:p>
      <w:pPr>
        <w:pStyle w:val="00001d"/>
        <w:rPr/>
      </w:pPr>
      <w:r>
        <w:rPr/>
        <w:t>Get connected node information:</w:t>
      </w:r>
    </w:p>
    <w:p>
      <w:pPr>
        <w:pStyle w:val="00001d"/>
        <w:rPr/>
      </w:pPr>
      <w:r>
        <w:rPr/>
        <w:fldChar w:fldCharType="begin" w:fldLock="false" w:dirty="false"/>
      </w:r>
      <w:r>
        <w:rPr>
          <w:rStyle w:val="00003f"/>
          <w:color/>
        </w:rPr>
        <w:fldChar w:fldCharType="begin"/>
      </w:r>
      <w:r>
        <w:rPr>
          <w:rStyle w:val="00003f"/>
          <w:color/>
        </w:rPr>
        <w:instrText xml:space="preserve">HYPERLINK http://sg.zyinfo.pro:8081/api?do=get_nodes&amp;limit=10&amp;offset=0 normalLink \tdkey q4jo3g \tdfe -10 \tdfn http%3A//sg.zyinfo.pro%3A8081/api%3Fdo%3Dget_nodes%26limit%3D10%26offset%3D0 \tdfu http://sg.zyinfo.pro:8081/api?do=get_nodes&amp;limit=10&amp;offset=0 \tdlt inline </w:instrText>
      </w:r>
      <w:r>
        <w:rPr>
          <w:rStyle w:val="00003f"/>
          <w:color/>
        </w:rPr>
        <w:fldChar w:fldCharType="separate"/>
      </w:r>
      <w:r>
        <w:rPr>
          <w:rStyle w:val="00003f"/>
          <w:color/>
        </w:rPr>
        <w:t>http://sg.zyinfo.pro:8081/api?do=get_nodes&amp;limit=10&amp;offset=0</w:t>
      </w:r>
      <w:r>
        <w:rPr>
          <w:rStyle w:val="00003f"/>
          <w:color/>
        </w:rPr>
        <w:fldChar w:fldCharType="end"/>
      </w:r>
    </w:p>
    <w:p>
      <w:pPr>
        <w:pStyle w:val="00001d"/>
        <w:rPr/>
      </w:pPr>
      <w:r>
        <w:rPr/>
        <w:t xml:space="preserve">Search node information: </w:t>
      </w:r>
      <w:r>
        <w:rPr>
          <w:u w:val="single"/>
        </w:rPr>
        <w:t>test</w:t>
      </w:r>
    </w:p>
    <w:p>
      <w:pPr>
        <w:pStyle w:val="00001d"/>
        <w:rPr/>
      </w:pPr>
      <w:r>
        <w:rPr/>
        <w:t>API server open source code:</w:t>
      </w:r>
    </w:p>
    <w:p>
      <w:pPr>
        <w:pStyle w:val="00001d"/>
        <w:rPr/>
      </w:pPr>
      <w:r>
        <w:rPr/>
        <w:fldChar w:fldCharType="begin" w:fldLock="false" w:dirty="false"/>
      </w:r>
      <w:r>
        <w:rPr/>
        <w:instrText>HYPERLINK "https://gitee.com/hayoou/metaverse_api_server_go"</w:instrText>
      </w:r>
      <w:r>
        <w:rPr/>
        <w:fldChar w:fldCharType="separate" w:fldLock="false" w:dirty="false"/>
      </w:r>
      <w:r>
        <w:rPr>
          <w:rStyle w:val="00003f"/>
          <w:u w:val="single"/>
        </w:rPr>
        <w:t>https://gitee.com/hayoou/metaverse_api_server_go</w:t>
      </w:r>
      <w:r>
        <w:rPr/>
        <w:fldChar w:fldCharType="end" w:fldLock="false" w:dirty="false"/>
      </w:r>
    </w:p>
    <w:p>
      <w:pPr>
        <w:pStyle w:val="00001e"/>
        <w:rPr/>
      </w:pPr>
      <w:bookmarkStart w:id="15" w:name="communication-protocol-code-example"/>
      <w:r>
        <w:rPr>
          <w:b/>
        </w:rPr>
        <w:t xml:space="preserve">4.2 Communication protocol code example </w:t>
      </w:r>
      <w:bookmarkEnd w:id="15"/>
    </w:p>
    <w:p>
      <w:pPr>
        <w:pStyle w:val="00002a"/>
        <w:rPr/>
      </w:pPr>
      <w:r>
        <w:rPr/>
        <w:t xml:space="preserve"> </w:t>
      </w:r>
    </w:p>
    <w:p>
      <w:pPr>
        <w:pStyle w:val="00001d"/>
        <w:rPr/>
      </w:pPr>
      <w:r>
        <w:rPr/>
        <w:drawing>
          <wp:inline>
            <wp:extent cx="5943600" cy="4996359"/>
            <wp:effectExtent l="0" t="0" r="0" b="0"/>
            <wp:docPr id="2" name="Picture" descr="image.png" title=""/>
            <a:graphic>
              <a:graphicData uri="http://schemas.openxmlformats.org/drawingml/2006/picture">
                <pic:pic>
                  <pic:nvPicPr>
                    <pic:cNvPr id="3" name="Picture" descr="/app/packages/convert/tmp/edea6349d8bc443da2c13dd61e836cd8/61988aede1b251e1b97450b8.png"/>
                    <pic:cNvPicPr>
                      <a:picLocks noChangeAspect="true" noChangeArrowheads="true"/>
                    </pic:cNvPicPr>
                  </pic:nvPicPr>
                  <pic:blipFill>
                    <a:blip r:embed="rId5"/>
                    <a:stretch>
                      <a:fillRect/>
                    </a:stretch>
                  </pic:blipFill>
                  <pic:spPr bwMode="auto">
                    <a:xfrm>
                      <a:off x="0" y="0"/>
                      <a:ext cx="5943600" cy="4996359"/>
                    </a:xfrm>
                    <a:prstGeom prst="rect">
                      <a:avLst/>
                    </a:prstGeom>
                    <a:noFill/>
                    <a:ln w="9525">
                      <a:noFill/>
                      <a:headEnd/>
                      <a:tailEnd/>
                    </a:ln>
                  </pic:spPr>
                </pic:pic>
              </a:graphicData>
            </a:graphic>
          </wp:inline>
        </w:drawing>
      </w:r>
    </w:p>
    <w:p>
      <w:pPr>
        <w:pStyle w:val="00001d"/>
        <w:rPr/>
      </w:pPr>
      <w:r>
        <w:rPr/>
        <w:fldChar w:fldCharType="begin" w:fldLock="false" w:dirty="false"/>
      </w:r>
      <w:r>
        <w:rPr/>
        <w:instrText>HYPERLINK "https://gitee.com/hayoou/meta_api_protocal_c_sharp"</w:instrText>
      </w:r>
      <w:r>
        <w:rPr/>
        <w:fldChar w:fldCharType="separate" w:fldLock="false" w:dirty="false"/>
      </w:r>
      <w:r>
        <w:rPr>
          <w:rStyle w:val="00003f"/>
          <w:u w:val="single"/>
        </w:rPr>
        <w:t>C# implementation of meta-universe communication protocol</w:t>
      </w:r>
      <w:r>
        <w:rPr/>
        <w:fldChar w:fldCharType="end" w:fldLock="false" w:dirty="false"/>
      </w:r>
    </w:p>
    <w:p>
      <w:pPr>
        <w:pStyle w:val="00001d"/>
        <w:rPr/>
      </w:pPr>
      <w:r>
        <w:rPr/>
        <w:t>﻿</w:t>
      </w:r>
      <w:r>
        <w:rPr/>
        <w:fldChar w:fldCharType="begin" w:fldLock="false" w:dirty="false"/>
      </w:r>
      <w:r>
        <w:rPr/>
        <w:instrText>HYPERLINK "https://thoughts.aliyun.com/share/61988f274cbd0a001a03bc68#title=Metaverse_API_basic_information_primitive_description(schema)_V1.0"</w:instrText>
      </w:r>
      <w:r>
        <w:rPr/>
        <w:fldChar w:fldCharType="separate" w:fldLock="false" w:dirty="false"/>
      </w:r>
      <w:r>
        <w:rPr>
          <w:rStyle w:val="00003f"/>
          <w:u w:val="single"/>
        </w:rPr>
        <w:t>Metaverse API basic information primitive description(schema) V1.0</w:t>
      </w:r>
      <w:r>
        <w:rPr/>
        <w:fldChar w:fldCharType="end" w:fldLock="false" w:dirty="false"/>
      </w:r>
    </w:p>
    <w:p>
      <w:pPr>
        <w:pStyle w:val="00001d"/>
        <w:rPr/>
      </w:pPr>
      <w:r>
        <w:rPr/>
        <w:t>Homepage:</w:t>
      </w:r>
    </w:p>
    <w:p>
      <w:pPr>
        <w:pStyle w:val="00001d"/>
        <w:rPr/>
      </w:pPr>
      <w:r>
        <w:rPr/>
        <w:fldChar w:fldCharType="begin" w:fldLock="false" w:dirty="false"/>
      </w:r>
      <w:r>
        <w:rPr/>
        <w:instrText>HYPERLINK "https://thoughts.aliyun.com/share/61988d0bbdc2c4001aea00b9#title=Metaverse_interface_standard"</w:instrText>
      </w:r>
      <w:r>
        <w:rPr/>
        <w:fldChar w:fldCharType="separate" w:fldLock="false" w:dirty="false"/>
      </w:r>
      <w:r>
        <w:rPr>
          <w:rStyle w:val="00003f"/>
          <w:u w:val="single"/>
        </w:rPr>
        <w:t>Metaverse standard API Metaverse standard API</w:t>
      </w:r>
      <w:r>
        <w:rPr/>
        <w:fldChar w:fldCharType="end" w:fldLock="false" w:dirty="false"/>
      </w:r>
    </w:p>
    <w:sectPr>
      <w:pgSz w:w="12240" w:h="15840"/>
      <w:pgMar w:top="1440" w:right="1440" w:bottom="1440" w:left="1440" w:header="720" w:footer="720" w:gutter="0"/>
      <w:cols w:space="720"/>
    </w:sectPr>
  </w:body>
</w:document>
</file>

<file path=word/fontTable.xml><?xml version="1.0" encoding="utf-8"?>
<w:fonts xmlns:w="http://schemas.openxmlformats.org/wordprocessingml/2006/main">
  <w:font w:name="Calibri">
    <w:panose1 w:val="020F0502020204030204"/>
    <w:charset w:val="00" w:characterSet="ISO-8859-1"/>
    <w:family w:val="swiss"/>
    <w:pitch w:val="variable"/>
    <w:sig w:usb0="E00002FF" w:usb1="4000ACFF" w:usb2="00000001" w:usb3="00000000" w:csb0="0000019F" w:csb1="00000000"/>
  </w:font>
  <w:font w:name="Cambria">
    <w:panose1 w:val="02040503050406030204"/>
    <w:charset w:val="00" w:characterSet="ISO-8859-1"/>
    <w:family w:val="roman"/>
    <w:pitch w:val="variable"/>
    <w:sig w:usb0="E00002FF" w:usb1="400004FF" w:usb2="00000000" w:usb3="00000000" w:csb0="0000019F" w:csb1="00000000"/>
  </w:font>
  <w:font w:name="Courier New">
    <w:panose1 w:val="02070309020205020404"/>
    <w:charset w:val="00" w:characterSet="ISO-8859-1"/>
    <w:family w:val="modern"/>
    <w:pitch w:val="fixed"/>
    <w:sig w:usb0="E0002AFF" w:usb1="C0007843" w:usb2="00000009" w:usb3="00000000" w:csb0="000001FF" w:csb1="00000000"/>
  </w:font>
  <w:font w:name="宋体">
    <w:altName w:val="SimSun"/>
    <w:panose1 w:val="02010600030101010101"/>
    <w:charset w:val="86" w:characterSet="ISO-8859-1"/>
    <w:family w:val="auto"/>
    <w:pitch w:val="variable"/>
    <w:sig w:usb0="00000003" w:usb1="288F0000" w:usb2="00000016" w:usb3="00000000" w:csb0="00040001" w:csb1="00000000"/>
  </w:font>
  <w:font w:name="DengXian">
    <w:altName w:val="等线"/>
    <w:panose1 w:val="02010600030101010101"/>
    <w:charset w:val="86" w:characterSet="ISO-8859-1"/>
    <w:family w:val="auto"/>
    <w:pitch w:val="variable"/>
    <w:sig w:usb0="A00002BF" w:usb1="38CF7CFA" w:usb2="00000016" w:usb3="00000000" w:csb0="0004000F" w:csb1="00000000"/>
  </w:font>
  <w:font w:name="Cordia New">
    <w:panose1 w:val="020B0304020202020204"/>
    <w:charset w:val="DE" w:characterSet="ISO-8859-1"/>
    <w:family w:val="swiss"/>
    <w:pitch w:val="variable"/>
    <w:sig w:usb0="81000003" w:usb1="00000000" w:usb2="00000000" w:usb3="00000000" w:csb0="00010001" w:csb1="00000000"/>
  </w:font>
  <w:font w:name="Consolas">
    <w:panose1 w:val="020B0609020204030204"/>
    <w:charset w:val="00" w:characterSet="ISO-8859-1"/>
    <w:family w:val="modern"/>
    <w:pitch w:val="fixed"/>
    <w:sig w:usb0="E10002FF" w:usb1="4000FCFF" w:usb2="00000009" w:usb3="00000000" w:csb0="0000019F" w:csb1="00000000"/>
  </w:font>
  <w:font w:name="Wingdings">
    <w:panose1 w:val="05000000000000000000"/>
    <w:charset w:val="02" w:characterSet="ISO-8859-1"/>
    <w:family w:val="decorative"/>
    <w:pitch w:val="variable"/>
    <w:sig w:usb0="00000000" w:usb1="10000000" w:usb2="00000000" w:usb3="00000000" w:csb0="80000000" w:csb1="00000000"/>
  </w:font>
  <w:font w:name="Angsana New">
    <w:panose1 w:val="02020603050405020304"/>
    <w:charset w:val="DE" w:characterSet="ISO-8859-1"/>
    <w:family w:val="roman"/>
    <w:pitch w:val="variable"/>
    <w:sig w:usb0="81000003" w:usb1="00000000" w:usb2="00000000" w:usb3="00000000" w:csb0="00010001" w:csb1="00000000"/>
  </w:font>
  <w:font w:name="Symbol">
    <w:panose1 w:val="05050102010706020507"/>
    <w:charset w:val="02" w:characterSet="ISO-8859-1"/>
    <w:family w:val="decorative"/>
    <w:pitch w:val="variable"/>
    <w:sig w:usb0="00000000" w:usb1="10000000" w:usb2="00000000" w:usb3="00000000" w:csb0="80000000" w:csb1="00000000"/>
  </w:font>
  <w:font w:name="Times New Roman">
    <w:panose1 w:val="02020603050405020304"/>
    <w:charset w:val="00" w:characterSet="ISO-8859-1"/>
    <w:family w:val="roman"/>
    <w:pitch w:val="variable"/>
    <w:sig w:usb0="E0002AEF" w:usb1="C0007841"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s>
</file>

<file path=word/footnotes.xml><?xml version="1.0" encoding="utf-8"?>
<w:footnotes xmlns:w="http://schemas.openxmlformats.org/wordprocessingml/2006/main">
  <w:footnote w:type="separator" w:id="1">
    <w:p>
      <w:pPr>
        <w:rPr/>
      </w:pPr>
      <w:r>
        <w:rPr/>
        <w:separator/>
      </w:r>
    </w:p>
  </w:footnote>
  <w:footnote w:type="continuationSeparator" w:id="0">
    <w:p>
      <w:pPr>
        <w:rPr/>
      </w:pPr>
      <w:r>
        <w:rPr/>
        <w:continuationSeparator/>
      </w:r>
    </w:p>
  </w:footnote>
</w:footnotes>
</file>

<file path=word/settings.xml><?xml version="1.0" encoding="utf-8"?>
<w:settings xmlns:w="http://schemas.openxmlformats.org/wordprocessingml/2006/main">
  <w:zoom w:percent="90"/>
  <w:embedSystemFonts/>
  <w:bordersDoNotSurroundHeader/>
  <w:bordersDoNotSurroundFooter/>
  <w:proofState w:spelling="clean" w:grammar="clean"/>
  <w:stylePaneFormatFilter/>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compat>
    <w:compatSetting w:name="doNotFlipMirrorIndents" w:uri="http://schemas.microsoft.com/office/word" w:val="1"/>
    <w:compatSetting w:name="useWord2013TrackBottomHyphenation" w:uri="http://schemas.microsoft.com/office/word" w:val="0"/>
    <w:compatSetting w:name="differentiateMultirowTableHeaders" w:uri="http://schemas.microsoft.com/office/word" w:val="1"/>
    <w:compatSetting w:name="compatibilityMode" w:uri="http://schemas.microsoft.com/office/word" w:val="15"/>
    <w:compatSetting w:name="enableOpenTypeFeatures" w:uri="http://schemas.microsoft.com/office/word" w:val="1"/>
    <w:compatSetting w:name="overrideTableStyleFontSizeAndJustification" w:uri="http://schemas.microsoft.com/office/word" w:val="1"/>
  </w:compat>
  <w:rsids>
    <w:rsidRoot w:val="00590D07"/>
    <w:rsid w:val="00011C8B"/>
    <w:rsid w:val="004E29B3"/>
    <w:rsid w:val="00590D07"/>
    <w:rsid w:val="00784D58"/>
    <w:rsid w:val="008D6863"/>
    <w:rsid w:val="00B86B75"/>
    <w:rsid w:val="00BC48D5"/>
    <w:rsid w:val="00C36279"/>
    <w:rsid w:val="00E315A3"/>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4"/>
        <w:szCs w:val="24"/>
        <w:lang w:val="en-US" w:eastAsia="en-US" w:bidi="ar-SA"/>
      </w:rPr>
    </w:rPrDefault>
    <w:pPrDefault>
      <w:pPr>
        <w:spacing w:after="200"/>
      </w:pPr>
    </w:pPrDefault>
  </w:docDefaults>
  <w:latentStyles w:defLockedState="false" w:defUIPriority="0" w:defSemiHidden="false" w:defUnhideWhenUsed="false" w:defQFormat="false" w:count="375">
    <w:lsdException w:name="Medium Shading 1" w:uiPriority="63"/>
    <w:lsdException w:name="toc 3" w:uiPriority="39" w:semiHidden="true" w:unhideWhenUsed="true"/>
    <w:lsdException w:name="Grid Table 4 Accent 3" w:uiPriority="49"/>
    <w:lsdException w:name="List Table 1 Light Accent 5" w:uiPriority="46"/>
    <w:lsdException w:name="Colorful Grid Accent 3" w:uiPriority="73"/>
    <w:lsdException w:name="List Paragraph" w:uiPriority="34" w:qFormat="true"/>
    <w:lsdException w:name="Table Grid 4" w:semiHidden="true" w:unhideWhenUsed="true"/>
    <w:lsdException w:name="Light Shading Accent 2" w:uiPriority="60"/>
    <w:lsdException w:name="Medium Grid 2 Accent 2" w:uiPriority="68"/>
    <w:lsdException w:name="Grid Table 1 Light" w:uiPriority="46"/>
    <w:lsdException w:name="Plain Table 3" w:uiPriority="43"/>
    <w:lsdException w:name="Table Simple 1" w:semiHidden="true" w:unhideWhenUsed="true"/>
    <w:lsdException w:name="Quote" w:uiPriority="29" w:qFormat="true"/>
    <w:lsdException w:name="List Table 7 Colorful Accent 5" w:uiPriority="52"/>
    <w:lsdException w:name="Mention" w:semiHidden="true" w:unhideWhenUsed="true"/>
    <w:lsdException w:name="page number" w:semiHidden="true" w:unhideWhenUsed="true"/>
    <w:lsdException w:name="Light Shading Accent 1" w:uiPriority="60"/>
    <w:lsdException w:name="Table Theme" w:semiHidden="true" w:unhideWhenUsed="true"/>
    <w:lsdException w:name="Grid Table Light" w:uiPriority="40"/>
    <w:lsdException w:name="Grid Table 3" w:uiPriority="48"/>
    <w:lsdException w:name="Title" w:uiPriority="10" w:qFormat="true"/>
    <w:lsdException w:name="List Table 2 Accent 4" w:uiPriority="47"/>
    <w:lsdException w:name="List Table 2" w:uiPriority="47"/>
    <w:lsdException w:name="Grid Table 3 Accent 6" w:uiPriority="48"/>
    <w:lsdException w:name="index 1" w:semiHidden="true" w:unhideWhenUsed="true"/>
    <w:lsdException w:name="Table Web 2" w:semiHidden="true" w:unhideWhenUsed="true"/>
    <w:lsdException w:name="Table Columns 3" w:semiHidden="true" w:unhideWhenUsed="true"/>
    <w:lsdException w:name="index heading" w:semiHidden="true" w:unhideWhenUsed="true"/>
    <w:lsdException w:name="Dark List Accent 1" w:uiPriority="70"/>
    <w:lsdException w:name="Intense Quote" w:uiPriority="30" w:qFormat="true"/>
    <w:lsdException w:name="Light Shading" w:uiPriority="60"/>
    <w:lsdException w:name="Medium Grid 3" w:uiPriority="69"/>
    <w:lsdException w:name="Light Shading Accent 3" w:uiPriority="60"/>
    <w:lsdException w:name="Table Professional" w:semiHidden="true" w:unhideWhenUsed="true"/>
    <w:lsdException w:name="toc 6" w:uiPriority="39" w:semiHidden="true" w:unhideWhenUsed="true"/>
    <w:lsdException w:name="Table Columns 4" w:semiHidden="true" w:unhideWhenUsed="true"/>
    <w:lsdException w:name="Table List 7" w:semiHidden="true" w:unhideWhenUsed="true"/>
    <w:lsdException w:name="List Table 3 Accent 3" w:uiPriority="48"/>
    <w:lsdException w:name="HTML Bottom of Form" w:semiHidden="true" w:unhideWhenUsed="true"/>
    <w:lsdException w:name="Light Shading Accent 5" w:uiPriority="60"/>
    <w:lsdException w:name="heading 9" w:uiPriority="9" w:semiHidden="true" w:unhideWhenUsed="true" w:qFormat="true"/>
    <w:lsdException w:name="toc 8" w:uiPriority="39" w:semiHidden="true" w:unhideWhenUsed="true"/>
    <w:lsdException w:name="List Table 1 Light" w:uiPriority="46"/>
    <w:lsdException w:name="List Table 5 Dark Accent 2" w:uiPriority="50"/>
    <w:lsdException w:name="Colorful List Accent 3" w:uiPriority="72"/>
    <w:lsdException w:name="Colorful Shading Accent 4" w:uiPriority="71"/>
    <w:lsdException w:name="List Table 7 Colorful Accent 6" w:uiPriority="52"/>
    <w:lsdException w:name="index 9" w:semiHidden="true" w:unhideWhenUsed="true"/>
    <w:lsdException w:name="Grid Table 4 Accent 1" w:uiPriority="49"/>
    <w:lsdException w:name="index 5" w:semiHidden="true" w:unhideWhenUsed="true"/>
    <w:lsdException w:name="List Continue 2" w:semiHidden="true" w:unhideWhenUsed="true"/>
    <w:lsdException w:name="table of figures" w:semiHidden="true" w:unhideWhenUsed="true"/>
    <w:lsdException w:name="Medium Grid 1 Accent 2" w:uiPriority="67"/>
    <w:lsdException w:name="Placeholder Text" w:semiHidden="true"/>
    <w:lsdException w:name="Grid Table 6 Colorful Accent 3" w:uiPriority="51"/>
    <w:lsdException w:name="List Table 7 Colorful Accent 3" w:uiPriority="52"/>
    <w:lsdException w:name="List Bullet 2" w:semiHidden="true" w:unhideWhenUsed="true"/>
    <w:lsdException w:name="Table List 2" w:semiHidden="true" w:unhideWhenUsed="true"/>
    <w:lsdException w:name="Colorful Grid Accent 5" w:uiPriority="73"/>
    <w:lsdException w:name="Colorful Shading" w:uiPriority="71"/>
    <w:lsdException w:name="Grid Table 6 Colorful Accent 1" w:uiPriority="51"/>
    <w:lsdException w:name="Document Map" w:semiHidden="true" w:unhideWhenUsed="true"/>
    <w:lsdException w:name="Colorful Shading Accent 1" w:uiPriority="71"/>
    <w:lsdException w:name="Light Grid Accent 4" w:uiPriority="62"/>
    <w:lsdException w:name="heading 7" w:uiPriority="9" w:semiHidden="true" w:unhideWhenUsed="true" w:qFormat="true"/>
    <w:lsdException w:name="Medium Shading 2 Accent 3" w:uiPriority="64"/>
    <w:lsdException w:name="List Table 2 Accent 1" w:uiPriority="47"/>
    <w:lsdException w:name="Colorful List" w:uiPriority="72"/>
    <w:lsdException w:name="Light List Accent 1" w:uiPriority="61"/>
    <w:lsdException w:name="Grid Table 1 Light Accent 3" w:uiPriority="46"/>
    <w:lsdException w:name="Medium Grid 3 Accent 3" w:uiPriority="69"/>
    <w:lsdException w:name="Intense Emphasis" w:uiPriority="21" w:qFormat="true"/>
    <w:lsdException w:name="List Bullet" w:semiHidden="true" w:unhideWhenUsed="true"/>
    <w:lsdException w:name="Medium Shading 2" w:uiPriority="64"/>
    <w:lsdException w:name="Table List 8" w:semiHidden="true" w:unhideWhenUsed="true"/>
    <w:lsdException w:name="heading 6" w:uiPriority="9" w:semiHidden="true" w:unhideWhenUsed="true" w:qFormat="true"/>
    <w:lsdException w:name="List Table 4 Accent 5" w:uiPriority="49"/>
    <w:lsdException w:name="List Table 5 Dark Accent 5" w:uiPriority="50"/>
    <w:lsdException w:name="Message Header" w:semiHidden="true" w:unhideWhenUsed="true"/>
    <w:lsdException w:name="Strong" w:uiPriority="22" w:qFormat="true"/>
    <w:lsdException w:name="Medium List 2 Accent 1" w:uiPriority="66"/>
    <w:lsdException w:name="Grid Table 2 Accent 1" w:uiPriority="47"/>
    <w:lsdException w:name="List Table 6 Colorful Accent 6" w:uiPriority="51"/>
    <w:lsdException w:name="Table List 4" w:semiHidden="true" w:unhideWhenUsed="true"/>
    <w:lsdException w:name="annotation subject" w:semiHidden="true" w:unhideWhenUsed="true"/>
    <w:lsdException w:name="Light List Accent 4" w:uiPriority="61"/>
    <w:lsdException w:name="Grid Table 7 Colorful Accent 2" w:uiPriority="52"/>
    <w:lsdException w:name="index 2" w:semiHidden="true" w:unhideWhenUsed="true"/>
    <w:lsdException w:name="index 6" w:semiHidden="true" w:unhideWhenUsed="true"/>
    <w:lsdException w:name="Colorful Shading Accent 6" w:uiPriority="71"/>
    <w:lsdException w:name="Colorful Grid Accent 6" w:uiPriority="73"/>
    <w:lsdException w:name="Medium List 2 Accent 6" w:uiPriority="66"/>
    <w:lsdException w:name="Table Colorful 2" w:semiHidden="true" w:unhideWhenUsed="true"/>
    <w:lsdException w:name="Grid Table 6 Colorful Accent 6" w:uiPriority="51"/>
    <w:lsdException w:name="Table Grid 6" w:semiHidden="true" w:unhideWhenUsed="true"/>
    <w:lsdException w:name="Colorful List Accent 6" w:uiPriority="72"/>
    <w:lsdException w:name="List Bullet 4" w:semiHidden="true" w:unhideWhenUsed="true"/>
    <w:lsdException w:name="Medium List 2 Accent 4" w:uiPriority="66"/>
    <w:lsdException w:name="Medium List 1 Accent 2" w:uiPriority="65"/>
    <w:lsdException w:name="Medium Grid 2 Accent 4" w:uiPriority="68"/>
    <w:lsdException w:name="Colorful Grid Accent 2" w:uiPriority="73"/>
    <w:lsdException w:name="caption" w:uiPriority="35" w:semiHidden="true" w:unhideWhenUsed="true" w:qFormat="true"/>
    <w:lsdException w:name="toa heading" w:semiHidden="true" w:unhideWhenUsed="true"/>
    <w:lsdException w:name="envelope return" w:semiHidden="true" w:unhideWhenUsed="true"/>
    <w:lsdException w:name="Outline List 1" w:semiHidden="true" w:unhideWhenUsed="true"/>
    <w:lsdException w:name="Grid Table 2 Accent 5" w:uiPriority="47"/>
    <w:lsdException w:name="List Number 3" w:semiHidden="true" w:unhideWhenUsed="true"/>
    <w:lsdException w:name="Table List 6" w:semiHidden="true" w:unhideWhenUsed="true"/>
    <w:lsdException w:name="Light Grid" w:uiPriority="62"/>
    <w:lsdException w:name="Hashtag" w:semiHidden="true" w:unhideWhenUsed="true"/>
    <w:lsdException w:name="Grid Table 4" w:uiPriority="49"/>
    <w:lsdException w:name="FollowedHyperlink" w:semiHidden="true" w:unhideWhenUsed="true"/>
    <w:lsdException w:name="List Table 6 Colorful Accent 4" w:uiPriority="51"/>
    <w:lsdException w:name="toc 5" w:uiPriority="39" w:semiHidden="true" w:unhideWhenUsed="true"/>
    <w:lsdException w:name="Light List Accent 5" w:uiPriority="61"/>
    <w:lsdException w:name="Grid Table 2 Accent 6" w:uiPriority="47"/>
    <w:lsdException w:name="footnote reference" w:semiHidden="true" w:unhideWhenUsed="true"/>
    <w:lsdException w:name="Light Grid Accent 3" w:uiPriority="62"/>
    <w:lsdException w:name="Grid Table 2 Accent 4" w:uiPriority="47"/>
    <w:lsdException w:name="Table Contemporary" w:semiHidden="true" w:unhideWhenUsed="true"/>
    <w:lsdException w:name="Colorful Grid Accent 1" w:uiPriority="73"/>
    <w:lsdException w:name="Medium Grid 1" w:uiPriority="67"/>
    <w:lsdException w:name="Table Grid 3" w:semiHidden="true" w:unhideWhenUsed="true"/>
    <w:lsdException w:name="Balloon Text" w:semiHidden="true" w:unhideWhenUsed="true"/>
    <w:lsdException w:name="index 8" w:semiHidden="true" w:unhideWhenUsed="true"/>
    <w:lsdException w:name="No Spacing" w:uiPriority="1" w:qFormat="true"/>
    <w:lsdException w:name="Light List Accent 2" w:uiPriority="61"/>
    <w:lsdException w:name="Table Grid 5" w:semiHidden="true" w:unhideWhenUsed="true"/>
    <w:lsdException w:name="Grid Table 3 Accent 2" w:uiPriority="48"/>
    <w:lsdException w:name="Colorful Grid Accent 4" w:uiPriority="73"/>
    <w:lsdException w:name="Signature" w:semiHidden="true" w:unhideWhenUsed="true"/>
    <w:lsdException w:name="List Table 3 Accent 1" w:uiPriority="48"/>
    <w:lsdException w:name="Closing" w:semiHidden="true" w:unhideWhenUsed="true"/>
    <w:lsdException w:name="List 4" w:semiHidden="true" w:unhideWhenUsed="true"/>
    <w:lsdException w:name="List Table 3 Accent 6" w:uiPriority="48"/>
    <w:lsdException w:name="Subtle Reference" w:uiPriority="31" w:qFormat="true"/>
    <w:lsdException w:name="Table Grid 2" w:semiHidden="true" w:unhideWhenUsed="true"/>
    <w:lsdException w:name="Normal" w:uiPriority="0" w:qFormat="true"/>
    <w:lsdException w:name="List Table 3" w:uiPriority="48"/>
    <w:lsdException w:name="List Table 5 Dark Accent 3" w:uiPriority="50"/>
    <w:lsdException w:name="Table Classic 1" w:semiHidden="true" w:unhideWhenUsed="true"/>
    <w:lsdException w:name="Grid Table 7 Colorful Accent 1" w:uiPriority="52"/>
    <w:lsdException w:name="Colorful Grid" w:uiPriority="73"/>
    <w:lsdException w:name="List Continue 4" w:semiHidden="true" w:unhideWhenUsed="true"/>
    <w:lsdException w:name="line number" w:semiHidden="true" w:unhideWhenUsed="true"/>
    <w:lsdException w:name="No List" w:semiHidden="true" w:unhideWhenUsed="true"/>
    <w:lsdException w:name="Grid Table 5 Dark Accent 2" w:uiPriority="50"/>
    <w:lsdException w:name="List Table 1 Light Accent 4" w:uiPriority="46"/>
    <w:lsdException w:name="List 5" w:semiHidden="true" w:unhideWhenUsed="true"/>
    <w:lsdException w:name="List" w:semiHidden="true" w:unhideWhenUsed="true"/>
    <w:lsdException w:name="Grid Table 4 Accent 5" w:uiPriority="49"/>
    <w:lsdException w:name="List Table 2 Accent 2" w:uiPriority="47"/>
    <w:lsdException w:name="Medium Shading 2 Accent 2" w:uiPriority="64"/>
    <w:lsdException w:name="Grid Table 5 Dark Accent 3" w:uiPriority="50"/>
    <w:lsdException w:name="Normal (Web)" w:semiHidden="true" w:unhideWhenUsed="true"/>
    <w:lsdException w:name="Body Text Indent 3" w:semiHidden="true" w:unhideWhenUsed="true"/>
    <w:lsdException w:name="Medium List 2" w:uiPriority="66"/>
    <w:lsdException w:name="Body Text First Indent 2" w:semiHidden="true" w:unhideWhenUsed="true"/>
    <w:lsdException w:name="Medium Grid 3 Accent 4" w:uiPriority="69"/>
    <w:lsdException w:name="Grid Table 1 Light Accent 6" w:uiPriority="46"/>
    <w:lsdException w:name="Medium Shading 1 Accent 4" w:uiPriority="63"/>
    <w:lsdException w:name="annotation text" w:semiHidden="true" w:unhideWhenUsed="true"/>
    <w:lsdException w:name="index 7" w:semiHidden="true" w:unhideWhenUsed="true"/>
    <w:lsdException w:name="Light List" w:uiPriority="61"/>
    <w:lsdException w:name="Table 3D effects 1" w:semiHidden="true" w:unhideWhenUsed="true"/>
    <w:lsdException w:name="Medium Grid 1 Accent 5" w:uiPriority="67"/>
    <w:lsdException w:name="Grid Table 6 Colorful" w:uiPriority="51"/>
    <w:lsdException w:name="Grid Table 7 Colorful Accent 5" w:uiPriority="52"/>
    <w:lsdException w:name="Normal Indent" w:semiHidden="true" w:unhideWhenUsed="true"/>
    <w:lsdException w:name="Plain Table 5" w:uiPriority="45"/>
    <w:lsdException w:name="List Number 4" w:semiHidden="true" w:unhideWhenUsed="true"/>
    <w:lsdException w:name="HTML Top of Form" w:semiHidden="true" w:unhideWhenUsed="true"/>
    <w:lsdException w:name="footer" w:semiHidden="true" w:unhideWhenUsed="true"/>
    <w:lsdException w:name="List Table 1 Light Accent 3" w:uiPriority="46"/>
    <w:lsdException w:name="TOC Heading" w:uiPriority="39" w:semiHidden="true" w:unhideWhenUsed="true" w:qFormat="true"/>
    <w:lsdException w:name="heading 5" w:uiPriority="9" w:semiHidden="true" w:unhideWhenUsed="true" w:qFormat="true"/>
    <w:lsdException w:name="Smart Hyperlink" w:semiHidden="true" w:unhideWhenUsed="true"/>
    <w:lsdException w:name="Emphasis" w:uiPriority="20" w:qFormat="true"/>
    <w:lsdException w:name="HTML Keyboard" w:semiHidden="true" w:unhideWhenUsed="true"/>
    <w:lsdException w:name="List Table 5 Dark Accent 1" w:uiPriority="50"/>
    <w:lsdException w:name="List Table 4 Accent 2" w:uiPriority="49"/>
    <w:lsdException w:name="Light Grid Accent 2" w:uiPriority="62"/>
    <w:lsdException w:name="Grid Table 2 Accent 2" w:uiPriority="47"/>
    <w:lsdException w:name="Bibliography" w:uiPriority="37" w:semiHidden="true" w:unhideWhenUsed="true"/>
    <w:lsdException w:name="Medium Grid 2 Accent 6" w:uiPriority="68"/>
    <w:lsdException w:name="Grid Table 5 Dark Accent 1" w:uiPriority="50"/>
    <w:lsdException w:name="Body Text Indent 2" w:semiHidden="true" w:unhideWhenUsed="true"/>
    <w:lsdException w:name="Table List 3" w:semiHidden="true" w:unhideWhenUsed="true"/>
    <w:lsdException w:name="Grid Table 2 Accent 3" w:uiPriority="47"/>
    <w:lsdException w:name="List Table 2 Accent 5" w:uiPriority="47"/>
    <w:lsdException w:name="envelope address" w:semiHidden="true" w:unhideWhenUsed="true"/>
    <w:lsdException w:name="Grid Table 3 Accent 5" w:uiPriority="48"/>
    <w:lsdException w:name="List Table 7 Colorful" w:uiPriority="52"/>
    <w:lsdException w:name="Grid Table 6 Colorful Accent 4" w:uiPriority="51"/>
    <w:lsdException w:name="Medium List 2 Accent 2" w:uiPriority="66"/>
    <w:lsdException w:name="Light Shading Accent 6" w:uiPriority="60"/>
    <w:lsdException w:name="Grid Table 7 Colorful Accent 6" w:uiPriority="52"/>
    <w:lsdException w:name="Outline List 3" w:semiHidden="true" w:unhideWhenUsed="true"/>
    <w:lsdException w:name="Medium Grid 1 Accent 4" w:uiPriority="67"/>
    <w:lsdException w:name="List Continue 5" w:semiHidden="true" w:unhideWhenUsed="true"/>
    <w:lsdException w:name="List 2" w:semiHidden="true" w:unhideWhenUsed="true"/>
    <w:lsdException w:name="Grid Table 5 Dark Accent 6" w:uiPriority="50"/>
    <w:lsdException w:name="Dark List Accent 2" w:uiPriority="70"/>
    <w:lsdException w:name="Subtitle" w:uiPriority="11" w:qFormat="true"/>
    <w:lsdException w:name="Grid Table 4 Accent 6" w:uiPriority="49"/>
    <w:lsdException w:name="toc 2" w:uiPriority="39" w:semiHidden="true" w:unhideWhenUsed="true"/>
    <w:lsdException w:name="Medium Grid 3 Accent 6" w:uiPriority="69"/>
    <w:lsdException w:name="Dark List Accent 6" w:uiPriority="70"/>
    <w:lsdException w:name="List Table 4 Accent 3" w:uiPriority="49"/>
    <w:lsdException w:name="Medium Shading 1 Accent 2" w:uiPriority="63"/>
    <w:lsdException w:name="heading 1" w:uiPriority="9" w:qFormat="true"/>
    <w:lsdException w:name="Colorful Shading Accent 5" w:uiPriority="71"/>
    <w:lsdException w:name="Medium Grid 1 Accent 1" w:uiPriority="67"/>
    <w:lsdException w:name="toc 9" w:uiPriority="39" w:semiHidden="true" w:unhideWhenUsed="true"/>
    <w:lsdException w:name="Colorful List Accent 2" w:uiPriority="72"/>
    <w:lsdException w:name="Grid Table 1 Light Accent 4" w:uiPriority="46"/>
    <w:lsdException w:name="HTML Definition" w:semiHidden="true" w:unhideWhenUsed="true"/>
    <w:lsdException w:name="Table Colorful 1" w:semiHidden="true" w:unhideWhenUsed="true"/>
    <w:lsdException w:name="Grid Table 6 Colorful Accent 5" w:uiPriority="51"/>
    <w:lsdException w:name="Medium List 1" w:uiPriority="65"/>
    <w:lsdException w:name="Medium List 1 Accent 5" w:uiPriority="65"/>
    <w:lsdException w:name="Grid Table 2" w:uiPriority="47"/>
    <w:lsdException w:name="Grid Table 7 Colorful Accent 4" w:uiPriority="52"/>
    <w:lsdException w:name="HTML Code" w:semiHidden="true" w:unhideWhenUsed="true"/>
    <w:lsdException w:name="footnote text" w:semiHidden="true" w:unhideWhenUsed="true"/>
    <w:lsdException w:name="Table Simple 2" w:semiHidden="true" w:unhideWhenUsed="true"/>
    <w:lsdException w:name="Date" w:semiHidden="true" w:unhideWhenUsed="true"/>
    <w:lsdException w:name="HTML Sample" w:semiHidden="true" w:unhideWhenUsed="true"/>
    <w:lsdException w:name="Dark List" w:uiPriority="70"/>
    <w:lsdException w:name="index 4" w:semiHidden="true" w:unhideWhenUsed="true"/>
    <w:lsdException w:name="endnote reference" w:semiHidden="true" w:unhideWhenUsed="true"/>
    <w:lsdException w:name="Grid Table 1 Light Accent 2" w:uiPriority="46"/>
    <w:lsdException w:name="macro" w:semiHidden="true" w:unhideWhenUsed="true"/>
    <w:lsdException w:name="HTML Preformatted" w:semiHidden="true" w:unhideWhenUsed="true"/>
    <w:lsdException w:name="List Table 4 Accent 6" w:uiPriority="49"/>
    <w:lsdException w:name="Plain Table 2" w:uiPriority="42"/>
    <w:lsdException w:name="List Table 1 Light Accent 2" w:uiPriority="46"/>
    <w:lsdException w:name="Medium Shading 2 Accent 4" w:uiPriority="64"/>
    <w:lsdException w:name="Table Colorful 3" w:semiHidden="true" w:unhideWhenUsed="true"/>
    <w:lsdException w:name="Dark List Accent 4" w:uiPriority="70"/>
    <w:lsdException w:name="Medium Shading 1 Accent 3" w:uiPriority="63"/>
    <w:lsdException w:name="Medium Shading 2 Accent 5" w:uiPriority="64"/>
    <w:lsdException w:name="Dark List Accent 3" w:uiPriority="70"/>
    <w:lsdException w:name="Normal Table" w:semiHidden="true" w:unhideWhenUsed="true"/>
    <w:lsdException w:name="Outline List 2" w:semiHidden="true" w:unhideWhenUsed="true"/>
    <w:lsdException w:name="toc 1" w:uiPriority="39" w:semiHidden="true" w:unhideWhenUsed="true"/>
    <w:lsdException w:name="heading 8" w:uiPriority="9" w:semiHidden="true" w:unhideWhenUsed="true" w:qFormat="true"/>
    <w:lsdException w:name="List 3" w:semiHidden="true" w:unhideWhenUsed="true"/>
    <w:lsdException w:name="Note Heading" w:semiHidden="true" w:unhideWhenUsed="true"/>
    <w:lsdException w:name="Light Shading Accent 4" w:uiPriority="60"/>
    <w:lsdException w:name="Grid Table 6 Colorful Accent 2" w:uiPriority="51"/>
    <w:lsdException w:name="HTML Address" w:semiHidden="true" w:unhideWhenUsed="true"/>
    <w:lsdException w:name="Medium Grid 1 Accent 6" w:uiPriority="67"/>
    <w:lsdException w:name="Table Subtle 1" w:semiHidden="true" w:unhideWhenUsed="true"/>
    <w:lsdException w:name="Medium Grid 3 Accent 2" w:uiPriority="69"/>
    <w:lsdException w:name="Medium List 1 Accent 1" w:uiPriority="65"/>
    <w:lsdException w:name="Body Text" w:semiHidden="true" w:unhideWhenUsed="true"/>
    <w:lsdException w:name="Unresolved Mention" w:semiHidden="true" w:unhideWhenUsed="true"/>
    <w:lsdException w:name="Grid Table 7 Colorful" w:uiPriority="52"/>
    <w:lsdException w:name="List Table 3 Accent 2" w:uiPriority="48"/>
    <w:lsdException w:name="Body Text Indent" w:semiHidden="true" w:unhideWhenUsed="true"/>
    <w:lsdException w:name="List Table 2 Accent 3" w:uiPriority="47"/>
    <w:lsdException w:name="header" w:semiHidden="true" w:unhideWhenUsed="true"/>
    <w:lsdException w:name="Plain Table 4" w:uiPriority="44"/>
    <w:lsdException w:name="Table Columns 2" w:semiHidden="true" w:unhideWhenUsed="true"/>
    <w:lsdException w:name="Medium Grid 3 Accent 5" w:uiPriority="69"/>
    <w:lsdException w:name="Body Text 2" w:semiHidden="true" w:unhideWhenUsed="true"/>
    <w:lsdException w:name="List Table 6 Colorful Accent 2" w:uiPriority="51"/>
    <w:lsdException w:name="Table 3D effects 3" w:semiHidden="true" w:unhideWhenUsed="true"/>
    <w:lsdException w:name="Revision" w:semiHidden="true"/>
    <w:lsdException w:name="List Bullet 3" w:semiHidden="true" w:unhideWhenUsed="true"/>
    <w:lsdException w:name="List Table 6 Colorful Accent 5" w:uiPriority="51"/>
    <w:lsdException w:name="List Table 6 Colorful Accent 1" w:uiPriority="51"/>
    <w:lsdException w:name="Grid Table 5 Dark Accent 5" w:uiPriority="50"/>
    <w:lsdException w:name="List Table 2 Accent 6" w:uiPriority="47"/>
    <w:lsdException w:name="Medium Shading 1 Accent 6" w:uiPriority="63"/>
    <w:lsdException w:name="Medium Shading 2 Accent 6" w:uiPriority="64"/>
    <w:lsdException w:name="Medium List 1 Accent 6" w:uiPriority="65"/>
    <w:lsdException w:name="Medium Shading 2 Accent 1" w:uiPriority="64"/>
    <w:lsdException w:name="List Number 5" w:semiHidden="true" w:unhideWhenUsed="true"/>
    <w:lsdException w:name="Colorful List Accent 1" w:uiPriority="72"/>
    <w:lsdException w:name="Block Text" w:semiHidden="true" w:unhideWhenUsed="true"/>
    <w:lsdException w:name="Body Text 3" w:semiHidden="true" w:unhideWhenUsed="true"/>
    <w:lsdException w:name="List Table 7 Colorful Accent 4" w:uiPriority="52"/>
    <w:lsdException w:name="List Table 5 Dark Accent 6" w:uiPriority="50"/>
    <w:lsdException w:name="List Continue" w:semiHidden="true" w:unhideWhenUsed="true"/>
    <w:lsdException w:name="List Table 4 Accent 4" w:uiPriority="49"/>
    <w:lsdException w:name="Salutation" w:semiHidden="true" w:unhideWhenUsed="true"/>
    <w:lsdException w:name="Table 3D effects 2" w:semiHidden="true" w:unhideWhenUsed="true"/>
    <w:lsdException w:name="Colorful List Accent 4" w:uiPriority="72"/>
    <w:lsdException w:name="Light Grid Accent 1" w:uiPriority="62"/>
    <w:lsdException w:name="Light Grid Accent 5" w:uiPriority="62"/>
    <w:lsdException w:name="Table List 1" w:semiHidden="true" w:unhideWhenUsed="true"/>
    <w:lsdException w:name="Medium List 2 Accent 5" w:uiPriority="66"/>
    <w:lsdException w:name="table of authorities" w:semiHidden="true" w:unhideWhenUsed="true"/>
    <w:lsdException w:name="List Table 4" w:uiPriority="49"/>
    <w:lsdException w:name="List Table 7 Colorful Accent 2" w:uiPriority="52"/>
    <w:lsdException w:name="Table Grid 1" w:semiHidden="true" w:unhideWhenUsed="true"/>
    <w:lsdException w:name="Table Web 1" w:semiHidden="true" w:unhideWhenUsed="true"/>
    <w:lsdException w:name="List Table 3 Accent 4" w:uiPriority="48"/>
    <w:lsdException w:name="E-mail Signature" w:semiHidden="true" w:unhideWhenUsed="true"/>
    <w:lsdException w:name="Light List Accent 3" w:uiPriority="61"/>
    <w:lsdException w:name="Grid Table 5 Dark Accent 4" w:uiPriority="50"/>
    <w:lsdException w:name="Smart Link" w:semiHidden="true" w:unhideWhenUsed="true"/>
    <w:lsdException w:name="Medium Shading 1 Accent 1" w:uiPriority="63"/>
    <w:lsdException w:name="List Table 5 Dark Accent 4" w:uiPriority="50"/>
    <w:lsdException w:name="Table Columns 1" w:semiHidden="true" w:unhideWhenUsed="true"/>
    <w:lsdException w:name="Plain Table 1" w:uiPriority="41"/>
    <w:lsdException w:name="Grid Table 7 Colorful Accent 3" w:uiPriority="52"/>
    <w:lsdException w:name="Table Classic 2" w:semiHidden="true" w:unhideWhenUsed="true"/>
    <w:lsdException w:name="Subtle Emphasis" w:uiPriority="19" w:qFormat="true"/>
    <w:lsdException w:name="List Table 1 Light Accent 6" w:uiPriority="46"/>
    <w:lsdException w:name="Grid Table 5 Dark" w:uiPriority="50"/>
    <w:lsdException w:name="Medium Grid 2" w:uiPriority="68"/>
    <w:lsdException w:name="Grid Table 4 Accent 2" w:uiPriority="49"/>
    <w:lsdException w:name="heading 4" w:uiPriority="9" w:semiHidden="true" w:unhideWhenUsed="true" w:qFormat="true"/>
    <w:lsdException w:name="List Table 5 Dark" w:uiPriority="50"/>
    <w:lsdException w:name="List Table 6 Colorful" w:uiPriority="51"/>
    <w:lsdException w:name="Light List Accent 6" w:uiPriority="61"/>
    <w:lsdException w:name="List Table 4 Accent 1" w:uiPriority="49"/>
    <w:lsdException w:name="Grid Table 1 Light Accent 1" w:uiPriority="46"/>
    <w:lsdException w:name="Table Subtle 2" w:semiHidden="true" w:unhideWhenUsed="true"/>
    <w:lsdException w:name="List Table 3 Accent 5" w:uiPriority="48"/>
    <w:lsdException w:name="Light Grid Accent 6" w:uiPriority="62"/>
    <w:lsdException w:name="List Number 2" w:semiHidden="true" w:unhideWhenUsed="true"/>
    <w:lsdException w:name="Grid Table 4 Accent 4" w:uiPriority="49"/>
    <w:lsdException w:name="Grid Table 3 Accent 3" w:uiPriority="48"/>
    <w:lsdException w:name="Hyperlink" w:semiHidden="true" w:unhideWhenUsed="true"/>
    <w:lsdException w:name="Dark List Accent 5" w:uiPriority="70"/>
    <w:lsdException w:name="Table Columns 5" w:semiHidden="true" w:unhideWhenUsed="true"/>
    <w:lsdException w:name="Plain Text" w:semiHidden="true" w:unhideWhenUsed="true"/>
    <w:lsdException w:name="HTML Typewriter" w:semiHidden="true" w:unhideWhenUsed="true"/>
    <w:lsdException w:name="Colorful List Accent 5" w:uiPriority="72"/>
    <w:lsdException w:name="Table Classic 4" w:semiHidden="true" w:unhideWhenUsed="true"/>
    <w:lsdException w:name="List Table 6 Colorful Accent 3" w:uiPriority="51"/>
    <w:lsdException w:name="Table Grid" w:uiPriority="39"/>
    <w:lsdException w:name="List Table 7 Colorful Accent 1" w:uiPriority="52"/>
    <w:lsdException w:name="Table Simple 3" w:semiHidden="true" w:unhideWhenUsed="true"/>
    <w:lsdException w:name="Medium List 2 Accent 3" w:uiPriority="66"/>
    <w:lsdException w:name="Body Text First Indent" w:semiHidden="true" w:unhideWhenUsed="true"/>
    <w:lsdException w:name="Table Classic 3" w:semiHidden="true" w:unhideWhenUsed="true"/>
    <w:lsdException w:name="index 3" w:semiHidden="true" w:unhideWhenUsed="true"/>
    <w:lsdException w:name="Medium List 1 Accent 3" w:uiPriority="65"/>
    <w:lsdException w:name="HTML Acronym" w:semiHidden="true" w:unhideWhenUsed="true"/>
    <w:lsdException w:name="HTML Cite" w:semiHidden="true" w:unhideWhenUsed="true"/>
    <w:lsdException w:name="Colorful Shading Accent 3" w:uiPriority="71"/>
    <w:lsdException w:name="annotation reference" w:semiHidden="true" w:unhideWhenUsed="true"/>
    <w:lsdException w:name="Medium List 1 Accent 4" w:uiPriority="65"/>
    <w:lsdException w:name="heading 3" w:uiPriority="9" w:semiHidden="true" w:unhideWhenUsed="true" w:qFormat="true"/>
    <w:lsdException w:name="HTML Variable" w:semiHidden="true" w:unhideWhenUsed="true"/>
    <w:lsdException w:name="Colorful Shading Accent 2" w:uiPriority="71"/>
    <w:lsdException w:name="toc 7" w:uiPriority="39" w:semiHidden="true" w:unhideWhenUsed="true"/>
    <w:lsdException w:name="Medium Grid 3 Accent 1" w:uiPriority="69"/>
    <w:lsdException w:name="Grid Table 1 Light Accent 5" w:uiPriority="46"/>
    <w:lsdException w:name="heading 2" w:uiPriority="9" w:semiHidden="true" w:unhideWhenUsed="true" w:qFormat="true"/>
    <w:lsdException w:name="toc 4" w:uiPriority="39" w:semiHidden="true" w:unhideWhenUsed="true"/>
    <w:lsdException w:name="List Number" w:semiHidden="true" w:unhideWhenUsed="true"/>
    <w:lsdException w:name="List Continue 3" w:semiHidden="true" w:unhideWhenUsed="true"/>
    <w:lsdException w:name="Book Title" w:uiPriority="33" w:qFormat="true"/>
    <w:lsdException w:name="Table Grid 7" w:semiHidden="true" w:unhideWhenUsed="true"/>
    <w:lsdException w:name="List Bullet 5" w:semiHidden="true" w:unhideWhenUsed="true"/>
    <w:lsdException w:name="Medium Grid 2 Accent 3" w:uiPriority="68"/>
    <w:lsdException w:name="Grid Table 3 Accent 4" w:uiPriority="48"/>
    <w:lsdException w:name="endnote text" w:semiHidden="true" w:unhideWhenUsed="true"/>
    <w:lsdException w:name="Medium Grid 2 Accent 1" w:uiPriority="68"/>
    <w:lsdException w:name="List Table 1 Light Accent 1" w:uiPriority="46"/>
    <w:lsdException w:name="Grid Table 3 Accent 1" w:uiPriority="48"/>
    <w:lsdException w:name="Medium Shading 1 Accent 5" w:uiPriority="63"/>
    <w:lsdException w:name="Medium Grid 1 Accent 3" w:uiPriority="67"/>
    <w:lsdException w:name="Default Paragraph Font" w:uiPriority="1" w:semiHidden="true" w:unhideWhenUsed="true"/>
    <w:lsdException w:name="Medium Grid 2 Accent 5" w:uiPriority="68"/>
    <w:lsdException w:name="Table Grid 8" w:semiHidden="true" w:unhideWhenUsed="true"/>
    <w:lsdException w:name="Table List 5" w:semiHidden="true" w:unhideWhenUsed="true"/>
    <w:lsdException w:name="Table Web 3" w:semiHidden="true" w:unhideWhenUsed="true"/>
    <w:lsdException w:name="Table Elegant" w:semiHidden="true" w:unhideWhenUsed="true"/>
    <w:lsdException w:name="Intense Reference" w:uiPriority="32" w:qFormat="true"/>
  </w:latentStyles>
  <w:style w:type="character" w:styleId="c4c15d" w:default="true">
    <w:name w:val="Default Paragraph Font"/>
    <w:uiPriority w:val="1"/>
    <w:semiHidden/>
    <w:unhideWhenUsed/>
  </w:style>
  <w:style w:type="numbering" w:styleId="4eedb4" w:default="true">
    <w:name w:val="No List"/>
    <w:uiPriority w:val="99"/>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000065" w:customStyle="true">
    <w:name w:val="OperatorTok"/>
    <w:basedOn w:val="00003d"/>
    <w:rPr>
      <w:color w:val="666666"/>
    </w:rPr>
  </w:style>
  <w:style w:type="character" w:styleId="00006f" w:customStyle="true">
    <w:name w:val="NormalTok"/>
    <w:basedOn w:val="00003d"/>
    <w:rPr/>
  </w:style>
  <w:style w:type="character" w:styleId="000055" w:customStyle="true">
    <w:name w:val="FloatTok"/>
    <w:basedOn w:val="00003d"/>
    <w:rPr>
      <w:color w:val="40a070"/>
    </w:rPr>
  </w:style>
  <w:style w:type="character" w:styleId="000062" w:customStyle="true">
    <w:name w:val="FunctionTok"/>
    <w:basedOn w:val="00003d"/>
    <w:rPr>
      <w:color w:val="06287e"/>
    </w:rPr>
  </w:style>
  <w:style w:type="paragraph" w:styleId="00003a" w:customStyle="true">
    <w:name w:val="Image Caption"/>
    <w:basedOn w:val="000037"/>
  </w:style>
  <w:style w:type="paragraph" w:styleId="000039" w:customStyle="true">
    <w:name w:val="Table Caption"/>
    <w:basedOn w:val="000037"/>
    <w:pPr>
      <w:keepNext/>
    </w:pPr>
  </w:style>
  <w:style w:type="character" w:styleId="00005b" w:customStyle="true">
    <w:name w:val="SpecialStringTok"/>
    <w:basedOn w:val="00003d"/>
    <w:rPr>
      <w:color w:val="bb6688"/>
    </w:rPr>
  </w:style>
  <w:style w:type="paragraph" w:styleId="000030" w:customStyle="true">
    <w:name w:val="Abstract"/>
    <w:basedOn w:val="00001b"/>
    <w:next w:val="00001d"/>
    <w:qFormat/>
    <w:pPr>
      <w:keepNext/>
      <w:keepLines/>
      <w:spacing w:before="300" w:after="300"/>
    </w:pPr>
    <w:rPr>
      <w:sz w:val="20"/>
      <w:szCs w:val="20"/>
    </w:rPr>
  </w:style>
  <w:style w:type="paragraph" w:styleId="000048">
    <w:name w:val="index 4"/>
    <w:basedOn w:val="00001b"/>
    <w:next w:val="00001b"/>
    <w:autoRedefine/>
    <w:unhideWhenUsed/>
    <w:rsid w:val="00872955"/>
    <w:pPr>
      <w:ind w:left="960" w:hanging="240"/>
    </w:pPr>
  </w:style>
  <w:style w:type="paragraph" w:styleId="00004f" w:customStyle="true">
    <w:name w:val="Source Code"/>
    <w:basedOn w:val="000050"/>
    <w:link w:val="00003d"/>
    <w:pPr>
      <w:wordWrap/>
    </w:pPr>
  </w:style>
  <w:style w:type="paragraph" w:styleId="00002c">
    <w:name w:val="Title"/>
    <w:basedOn w:val="00001b"/>
    <w:next w:val="00001d"/>
    <w:qFormat/>
    <w:rsid w:val="00547FB2"/>
    <w:pPr>
      <w:keepNext/>
      <w:keepLines/>
      <w:spacing w:before="480" w:after="240"/>
      <w:jc w:val="center"/>
    </w:pPr>
    <w:rPr>
      <w:rFonts w:asciiTheme="majorHAnsi" w:hAnsiTheme="majorHAnsi" w:eastAsiaTheme="majorEastAsia" w:cstheme="majorBidi"/>
      <w:b/>
      <w:bCs/>
      <w:sz w:val="36"/>
      <w:szCs w:val="36"/>
    </w:rPr>
  </w:style>
  <w:style w:type="character" w:styleId="00003d" w:customStyle="true">
    <w:name w:val="Verbatim Char"/>
    <w:basedOn w:val="000038"/>
    <w:rPr>
      <w:rFonts w:ascii="Consolas" w:hAnsi="Consolas"/>
      <w:sz w:val="22"/>
    </w:rPr>
  </w:style>
  <w:style w:type="table" w:styleId="000027" w:default="true">
    <w:name w:val="Normal Table"/>
    <w:uiPriority w:val="99"/>
    <w:semiHidden/>
    <w:unhideWhenUsed/>
    <w:tblPr>
      <w:tblInd w:w="0" w:type="dxa"/>
      <w:tblCellMar>
        <w:top w:w="0" w:type="dxa"/>
        <w:left w:w="108" w:type="dxa"/>
        <w:bottom w:w="0" w:type="dxa"/>
        <w:right w:w="108" w:type="dxa"/>
      </w:tblCellMar>
    </w:tblPr>
  </w:style>
  <w:style w:type="character" w:styleId="00005f" w:customStyle="true">
    <w:name w:val="AnnotationTok"/>
    <w:basedOn w:val="00003d"/>
    <w:rPr>
      <w:b/>
      <w:i/>
      <w:color w:val="60a0b0"/>
    </w:rPr>
  </w:style>
  <w:style w:type="paragraph" w:styleId="00001b" w:default="true">
    <w:name w:val="Normal"/>
    <w:qFormat/>
  </w:style>
  <w:style w:type="character" w:styleId="000067" w:customStyle="true">
    <w:name w:val="ExtensionTok"/>
    <w:basedOn w:val="00003d"/>
    <w:rPr/>
  </w:style>
  <w:style w:type="character" w:styleId="000054" w:customStyle="true">
    <w:name w:val="BaseNTok"/>
    <w:basedOn w:val="00003d"/>
    <w:rPr>
      <w:color w:val="40a070"/>
    </w:rPr>
  </w:style>
  <w:style w:type="character" w:styleId="000042" w:customStyle="true">
    <w:name w:val="明显引用 字符"/>
    <w:basedOn w:val="000026"/>
    <w:link w:val="000041"/>
    <w:rsid w:val="00872955"/>
    <w:rPr>
      <w:i/>
      <w:iCs/>
      <w:color w:val="4F81BD" w:themeColor="accent1"/>
    </w:rPr>
  </w:style>
  <w:style w:type="character" w:styleId="00006b" w:customStyle="true">
    <w:name w:val="InformationTok"/>
    <w:basedOn w:val="00003d"/>
    <w:rPr>
      <w:b/>
      <w:i/>
      <w:color w:val="60a0b0"/>
    </w:rPr>
  </w:style>
  <w:style w:type="paragraph" w:styleId="000040">
    <w:name w:val="TOC Heading"/>
    <w:basedOn w:val="00001c"/>
    <w:next w:val="00001d"/>
    <w:uiPriority w:val="39"/>
    <w:unhideWhenUsed/>
    <w:qFormat/>
    <w:rsid w:val="00547FB2"/>
    <w:pPr>
      <w:spacing w:before="240" w:line="259" w:lineRule="auto"/>
      <w:outlineLvl w:val="9"/>
    </w:pPr>
    <w:rPr>
      <w:b w:val="false"/>
      <w:bCs w:val="false"/>
    </w:rPr>
  </w:style>
  <w:style w:type="character" w:styleId="000026" w:default="true">
    <w:name w:val="Default Paragraph Font"/>
    <w:uiPriority w:val="1"/>
    <w:semiHidden/>
    <w:unhideWhenUsed/>
  </w:style>
  <w:style w:type="character" w:styleId="00006c" w:customStyle="true">
    <w:name w:val="WarningTok"/>
    <w:basedOn w:val="00003d"/>
    <w:rPr>
      <w:b/>
      <w:i/>
      <w:color w:val="60a0b0"/>
    </w:rPr>
  </w:style>
  <w:style w:type="paragraph" w:styleId="000025">
    <w:name w:val="heading 9"/>
    <w:basedOn w:val="00001b"/>
    <w:next w:val="00001d"/>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000063" w:customStyle="true">
    <w:name w:val="VariableTok"/>
    <w:basedOn w:val="00003d"/>
    <w:rPr>
      <w:color w:val="19177c"/>
    </w:rPr>
  </w:style>
  <w:style w:type="paragraph" w:styleId="00002d">
    <w:name w:val="Subtitle"/>
    <w:basedOn w:val="00002c"/>
    <w:next w:val="00001d"/>
    <w:qFormat/>
    <w:pPr>
      <w:spacing w:before="240"/>
    </w:pPr>
    <w:rPr>
      <w:sz w:val="30"/>
      <w:szCs w:val="30"/>
    </w:rPr>
  </w:style>
  <w:style w:type="character" w:styleId="000058" w:customStyle="true">
    <w:name w:val="SpecialCharTok"/>
    <w:basedOn w:val="00003d"/>
    <w:rPr>
      <w:color w:val="4070a0"/>
    </w:rPr>
  </w:style>
  <w:style w:type="paragraph" w:styleId="000035" w:customStyle="true">
    <w:name w:val="Definition Term"/>
    <w:basedOn w:val="00001b"/>
    <w:next w:val="000036"/>
    <w:pPr>
      <w:keepNext/>
      <w:keepLines/>
      <w:spacing w:after="0"/>
    </w:pPr>
    <w:rPr>
      <w:b/>
    </w:rPr>
  </w:style>
  <w:style w:type="paragraph" w:styleId="00001f">
    <w:name w:val="heading 3"/>
    <w:basedOn w:val="00001b"/>
    <w:next w:val="00001d"/>
    <w:uiPriority w:val="9"/>
    <w:unhideWhenUsed/>
    <w:qFormat/>
    <w:rsid w:val="00547FB2"/>
    <w:pPr>
      <w:keepNext/>
      <w:keepLines/>
      <w:spacing w:before="200" w:after="0"/>
      <w:outlineLvl w:val="2"/>
    </w:pPr>
    <w:rPr>
      <w:rFonts w:asciiTheme="majorHAnsi" w:hAnsiTheme="majorHAnsi" w:eastAsiaTheme="majorEastAsia" w:cstheme="majorBidi"/>
      <w:b/>
      <w:bCs/>
      <w:sz w:val="28"/>
      <w:szCs w:val="28"/>
    </w:rPr>
  </w:style>
  <w:style w:type="paragraph" w:styleId="00001e">
    <w:name w:val="heading 2"/>
    <w:basedOn w:val="00001b"/>
    <w:next w:val="00001d"/>
    <w:uiPriority w:val="9"/>
    <w:unhideWhenUsed/>
    <w:qFormat/>
    <w:rsid w:val="00547FB2"/>
    <w:pPr>
      <w:keepNext/>
      <w:keepLines/>
      <w:spacing w:before="200" w:after="0"/>
      <w:outlineLvl w:val="1"/>
    </w:pPr>
    <w:rPr>
      <w:rFonts w:asciiTheme="majorHAnsi" w:hAnsiTheme="majorHAnsi" w:eastAsiaTheme="majorEastAsia" w:cstheme="majorBidi"/>
      <w:b/>
      <w:bCs/>
      <w:sz w:val="32"/>
      <w:szCs w:val="32"/>
    </w:rPr>
  </w:style>
  <w:style w:type="character" w:styleId="000038" w:customStyle="true">
    <w:name w:val="题注 字符"/>
    <w:basedOn w:val="000026"/>
    <w:link w:val="000037"/>
  </w:style>
  <w:style w:type="paragraph" w:styleId="000049">
    <w:name w:val="index 5"/>
    <w:basedOn w:val="00001b"/>
    <w:next w:val="00001b"/>
    <w:autoRedefine/>
    <w:unhideWhenUsed/>
    <w:rsid w:val="00872955"/>
    <w:pPr>
      <w:ind w:left="1200" w:hanging="240"/>
    </w:pPr>
  </w:style>
  <w:style w:type="character" w:styleId="000051" w:customStyle="true">
    <w:name w:val="KeywordTok"/>
    <w:basedOn w:val="00003d"/>
    <w:rPr>
      <w:b/>
      <w:color w:val="007020"/>
    </w:rPr>
  </w:style>
  <w:style w:type="character" w:styleId="000044" w:customStyle="true">
    <w:name w:val="引用 字符"/>
    <w:basedOn w:val="000026"/>
    <w:link w:val="000043"/>
    <w:rsid w:val="00872955"/>
    <w:rPr>
      <w:i/>
      <w:iCs/>
      <w:color w:val="404040" w:themeColor="text1" w:themeTint="BF"/>
    </w:rPr>
  </w:style>
  <w:style w:type="character" w:styleId="000066" w:customStyle="true">
    <w:name w:val="BuiltInTok"/>
    <w:basedOn w:val="00003d"/>
    <w:rPr/>
  </w:style>
  <w:style w:type="character" w:styleId="00005d" w:customStyle="true">
    <w:name w:val="CommentTok"/>
    <w:basedOn w:val="00003d"/>
    <w:rPr>
      <w:i/>
      <w:color w:val="60a0b0"/>
    </w:rPr>
  </w:style>
  <w:style w:type="paragraph" w:styleId="00001c">
    <w:name w:val="heading 1"/>
    <w:basedOn w:val="00001b"/>
    <w:next w:val="00001d"/>
    <w:uiPriority w:val="9"/>
    <w:qFormat/>
    <w:rsid w:val="00547FB2"/>
    <w:pPr>
      <w:keepNext/>
      <w:keepLines/>
      <w:spacing w:before="480" w:after="0"/>
      <w:outlineLvl w:val="0"/>
    </w:pPr>
    <w:rPr>
      <w:rFonts w:asciiTheme="majorHAnsi" w:hAnsiTheme="majorHAnsi" w:eastAsiaTheme="majorEastAsia" w:cstheme="majorBidi"/>
      <w:b/>
      <w:bCs/>
      <w:sz w:val="32"/>
      <w:szCs w:val="32"/>
    </w:rPr>
  </w:style>
  <w:style w:type="character" w:styleId="00005c" w:customStyle="true">
    <w:name w:val="ImportTok"/>
    <w:basedOn w:val="00003d"/>
    <w:rPr/>
  </w:style>
  <w:style w:type="paragraph" w:styleId="000047">
    <w:name w:val="index 3"/>
    <w:basedOn w:val="00001b"/>
    <w:next w:val="00001b"/>
    <w:autoRedefine/>
    <w:unhideWhenUsed/>
    <w:rsid w:val="00872955"/>
    <w:pPr>
      <w:ind w:left="720" w:hanging="240"/>
    </w:pPr>
  </w:style>
  <w:style w:type="paragraph" w:styleId="000043">
    <w:name w:val="Quote"/>
    <w:basedOn w:val="00001b"/>
    <w:next w:val="00001b"/>
    <w:link w:val="000044"/>
    <w:rsid w:val="00872955"/>
    <w:pPr>
      <w:spacing w:before="200" w:after="160"/>
      <w:ind w:left="864" w:right="864"/>
      <w:jc w:val="center"/>
    </w:pPr>
    <w:rPr>
      <w:i/>
      <w:iCs/>
      <w:color w:val="404040" w:themeColor="text1" w:themeTint="BF"/>
    </w:rPr>
  </w:style>
  <w:style w:type="character" w:styleId="000052" w:customStyle="true">
    <w:name w:val="DataTypeTok"/>
    <w:basedOn w:val="00003d"/>
    <w:rPr>
      <w:color w:val="902000"/>
    </w:rPr>
  </w:style>
  <w:style w:type="paragraph" w:styleId="000046">
    <w:name w:val="index 2"/>
    <w:basedOn w:val="00001b"/>
    <w:next w:val="00001b"/>
    <w:autoRedefine/>
    <w:rsid w:val="00872955"/>
    <w:pPr>
      <w:ind w:left="480" w:hanging="240"/>
    </w:pPr>
  </w:style>
  <w:style w:type="paragraph" w:styleId="00004c">
    <w:name w:val="index 8"/>
    <w:basedOn w:val="00001b"/>
    <w:next w:val="00001b"/>
    <w:autoRedefine/>
    <w:unhideWhenUsed/>
    <w:rsid w:val="00872955"/>
    <w:pPr>
      <w:ind w:left="1920" w:hanging="240"/>
    </w:pPr>
  </w:style>
  <w:style w:type="character" w:styleId="00005e" w:customStyle="true">
    <w:name w:val="DocumentationTok"/>
    <w:basedOn w:val="00003d"/>
    <w:rPr>
      <w:i/>
      <w:color w:val="ba2121"/>
    </w:rPr>
  </w:style>
  <w:style w:type="character" w:styleId="000069" w:customStyle="true">
    <w:name w:val="AttributeTok"/>
    <w:basedOn w:val="00003d"/>
    <w:rPr>
      <w:color w:val="7d9029"/>
    </w:rPr>
  </w:style>
  <w:style w:type="paragraph" w:styleId="000031">
    <w:name w:val="Bibliography"/>
    <w:basedOn w:val="00001b"/>
    <w:qFormat/>
  </w:style>
  <w:style w:type="paragraph" w:styleId="00002b" w:customStyle="true">
    <w:name w:val="Compact"/>
    <w:basedOn w:val="00001d"/>
    <w:qFormat/>
    <w:pPr>
      <w:spacing w:before="36" w:after="36"/>
    </w:pPr>
  </w:style>
  <w:style w:type="paragraph" w:styleId="000033">
    <w:name w:val="footnote text"/>
    <w:basedOn w:val="00001b"/>
    <w:uiPriority w:val="9"/>
    <w:unhideWhenUsed/>
    <w:qFormat/>
  </w:style>
  <w:style w:type="character" w:styleId="000068" w:customStyle="true">
    <w:name w:val="PreprocessorTok"/>
    <w:basedOn w:val="00003d"/>
    <w:rPr>
      <w:color w:val="bc7a00"/>
    </w:rPr>
  </w:style>
  <w:style w:type="numbering" w:styleId="000028" w:default="true">
    <w:name w:val="No List"/>
    <w:uiPriority w:val="99"/>
    <w:semiHidden/>
    <w:unhideWhenUsed/>
  </w:style>
  <w:style w:type="paragraph" w:styleId="000020">
    <w:name w:val="heading 4"/>
    <w:basedOn w:val="00001b"/>
    <w:next w:val="00001d"/>
    <w:uiPriority w:val="9"/>
    <w:unhideWhenUsed/>
    <w:qFormat/>
    <w:rsid w:val="00547FB2"/>
    <w:pPr>
      <w:keepNext/>
      <w:keepLines/>
      <w:spacing w:before="200" w:after="0"/>
      <w:outlineLvl w:val="3"/>
    </w:pPr>
    <w:rPr>
      <w:rFonts w:asciiTheme="majorHAnsi" w:hAnsiTheme="majorHAnsi" w:eastAsiaTheme="majorEastAsia" w:cstheme="majorBidi"/>
      <w:b/>
      <w:bCs/>
    </w:rPr>
  </w:style>
  <w:style w:type="table" w:styleId="000034" w:customStyle="true">
    <w:name w:val="Table"/>
    <w:semiHidden/>
    <w:unhideWhenUsed/>
    <w:qFormat/>
    <w:rsid w:val="008C51F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00006d" w:customStyle="true">
    <w:name w:val="AlertTok"/>
    <w:basedOn w:val="00003d"/>
    <w:rPr>
      <w:b/>
      <w:color w:val="ff0000"/>
    </w:rPr>
  </w:style>
  <w:style w:type="character" w:styleId="00005a" w:customStyle="true">
    <w:name w:val="VerbatimStringTok"/>
    <w:basedOn w:val="00003d"/>
    <w:rPr>
      <w:color w:val="4070a0"/>
    </w:rPr>
  </w:style>
  <w:style w:type="paragraph" w:styleId="000037">
    <w:name w:val="caption"/>
    <w:basedOn w:val="00001b"/>
    <w:link w:val="000038"/>
    <w:pPr>
      <w:spacing w:after="120"/>
    </w:pPr>
    <w:rPr>
      <w:i/>
    </w:rPr>
  </w:style>
  <w:style w:type="paragraph" w:styleId="00004d">
    <w:name w:val="index 9"/>
    <w:basedOn w:val="00001b"/>
    <w:next w:val="00001b"/>
    <w:autoRedefine/>
    <w:unhideWhenUsed/>
    <w:rsid w:val="00872955"/>
    <w:pPr>
      <w:ind w:left="2160" w:hanging="240"/>
    </w:pPr>
  </w:style>
  <w:style w:type="character" w:styleId="000060" w:customStyle="true">
    <w:name w:val="CommentVarTok"/>
    <w:basedOn w:val="00003d"/>
    <w:rPr>
      <w:b/>
      <w:i/>
      <w:color w:val="60a0b0"/>
    </w:rPr>
  </w:style>
  <w:style w:type="paragraph" w:styleId="000045">
    <w:name w:val="index 1"/>
    <w:basedOn w:val="00001b"/>
    <w:next w:val="00001b"/>
    <w:autoRedefine/>
    <w:rsid w:val="00872955"/>
    <w:pPr>
      <w:ind w:left="240" w:hanging="240"/>
    </w:pPr>
  </w:style>
  <w:style w:type="paragraph" w:styleId="000024">
    <w:name w:val="heading 8"/>
    <w:basedOn w:val="00001b"/>
    <w:next w:val="00001d"/>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000023">
    <w:name w:val="heading 7"/>
    <w:basedOn w:val="00001b"/>
    <w:next w:val="00001d"/>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character" w:styleId="00006a" w:customStyle="true">
    <w:name w:val="RegionMarkerTok"/>
    <w:basedOn w:val="00003d"/>
    <w:rPr/>
  </w:style>
  <w:style w:type="character" w:styleId="000029" w:customStyle="true">
    <w:name w:val="正文文本 字符"/>
    <w:basedOn w:val="000026"/>
    <w:link w:val="00001d"/>
    <w:rsid w:val="00872955"/>
  </w:style>
  <w:style w:type="character" w:styleId="000053" w:customStyle="true">
    <w:name w:val="DecValTok"/>
    <w:basedOn w:val="00003d"/>
    <w:rPr>
      <w:color w:val="40a070"/>
    </w:rPr>
  </w:style>
  <w:style w:type="paragraph" w:styleId="00004e">
    <w:name w:val="index heading"/>
    <w:basedOn w:val="00001b"/>
    <w:next w:val="000045"/>
    <w:unhideWhenUsed/>
    <w:rsid w:val="00872955"/>
  </w:style>
  <w:style w:type="paragraph" w:styleId="00003c" w:customStyle="true">
    <w:name w:val="Captioned Figure"/>
    <w:basedOn w:val="00003b"/>
    <w:pPr>
      <w:keepNext/>
    </w:pPr>
  </w:style>
  <w:style w:type="paragraph" w:styleId="00002f">
    <w:name w:val="Date"/>
    <w:next w:val="00001d"/>
    <w:qFormat/>
    <w:pPr>
      <w:keepNext/>
      <w:keepLines/>
      <w:jc w:val="center"/>
    </w:pPr>
  </w:style>
  <w:style w:type="character" w:styleId="000059" w:customStyle="true">
    <w:name w:val="StringTok"/>
    <w:basedOn w:val="00003d"/>
    <w:rPr>
      <w:color w:val="4070a0"/>
    </w:rPr>
  </w:style>
  <w:style w:type="character" w:styleId="000056" w:customStyle="true">
    <w:name w:val="ConstantTok"/>
    <w:basedOn w:val="00003d"/>
    <w:rPr>
      <w:color w:val="880000"/>
    </w:rPr>
  </w:style>
  <w:style w:type="character" w:styleId="00003e">
    <w:name w:val="footnote reference"/>
    <w:basedOn w:val="000038"/>
    <w:rPr>
      <w:vertAlign w:val="superscript"/>
    </w:rPr>
  </w:style>
  <w:style w:type="character" w:styleId="000064" w:customStyle="true">
    <w:name w:val="ControlFlowTok"/>
    <w:basedOn w:val="00003d"/>
    <w:rPr>
      <w:b/>
      <w:color w:val="007020"/>
    </w:rPr>
  </w:style>
  <w:style w:type="character" w:styleId="00006e" w:customStyle="true">
    <w:name w:val="ErrorTok"/>
    <w:basedOn w:val="00003d"/>
    <w:rPr>
      <w:b/>
      <w:color w:val="ff0000"/>
    </w:rPr>
  </w:style>
  <w:style w:type="paragraph" w:styleId="00004b">
    <w:name w:val="index 7"/>
    <w:basedOn w:val="00001b"/>
    <w:next w:val="00001b"/>
    <w:autoRedefine/>
    <w:unhideWhenUsed/>
    <w:rsid w:val="00872955"/>
    <w:pPr>
      <w:ind w:left="1680" w:hanging="240"/>
    </w:pPr>
  </w:style>
  <w:style w:type="paragraph" w:styleId="000021">
    <w:name w:val="heading 5"/>
    <w:basedOn w:val="00001b"/>
    <w:next w:val="00001d"/>
    <w:uiPriority w:val="9"/>
    <w:unhideWhenUsed/>
    <w:qFormat/>
    <w:pPr>
      <w:keepNext/>
      <w:keepLines/>
      <w:spacing w:before="200" w:after="0"/>
      <w:outlineLvl w:val="4"/>
    </w:pPr>
    <w:rPr>
      <w:rFonts w:asciiTheme="majorHAnsi" w:hAnsiTheme="majorHAnsi" w:eastAsiaTheme="majorEastAsia" w:cstheme="majorBidi"/>
      <w:i/>
      <w:iCs/>
      <w:color w:val="4F81BD" w:themeColor="accent1"/>
    </w:rPr>
  </w:style>
  <w:style w:type="paragraph" w:styleId="000041">
    <w:name w:val="Intense Quote"/>
    <w:basedOn w:val="00001b"/>
    <w:next w:val="00001b"/>
    <w:link w:val="000042"/>
    <w:rsid w:val="00872955"/>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paragraph" w:styleId="00002e" w:customStyle="true">
    <w:name w:val="Author"/>
    <w:next w:val="00001d"/>
    <w:qFormat/>
    <w:pPr>
      <w:keepNext/>
      <w:keepLines/>
      <w:jc w:val="center"/>
    </w:pPr>
  </w:style>
  <w:style w:type="character" w:styleId="00003f">
    <w:name w:val="Hyperlink"/>
    <w:basedOn w:val="000038"/>
    <w:rPr>
      <w:color w:val="4F81BD" w:themeColor="accent1"/>
    </w:rPr>
  </w:style>
  <w:style w:type="paragraph" w:styleId="00001d">
    <w:name w:val="Body Text"/>
    <w:basedOn w:val="00001b"/>
    <w:link w:val="000029"/>
    <w:qFormat/>
    <w:pPr>
      <w:spacing w:before="180" w:after="180"/>
    </w:pPr>
  </w:style>
  <w:style w:type="paragraph" w:styleId="00004a">
    <w:name w:val="index 6"/>
    <w:basedOn w:val="00001b"/>
    <w:next w:val="00001b"/>
    <w:autoRedefine/>
    <w:unhideWhenUsed/>
    <w:rsid w:val="00872955"/>
    <w:pPr>
      <w:ind w:left="1440" w:hanging="240"/>
    </w:pPr>
  </w:style>
  <w:style w:type="character" w:styleId="000061" w:customStyle="true">
    <w:name w:val="OtherTok"/>
    <w:basedOn w:val="00003d"/>
    <w:rPr>
      <w:color w:val="007020"/>
    </w:rPr>
  </w:style>
  <w:style w:type="paragraph" w:styleId="000036" w:customStyle="true">
    <w:name w:val="Definition"/>
    <w:basedOn w:val="00001b"/>
  </w:style>
  <w:style w:type="character" w:styleId="000057" w:customStyle="true">
    <w:name w:val="CharTok"/>
    <w:basedOn w:val="00003d"/>
    <w:rPr>
      <w:color w:val="4070a0"/>
    </w:rPr>
  </w:style>
  <w:style w:type="paragraph" w:styleId="000022">
    <w:name w:val="heading 6"/>
    <w:basedOn w:val="00001b"/>
    <w:next w:val="00001d"/>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00002a" w:customStyle="true">
    <w:name w:val="First Paragraph"/>
    <w:basedOn w:val="00001d"/>
    <w:next w:val="00001d"/>
    <w:qFormat/>
  </w:style>
  <w:style w:type="paragraph" w:styleId="00003b" w:customStyle="true">
    <w:name w:val="Figure"/>
    <w:basedOn w:val="00001b"/>
  </w:style>
  <w:style w:type="paragraph" w:styleId="000032">
    <w:name w:val="Block Text"/>
    <w:basedOn w:val="00001d"/>
    <w:next w:val="00001d"/>
    <w:uiPriority w:val="9"/>
    <w:unhideWhenUsed/>
    <w:qFormat/>
    <w:pPr>
      <w:spacing w:before="100" w:after="100"/>
    </w:pPr>
    <w:rPr>
      <w:rFonts w:asciiTheme="majorHAnsi" w:hAnsiTheme="majorHAnsi" w:eastAsiaTheme="majorEastAsia" w:cstheme="majorBidi"/>
      <w:bCs/>
      <w:sz w:val="20"/>
      <w:szCs w:val="20"/>
    </w:rPr>
  </w:style>
</w:styles>
</file>

<file path=word/_rels/document.xml.rels><?xml version="1.0" encoding="UTF-8" standalone="yes"?><Relationships xmlns="http://schemas.openxmlformats.org/package/2006/relationships"><Relationship Id="rId5" Type="http://schemas.openxmlformats.org/officeDocument/2006/relationships/image" Target="media/image1.png" /><Relationship Id="rId4" Type="http://schemas.openxmlformats.org/officeDocument/2006/relationships/theme" Target="theme/theme1.xml" /><Relationship Id="rId0" Type="http://schemas.openxmlformats.org/officeDocument/2006/relationships/styles" Target="styles.xml" /><Relationship Id="rId3" Type="http://schemas.openxmlformats.org/officeDocument/2006/relationships/fontTable" Target="fontTable.xml" /><Relationship Id="rId1" Type="http://schemas.openxmlformats.org/officeDocument/2006/relationships/settings" Target="settings.xml" /><Relationship Id="rId2"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2023-09-01T13:53:04Z</dcterms:created>
  <dcterms:modified xsi:type="dcterms:W3CDTF">2023-09-01T13:53:04Z</dcterms:modified>
</cp:coreProperties>
</file>