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42F76" w:rsidRDefault="00D42F76" w:rsidP="00536DF8">
      <w:pPr>
        <w:rPr>
          <w:i/>
        </w:rPr>
        <w:sectPr w:rsidR="00D42F76" w:rsidSect="00D42F76">
          <w:footerReference w:type="default" r:id="rId8"/>
          <w:headerReference w:type="first" r:id="rId9"/>
          <w:footerReference w:type="first" r:id="rId10"/>
          <w:pgSz w:w="16838" w:h="11906" w:orient="landscape" w:code="9"/>
          <w:pgMar w:top="0" w:right="0" w:bottom="0" w:left="0" w:header="0" w:footer="0" w:gutter="0"/>
          <w:cols w:space="708"/>
          <w:docGrid w:linePitch="360"/>
        </w:sectPr>
      </w:pPr>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3151</wp:posOffset>
            </wp:positionV>
            <wp:extent cx="10981301" cy="754316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ceManualTitle.PNG"/>
                    <pic:cNvPicPr/>
                  </pic:nvPicPr>
                  <pic:blipFill>
                    <a:blip r:embed="rId11">
                      <a:extLst>
                        <a:ext uri="{28A0092B-C50C-407E-A947-70E740481C1C}">
                          <a14:useLocalDpi xmlns:a14="http://schemas.microsoft.com/office/drawing/2010/main" val="0"/>
                        </a:ext>
                      </a:extLst>
                    </a:blip>
                    <a:stretch>
                      <a:fillRect/>
                    </a:stretch>
                  </pic:blipFill>
                  <pic:spPr>
                    <a:xfrm>
                      <a:off x="0" y="0"/>
                      <a:ext cx="10981301" cy="7543165"/>
                    </a:xfrm>
                    <a:prstGeom prst="rect">
                      <a:avLst/>
                    </a:prstGeom>
                  </pic:spPr>
                </pic:pic>
              </a:graphicData>
            </a:graphic>
            <wp14:sizeRelV relativeFrom="margin">
              <wp14:pctHeight>0</wp14:pctHeight>
            </wp14:sizeRelV>
          </wp:anchor>
        </w:drawing>
      </w:r>
      <w:r w:rsidR="00F23483" w:rsidRPr="00536DF8">
        <w:rPr>
          <w:i/>
        </w:rPr>
        <w:t xml:space="preserve"> </w:t>
      </w:r>
    </w:p>
    <w:p w:rsidR="00051BAF" w:rsidRDefault="00801195" w:rsidP="00801195">
      <w:pPr>
        <w:pStyle w:val="Titre"/>
        <w:jc w:val="center"/>
      </w:pPr>
      <w:r>
        <w:lastRenderedPageBreak/>
        <w:t>Mode d’emploi</w:t>
      </w:r>
    </w:p>
    <w:p w:rsidR="00801195" w:rsidRDefault="00801195" w:rsidP="00801195">
      <w:pPr>
        <w:pStyle w:val="Titre1"/>
      </w:pPr>
      <w:r>
        <w:t>Objectif</w:t>
      </w:r>
    </w:p>
    <w:p w:rsidR="00801195" w:rsidRDefault="00801195" w:rsidP="00801195">
      <w:r>
        <w:t>Le but du jeu est d’obtenir le plus de points possibles et arriver à la tête du tableau des highscores. Pour ce faire, il vous faut détruire les vagues d’ennemis avant qu’ils n’atteignent le bas de la fenêtre. Dans ce cas, la terre sera envahie.</w:t>
      </w:r>
    </w:p>
    <w:p w:rsidR="00801195" w:rsidRDefault="009E43ED" w:rsidP="00801195">
      <w:pPr>
        <w:pStyle w:val="Titre1"/>
      </w:pPr>
      <w:r>
        <w:rPr>
          <w:noProof/>
        </w:rPr>
        <mc:AlternateContent>
          <mc:Choice Requires="wps">
            <w:drawing>
              <wp:anchor distT="45720" distB="45720" distL="114300" distR="114300" simplePos="0" relativeHeight="251667455" behindDoc="0" locked="0" layoutInCell="1" allowOverlap="1" wp14:anchorId="30C0AE12" wp14:editId="6AE2BDBB">
                <wp:simplePos x="0" y="0"/>
                <wp:positionH relativeFrom="margin">
                  <wp:posOffset>4107980</wp:posOffset>
                </wp:positionH>
                <wp:positionV relativeFrom="paragraph">
                  <wp:posOffset>452700</wp:posOffset>
                </wp:positionV>
                <wp:extent cx="532130" cy="356870"/>
                <wp:effectExtent l="0" t="0" r="20320" b="2413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356870"/>
                        </a:xfrm>
                        <a:prstGeom prst="rect">
                          <a:avLst/>
                        </a:prstGeom>
                        <a:solidFill>
                          <a:schemeClr val="tx1"/>
                        </a:solidFill>
                        <a:ln w="9525">
                          <a:solidFill>
                            <a:srgbClr val="000000"/>
                          </a:solidFill>
                          <a:miter lim="800000"/>
                          <a:headEnd/>
                          <a:tailEnd/>
                        </a:ln>
                      </wps:spPr>
                      <wps:txbx>
                        <w:txbxContent>
                          <w:p w:rsidR="009E43ED" w:rsidRDefault="009E43ED" w:rsidP="009E43ED">
                            <w: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0AE12" id="_x0000_t202" coordsize="21600,21600" o:spt="202" path="m,l,21600r21600,l21600,xe">
                <v:stroke joinstyle="miter"/>
                <v:path gradientshapeok="t" o:connecttype="rect"/>
              </v:shapetype>
              <v:shape id="Zone de texte 2" o:spid="_x0000_s1026" type="#_x0000_t202" style="position:absolute;margin-left:323.45pt;margin-top:35.65pt;width:41.9pt;height:28.1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" fillcolor="black [3213]">
                <v:textbox>
                  <w:txbxContent>
                    <w:p w:rsidR="009E43ED" w:rsidRDefault="009E43ED" w:rsidP="009E43ED">
                      <w:r>
                        <w:t>Score</w:t>
                      </w:r>
                    </w:p>
                  </w:txbxContent>
                </v:textbox>
                <w10:wrap type="square" anchorx="margin"/>
              </v:shape>
            </w:pict>
          </mc:Fallback>
        </mc:AlternateContent>
      </w:r>
      <w:r>
        <w:rPr>
          <w:noProof/>
        </w:rPr>
        <mc:AlternateContent>
          <mc:Choice Requires="wps">
            <w:drawing>
              <wp:anchor distT="45720" distB="45720" distL="114300" distR="114300" simplePos="0" relativeHeight="251669503" behindDoc="0" locked="0" layoutInCell="1" allowOverlap="1" wp14:anchorId="10BDDD09" wp14:editId="5ED54C14">
                <wp:simplePos x="0" y="0"/>
                <wp:positionH relativeFrom="margin">
                  <wp:posOffset>5748876</wp:posOffset>
                </wp:positionH>
                <wp:positionV relativeFrom="paragraph">
                  <wp:posOffset>158529</wp:posOffset>
                </wp:positionV>
                <wp:extent cx="1041400" cy="508635"/>
                <wp:effectExtent l="0" t="0" r="25400"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08635"/>
                        </a:xfrm>
                        <a:prstGeom prst="rect">
                          <a:avLst/>
                        </a:prstGeom>
                        <a:solidFill>
                          <a:schemeClr val="tx1"/>
                        </a:solidFill>
                        <a:ln w="9525">
                          <a:solidFill>
                            <a:srgbClr val="000000"/>
                          </a:solidFill>
                          <a:miter lim="800000"/>
                          <a:headEnd/>
                          <a:tailEnd/>
                        </a:ln>
                      </wps:spPr>
                      <wps:txbx>
                        <w:txbxContent>
                          <w:p w:rsidR="009E43ED" w:rsidRDefault="009E43ED" w:rsidP="009E43ED">
                            <w:r>
                              <w:t>Disponibilité du bouclier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DD09" id="_x0000_s1027" type="#_x0000_t202" style="position:absolute;margin-left:452.65pt;margin-top:12.5pt;width:82pt;height:40.05pt;z-index:2516695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" fillcolor="black [3213]">
                <v:textbox>
                  <w:txbxContent>
                    <w:p w:rsidR="009E43ED" w:rsidRDefault="009E43ED" w:rsidP="009E43ED">
                      <w:r>
                        <w:t>Disponibilité du bouclier</w:t>
                      </w:r>
                    </w:p>
                  </w:txbxContent>
                </v:textbox>
                <w10:wrap type="square" anchorx="margin"/>
              </v:shape>
            </w:pict>
          </mc:Fallback>
        </mc:AlternateContent>
      </w:r>
      <w:r>
        <w:rPr>
          <w:noProof/>
        </w:rPr>
        <mc:AlternateContent>
          <mc:Choice Requires="wps">
            <w:drawing>
              <wp:anchor distT="45720" distB="45720" distL="114300" distR="114300" simplePos="0" relativeHeight="251660031" behindDoc="0" locked="0" layoutInCell="1" allowOverlap="1" wp14:anchorId="49908881" wp14:editId="48D1907C">
                <wp:simplePos x="0" y="0"/>
                <wp:positionH relativeFrom="margin">
                  <wp:posOffset>4754604</wp:posOffset>
                </wp:positionH>
                <wp:positionV relativeFrom="paragraph">
                  <wp:posOffset>405130</wp:posOffset>
                </wp:positionV>
                <wp:extent cx="1041400" cy="356870"/>
                <wp:effectExtent l="0" t="0" r="25400" b="2413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56870"/>
                        </a:xfrm>
                        <a:prstGeom prst="rect">
                          <a:avLst/>
                        </a:prstGeom>
                        <a:solidFill>
                          <a:schemeClr val="tx1"/>
                        </a:solidFill>
                        <a:ln w="9525">
                          <a:solidFill>
                            <a:srgbClr val="000000"/>
                          </a:solidFill>
                          <a:miter lim="800000"/>
                          <a:headEnd/>
                          <a:tailEnd/>
                        </a:ln>
                      </wps:spPr>
                      <wps:txbx>
                        <w:txbxContent>
                          <w:p w:rsidR="009E43ED" w:rsidRDefault="009E43ED" w:rsidP="009E43ED">
                            <w:r>
                              <w:t>Vies du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08881" id="_x0000_s1028" type="#_x0000_t202" style="position:absolute;margin-left:374.4pt;margin-top:31.9pt;width:82pt;height:28.1pt;z-index:2516600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" fillcolor="black [3213]">
                <v:textbox>
                  <w:txbxContent>
                    <w:p w:rsidR="009E43ED" w:rsidRDefault="009E43ED" w:rsidP="009E43ED">
                      <w:r>
                        <w:t>Vies du joueur</w:t>
                      </w:r>
                    </w:p>
                  </w:txbxContent>
                </v:textbox>
                <w10:wrap type="square" anchorx="margin"/>
              </v:shape>
            </w:pict>
          </mc:Fallback>
        </mc:AlternateContent>
      </w:r>
      <w:r w:rsidR="00801195">
        <w:t>Le jeu</w:t>
      </w:r>
    </w:p>
    <w:p w:rsidR="006C00E9" w:rsidRDefault="009E43ED" w:rsidP="00801195">
      <w:pPr>
        <w:rPr>
          <w:noProof/>
          <w:lang w:eastAsia="fr-CH"/>
        </w:rPr>
      </w:pPr>
      <w:r>
        <w:rPr>
          <w:noProof/>
          <w:lang w:eastAsia="fr-CH"/>
        </w:rPr>
        <mc:AlternateContent>
          <mc:Choice Requires="wps">
            <w:drawing>
              <wp:anchor distT="0" distB="0" distL="114300" distR="114300" simplePos="0" relativeHeight="251668480" behindDoc="0" locked="0" layoutInCell="1" allowOverlap="1" wp14:anchorId="5D8D4268" wp14:editId="0F396C2C">
                <wp:simplePos x="0" y="0"/>
                <wp:positionH relativeFrom="column">
                  <wp:posOffset>4421229</wp:posOffset>
                </wp:positionH>
                <wp:positionV relativeFrom="paragraph">
                  <wp:posOffset>238015</wp:posOffset>
                </wp:positionV>
                <wp:extent cx="206734" cy="287020"/>
                <wp:effectExtent l="0" t="0" r="79375" b="55880"/>
                <wp:wrapNone/>
                <wp:docPr id="15" name="Connecteur droit avec flèche 15"/>
                <wp:cNvGraphicFramePr/>
                <a:graphic xmlns:a="http://schemas.openxmlformats.org/drawingml/2006/main">
                  <a:graphicData uri="http://schemas.microsoft.com/office/word/2010/wordprocessingShape">
                    <wps:wsp>
                      <wps:cNvCnPr/>
                      <wps:spPr>
                        <a:xfrm>
                          <a:off x="0" y="0"/>
                          <a:ext cx="206734" cy="287020"/>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7EAC6" id="_x0000_t32" coordsize="21600,21600" o:spt="32" o:oned="t" path="m,l21600,21600e" filled="f">
                <v:path arrowok="t" fillok="f" o:connecttype="none"/>
                <o:lock v:ext="edit" shapetype="t"/>
              </v:shapetype>
              <v:shape id="Connecteur droit avec flèche 15" o:spid="_x0000_s1026" type="#_x0000_t32" style="position:absolute;margin-left:348.15pt;margin-top:18.75pt;width:16.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" strokecolor="#70ad47 [3209]" strokeweight="1.5pt">
                <v:stroke endarrow="block" joinstyle="miter"/>
              </v:shape>
            </w:pict>
          </mc:Fallback>
        </mc:AlternateContent>
      </w:r>
      <w:r>
        <w:rPr>
          <w:noProof/>
          <w:lang w:eastAsia="fr-CH"/>
        </w:rPr>
        <mc:AlternateContent>
          <mc:Choice Requires="wps">
            <w:drawing>
              <wp:anchor distT="0" distB="0" distL="114300" distR="114300" simplePos="0" relativeHeight="251670528" behindDoc="0" locked="0" layoutInCell="1" allowOverlap="1" wp14:anchorId="344F893E" wp14:editId="6A50DCB3">
                <wp:simplePos x="0" y="0"/>
                <wp:positionH relativeFrom="margin">
                  <wp:posOffset>5891889</wp:posOffset>
                </wp:positionH>
                <wp:positionV relativeFrom="paragraph">
                  <wp:posOffset>87878</wp:posOffset>
                </wp:positionV>
                <wp:extent cx="222968" cy="459436"/>
                <wp:effectExtent l="38100" t="0" r="24765" b="55245"/>
                <wp:wrapNone/>
                <wp:docPr id="17" name="Connecteur droit avec flèche 17"/>
                <wp:cNvGraphicFramePr/>
                <a:graphic xmlns:a="http://schemas.openxmlformats.org/drawingml/2006/main">
                  <a:graphicData uri="http://schemas.microsoft.com/office/word/2010/wordprocessingShape">
                    <wps:wsp>
                      <wps:cNvCnPr/>
                      <wps:spPr>
                        <a:xfrm flipH="1">
                          <a:off x="0" y="0"/>
                          <a:ext cx="222968" cy="459436"/>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6FD0" id="Connecteur droit avec flèche 17" o:spid="_x0000_s1026" type="#_x0000_t32" style="position:absolute;margin-left:463.95pt;margin-top:6.9pt;width:17.55pt;height:36.2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66432" behindDoc="0" locked="0" layoutInCell="1" allowOverlap="1" wp14:anchorId="1ADE9CCD" wp14:editId="69321B2B">
                <wp:simplePos x="0" y="0"/>
                <wp:positionH relativeFrom="column">
                  <wp:posOffset>5234029</wp:posOffset>
                </wp:positionH>
                <wp:positionV relativeFrom="paragraph">
                  <wp:posOffset>207147</wp:posOffset>
                </wp:positionV>
                <wp:extent cx="45719" cy="333347"/>
                <wp:effectExtent l="38100" t="0" r="69215" b="48260"/>
                <wp:wrapNone/>
                <wp:docPr id="13" name="Connecteur droit avec flèche 13"/>
                <wp:cNvGraphicFramePr/>
                <a:graphic xmlns:a="http://schemas.openxmlformats.org/drawingml/2006/main">
                  <a:graphicData uri="http://schemas.microsoft.com/office/word/2010/wordprocessingShape">
                    <wps:wsp>
                      <wps:cNvCnPr/>
                      <wps:spPr>
                        <a:xfrm>
                          <a:off x="0" y="0"/>
                          <a:ext cx="45719" cy="33334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9930" id="Connecteur droit avec flèche 13" o:spid="_x0000_s1026" type="#_x0000_t32" style="position:absolute;margin-left:412.15pt;margin-top:16.3pt;width:3.6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" strokecolor="#70ad47 [3209]" strokeweight="1.5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6355D2CE" wp14:editId="6E8521B1">
                <wp:simplePos x="0" y="0"/>
                <wp:positionH relativeFrom="margin">
                  <wp:posOffset>1837055</wp:posOffset>
                </wp:positionH>
                <wp:positionV relativeFrom="paragraph">
                  <wp:posOffset>119380</wp:posOffset>
                </wp:positionV>
                <wp:extent cx="1414780" cy="356870"/>
                <wp:effectExtent l="0" t="0" r="13970" b="2413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6C00E9" w:rsidRDefault="009E43ED" w:rsidP="006C00E9">
                            <w:r>
                              <w:t>Ennemi spécial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5D2CE" id="_x0000_s1029" type="#_x0000_t202" style="position:absolute;margin-left:144.65pt;margin-top:9.4pt;width:111.4pt;height:2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" fillcolor="black [3213]">
                <v:textbox>
                  <w:txbxContent>
                    <w:p w:rsidR="006C00E9" w:rsidRDefault="009E43ED" w:rsidP="006C00E9">
                      <w:r>
                        <w:t>Ennemi spécial</w:t>
                      </w:r>
                    </w:p>
                  </w:txbxContent>
                </v:textbox>
                <w10:wrap type="square" anchorx="margin"/>
              </v:shape>
            </w:pict>
          </mc:Fallback>
        </mc:AlternateContent>
      </w:r>
    </w:p>
    <w:p w:rsidR="006C00E9" w:rsidRDefault="00B810AB" w:rsidP="00801195">
      <w:pPr>
        <w:rPr>
          <w:noProof/>
          <w:lang w:eastAsia="fr-CH"/>
        </w:rPr>
      </w:pPr>
      <w:r>
        <w:rPr>
          <w:noProof/>
          <w:lang w:eastAsia="fr-CH"/>
        </w:rPr>
        <w:drawing>
          <wp:anchor distT="0" distB="0" distL="114300" distR="114300" simplePos="0" relativeHeight="251659264" behindDoc="1" locked="0" layoutInCell="1" allowOverlap="1">
            <wp:simplePos x="0" y="0"/>
            <wp:positionH relativeFrom="page">
              <wp:posOffset>969314</wp:posOffset>
            </wp:positionH>
            <wp:positionV relativeFrom="paragraph">
              <wp:posOffset>339725</wp:posOffset>
            </wp:positionV>
            <wp:extent cx="5619115" cy="4920615"/>
            <wp:effectExtent l="19050" t="19050" r="19685" b="133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eu2.PNG"/>
                    <pic:cNvPicPr/>
                  </pic:nvPicPr>
                  <pic:blipFill>
                    <a:blip r:embed="rId12">
                      <a:extLst>
                        <a:ext uri="{BEBA8EAE-BF5A-486C-A8C5-ECC9F3942E4B}">
                          <a14:imgProps xmlns:a14="http://schemas.microsoft.com/office/drawing/2010/main">
                            <a14:imgLayer r:embed="rId13">
                              <a14:imgEffect>
                                <a14:backgroundRemoval t="237" b="100000" l="415" r="99793"/>
                              </a14:imgEffect>
                            </a14:imgLayer>
                          </a14:imgProps>
                        </a:ext>
                        <a:ext uri="{28A0092B-C50C-407E-A947-70E740481C1C}">
                          <a14:useLocalDpi xmlns:a14="http://schemas.microsoft.com/office/drawing/2010/main" val="0"/>
                        </a:ext>
                      </a:extLst>
                    </a:blip>
                    <a:stretch>
                      <a:fillRect/>
                    </a:stretch>
                  </pic:blipFill>
                  <pic:spPr>
                    <a:xfrm>
                      <a:off x="0" y="0"/>
                      <a:ext cx="5619115" cy="4920615"/>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r w:rsidR="009E43ED">
        <w:rPr>
          <w:noProof/>
          <w:lang w:eastAsia="fr-CH"/>
        </w:rPr>
        <mc:AlternateContent>
          <mc:Choice Requires="wps">
            <w:drawing>
              <wp:anchor distT="0" distB="0" distL="114300" distR="114300" simplePos="0" relativeHeight="251664384" behindDoc="0" locked="0" layoutInCell="1" allowOverlap="1" wp14:anchorId="546C9B16" wp14:editId="65866EC3">
                <wp:simplePos x="0" y="0"/>
                <wp:positionH relativeFrom="column">
                  <wp:posOffset>2608331</wp:posOffset>
                </wp:positionH>
                <wp:positionV relativeFrom="paragraph">
                  <wp:posOffset>182493</wp:posOffset>
                </wp:positionV>
                <wp:extent cx="603857" cy="421116"/>
                <wp:effectExtent l="0" t="0" r="82550" b="55245"/>
                <wp:wrapNone/>
                <wp:docPr id="11" name="Connecteur droit avec flèche 11"/>
                <wp:cNvGraphicFramePr/>
                <a:graphic xmlns:a="http://schemas.openxmlformats.org/drawingml/2006/main">
                  <a:graphicData uri="http://schemas.microsoft.com/office/word/2010/wordprocessingShape">
                    <wps:wsp>
                      <wps:cNvCnPr/>
                      <wps:spPr>
                        <a:xfrm>
                          <a:off x="0" y="0"/>
                          <a:ext cx="603857" cy="421116"/>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453A4" id="Connecteur droit avec flèche 11" o:spid="_x0000_s1026" type="#_x0000_t32" style="position:absolute;margin-left:205.4pt;margin-top:14.35pt;width:47.55pt;height:3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" strokecolor="#70ad47 [3209]" strokeweight="1.5pt">
                <v:stroke endarrow="block" joinstyle="miter"/>
              </v:shape>
            </w:pict>
          </mc:Fallback>
        </mc:AlternateContent>
      </w:r>
    </w:p>
    <w:p w:rsidR="00ED1306" w:rsidRDefault="009E43ED" w:rsidP="00ED1306">
      <w:r>
        <w:rPr>
          <w:noProof/>
        </w:rPr>
        <mc:AlternateContent>
          <mc:Choice Requires="wps">
            <w:drawing>
              <wp:anchor distT="45720" distB="45720" distL="114300" distR="114300" simplePos="0" relativeHeight="251679743" behindDoc="0" locked="0" layoutInCell="1" allowOverlap="1" wp14:anchorId="23BAC788" wp14:editId="4F8576A9">
                <wp:simplePos x="0" y="0"/>
                <wp:positionH relativeFrom="margin">
                  <wp:posOffset>1432449</wp:posOffset>
                </wp:positionH>
                <wp:positionV relativeFrom="paragraph">
                  <wp:posOffset>3896719</wp:posOffset>
                </wp:positionV>
                <wp:extent cx="1414780" cy="356870"/>
                <wp:effectExtent l="0" t="0" r="13970" b="2413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9E43ED" w:rsidRDefault="009E43ED" w:rsidP="009E43ED">
                            <w:r>
                              <w:t>Projectiles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AC788" id="_x0000_s1030" type="#_x0000_t202" style="position:absolute;margin-left:112.8pt;margin-top:306.85pt;width:111.4pt;height:28.1pt;z-index:2516797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" fillcolor="black [3213]">
                <v:textbox>
                  <w:txbxContent>
                    <w:p w:rsidR="009E43ED" w:rsidRDefault="009E43ED" w:rsidP="009E43ED">
                      <w:r>
                        <w:t>Projectiles</w:t>
                      </w:r>
                    </w:p>
                  </w:txbxContent>
                </v:textbox>
                <w10:wrap type="square"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12CBDFA0" wp14:editId="324EB3E6">
                <wp:simplePos x="0" y="0"/>
                <wp:positionH relativeFrom="margin">
                  <wp:posOffset>1924519</wp:posOffset>
                </wp:positionH>
                <wp:positionV relativeFrom="paragraph">
                  <wp:posOffset>4198289</wp:posOffset>
                </wp:positionV>
                <wp:extent cx="453031" cy="429177"/>
                <wp:effectExtent l="0" t="0" r="61595" b="47625"/>
                <wp:wrapNone/>
                <wp:docPr id="24" name="Connecteur droit avec flèche 24"/>
                <wp:cNvGraphicFramePr/>
                <a:graphic xmlns:a="http://schemas.openxmlformats.org/drawingml/2006/main">
                  <a:graphicData uri="http://schemas.microsoft.com/office/word/2010/wordprocessingShape">
                    <wps:wsp>
                      <wps:cNvCnPr/>
                      <wps:spPr>
                        <a:xfrm>
                          <a:off x="0" y="0"/>
                          <a:ext cx="453031" cy="42917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29883" id="Connecteur droit avec flèche 24" o:spid="_x0000_s1026" type="#_x0000_t32" style="position:absolute;margin-left:151.55pt;margin-top:330.55pt;width:35.65pt;height:3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" strokecolor="#70ad47 [3209]" strokeweight="1.5pt">
                <v:stroke endarrow="block" joinstyle="miter"/>
                <w10:wrap anchorx="margin"/>
              </v:shape>
            </w:pict>
          </mc:Fallback>
        </mc:AlternateContent>
      </w:r>
      <w:r>
        <w:rPr>
          <w:noProof/>
        </w:rPr>
        <mc:AlternateContent>
          <mc:Choice Requires="wps">
            <w:drawing>
              <wp:anchor distT="45720" distB="45720" distL="114300" distR="114300" simplePos="0" relativeHeight="251671551" behindDoc="0" locked="0" layoutInCell="1" allowOverlap="1" wp14:anchorId="356D7C50" wp14:editId="4446DAF6">
                <wp:simplePos x="0" y="0"/>
                <wp:positionH relativeFrom="margin">
                  <wp:posOffset>1225439</wp:posOffset>
                </wp:positionH>
                <wp:positionV relativeFrom="paragraph">
                  <wp:posOffset>1249873</wp:posOffset>
                </wp:positionV>
                <wp:extent cx="1414780" cy="356870"/>
                <wp:effectExtent l="0" t="0" r="13970" b="2413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56870"/>
                        </a:xfrm>
                        <a:prstGeom prst="rect">
                          <a:avLst/>
                        </a:prstGeom>
                        <a:solidFill>
                          <a:schemeClr val="tx1"/>
                        </a:solidFill>
                        <a:ln w="9525">
                          <a:solidFill>
                            <a:srgbClr val="000000"/>
                          </a:solidFill>
                          <a:miter lim="800000"/>
                          <a:headEnd/>
                          <a:tailEnd/>
                        </a:ln>
                      </wps:spPr>
                      <wps:txbx>
                        <w:txbxContent>
                          <w:p w:rsidR="009E43ED" w:rsidRDefault="009E43ED" w:rsidP="009E43ED">
                            <w:r>
                              <w:t>Ennemis classiques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7C50" id="_x0000_s1031" type="#_x0000_t202" style="position:absolute;margin-left:96.5pt;margin-top:98.4pt;width:111.4pt;height:28.1pt;z-index:2516715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" fillcolor="black [3213]">
                <v:textbox>
                  <w:txbxContent>
                    <w:p w:rsidR="009E43ED" w:rsidRDefault="009E43ED" w:rsidP="009E43ED">
                      <w:r>
                        <w:t>Ennemis classiques</w:t>
                      </w:r>
                    </w:p>
                  </w:txbxContent>
                </v:textbox>
                <w10:wrap type="square"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7CC34A23" wp14:editId="6B0012FA">
                <wp:simplePos x="0" y="0"/>
                <wp:positionH relativeFrom="margin">
                  <wp:posOffset>2186912</wp:posOffset>
                </wp:positionH>
                <wp:positionV relativeFrom="paragraph">
                  <wp:posOffset>1606163</wp:posOffset>
                </wp:positionV>
                <wp:extent cx="2289866" cy="325452"/>
                <wp:effectExtent l="0" t="0" r="53340" b="74930"/>
                <wp:wrapNone/>
                <wp:docPr id="22" name="Connecteur droit avec flèche 22"/>
                <wp:cNvGraphicFramePr/>
                <a:graphic xmlns:a="http://schemas.openxmlformats.org/drawingml/2006/main">
                  <a:graphicData uri="http://schemas.microsoft.com/office/word/2010/wordprocessingShape">
                    <wps:wsp>
                      <wps:cNvCnPr/>
                      <wps:spPr>
                        <a:xfrm>
                          <a:off x="0" y="0"/>
                          <a:ext cx="2289866" cy="325452"/>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2FE83" id="Connecteur droit avec flèche 22" o:spid="_x0000_s1026" type="#_x0000_t32" style="position:absolute;margin-left:172.2pt;margin-top:126.45pt;width:180.3pt;height:25.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10964B0E" wp14:editId="70CA0BEF">
                <wp:simplePos x="0" y="0"/>
                <wp:positionH relativeFrom="margin">
                  <wp:posOffset>2186912</wp:posOffset>
                </wp:positionH>
                <wp:positionV relativeFrom="paragraph">
                  <wp:posOffset>1622066</wp:posOffset>
                </wp:positionV>
                <wp:extent cx="659959" cy="294198"/>
                <wp:effectExtent l="0" t="0" r="83185" b="67945"/>
                <wp:wrapNone/>
                <wp:docPr id="21" name="Connecteur droit avec flèche 21"/>
                <wp:cNvGraphicFramePr/>
                <a:graphic xmlns:a="http://schemas.openxmlformats.org/drawingml/2006/main">
                  <a:graphicData uri="http://schemas.microsoft.com/office/word/2010/wordprocessingShape">
                    <wps:wsp>
                      <wps:cNvCnPr/>
                      <wps:spPr>
                        <a:xfrm>
                          <a:off x="0" y="0"/>
                          <a:ext cx="659959" cy="294198"/>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E3287" id="Connecteur droit avec flèche 21" o:spid="_x0000_s1026" type="#_x0000_t32" style="position:absolute;margin-left:172.2pt;margin-top:127.7pt;width:51.95pt;height:2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" strokecolor="#70ad47 [3209]" strokeweight="1.5pt">
                <v:stroke endarrow="block" joinstyle="miter"/>
                <w10:wrap anchorx="margi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1480FA66" wp14:editId="3312E6CF">
                <wp:simplePos x="0" y="0"/>
                <wp:positionH relativeFrom="column">
                  <wp:posOffset>2202815</wp:posOffset>
                </wp:positionH>
                <wp:positionV relativeFrom="paragraph">
                  <wp:posOffset>1622066</wp:posOffset>
                </wp:positionV>
                <wp:extent cx="317804" cy="500905"/>
                <wp:effectExtent l="0" t="0" r="63500" b="52070"/>
                <wp:wrapNone/>
                <wp:docPr id="20" name="Connecteur droit avec flèche 20"/>
                <wp:cNvGraphicFramePr/>
                <a:graphic xmlns:a="http://schemas.openxmlformats.org/drawingml/2006/main">
                  <a:graphicData uri="http://schemas.microsoft.com/office/word/2010/wordprocessingShape">
                    <wps:wsp>
                      <wps:cNvCnPr/>
                      <wps:spPr>
                        <a:xfrm>
                          <a:off x="0" y="0"/>
                          <a:ext cx="317804" cy="500905"/>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D76D" id="Connecteur droit avec flèche 20" o:spid="_x0000_s1026" type="#_x0000_t32" style="position:absolute;margin-left:173.45pt;margin-top:127.7pt;width:25pt;height:3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" strokecolor="#70ad47 [3209]" strokeweight="1.5pt">
                <v:stroke endarrow="block" joinstyle="miter"/>
              </v:shape>
            </w:pict>
          </mc:Fallback>
        </mc:AlternateContent>
      </w:r>
      <w:r>
        <w:rPr>
          <w:noProof/>
          <w:lang w:eastAsia="fr-CH"/>
        </w:rPr>
        <mc:AlternateContent>
          <mc:Choice Requires="wps">
            <w:drawing>
              <wp:anchor distT="0" distB="0" distL="114300" distR="114300" simplePos="0" relativeHeight="251672576" behindDoc="0" locked="0" layoutInCell="1" allowOverlap="1" wp14:anchorId="09B6D60A" wp14:editId="463E033E">
                <wp:simplePos x="0" y="0"/>
                <wp:positionH relativeFrom="column">
                  <wp:posOffset>2186912</wp:posOffset>
                </wp:positionH>
                <wp:positionV relativeFrom="paragraph">
                  <wp:posOffset>1606163</wp:posOffset>
                </wp:positionV>
                <wp:extent cx="318053" cy="1017767"/>
                <wp:effectExtent l="0" t="0" r="63500" b="49530"/>
                <wp:wrapNone/>
                <wp:docPr id="19" name="Connecteur droit avec flèche 19"/>
                <wp:cNvGraphicFramePr/>
                <a:graphic xmlns:a="http://schemas.openxmlformats.org/drawingml/2006/main">
                  <a:graphicData uri="http://schemas.microsoft.com/office/word/2010/wordprocessingShape">
                    <wps:wsp>
                      <wps:cNvCnPr/>
                      <wps:spPr>
                        <a:xfrm>
                          <a:off x="0" y="0"/>
                          <a:ext cx="318053" cy="1017767"/>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A4F6B" id="Connecteur droit avec flèche 19" o:spid="_x0000_s1026" type="#_x0000_t32" style="position:absolute;margin-left:172.2pt;margin-top:126.45pt;width:25.05pt;height:8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" strokecolor="#70ad47 [3209]" strokeweight="1.5pt">
                <v:stroke endarrow="block" joinstyle="miter"/>
              </v:shape>
            </w:pict>
          </mc:Fallback>
        </mc:AlternateContent>
      </w:r>
      <w:r w:rsidR="006C00E9">
        <w:rPr>
          <w:noProof/>
        </w:rPr>
        <mc:AlternateContent>
          <mc:Choice Requires="wps">
            <w:drawing>
              <wp:anchor distT="45720" distB="45720" distL="114300" distR="114300" simplePos="0" relativeHeight="251659775" behindDoc="0" locked="0" layoutInCell="1" allowOverlap="1">
                <wp:simplePos x="0" y="0"/>
                <wp:positionH relativeFrom="margin">
                  <wp:posOffset>4563468</wp:posOffset>
                </wp:positionH>
                <wp:positionV relativeFrom="paragraph">
                  <wp:posOffset>5406087</wp:posOffset>
                </wp:positionV>
                <wp:extent cx="1271905" cy="341630"/>
                <wp:effectExtent l="0" t="0" r="2349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41630"/>
                        </a:xfrm>
                        <a:prstGeom prst="rect">
                          <a:avLst/>
                        </a:prstGeom>
                        <a:solidFill>
                          <a:schemeClr val="tx1"/>
                        </a:solidFill>
                        <a:ln w="9525">
                          <a:solidFill>
                            <a:srgbClr val="000000"/>
                          </a:solidFill>
                          <a:miter lim="800000"/>
                          <a:headEnd/>
                          <a:tailEnd/>
                        </a:ln>
                      </wps:spPr>
                      <wps:txbx>
                        <w:txbxContent>
                          <w:p w:rsidR="006C00E9" w:rsidRDefault="006C00E9">
                            <w:r>
                              <w:t>Vaisseau du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9.35pt;margin-top:425.7pt;width:100.15pt;height:26.9pt;z-index:251659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" fillcolor="black [3213]">
                <v:textbox>
                  <w:txbxContent>
                    <w:p w:rsidR="006C00E9" w:rsidRDefault="006C00E9">
                      <w:r>
                        <w:t>Vaisseau du joueur</w:t>
                      </w:r>
                    </w:p>
                  </w:txbxContent>
                </v:textbox>
                <w10:wrap type="square" anchorx="margin"/>
              </v:shape>
            </w:pict>
          </mc:Fallback>
        </mc:AlternateContent>
      </w:r>
      <w:r w:rsidR="006C00E9">
        <w:rPr>
          <w:noProof/>
          <w:lang w:eastAsia="fr-CH"/>
        </w:rPr>
        <mc:AlternateContent>
          <mc:Choice Requires="wps">
            <w:drawing>
              <wp:anchor distT="0" distB="0" distL="114300" distR="114300" simplePos="0" relativeHeight="251660288" behindDoc="0" locked="0" layoutInCell="1" allowOverlap="1">
                <wp:simplePos x="0" y="0"/>
                <wp:positionH relativeFrom="column">
                  <wp:posOffset>3944151</wp:posOffset>
                </wp:positionH>
                <wp:positionV relativeFrom="paragraph">
                  <wp:posOffset>4921747</wp:posOffset>
                </wp:positionV>
                <wp:extent cx="1208598" cy="612250"/>
                <wp:effectExtent l="38100" t="38100" r="29845" b="35560"/>
                <wp:wrapNone/>
                <wp:docPr id="6" name="Connecteur droit avec flèche 6"/>
                <wp:cNvGraphicFramePr/>
                <a:graphic xmlns:a="http://schemas.openxmlformats.org/drawingml/2006/main">
                  <a:graphicData uri="http://schemas.microsoft.com/office/word/2010/wordprocessingShape">
                    <wps:wsp>
                      <wps:cNvCnPr/>
                      <wps:spPr>
                        <a:xfrm flipH="1" flipV="1">
                          <a:off x="0" y="0"/>
                          <a:ext cx="1208598" cy="612250"/>
                        </a:xfrm>
                        <a:prstGeom prst="straightConnector1">
                          <a:avLst/>
                        </a:prstGeom>
                        <a:ln>
                          <a:solidFill>
                            <a:schemeClr val="accent6"/>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A12E" id="Connecteur droit avec flèche 6" o:spid="_x0000_s1026" type="#_x0000_t32" style="position:absolute;margin-left:310.55pt;margin-top:387.55pt;width:95.15pt;height:48.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" strokecolor="#70ad47 [3209]" strokeweight="1.5pt">
                <v:stroke endarrow="block" joinstyle="miter"/>
              </v:shape>
            </w:pict>
          </mc:Fallback>
        </mc:AlternateContent>
      </w:r>
    </w:p>
    <w:p w:rsidR="00ED1306" w:rsidRPr="00ED1306" w:rsidRDefault="00ED1306" w:rsidP="00ED1306"/>
    <w:p w:rsidR="009208E0" w:rsidRDefault="00B810AB" w:rsidP="00BE204C">
      <w:pPr>
        <w:pStyle w:val="Titre1"/>
      </w:pPr>
      <w:r>
        <w:lastRenderedPageBreak/>
        <w:t>Les commandes</w:t>
      </w:r>
      <w:bookmarkStart w:id="0" w:name="_GoBack"/>
      <w:bookmarkEnd w:id="0"/>
    </w:p>
    <w:p w:rsidR="00BE204C" w:rsidRPr="00BE204C" w:rsidRDefault="00BE204C" w:rsidP="00BE204C"/>
    <w:tbl>
      <w:tblPr>
        <w:tblStyle w:val="Grilledutableau"/>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single" w:sz="4" w:space="0" w:color="FFFFFF" w:themeColor="background1"/>
        </w:tblBorders>
        <w:tblLook w:val="04A0" w:firstRow="1" w:lastRow="0" w:firstColumn="1" w:lastColumn="0" w:noHBand="0" w:noVBand="1"/>
      </w:tblPr>
      <w:tblGrid>
        <w:gridCol w:w="2122"/>
        <w:gridCol w:w="4452"/>
      </w:tblGrid>
      <w:tr w:rsidR="00021431" w:rsidTr="00A9414A">
        <w:trPr>
          <w:trHeight w:val="454"/>
          <w:jc w:val="center"/>
        </w:trPr>
        <w:tc>
          <w:tcPr>
            <w:tcW w:w="2122" w:type="dxa"/>
          </w:tcPr>
          <w:p w:rsidR="00021431" w:rsidRDefault="00021431" w:rsidP="009208E0">
            <w:pPr>
              <w:jc w:val="center"/>
            </w:pPr>
            <w:r>
              <w:t>[Barre espace]</w:t>
            </w:r>
          </w:p>
        </w:tc>
        <w:tc>
          <w:tcPr>
            <w:tcW w:w="4452" w:type="dxa"/>
          </w:tcPr>
          <w:p w:rsidR="00021431" w:rsidRDefault="00021431" w:rsidP="00021431">
            <w:r>
              <w:t>Tirer</w:t>
            </w:r>
          </w:p>
        </w:tc>
      </w:tr>
      <w:tr w:rsidR="00021431" w:rsidTr="00A9414A">
        <w:trPr>
          <w:trHeight w:val="454"/>
          <w:jc w:val="center"/>
        </w:trPr>
        <w:tc>
          <w:tcPr>
            <w:tcW w:w="2122" w:type="dxa"/>
          </w:tcPr>
          <w:p w:rsidR="00021431" w:rsidRDefault="00021431" w:rsidP="009208E0">
            <w:pPr>
              <w:jc w:val="center"/>
            </w:pPr>
            <w:r>
              <w:t>[1]</w:t>
            </w:r>
          </w:p>
        </w:tc>
        <w:tc>
          <w:tcPr>
            <w:tcW w:w="4452" w:type="dxa"/>
          </w:tcPr>
          <w:p w:rsidR="00021431" w:rsidRDefault="00021431" w:rsidP="00021431">
            <w:r>
              <w:t>Basculer en tirs longs</w:t>
            </w:r>
          </w:p>
        </w:tc>
      </w:tr>
      <w:tr w:rsidR="00021431" w:rsidTr="00A9414A">
        <w:trPr>
          <w:trHeight w:val="454"/>
          <w:jc w:val="center"/>
        </w:trPr>
        <w:tc>
          <w:tcPr>
            <w:tcW w:w="2122" w:type="dxa"/>
          </w:tcPr>
          <w:p w:rsidR="00021431" w:rsidRDefault="00021431" w:rsidP="009208E0">
            <w:pPr>
              <w:jc w:val="center"/>
            </w:pPr>
            <w:r>
              <w:t>[2]</w:t>
            </w:r>
          </w:p>
        </w:tc>
        <w:tc>
          <w:tcPr>
            <w:tcW w:w="4452" w:type="dxa"/>
          </w:tcPr>
          <w:p w:rsidR="00021431" w:rsidRDefault="00021431" w:rsidP="00021431">
            <w:r>
              <w:t>Basculer en tirs classiques</w:t>
            </w:r>
          </w:p>
        </w:tc>
      </w:tr>
      <w:tr w:rsidR="00021431" w:rsidTr="00A9414A">
        <w:trPr>
          <w:trHeight w:val="454"/>
          <w:jc w:val="center"/>
        </w:trPr>
        <w:tc>
          <w:tcPr>
            <w:tcW w:w="2122" w:type="dxa"/>
          </w:tcPr>
          <w:p w:rsidR="00021431" w:rsidRDefault="00021431" w:rsidP="009208E0">
            <w:pPr>
              <w:jc w:val="center"/>
            </w:pPr>
            <w:r>
              <w:t>[3]</w:t>
            </w:r>
          </w:p>
        </w:tc>
        <w:tc>
          <w:tcPr>
            <w:tcW w:w="4452" w:type="dxa"/>
          </w:tcPr>
          <w:p w:rsidR="00021431" w:rsidRDefault="00021431" w:rsidP="00021431">
            <w:r>
              <w:t>Basculer en tirs courts</w:t>
            </w:r>
          </w:p>
        </w:tc>
      </w:tr>
      <w:tr w:rsidR="00021431" w:rsidTr="00A9414A">
        <w:trPr>
          <w:trHeight w:val="454"/>
          <w:jc w:val="center"/>
        </w:trPr>
        <w:tc>
          <w:tcPr>
            <w:tcW w:w="2122" w:type="dxa"/>
          </w:tcPr>
          <w:p w:rsidR="00021431" w:rsidRDefault="00021431" w:rsidP="009208E0">
            <w:pPr>
              <w:jc w:val="center"/>
            </w:pPr>
            <w:r>
              <w:t>[Q]</w:t>
            </w:r>
          </w:p>
        </w:tc>
        <w:tc>
          <w:tcPr>
            <w:tcW w:w="4452" w:type="dxa"/>
          </w:tcPr>
          <w:p w:rsidR="00021431" w:rsidRDefault="00021431" w:rsidP="00021431">
            <w:r>
              <w:t>Changer de mode de déplacement</w:t>
            </w:r>
          </w:p>
        </w:tc>
      </w:tr>
      <w:tr w:rsidR="00A9414A" w:rsidTr="00A9414A">
        <w:trPr>
          <w:trHeight w:val="454"/>
          <w:jc w:val="center"/>
        </w:trPr>
        <w:tc>
          <w:tcPr>
            <w:tcW w:w="2122" w:type="dxa"/>
          </w:tcPr>
          <w:p w:rsidR="00A9414A" w:rsidRDefault="00A9414A" w:rsidP="009208E0">
            <w:pPr>
              <w:jc w:val="center"/>
            </w:pPr>
            <w:r>
              <w:t>[E]</w:t>
            </w:r>
          </w:p>
        </w:tc>
        <w:tc>
          <w:tcPr>
            <w:tcW w:w="4452" w:type="dxa"/>
          </w:tcPr>
          <w:p w:rsidR="00A9414A" w:rsidRDefault="00A9414A" w:rsidP="00021431">
            <w:r>
              <w:t>Activer le bouclier</w:t>
            </w:r>
          </w:p>
        </w:tc>
      </w:tr>
      <w:tr w:rsidR="00021431" w:rsidTr="00A9414A">
        <w:trPr>
          <w:trHeight w:val="454"/>
          <w:jc w:val="center"/>
        </w:trPr>
        <w:tc>
          <w:tcPr>
            <w:tcW w:w="2122" w:type="dxa"/>
          </w:tcPr>
          <w:p w:rsidR="00021431" w:rsidRPr="009208E0" w:rsidRDefault="00021431" w:rsidP="009208E0">
            <w:pPr>
              <w:jc w:val="center"/>
              <w:rPr>
                <w:rFonts w:ascii="Arial" w:eastAsia="DengXian" w:hAnsi="Arial" w:cs="Arial" w:hint="eastAsia"/>
                <w:lang w:eastAsia="zh-CN"/>
              </w:rPr>
            </w:pPr>
            <w:r>
              <w:t>[</w:t>
            </w:r>
            <w:r w:rsidR="009208E0">
              <w:t>←</w:t>
            </w:r>
            <w:r w:rsidR="009208E0">
              <w:rPr>
                <w:rFonts w:ascii="Arial" w:eastAsia="DengXian" w:hAnsi="Arial" w:cs="Arial" w:hint="eastAsia"/>
                <w:lang w:eastAsia="zh-CN"/>
              </w:rPr>
              <w:t>]</w:t>
            </w:r>
          </w:p>
        </w:tc>
        <w:tc>
          <w:tcPr>
            <w:tcW w:w="4452" w:type="dxa"/>
          </w:tcPr>
          <w:p w:rsidR="00021431" w:rsidRDefault="009208E0" w:rsidP="00021431">
            <w:r>
              <w:t>Déplacement à gauche</w:t>
            </w:r>
          </w:p>
        </w:tc>
      </w:tr>
      <w:tr w:rsidR="009208E0" w:rsidTr="00A9414A">
        <w:trPr>
          <w:trHeight w:val="454"/>
          <w:jc w:val="center"/>
        </w:trPr>
        <w:tc>
          <w:tcPr>
            <w:tcW w:w="2122" w:type="dxa"/>
          </w:tcPr>
          <w:p w:rsidR="009208E0" w:rsidRPr="009208E0" w:rsidRDefault="009208E0" w:rsidP="009208E0">
            <w:pPr>
              <w:jc w:val="center"/>
              <w:rPr>
                <w:rFonts w:ascii="Arial" w:hAnsi="Arial" w:cs="Arial"/>
              </w:rPr>
            </w:pPr>
            <w:r>
              <w:t>[→]</w:t>
            </w:r>
          </w:p>
        </w:tc>
        <w:tc>
          <w:tcPr>
            <w:tcW w:w="4452" w:type="dxa"/>
          </w:tcPr>
          <w:p w:rsidR="009208E0" w:rsidRDefault="009208E0" w:rsidP="00021431">
            <w:r>
              <w:t>Déplacement à droite</w:t>
            </w:r>
          </w:p>
        </w:tc>
      </w:tr>
      <w:tr w:rsidR="009208E0" w:rsidTr="00A9414A">
        <w:trPr>
          <w:trHeight w:val="454"/>
          <w:jc w:val="center"/>
        </w:trPr>
        <w:tc>
          <w:tcPr>
            <w:tcW w:w="2122" w:type="dxa"/>
          </w:tcPr>
          <w:p w:rsidR="009208E0" w:rsidRPr="009208E0" w:rsidRDefault="009208E0" w:rsidP="009208E0">
            <w:pPr>
              <w:jc w:val="center"/>
              <w:rPr>
                <w:rFonts w:ascii="Arial" w:eastAsia="MS Mincho" w:hAnsi="Arial" w:cs="Arial" w:hint="eastAsia"/>
                <w:lang w:eastAsia="ja-JP"/>
              </w:rPr>
            </w:pPr>
            <w:r>
              <w:t>[↓]</w:t>
            </w:r>
          </w:p>
        </w:tc>
        <w:tc>
          <w:tcPr>
            <w:tcW w:w="4452" w:type="dxa"/>
          </w:tcPr>
          <w:p w:rsidR="009208E0" w:rsidRDefault="009208E0" w:rsidP="00021431">
            <w:r>
              <w:t>Arrêt (uniquement lors du déplacement lisse)</w:t>
            </w:r>
          </w:p>
        </w:tc>
      </w:tr>
    </w:tbl>
    <w:p w:rsidR="00021431" w:rsidRDefault="009208E0" w:rsidP="009208E0">
      <w:pPr>
        <w:pStyle w:val="Titre1"/>
      </w:pPr>
      <w:r>
        <w:t>Comment jouer</w:t>
      </w:r>
    </w:p>
    <w:p w:rsidR="00CD485A" w:rsidRDefault="009208E0" w:rsidP="00CD485A">
      <w:r>
        <w:t xml:space="preserve">Comme dit précédemment, le but est de ne pas mourir (lorsque les vies du joueur descendent à moins de 0) ni de laisser les ennemis descendre jusqu’au bas de la fenêtre. </w:t>
      </w:r>
    </w:p>
    <w:p w:rsidR="00BE204C" w:rsidRDefault="009208E0" w:rsidP="009208E0">
      <w:r>
        <w:t xml:space="preserve">Pour empêcher les envahisseurs d’avancer, le tir est la meilleure option de défense. </w:t>
      </w:r>
      <w:r w:rsidRPr="009208E0">
        <w:rPr>
          <w:color w:val="70AD47" w:themeColor="accent6"/>
        </w:rPr>
        <w:t>Attention</w:t>
      </w:r>
      <w:r>
        <w:t> </w:t>
      </w:r>
      <w:r w:rsidRPr="009208E0">
        <w:rPr>
          <w:color w:val="70AD47" w:themeColor="accent6"/>
        </w:rPr>
        <w:t xml:space="preserve">! Chaque tir vous coûtera des points de score. </w:t>
      </w:r>
      <w:r>
        <w:t>Il est donc nécessaire de bien viser pour obtenir le maximum de points.</w:t>
      </w:r>
    </w:p>
    <w:p w:rsidR="00CD485A" w:rsidRDefault="00CD485A" w:rsidP="00CD485A">
      <w:pPr>
        <w:pStyle w:val="Titre3"/>
      </w:pPr>
      <w:r>
        <w:t>Tirs</w:t>
      </w:r>
    </w:p>
    <w:p w:rsidR="00BE204C" w:rsidRDefault="00CD485A" w:rsidP="009208E0">
      <w:r>
        <w:t xml:space="preserve">Vous avez à votre disposition </w:t>
      </w:r>
      <w:r w:rsidR="00A9414A">
        <w:rPr>
          <w:color w:val="70AD47" w:themeColor="accent6"/>
        </w:rPr>
        <w:t>trois</w:t>
      </w:r>
      <w:r w:rsidRPr="00CD485A">
        <w:rPr>
          <w:color w:val="70AD47" w:themeColor="accent6"/>
        </w:rPr>
        <w:t xml:space="preserve"> modes de tir </w:t>
      </w:r>
      <w:r>
        <w:t xml:space="preserve">: long, classique et court. Le </w:t>
      </w:r>
      <w:r w:rsidRPr="00CD485A">
        <w:rPr>
          <w:color w:val="70AD47" w:themeColor="accent6"/>
        </w:rPr>
        <w:t xml:space="preserve">tir long </w:t>
      </w:r>
      <w:r>
        <w:t xml:space="preserve">est plus efficace lorsque l’on cherche la précision, par contre, vous tirez plus lentement. Le </w:t>
      </w:r>
      <w:r w:rsidRPr="00CD485A">
        <w:rPr>
          <w:color w:val="70AD47" w:themeColor="accent6"/>
        </w:rPr>
        <w:t xml:space="preserve">tir court </w:t>
      </w:r>
      <w:r>
        <w:t xml:space="preserve">devient utile que lorsque les ennemis sont sur le point d’atteindre la terre, c’est un tir composé de plusieurs projectiles, qui disparaissent après un certain point. Mais dans la plupart des cas, le </w:t>
      </w:r>
      <w:r w:rsidRPr="00753654">
        <w:rPr>
          <w:color w:val="70AD47" w:themeColor="accent6"/>
        </w:rPr>
        <w:t xml:space="preserve">tir classique </w:t>
      </w:r>
      <w:r>
        <w:t>fera parfaitement l’affaire.</w:t>
      </w:r>
    </w:p>
    <w:p w:rsidR="00CD485A" w:rsidRDefault="00CD485A" w:rsidP="00CD485A">
      <w:pPr>
        <w:pStyle w:val="Titre3"/>
      </w:pPr>
      <w:r>
        <w:t>Déplacements</w:t>
      </w:r>
    </w:p>
    <w:p w:rsidR="00BE204C" w:rsidRDefault="00110CF8" w:rsidP="00CD485A">
      <w:pPr>
        <w:rPr>
          <w:color w:val="FFFFFF" w:themeColor="background1"/>
        </w:rPr>
      </w:pPr>
      <w:r>
        <w:t>Il e</w:t>
      </w:r>
      <w:r w:rsidR="00A9414A">
        <w:t xml:space="preserve">xiste </w:t>
      </w:r>
      <w:r w:rsidR="00A9414A" w:rsidRPr="00A9414A">
        <w:rPr>
          <w:color w:val="70AD47" w:themeColor="accent6"/>
        </w:rPr>
        <w:t>deux</w:t>
      </w:r>
      <w:r w:rsidRPr="00A9414A">
        <w:rPr>
          <w:color w:val="70AD47" w:themeColor="accent6"/>
        </w:rPr>
        <w:t xml:space="preserve"> modes de déplacement</w:t>
      </w:r>
      <w:r w:rsidR="00A9414A" w:rsidRPr="00A9414A">
        <w:rPr>
          <w:color w:val="FFFFFF" w:themeColor="background1"/>
        </w:rPr>
        <w:t xml:space="preserve"> : </w:t>
      </w:r>
      <w:r w:rsidR="00A9414A">
        <w:rPr>
          <w:color w:val="FFFFFF" w:themeColor="background1"/>
        </w:rPr>
        <w:t xml:space="preserve">le déplacement classique et le déplacement lisse. Lors du </w:t>
      </w:r>
      <w:r w:rsidR="00A9414A" w:rsidRPr="00753654">
        <w:rPr>
          <w:color w:val="70AD47" w:themeColor="accent6"/>
        </w:rPr>
        <w:t>déplacement classique</w:t>
      </w:r>
      <w:r w:rsidR="00A9414A">
        <w:rPr>
          <w:color w:val="FFFFFF" w:themeColor="background1"/>
        </w:rPr>
        <w:t xml:space="preserve">, à chaque fois que vous appuyez sur une des deux flèches directionnelles, le joueur se déplace d’un cran dans la direction donnée. Avec le </w:t>
      </w:r>
      <w:r w:rsidR="00A9414A" w:rsidRPr="00A9414A">
        <w:rPr>
          <w:color w:val="70AD47" w:themeColor="accent6"/>
        </w:rPr>
        <w:t>déplacement lisse</w:t>
      </w:r>
      <w:r w:rsidR="00A9414A">
        <w:rPr>
          <w:color w:val="FFFFFF" w:themeColor="background1"/>
        </w:rPr>
        <w:t>, dès que vous indiquez une direction, le vaisseau se déplace en continu jusqu’à ce que vous changez de direction ou que vous l’arrêtez (</w:t>
      </w:r>
      <w:r w:rsidR="00A9414A">
        <w:t>[↓]</w:t>
      </w:r>
      <w:r w:rsidR="00A9414A">
        <w:t>)</w:t>
      </w:r>
      <w:r w:rsidR="00A9414A">
        <w:rPr>
          <w:color w:val="FFFFFF" w:themeColor="background1"/>
        </w:rPr>
        <w:t>. Essayez ces deux modes et regardez lequel va le mieux avec votre style de jeu.</w:t>
      </w:r>
    </w:p>
    <w:p w:rsidR="00A9414A" w:rsidRDefault="00A9414A" w:rsidP="00A9414A">
      <w:pPr>
        <w:pStyle w:val="Titre3"/>
      </w:pPr>
      <w:r>
        <w:t>Bouclier</w:t>
      </w:r>
    </w:p>
    <w:p w:rsidR="00A9414A" w:rsidRDefault="00A9414A" w:rsidP="00A9414A">
      <w:r>
        <w:t xml:space="preserve">Le dernier outil de votre arsenal est un bouclier ([E]) que vous pouvez activer à tout moment pour vous donner un moment </w:t>
      </w:r>
      <w:r w:rsidRPr="00753654">
        <w:rPr>
          <w:color w:val="FFFFFF" w:themeColor="background1"/>
        </w:rPr>
        <w:t>d’</w:t>
      </w:r>
      <w:r w:rsidRPr="00A9414A">
        <w:rPr>
          <w:color w:val="70AD47" w:themeColor="accent6"/>
        </w:rPr>
        <w:t>immunité aux tirs</w:t>
      </w:r>
      <w:r>
        <w:t>. Il ne dure pas long, mais permet de se sauver de situations délicates.</w:t>
      </w:r>
      <w:r w:rsidR="00BE204C">
        <w:t xml:space="preserve"> En bonus, tout tir qui serait normalement une vie en moins rebondit et repart dans la direction des ennemis. Il peut donc être utilisé en tant que protection mais aussi en tant qu’arme. Il est intéressant de noter que </w:t>
      </w:r>
      <w:r w:rsidR="00BE204C" w:rsidRPr="00753654">
        <w:rPr>
          <w:color w:val="70AD47" w:themeColor="accent6"/>
        </w:rPr>
        <w:t xml:space="preserve">faire </w:t>
      </w:r>
      <w:r w:rsidR="00BE204C" w:rsidRPr="00BE204C">
        <w:rPr>
          <w:color w:val="70AD47" w:themeColor="accent6"/>
        </w:rPr>
        <w:t xml:space="preserve">rebondir des tirs ne coûte pas de points de score </w:t>
      </w:r>
      <w:r w:rsidR="00753654">
        <w:t>contrairement aux</w:t>
      </w:r>
      <w:r w:rsidR="00BE204C">
        <w:t xml:space="preserve"> tirs normaux. L’indicateur dans le coin haut droite de l’écran indique si le bouclier est disponible.</w:t>
      </w:r>
    </w:p>
    <w:p w:rsidR="0076755F" w:rsidRDefault="0076755F" w:rsidP="0076755F">
      <w:pPr>
        <w:pStyle w:val="Titre3"/>
      </w:pPr>
      <w:r>
        <w:lastRenderedPageBreak/>
        <w:t>Score</w:t>
      </w:r>
    </w:p>
    <w:p w:rsidR="0076755F" w:rsidRDefault="0076755F" w:rsidP="0076755F">
      <w:r>
        <w:t xml:space="preserve">Les points de score servent à quantifier le niveau d’un joueur. Pour être le meilleur, il faut arriver à la tête du </w:t>
      </w:r>
      <w:r w:rsidRPr="007C09A8">
        <w:rPr>
          <w:color w:val="70AD47" w:themeColor="accent6"/>
        </w:rPr>
        <w:t>classement</w:t>
      </w:r>
      <w:r>
        <w:t xml:space="preserve">. A chaque </w:t>
      </w:r>
      <w:r w:rsidRPr="007C09A8">
        <w:rPr>
          <w:color w:val="70AD47" w:themeColor="accent6"/>
        </w:rPr>
        <w:t>ennemi détruit</w:t>
      </w:r>
      <w:r>
        <w:t xml:space="preserve">, vous </w:t>
      </w:r>
      <w:r w:rsidRPr="007C09A8">
        <w:rPr>
          <w:color w:val="70AD47" w:themeColor="accent6"/>
        </w:rPr>
        <w:t>gagnez</w:t>
      </w:r>
      <w:r>
        <w:t xml:space="preserve"> des points. A chaque </w:t>
      </w:r>
      <w:r w:rsidRPr="007C09A8">
        <w:rPr>
          <w:color w:val="70AD47" w:themeColor="accent6"/>
        </w:rPr>
        <w:t>tir que vous effectuez</w:t>
      </w:r>
      <w:r>
        <w:t xml:space="preserve">, vous </w:t>
      </w:r>
      <w:r w:rsidRPr="007C09A8">
        <w:rPr>
          <w:color w:val="70AD47" w:themeColor="accent6"/>
        </w:rPr>
        <w:t>perdez</w:t>
      </w:r>
      <w:r>
        <w:t xml:space="preserve"> des points. Chaque ennemi vaut le même nombre, excepté </w:t>
      </w:r>
      <w:r w:rsidRPr="007C09A8">
        <w:rPr>
          <w:color w:val="70AD47" w:themeColor="accent6"/>
        </w:rPr>
        <w:t xml:space="preserve">l’ennemi spécial </w:t>
      </w:r>
      <w:r>
        <w:t>qui en vaut considérablement pl</w:t>
      </w:r>
      <w:r w:rsidR="007C09A8">
        <w:t>us.</w:t>
      </w:r>
    </w:p>
    <w:p w:rsidR="007C09A8" w:rsidRDefault="007C09A8" w:rsidP="0076755F">
      <w:r>
        <w:t>Pour obtenir le plus de points, il faut non seulement passer les vagues, mais en plus, être précis dans vos tirs car les projectiles perdus résultent en une diminution de votre score total.</w:t>
      </w:r>
    </w:p>
    <w:p w:rsidR="00D1632A" w:rsidRPr="0076755F" w:rsidRDefault="00D1632A" w:rsidP="0076755F">
      <w:r>
        <w:t>A la fin de la partie, si vous êtes parmi les dix meilleurs, un alias vous sera demandé pour marquer à jamais vot</w:t>
      </w:r>
      <w:r w:rsidR="007C09A8">
        <w:t>re performance mémorable de</w:t>
      </w:r>
      <w:r>
        <w:t xml:space="preserve"> </w:t>
      </w:r>
      <w:r w:rsidRPr="007C09A8">
        <w:rPr>
          <w:color w:val="70AD47" w:themeColor="accent6"/>
        </w:rPr>
        <w:t>Spicy Invaders</w:t>
      </w:r>
      <w:r>
        <w:t>.</w:t>
      </w:r>
    </w:p>
    <w:sectPr w:rsidR="00D1632A" w:rsidRPr="0076755F" w:rsidSect="006C00E9">
      <w:headerReference w:type="default" r:id="rId14"/>
      <w:pgSz w:w="11906" w:h="16838" w:code="9"/>
      <w:pgMar w:top="1418" w:right="851" w:bottom="1418"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147" w:rsidRDefault="00377147" w:rsidP="005B477F">
      <w:r>
        <w:separator/>
      </w:r>
    </w:p>
  </w:endnote>
  <w:endnote w:type="continuationSeparator" w:id="0">
    <w:p w:rsidR="00377147" w:rsidRDefault="00377147" w:rsidP="005B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73" w:type="pct"/>
      <w:jc w:val="center"/>
      <w:tblBorders>
        <w:top w:val="single" w:sz="4" w:space="0" w:color="auto"/>
      </w:tblBorders>
      <w:tblLayout w:type="fixed"/>
      <w:tblLook w:val="01E0" w:firstRow="1" w:lastRow="1" w:firstColumn="1" w:lastColumn="1" w:noHBand="0" w:noVBand="0"/>
    </w:tblPr>
    <w:tblGrid>
      <w:gridCol w:w="4395"/>
      <w:gridCol w:w="1327"/>
      <w:gridCol w:w="3953"/>
    </w:tblGrid>
    <w:tr w:rsidR="005B477F" w:rsidRPr="005B477F" w:rsidTr="00BE204C">
      <w:trPr>
        <w:trHeight w:val="319"/>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Auteur :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AUTHOR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Corwin Hayslip</w:t>
          </w:r>
          <w:r w:rsidRPr="005B477F">
            <w:rPr>
              <w:rFonts w:ascii="Century Gothic" w:eastAsia="Times New Roman" w:hAnsi="Century Gothic" w:cs="Times New Roman"/>
              <w:noProof/>
              <w:sz w:val="16"/>
              <w:szCs w:val="20"/>
              <w:lang w:eastAsia="fr-CH"/>
            </w:rPr>
            <w:fldChar w:fldCharType="end"/>
          </w:r>
        </w:p>
      </w:tc>
      <w:tc>
        <w:tcPr>
          <w:tcW w:w="686"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Créé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CREATEDATE  \@ "d MMMM yyyy"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1er mai 2019</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r>
    <w:tr w:rsidR="005B477F" w:rsidRPr="005B477F" w:rsidTr="00BE204C">
      <w:trPr>
        <w:trHeight w:val="319"/>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Modifié par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LASTSAVEDBY   \* MERGEFORMAT </w:instrTex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686"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Page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PAGE </w:instrText>
          </w:r>
          <w:r w:rsidRPr="005B477F">
            <w:rPr>
              <w:rFonts w:ascii="Century Gothic" w:eastAsia="Times New Roman" w:hAnsi="Century Gothic" w:cs="Times New Roman"/>
              <w:sz w:val="16"/>
              <w:szCs w:val="20"/>
              <w:lang w:eastAsia="fr-CH"/>
            </w:rPr>
            <w:fldChar w:fldCharType="separate"/>
          </w:r>
          <w:r w:rsidR="00ED1306">
            <w:rPr>
              <w:rFonts w:ascii="Century Gothic" w:eastAsia="Times New Roman" w:hAnsi="Century Gothic" w:cs="Times New Roman"/>
              <w:noProof/>
              <w:sz w:val="16"/>
              <w:szCs w:val="20"/>
              <w:lang w:eastAsia="fr-CH"/>
            </w:rPr>
            <w:t>4</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sur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NUMPAGES </w:instrText>
          </w:r>
          <w:r w:rsidRPr="005B477F">
            <w:rPr>
              <w:rFonts w:ascii="Century Gothic" w:eastAsia="Times New Roman" w:hAnsi="Century Gothic" w:cs="Times New Roman"/>
              <w:sz w:val="16"/>
              <w:szCs w:val="20"/>
              <w:lang w:eastAsia="fr-CH"/>
            </w:rPr>
            <w:fldChar w:fldCharType="separate"/>
          </w:r>
          <w:r w:rsidR="00ED1306">
            <w:rPr>
              <w:rFonts w:ascii="Century Gothic" w:eastAsia="Times New Roman" w:hAnsi="Century Gothic" w:cs="Times New Roman"/>
              <w:noProof/>
              <w:sz w:val="16"/>
              <w:szCs w:val="20"/>
              <w:lang w:eastAsia="fr-CH"/>
            </w:rPr>
            <w:t>4</w:t>
          </w:r>
          <w:r w:rsidRPr="005B477F">
            <w:rPr>
              <w:rFonts w:ascii="Century Gothic" w:eastAsia="Times New Roman" w:hAnsi="Century Gothic" w:cs="Times New Roman"/>
              <w:sz w:val="16"/>
              <w:szCs w:val="20"/>
              <w:lang w:eastAsia="fr-CH"/>
            </w:rPr>
            <w:fldChar w:fldCharType="end"/>
          </w: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Imprimé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PRINTDATE  \@ "d MMMM yyyy hh:mm"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0 XXX 0000 00:00</w:t>
          </w:r>
          <w:r w:rsidRPr="005B477F">
            <w:rPr>
              <w:rFonts w:ascii="Century Gothic" w:eastAsia="Times New Roman" w:hAnsi="Century Gothic" w:cs="Times New Roman"/>
              <w:sz w:val="16"/>
              <w:szCs w:val="20"/>
              <w:lang w:eastAsia="fr-CH"/>
            </w:rPr>
            <w:fldChar w:fldCharType="end"/>
          </w:r>
        </w:p>
      </w:tc>
    </w:tr>
    <w:tr w:rsidR="005B477F" w:rsidRPr="005B477F" w:rsidTr="00BE204C">
      <w:trPr>
        <w:trHeight w:val="331"/>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Version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REVNUM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1</w: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du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SAVEDATE  \@ "d MMMM yyyy HH:mm"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1er mai 2019 15:42</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2729" w:type="pct"/>
          <w:gridSpan w:val="2"/>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FILENAME  \* FirstCap  \* MERGEFORMAT </w:instrText>
          </w:r>
          <w:r w:rsidRPr="005B477F">
            <w:rPr>
              <w:rFonts w:ascii="Century Gothic" w:eastAsia="Times New Roman" w:hAnsi="Century Gothic" w:cs="Times New Roman"/>
              <w:sz w:val="16"/>
              <w:szCs w:val="20"/>
              <w:lang w:eastAsia="fr-CH"/>
            </w:rPr>
            <w:fldChar w:fldCharType="separate"/>
          </w:r>
          <w:r w:rsidR="00A9414A">
            <w:rPr>
              <w:rFonts w:ascii="Century Gothic" w:eastAsia="Times New Roman" w:hAnsi="Century Gothic" w:cs="Times New Roman"/>
              <w:noProof/>
              <w:sz w:val="16"/>
              <w:szCs w:val="20"/>
              <w:lang w:eastAsia="fr-CH"/>
            </w:rPr>
            <w:t>ModeDemploi.docx</w:t>
          </w:r>
          <w:r w:rsidRPr="005B477F">
            <w:rPr>
              <w:rFonts w:ascii="Century Gothic" w:eastAsia="Times New Roman" w:hAnsi="Century Gothic" w:cs="Times New Roman"/>
              <w:sz w:val="16"/>
              <w:szCs w:val="20"/>
              <w:lang w:eastAsia="fr-CH"/>
            </w:rPr>
            <w:fldChar w:fldCharType="end"/>
          </w:r>
        </w:p>
      </w:tc>
    </w:tr>
  </w:tbl>
  <w:p w:rsidR="005B477F" w:rsidRDefault="005B47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6" w:type="pct"/>
      <w:jc w:val="center"/>
      <w:tblBorders>
        <w:top w:val="single" w:sz="4" w:space="0" w:color="auto"/>
      </w:tblBorders>
      <w:tblLayout w:type="fixed"/>
      <w:tblLook w:val="01E0" w:firstRow="1" w:lastRow="1" w:firstColumn="1" w:lastColumn="1" w:noHBand="0" w:noVBand="0"/>
    </w:tblPr>
    <w:tblGrid>
      <w:gridCol w:w="4649"/>
      <w:gridCol w:w="1406"/>
      <w:gridCol w:w="4181"/>
      <w:gridCol w:w="1"/>
    </w:tblGrid>
    <w:tr w:rsidR="00A9414A" w:rsidRPr="005B477F" w:rsidTr="00BE204C">
      <w:trPr>
        <w:gridAfter w:val="1"/>
        <w:trHeight w:val="315"/>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Auteur :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AUTHOR   \* MERGEFORMAT </w:instrText>
          </w:r>
          <w:r w:rsidRPr="005B477F">
            <w:rPr>
              <w:rFonts w:ascii="Century Gothic" w:eastAsia="Times New Roman" w:hAnsi="Century Gothic" w:cs="Times New Roman"/>
              <w:noProof/>
              <w:sz w:val="16"/>
              <w:szCs w:val="20"/>
              <w:lang w:eastAsia="fr-CH"/>
            </w:rPr>
            <w:fldChar w:fldCharType="separate"/>
          </w:r>
          <w:r>
            <w:rPr>
              <w:rFonts w:ascii="Century Gothic" w:eastAsia="Times New Roman" w:hAnsi="Century Gothic" w:cs="Times New Roman"/>
              <w:noProof/>
              <w:sz w:val="16"/>
              <w:szCs w:val="20"/>
              <w:lang w:eastAsia="fr-CH"/>
            </w:rPr>
            <w:t>Corwin Hayslip</w:t>
          </w:r>
          <w:r w:rsidRPr="005B477F">
            <w:rPr>
              <w:rFonts w:ascii="Century Gothic" w:eastAsia="Times New Roman" w:hAnsi="Century Gothic" w:cs="Times New Roman"/>
              <w:noProof/>
              <w:sz w:val="16"/>
              <w:szCs w:val="20"/>
              <w:lang w:eastAsia="fr-CH"/>
            </w:rPr>
            <w:fldChar w:fldCharType="end"/>
          </w:r>
        </w:p>
      </w:tc>
      <w:tc>
        <w:tcPr>
          <w:tcW w:w="687" w:type="pct"/>
          <w:vAlign w:val="center"/>
        </w:tcPr>
        <w:p w:rsidR="00A9414A" w:rsidRPr="005B477F" w:rsidRDefault="00A9414A" w:rsidP="00A9414A">
          <w:pPr>
            <w:jc w:val="center"/>
            <w:rPr>
              <w:rFonts w:ascii="Century Gothic" w:eastAsia="Times New Roman" w:hAnsi="Century Gothic" w:cs="Times New Roman"/>
              <w:sz w:val="16"/>
              <w:szCs w:val="20"/>
              <w:lang w:eastAsia="fr-CH"/>
            </w:rPr>
          </w:pPr>
        </w:p>
      </w:tc>
      <w:tc>
        <w:tcPr>
          <w:tcW w:w="2042" w:type="pct"/>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Créé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CREATEDATE  \@ "d MMMM yyyy"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1er mai 2019</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r>
    <w:tr w:rsidR="00A9414A" w:rsidRPr="005B477F" w:rsidTr="00BE204C">
      <w:trPr>
        <w:gridAfter w:val="1"/>
        <w:trHeight w:val="315"/>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Modifié par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LASTSAVEDBY   \* MERGEFORMAT </w:instrTex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687" w:type="pct"/>
          <w:vAlign w:val="center"/>
        </w:tcPr>
        <w:p w:rsidR="00A9414A" w:rsidRPr="005B477F" w:rsidRDefault="00A9414A" w:rsidP="00A9414A">
          <w:pPr>
            <w:jc w:val="cente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Page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PAGE </w:instrText>
          </w:r>
          <w:r w:rsidRPr="005B477F">
            <w:rPr>
              <w:rFonts w:ascii="Century Gothic" w:eastAsia="Times New Roman" w:hAnsi="Century Gothic" w:cs="Times New Roman"/>
              <w:sz w:val="16"/>
              <w:szCs w:val="20"/>
              <w:lang w:eastAsia="fr-CH"/>
            </w:rPr>
            <w:fldChar w:fldCharType="separate"/>
          </w:r>
          <w:r w:rsidR="00ED1306">
            <w:rPr>
              <w:rFonts w:ascii="Century Gothic" w:eastAsia="Times New Roman" w:hAnsi="Century Gothic" w:cs="Times New Roman"/>
              <w:noProof/>
              <w:sz w:val="16"/>
              <w:szCs w:val="20"/>
              <w:lang w:eastAsia="fr-CH"/>
            </w:rPr>
            <w:t>2</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sur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NUMPAGES </w:instrText>
          </w:r>
          <w:r w:rsidRPr="005B477F">
            <w:rPr>
              <w:rFonts w:ascii="Century Gothic" w:eastAsia="Times New Roman" w:hAnsi="Century Gothic" w:cs="Times New Roman"/>
              <w:sz w:val="16"/>
              <w:szCs w:val="20"/>
              <w:lang w:eastAsia="fr-CH"/>
            </w:rPr>
            <w:fldChar w:fldCharType="separate"/>
          </w:r>
          <w:r w:rsidR="00ED1306">
            <w:rPr>
              <w:rFonts w:ascii="Century Gothic" w:eastAsia="Times New Roman" w:hAnsi="Century Gothic" w:cs="Times New Roman"/>
              <w:noProof/>
              <w:sz w:val="16"/>
              <w:szCs w:val="20"/>
              <w:lang w:eastAsia="fr-CH"/>
            </w:rPr>
            <w:t>4</w:t>
          </w:r>
          <w:r w:rsidRPr="005B477F">
            <w:rPr>
              <w:rFonts w:ascii="Century Gothic" w:eastAsia="Times New Roman" w:hAnsi="Century Gothic" w:cs="Times New Roman"/>
              <w:sz w:val="16"/>
              <w:szCs w:val="20"/>
              <w:lang w:eastAsia="fr-CH"/>
            </w:rPr>
            <w:fldChar w:fldCharType="end"/>
          </w:r>
        </w:p>
      </w:tc>
      <w:tc>
        <w:tcPr>
          <w:tcW w:w="2042" w:type="pct"/>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Imprimé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PRINTDATE  \@ "d MMMM yyyy hh:mm"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0 XXX 0000 00:00</w:t>
          </w:r>
          <w:r w:rsidRPr="005B477F">
            <w:rPr>
              <w:rFonts w:ascii="Century Gothic" w:eastAsia="Times New Roman" w:hAnsi="Century Gothic" w:cs="Times New Roman"/>
              <w:sz w:val="16"/>
              <w:szCs w:val="20"/>
              <w:lang w:eastAsia="fr-CH"/>
            </w:rPr>
            <w:fldChar w:fldCharType="end"/>
          </w:r>
        </w:p>
      </w:tc>
    </w:tr>
    <w:tr w:rsidR="00A9414A" w:rsidRPr="005B477F" w:rsidTr="00BE204C">
      <w:trPr>
        <w:trHeight w:val="327"/>
        <w:jc w:val="center"/>
      </w:trPr>
      <w:tc>
        <w:tcPr>
          <w:tcW w:w="2271" w:type="pct"/>
          <w:vAlign w:val="center"/>
        </w:tcPr>
        <w:p w:rsidR="00A9414A" w:rsidRPr="005B477F" w:rsidRDefault="00A9414A" w:rsidP="00A9414A">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Version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REVNUM   \* MERGEFORMAT </w:instrText>
          </w:r>
          <w:r w:rsidRPr="005B477F">
            <w:rPr>
              <w:rFonts w:ascii="Century Gothic" w:eastAsia="Times New Roman" w:hAnsi="Century Gothic" w:cs="Times New Roman"/>
              <w:noProof/>
              <w:sz w:val="16"/>
              <w:szCs w:val="20"/>
              <w:lang w:eastAsia="fr-CH"/>
            </w:rPr>
            <w:fldChar w:fldCharType="separate"/>
          </w:r>
          <w:r>
            <w:rPr>
              <w:rFonts w:ascii="Century Gothic" w:eastAsia="Times New Roman" w:hAnsi="Century Gothic" w:cs="Times New Roman"/>
              <w:noProof/>
              <w:sz w:val="16"/>
              <w:szCs w:val="20"/>
              <w:lang w:eastAsia="fr-CH"/>
            </w:rPr>
            <w:t>1</w: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du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SAVEDATE  \@ "d MMMM yyyy HH:mm"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1er mai 2019 15:42</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2729" w:type="pct"/>
          <w:gridSpan w:val="3"/>
          <w:vAlign w:val="center"/>
        </w:tcPr>
        <w:p w:rsidR="00A9414A" w:rsidRPr="005B477F" w:rsidRDefault="00A9414A" w:rsidP="00A9414A">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FILENAME  \* FirstCap  \* MERGEFORMAT </w:instrText>
          </w:r>
          <w:r w:rsidRPr="005B477F">
            <w:rPr>
              <w:rFonts w:ascii="Century Gothic" w:eastAsia="Times New Roman" w:hAnsi="Century Gothic" w:cs="Times New Roman"/>
              <w:sz w:val="16"/>
              <w:szCs w:val="20"/>
              <w:lang w:eastAsia="fr-CH"/>
            </w:rPr>
            <w:fldChar w:fldCharType="separate"/>
          </w:r>
          <w:r>
            <w:rPr>
              <w:rFonts w:ascii="Century Gothic" w:eastAsia="Times New Roman" w:hAnsi="Century Gothic" w:cs="Times New Roman"/>
              <w:noProof/>
              <w:sz w:val="16"/>
              <w:szCs w:val="20"/>
              <w:lang w:eastAsia="fr-CH"/>
            </w:rPr>
            <w:t>ModeDemploi.docx</w:t>
          </w:r>
          <w:r w:rsidRPr="005B477F">
            <w:rPr>
              <w:rFonts w:ascii="Century Gothic" w:eastAsia="Times New Roman" w:hAnsi="Century Gothic" w:cs="Times New Roman"/>
              <w:sz w:val="16"/>
              <w:szCs w:val="20"/>
              <w:lang w:eastAsia="fr-CH"/>
            </w:rPr>
            <w:fldChar w:fldCharType="end"/>
          </w:r>
        </w:p>
      </w:tc>
    </w:tr>
  </w:tbl>
  <w:p w:rsidR="00A9414A" w:rsidRDefault="00A941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147" w:rsidRDefault="00377147" w:rsidP="005B477F">
      <w:r>
        <w:separator/>
      </w:r>
    </w:p>
  </w:footnote>
  <w:footnote w:type="continuationSeparator" w:id="0">
    <w:p w:rsidR="00377147" w:rsidRDefault="00377147" w:rsidP="005B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137" w:type="pct"/>
      <w:jc w:val="center"/>
      <w:tblBorders>
        <w:bottom w:val="single" w:sz="4" w:space="0" w:color="auto"/>
        <w:insideH w:val="single" w:sz="4" w:space="0" w:color="auto"/>
      </w:tblBorders>
      <w:tblLook w:val="01E0" w:firstRow="1" w:lastRow="1" w:firstColumn="1" w:lastColumn="1" w:noHBand="0" w:noVBand="0"/>
    </w:tblPr>
    <w:tblGrid>
      <w:gridCol w:w="1458"/>
      <w:gridCol w:w="1667"/>
      <w:gridCol w:w="4347"/>
      <w:gridCol w:w="3092"/>
    </w:tblGrid>
    <w:tr w:rsidR="00D42F76" w:rsidTr="00D42F76">
      <w:trPr>
        <w:trHeight w:val="367"/>
        <w:jc w:val="center"/>
      </w:trPr>
      <w:tc>
        <w:tcPr>
          <w:tcW w:w="892" w:type="dxa"/>
          <w:vAlign w:val="center"/>
        </w:tcPr>
        <w:p w:rsidR="00D42F76" w:rsidRDefault="00D42F76" w:rsidP="00D42F76">
          <w:pPr>
            <w:pStyle w:val="ETML"/>
          </w:pPr>
          <w:r w:rsidRPr="00D901E6">
            <w:t>ETML</w:t>
          </w:r>
        </w:p>
      </w:tc>
      <w:tc>
        <w:tcPr>
          <w:tcW w:w="1022" w:type="dxa"/>
          <w:vAlign w:val="center"/>
        </w:tcPr>
        <w:p w:rsidR="00D42F76" w:rsidRDefault="00D42F76" w:rsidP="00D42F76">
          <w:pPr>
            <w:pStyle w:val="En-tte"/>
          </w:pPr>
          <w:r>
            <w:t xml:space="preserve"> </w:t>
          </w:r>
          <w:r w:rsidRPr="00003A0D">
            <w:rPr>
              <w:szCs w:val="28"/>
            </w:rPr>
            <w:t>032P_Dev</w:t>
          </w:r>
        </w:p>
      </w:tc>
      <w:tc>
        <w:tcPr>
          <w:tcW w:w="1703" w:type="dxa"/>
          <w:vAlign w:val="center"/>
        </w:tcPr>
        <w:p w:rsidR="00D42F76" w:rsidRPr="005D0832" w:rsidRDefault="00D42F76" w:rsidP="00D42F76">
          <w:pPr>
            <w:pStyle w:val="En-tte"/>
            <w:jc w:val="center"/>
          </w:pPr>
          <w:r>
            <w:rPr>
              <w:noProof/>
              <w:lang w:eastAsia="fr-CH"/>
            </w:rPr>
            <w:drawing>
              <wp:inline distT="0" distB="0" distL="0" distR="0">
                <wp:extent cx="1714500" cy="44403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cyInv.PNG"/>
                        <pic:cNvPicPr/>
                      </pic:nvPicPr>
                      <pic:blipFill>
                        <a:blip r:embed="rId1" cstate="print">
                          <a:clrChange>
                            <a:clrFrom>
                              <a:srgbClr val="000000"/>
                            </a:clrFrom>
                            <a:clrTo>
                              <a:srgbClr val="000000">
                                <a:alpha val="0"/>
                              </a:srgbClr>
                            </a:clrTo>
                          </a:clrChang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14500" cy="444031"/>
                        </a:xfrm>
                        <a:prstGeom prst="rect">
                          <a:avLst/>
                        </a:prstGeom>
                      </pic:spPr>
                    </pic:pic>
                  </a:graphicData>
                </a:graphic>
              </wp:inline>
            </w:drawing>
          </w:r>
        </w:p>
      </w:tc>
      <w:tc>
        <w:tcPr>
          <w:tcW w:w="2074" w:type="dxa"/>
          <w:vAlign w:val="center"/>
        </w:tcPr>
        <w:p w:rsidR="00D42F76" w:rsidRDefault="00D42F76" w:rsidP="00D42F76">
          <w:pPr>
            <w:pStyle w:val="En-tte"/>
            <w:jc w:val="right"/>
          </w:pPr>
          <w:r>
            <w:rPr>
              <w:noProof/>
              <w:lang w:eastAsia="fr-CH"/>
            </w:rPr>
            <w:t>Mode d’emploi</w:t>
          </w:r>
        </w:p>
      </w:tc>
    </w:tr>
  </w:tbl>
  <w:p w:rsidR="00D42F76" w:rsidRDefault="00D42F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6" w:type="pct"/>
      <w:jc w:val="center"/>
      <w:tblBorders>
        <w:bottom w:val="single" w:sz="4" w:space="0" w:color="auto"/>
        <w:insideH w:val="single" w:sz="4" w:space="0" w:color="auto"/>
      </w:tblBorders>
      <w:tblLook w:val="01E0" w:firstRow="1" w:lastRow="1" w:firstColumn="1" w:lastColumn="1" w:noHBand="0" w:noVBand="0"/>
    </w:tblPr>
    <w:tblGrid>
      <w:gridCol w:w="1522"/>
      <w:gridCol w:w="1741"/>
      <w:gridCol w:w="4543"/>
      <w:gridCol w:w="2165"/>
    </w:tblGrid>
    <w:tr w:rsidR="00BE204C" w:rsidTr="00753654">
      <w:trPr>
        <w:trHeight w:val="345"/>
        <w:jc w:val="center"/>
      </w:trPr>
      <w:tc>
        <w:tcPr>
          <w:tcW w:w="1523" w:type="dxa"/>
          <w:vAlign w:val="center"/>
        </w:tcPr>
        <w:p w:rsidR="00BE204C" w:rsidRDefault="00BE204C" w:rsidP="00BE204C">
          <w:pPr>
            <w:pStyle w:val="ETML"/>
          </w:pPr>
          <w:r w:rsidRPr="00D901E6">
            <w:t>ETML</w:t>
          </w:r>
        </w:p>
      </w:tc>
      <w:tc>
        <w:tcPr>
          <w:tcW w:w="1741" w:type="dxa"/>
          <w:vAlign w:val="center"/>
        </w:tcPr>
        <w:p w:rsidR="00BE204C" w:rsidRDefault="00BE204C" w:rsidP="00BE204C">
          <w:pPr>
            <w:pStyle w:val="En-tte"/>
          </w:pPr>
          <w:r>
            <w:t xml:space="preserve"> </w:t>
          </w:r>
          <w:r w:rsidRPr="00003A0D">
            <w:rPr>
              <w:szCs w:val="28"/>
            </w:rPr>
            <w:t>032P_Dev</w:t>
          </w:r>
        </w:p>
      </w:tc>
      <w:tc>
        <w:tcPr>
          <w:tcW w:w="4543" w:type="dxa"/>
          <w:vAlign w:val="center"/>
        </w:tcPr>
        <w:p w:rsidR="00BE204C" w:rsidRPr="005D0832" w:rsidRDefault="00BE204C" w:rsidP="00BE204C">
          <w:pPr>
            <w:pStyle w:val="En-tte"/>
            <w:jc w:val="center"/>
          </w:pPr>
          <w:r>
            <w:rPr>
              <w:noProof/>
              <w:lang w:eastAsia="fr-CH"/>
            </w:rPr>
            <w:drawing>
              <wp:inline distT="0" distB="0" distL="0" distR="0" wp14:anchorId="10D7E856" wp14:editId="45F8DE1E">
                <wp:extent cx="1714500" cy="444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cyInv.PNG"/>
                        <pic:cNvPicPr/>
                      </pic:nvPicPr>
                      <pic:blipFill>
                        <a:blip r:embed="rId1" cstate="print">
                          <a:clrChange>
                            <a:clrFrom>
                              <a:srgbClr val="000000"/>
                            </a:clrFrom>
                            <a:clrTo>
                              <a:srgbClr val="000000">
                                <a:alpha val="0"/>
                              </a:srgbClr>
                            </a:clrTo>
                          </a:clrChang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14500" cy="444031"/>
                        </a:xfrm>
                        <a:prstGeom prst="rect">
                          <a:avLst/>
                        </a:prstGeom>
                      </pic:spPr>
                    </pic:pic>
                  </a:graphicData>
                </a:graphic>
              </wp:inline>
            </w:drawing>
          </w:r>
        </w:p>
      </w:tc>
      <w:tc>
        <w:tcPr>
          <w:tcW w:w="2165" w:type="dxa"/>
          <w:vAlign w:val="center"/>
        </w:tcPr>
        <w:p w:rsidR="00BE204C" w:rsidRDefault="00BE204C" w:rsidP="00BE204C">
          <w:pPr>
            <w:pStyle w:val="En-tte"/>
            <w:jc w:val="right"/>
          </w:pPr>
          <w:r>
            <w:rPr>
              <w:noProof/>
              <w:lang w:eastAsia="fr-CH"/>
            </w:rPr>
            <w:t>Mode d’emploi</w:t>
          </w:r>
        </w:p>
      </w:tc>
    </w:tr>
  </w:tbl>
  <w:p w:rsidR="00BE204C" w:rsidRDefault="00BE20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A14"/>
    <w:multiLevelType w:val="hybridMultilevel"/>
    <w:tmpl w:val="712068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455151C"/>
    <w:multiLevelType w:val="hybridMultilevel"/>
    <w:tmpl w:val="EF0C3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71B70C7"/>
    <w:multiLevelType w:val="hybridMultilevel"/>
    <w:tmpl w:val="8C1699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EC02FF9"/>
    <w:multiLevelType w:val="hybridMultilevel"/>
    <w:tmpl w:val="586EF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5EE2C1B"/>
    <w:multiLevelType w:val="hybridMultilevel"/>
    <w:tmpl w:val="12489CA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86C33CA"/>
    <w:multiLevelType w:val="hybridMultilevel"/>
    <w:tmpl w:val="3392CC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6B95B5B"/>
    <w:multiLevelType w:val="hybridMultilevel"/>
    <w:tmpl w:val="19726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0D"/>
    <w:rsid w:val="00003A0D"/>
    <w:rsid w:val="00021431"/>
    <w:rsid w:val="00035149"/>
    <w:rsid w:val="00051BAF"/>
    <w:rsid w:val="00056C7E"/>
    <w:rsid w:val="00110CF8"/>
    <w:rsid w:val="001B79C7"/>
    <w:rsid w:val="00377147"/>
    <w:rsid w:val="0038494F"/>
    <w:rsid w:val="003B7AE1"/>
    <w:rsid w:val="00446228"/>
    <w:rsid w:val="00536DF8"/>
    <w:rsid w:val="00563431"/>
    <w:rsid w:val="005B477F"/>
    <w:rsid w:val="00641AB2"/>
    <w:rsid w:val="006C00E9"/>
    <w:rsid w:val="00753654"/>
    <w:rsid w:val="00755970"/>
    <w:rsid w:val="0076755F"/>
    <w:rsid w:val="007A78AB"/>
    <w:rsid w:val="007C09A8"/>
    <w:rsid w:val="00801195"/>
    <w:rsid w:val="00852467"/>
    <w:rsid w:val="009208E0"/>
    <w:rsid w:val="009A46E8"/>
    <w:rsid w:val="009C1762"/>
    <w:rsid w:val="009E43ED"/>
    <w:rsid w:val="00A9414A"/>
    <w:rsid w:val="00AC2ED5"/>
    <w:rsid w:val="00B30053"/>
    <w:rsid w:val="00B810AB"/>
    <w:rsid w:val="00BE204C"/>
    <w:rsid w:val="00CD485A"/>
    <w:rsid w:val="00D1632A"/>
    <w:rsid w:val="00D42F76"/>
    <w:rsid w:val="00DD29E4"/>
    <w:rsid w:val="00ED1306"/>
    <w:rsid w:val="00ED3557"/>
    <w:rsid w:val="00F234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F2E1"/>
  <w15:chartTrackingRefBased/>
  <w15:docId w15:val="{878F95BC-AD82-4CA5-9695-5974D0E7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CH"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1195"/>
    <w:pPr>
      <w:keepNext/>
      <w:keepLines/>
      <w:spacing w:before="240"/>
      <w:outlineLvl w:val="0"/>
    </w:pPr>
    <w:rPr>
      <w:rFonts w:asciiTheme="majorHAnsi" w:eastAsiaTheme="majorEastAsia" w:hAnsiTheme="majorHAnsi" w:cstheme="majorBidi"/>
      <w:color w:val="70AD47" w:themeColor="accent6"/>
      <w:sz w:val="48"/>
      <w:szCs w:val="32"/>
    </w:rPr>
  </w:style>
  <w:style w:type="paragraph" w:styleId="Titre2">
    <w:name w:val="heading 2"/>
    <w:basedOn w:val="Normal"/>
    <w:next w:val="Normal"/>
    <w:link w:val="Titre2Car"/>
    <w:uiPriority w:val="9"/>
    <w:unhideWhenUsed/>
    <w:qFormat/>
    <w:rsid w:val="00003A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E204C"/>
    <w:pPr>
      <w:keepNext/>
      <w:keepLines/>
      <w:spacing w:before="160"/>
      <w:outlineLvl w:val="2"/>
    </w:pPr>
    <w:rPr>
      <w:rFonts w:asciiTheme="majorHAnsi" w:eastAsiaTheme="majorEastAsia" w:hAnsiTheme="majorHAnsi" w:cstheme="majorBidi"/>
      <w:color w:val="70AD47" w:themeColor="accent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D3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801195"/>
    <w:pPr>
      <w:contextualSpacing/>
    </w:pPr>
    <w:rPr>
      <w:rFonts w:asciiTheme="majorHAnsi" w:eastAsiaTheme="majorEastAsia" w:hAnsiTheme="majorHAnsi" w:cstheme="majorBidi"/>
      <w:color w:val="70AD47" w:themeColor="accent6"/>
      <w:spacing w:val="-10"/>
      <w:kern w:val="28"/>
      <w:sz w:val="56"/>
      <w:szCs w:val="56"/>
    </w:rPr>
  </w:style>
  <w:style w:type="character" w:customStyle="1" w:styleId="TitreCar">
    <w:name w:val="Titre Car"/>
    <w:basedOn w:val="Policepardfaut"/>
    <w:link w:val="Titre"/>
    <w:uiPriority w:val="10"/>
    <w:rsid w:val="00801195"/>
    <w:rPr>
      <w:rFonts w:asciiTheme="majorHAnsi" w:eastAsiaTheme="majorEastAsia" w:hAnsiTheme="majorHAnsi" w:cstheme="majorBidi"/>
      <w:color w:val="70AD47" w:themeColor="accent6"/>
      <w:spacing w:val="-10"/>
      <w:kern w:val="28"/>
      <w:sz w:val="56"/>
      <w:szCs w:val="56"/>
    </w:rPr>
  </w:style>
  <w:style w:type="paragraph" w:styleId="En-tte">
    <w:name w:val="header"/>
    <w:basedOn w:val="Normal"/>
    <w:link w:val="En-tteCar"/>
    <w:uiPriority w:val="99"/>
    <w:unhideWhenUsed/>
    <w:rsid w:val="005B477F"/>
    <w:pPr>
      <w:tabs>
        <w:tab w:val="center" w:pos="4536"/>
        <w:tab w:val="right" w:pos="9072"/>
      </w:tabs>
    </w:pPr>
  </w:style>
  <w:style w:type="character" w:customStyle="1" w:styleId="En-tteCar">
    <w:name w:val="En-tête Car"/>
    <w:basedOn w:val="Policepardfaut"/>
    <w:link w:val="En-tte"/>
    <w:uiPriority w:val="99"/>
    <w:rsid w:val="005B477F"/>
  </w:style>
  <w:style w:type="paragraph" w:styleId="Pieddepage">
    <w:name w:val="footer"/>
    <w:basedOn w:val="Normal"/>
    <w:link w:val="PieddepageCar"/>
    <w:uiPriority w:val="99"/>
    <w:unhideWhenUsed/>
    <w:rsid w:val="005B477F"/>
    <w:pPr>
      <w:tabs>
        <w:tab w:val="center" w:pos="4536"/>
        <w:tab w:val="right" w:pos="9072"/>
      </w:tabs>
    </w:pPr>
  </w:style>
  <w:style w:type="character" w:customStyle="1" w:styleId="PieddepageCar">
    <w:name w:val="Pied de page Car"/>
    <w:basedOn w:val="Policepardfaut"/>
    <w:link w:val="Pieddepage"/>
    <w:uiPriority w:val="99"/>
    <w:rsid w:val="005B477F"/>
  </w:style>
  <w:style w:type="paragraph" w:customStyle="1" w:styleId="ETML">
    <w:name w:val="ETML"/>
    <w:basedOn w:val="Normal"/>
    <w:link w:val="ETMLCar"/>
    <w:semiHidden/>
    <w:rsid w:val="005B477F"/>
    <w:pPr>
      <w:spacing w:line="360" w:lineRule="auto"/>
    </w:pPr>
    <w:rPr>
      <w:rFonts w:ascii="ETML L" w:eastAsia="Times New Roman" w:hAnsi="ETML L" w:cs="Times New Roman"/>
      <w:sz w:val="20"/>
      <w:szCs w:val="20"/>
      <w:lang w:eastAsia="fr-CH"/>
    </w:rPr>
  </w:style>
  <w:style w:type="character" w:customStyle="1" w:styleId="ETMLCar">
    <w:name w:val="ETML Car"/>
    <w:basedOn w:val="Policepardfaut"/>
    <w:link w:val="ETML"/>
    <w:semiHidden/>
    <w:rsid w:val="005B477F"/>
    <w:rPr>
      <w:rFonts w:ascii="ETML L" w:eastAsia="Times New Roman" w:hAnsi="ETML L" w:cs="Times New Roman"/>
      <w:sz w:val="20"/>
      <w:szCs w:val="20"/>
      <w:lang w:eastAsia="fr-CH"/>
    </w:rPr>
  </w:style>
  <w:style w:type="character" w:customStyle="1" w:styleId="Titre1Car">
    <w:name w:val="Titre 1 Car"/>
    <w:basedOn w:val="Policepardfaut"/>
    <w:link w:val="Titre1"/>
    <w:uiPriority w:val="9"/>
    <w:rsid w:val="00801195"/>
    <w:rPr>
      <w:rFonts w:asciiTheme="majorHAnsi" w:eastAsiaTheme="majorEastAsia" w:hAnsiTheme="majorHAnsi" w:cstheme="majorBidi"/>
      <w:color w:val="70AD47" w:themeColor="accent6"/>
      <w:sz w:val="48"/>
      <w:szCs w:val="32"/>
    </w:rPr>
  </w:style>
  <w:style w:type="paragraph" w:styleId="Paragraphedeliste">
    <w:name w:val="List Paragraph"/>
    <w:basedOn w:val="Normal"/>
    <w:uiPriority w:val="34"/>
    <w:qFormat/>
    <w:rsid w:val="00003A0D"/>
    <w:pPr>
      <w:ind w:left="720"/>
      <w:contextualSpacing/>
    </w:pPr>
  </w:style>
  <w:style w:type="character" w:customStyle="1" w:styleId="Titre2Car">
    <w:name w:val="Titre 2 Car"/>
    <w:basedOn w:val="Policepardfaut"/>
    <w:link w:val="Titre2"/>
    <w:uiPriority w:val="9"/>
    <w:rsid w:val="00003A0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E204C"/>
    <w:rPr>
      <w:rFonts w:asciiTheme="majorHAnsi" w:eastAsiaTheme="majorEastAsia" w:hAnsiTheme="majorHAnsi" w:cstheme="majorBidi"/>
      <w:color w:val="70AD47"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vers\Mod&#232;les\Mod&#232;le%20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7559A-9CA0-4C5A-8398-88D7D4CE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ETML.dotx</Template>
  <TotalTime>145</TotalTime>
  <Pages>4</Pages>
  <Words>498</Words>
  <Characters>2740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Hayslip</dc:creator>
  <cp:keywords/>
  <dc:description/>
  <cp:lastModifiedBy>Corwin Hayslip</cp:lastModifiedBy>
  <cp:revision>10</cp:revision>
  <dcterms:created xsi:type="dcterms:W3CDTF">2019-05-01T11:55:00Z</dcterms:created>
  <dcterms:modified xsi:type="dcterms:W3CDTF">2019-05-01T14:20:00Z</dcterms:modified>
</cp:coreProperties>
</file>