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720"/>
      </w:pPr>
      <w:r>
        <w:rPr>
          <w:rFonts w:ascii="Arial" w:cs="Arial" w:eastAsia="Arial" w:hAnsi="Arial"/>
          <w:b/>
          <w:bCs/>
          <w:color w:val="5C3D8F"/>
          <w:sz w:val="96"/>
          <w:szCs w:val="96"/>
        </w:rPr>
        <w:t xml:space="preserve">Antigone</w:t>
      </w:r>
    </w:p>
    <w:p>
      <w:pPr>
        <w:spacing w:after="80" w:before="0"/>
      </w:pPr>
      <w:r>
        <w:rPr>
          <w:rFonts w:ascii="Arial" w:cs="Arial" w:eastAsia="Arial" w:hAnsi="Arial"/>
          <w:color w:val="6B6878"/>
          <w:sz w:val="36"/>
          <w:szCs w:val="36"/>
        </w:rPr>
        <w:t xml:space="preserve">Markdown &amp; Plain Text Editor</w:t>
      </w:r>
    </w:p>
    <w:p>
      <w:pPr>
        <w:spacing w:after="60" w:before="0"/>
      </w:pPr>
      <w:r>
        <w:rPr>
          <w:rFonts w:ascii="Arial" w:cs="Arial" w:eastAsia="Arial" w:hAnsi="Arial"/>
          <w:i/>
          <w:iCs/>
          <w:color w:val="6B6878"/>
          <w:sz w:val="24"/>
          <w:szCs w:val="24"/>
        </w:rPr>
        <w:t xml:space="preserve">Product Specification, Feature Set &amp; Sprint Roadmap</w:t>
      </w:r>
    </w:p>
    <w:p>
      <w:pPr>
        <w:spacing w:after="60" w:before="0"/>
      </w:pPr>
      <w:r>
        <w:rPr>
          <w:rFonts w:ascii="Arial" w:cs="Arial" w:eastAsia="Arial" w:hAnsi="Arial"/>
          <w:i/>
          <w:iCs/>
          <w:color w:val="6B6878"/>
          <w:sz w:val="22"/>
          <w:szCs w:val="22"/>
        </w:rPr>
        <w:t xml:space="preserve">v0.3  ·  March 2026  ·  haystackz12  ·  DRAFT</w:t>
      </w:r>
    </w:p>
    <w:p>
      <w:pPr>
        <w:spacing w:after="80" w:before="0"/>
      </w:pPr>
      <w:r>
        <w:rPr>
          <w:rFonts w:ascii="Arial" w:cs="Arial" w:eastAsia="Arial" w:hAnsi="Arial"/>
          <w:b/>
          <w:bCs/>
          <w:color w:val="9B6FD4"/>
          <w:sz w:val="24"/>
          <w:szCs w:val="24"/>
        </w:rPr>
        <w:t xml:space="preserve">macOS  ·  Windows  ·  Linux</w:t>
      </w:r>
    </w:p>
    <w:p>
      <w:pPr>
        <w:pBdr>
          <w:bottom w:val="single" w:color="5C3D8F" w:sz="12" w:space="4"/>
        </w:pBdr>
        <w:spacing w:after="400" w:before="0"/>
      </w:pPr>
      <w:r>
        <w:t xml:space="preserve"/>
      </w:r>
    </w:p>
    <w:p>
      <w:pPr>
        <w:spacing w:after="120" w:before="0"/>
      </w:pPr>
      <w:r>
        <w:rPr>
          <w:rFonts w:ascii="Arial" w:cs="Arial" w:eastAsia="Arial" w:hAnsi="Arial"/>
          <w:color w:val="2C2A38"/>
          <w:sz w:val="22"/>
          <w:szCs w:val="22"/>
        </w:rPr>
        <w:t xml:space="preserve">Tier legend used throughout this document:</w:t>
      </w:r>
    </w:p>
    <w:p>
      <w:pPr>
        <w:spacing w:after="0" w:before="40"/>
      </w:pPr>
      <w:r>
        <w:t xml:space="preserve"/>
      </w:r>
    </w:p>
    <w:p>
      <w:pPr>
        <w:spacing w:after="80" w:before="0"/>
      </w:pPr>
      <w:r>
        <w:rPr>
          <w:rFonts w:ascii="Arial" w:cs="Arial" w:eastAsia="Arial" w:hAnsi="Arial"/>
          <w:b/>
          <w:bCs/>
          <w:color w:val="1A5C3F"/>
          <w:sz w:val="18"/>
          <w:szCs w:val="18"/>
        </w:rPr>
        <w:t xml:space="preserve">  FREE  </w:t>
      </w:r>
      <w:r>
        <w:rPr>
          <w:rFonts w:ascii="Arial" w:cs="Arial" w:eastAsia="Arial" w:hAnsi="Arial"/>
          <w:color w:val="2C2A38"/>
          <w:sz w:val="22"/>
          <w:szCs w:val="22"/>
        </w:rPr>
        <w:t xml:space="preserve">  Available in the free tier — all users have access to this feature.</w:t>
      </w:r>
    </w:p>
    <w:p>
      <w:pPr>
        <w:spacing w:after="80" w:before="0"/>
      </w:pPr>
      <w:r>
        <w:rPr>
          <w:rFonts w:ascii="Arial" w:cs="Arial" w:eastAsia="Arial" w:hAnsi="Arial"/>
          <w:b/>
          <w:bCs/>
          <w:color w:val="B8860B"/>
          <w:sz w:val="18"/>
          <w:szCs w:val="18"/>
        </w:rPr>
        <w:t xml:space="preserve">  PRO  </w:t>
      </w:r>
      <w:r>
        <w:rPr>
          <w:rFonts w:ascii="Arial" w:cs="Arial" w:eastAsia="Arial" w:hAnsi="Arial"/>
          <w:color w:val="2C2A38"/>
          <w:sz w:val="22"/>
          <w:szCs w:val="22"/>
        </w:rPr>
        <w:t xml:space="preserve">  Requires Antigone Pro subscription. Feature is gated at runtime.</w:t>
      </w:r>
    </w:p>
    <w:p>
      <w:r>
        <w:r>
          <w:br w:type="page"/>
        </w:r>
      </w:r>
    </w:p>
    <w:p>
      <w:pPr>
        <w:pStyle w:val="Heading1"/>
        <w:spacing w:after="160" w:before="480"/>
      </w:pPr>
      <w:r>
        <w:rPr>
          <w:rFonts w:ascii="Arial" w:cs="Arial" w:eastAsia="Arial" w:hAnsi="Arial"/>
          <w:b/>
          <w:bCs/>
          <w:color w:val="1C1A24"/>
          <w:sz w:val="40"/>
          <w:szCs w:val="40"/>
        </w:rPr>
        <w:t xml:space="preserve">1. Overview</w:t>
      </w:r>
    </w:p>
    <w:p>
      <w:pPr>
        <w:spacing w:after="120" w:before="0"/>
      </w:pPr>
      <w:r>
        <w:rPr>
          <w:rFonts w:ascii="Arial" w:cs="Arial" w:eastAsia="Arial" w:hAnsi="Arial"/>
          <w:color w:val="2C2A38"/>
          <w:sz w:val="22"/>
          <w:szCs w:val="22"/>
        </w:rPr>
        <w:t xml:space="preserve">Antigone is a cross-platform desktop Markdown and plain text editor that replaces a collection of single-purpose tools — reader, editor, formatter, and exporter — with one fast, privacy-first executable. It runs natively on macOS, Windows, and Linux and is distributed as a signed native executable on all three platforms.</w:t>
      </w:r>
    </w:p>
    <w:p>
      <w:pPr>
        <w:spacing w:after="0" w:before="60"/>
      </w:pPr>
      <w:r>
        <w:t xml:space="preserve"/>
      </w:r>
    </w:p>
    <w:p>
      <w:pPr>
        <w:spacing w:after="120" w:before="0"/>
      </w:pPr>
      <w:r>
        <w:rPr>
          <w:rFonts w:ascii="Arial" w:cs="Arial" w:eastAsia="Arial" w:hAnsi="Arial"/>
          <w:color w:val="2C2A38"/>
          <w:sz w:val="22"/>
          <w:szCs w:val="22"/>
        </w:rPr>
        <w:t xml:space="preserve">The name Antigone references the Greek figure who acted on principle outside institutional constraints — a tool that works entirely locally, without cloud accounts, subscriptions to function, or telemetry.</w:t>
      </w:r>
    </w:p>
    <w:p>
      <w:pPr>
        <w:spacing w:after="0" w:before="80"/>
      </w:pPr>
      <w:r>
        <w:t xml:space="preserve"/>
      </w:r>
    </w:p>
    <w:p>
      <w:pPr>
        <w:pBdr>
          <w:left w:val="single" w:color="5C3D8F" w:sz="14" w:space="8"/>
        </w:pBdr>
        <w:shd w:fill="F0EBF9" w:val="clear"/>
        <w:spacing w:after="140" w:before="140"/>
        <w:ind w:left="280"/>
      </w:pPr>
      <w:r>
        <w:rPr>
          <w:rFonts w:ascii="Arial" w:cs="Arial" w:eastAsia="Arial" w:hAnsi="Arial"/>
          <w:i/>
          <w:iCs/>
          <w:color w:val="2C2A38"/>
          <w:sz w:val="22"/>
          <w:szCs w:val="22"/>
        </w:rPr>
        <w:t xml:space="preserve">Core promise: open any .md, .txt, or .html file and read it beautifully rendered. Stay in the same app to edit it, organize it, and export it. Never switch applications.</w:t>
      </w:r>
    </w:p>
    <w:p>
      <w:pPr>
        <w:spacing w:after="0" w:before="80"/>
      </w:pPr>
      <w:r>
        <w:t xml:space="preserve"/>
      </w:r>
    </w:p>
    <w:p>
      <w:pPr>
        <w:pStyle w:val="Heading2"/>
        <w:pBdr>
          <w:bottom w:val="single" w:color="5C3D8F" w:sz="6" w:space="4"/>
        </w:pBdr>
        <w:spacing w:after="120" w:before="340"/>
      </w:pPr>
      <w:r>
        <w:rPr>
          <w:rFonts w:ascii="Arial" w:cs="Arial" w:eastAsia="Arial" w:hAnsi="Arial"/>
          <w:b/>
          <w:bCs/>
          <w:color w:val="5C3D8F"/>
          <w:sz w:val="26"/>
          <w:szCs w:val="26"/>
        </w:rPr>
        <w:t xml:space="preserve">1.1  Problem Statement</w:t>
      </w:r>
    </w:p>
    <w:p>
      <w:pPr>
        <w:pStyle w:val="ListParagraph"/>
        <w:numPr>
          <w:ilvl w:val="0"/>
          <w:numId w:val="2"/>
        </w:numPr>
        <w:spacing w:after="40" w:before="40"/>
      </w:pPr>
      <w:r>
        <w:rPr>
          <w:rFonts w:ascii="Arial" w:cs="Arial" w:eastAsia="Arial" w:hAnsi="Arial"/>
          <w:color w:val="2C2A38"/>
          <w:sz w:val="22"/>
          <w:szCs w:val="22"/>
        </w:rPr>
        <w:t xml:space="preserve">macOS has no built-in Markdown editor. Raw text in TextEdit is the default experience.</w:t>
      </w:r>
    </w:p>
    <w:p>
      <w:pPr>
        <w:pStyle w:val="ListParagraph"/>
        <w:numPr>
          <w:ilvl w:val="0"/>
          <w:numId w:val="2"/>
        </w:numPr>
        <w:spacing w:after="40" w:before="40"/>
      </w:pPr>
      <w:r>
        <w:rPr>
          <w:rFonts w:ascii="Arial" w:cs="Arial" w:eastAsia="Arial" w:hAnsi="Arial"/>
          <w:color w:val="2C2A38"/>
          <w:sz w:val="22"/>
          <w:szCs w:val="22"/>
        </w:rPr>
        <w:t xml:space="preserve">VS Code is developer-focused, heavyweight, and not a writing experience.</w:t>
      </w:r>
    </w:p>
    <w:p>
      <w:pPr>
        <w:pStyle w:val="ListParagraph"/>
        <w:numPr>
          <w:ilvl w:val="0"/>
          <w:numId w:val="2"/>
        </w:numPr>
        <w:spacing w:after="40" w:before="40"/>
      </w:pPr>
      <w:r>
        <w:rPr>
          <w:rFonts w:ascii="Arial" w:cs="Arial" w:eastAsia="Arial" w:hAnsi="Arial"/>
          <w:color w:val="2C2A38"/>
          <w:sz w:val="22"/>
          <w:szCs w:val="22"/>
        </w:rPr>
        <w:t xml:space="preserve">Typora is paid and increasingly neglected. iA Writer is opinionated, paid, and macOS/iOS only.</w:t>
      </w:r>
    </w:p>
    <w:p>
      <w:pPr>
        <w:pStyle w:val="ListParagraph"/>
        <w:numPr>
          <w:ilvl w:val="0"/>
          <w:numId w:val="2"/>
        </w:numPr>
        <w:spacing w:after="40" w:before="40"/>
      </w:pPr>
      <w:r>
        <w:rPr>
          <w:rFonts w:ascii="Arial" w:cs="Arial" w:eastAsia="Arial" w:hAnsi="Arial"/>
          <w:color w:val="2C2A38"/>
          <w:sz w:val="22"/>
          <w:szCs w:val="22"/>
        </w:rPr>
        <w:t xml:space="preserve">Obsidian requires a vault and imposes a knowledge-management philosophy on simple file editing.</w:t>
      </w:r>
    </w:p>
    <w:p>
      <w:pPr>
        <w:pStyle w:val="ListParagraph"/>
        <w:numPr>
          <w:ilvl w:val="0"/>
          <w:numId w:val="2"/>
        </w:numPr>
        <w:spacing w:after="40" w:before="40"/>
      </w:pPr>
      <w:r>
        <w:rPr>
          <w:rFonts w:ascii="Arial" w:cs="Arial" w:eastAsia="Arial" w:hAnsi="Arial"/>
          <w:color w:val="2C2A38"/>
          <w:sz w:val="22"/>
          <w:szCs w:val="22"/>
        </w:rPr>
        <w:t xml:space="preserve">Bear is subscription-only and macOS/iOS only with no Linux or Windows version.</w:t>
      </w:r>
    </w:p>
    <w:p>
      <w:pPr>
        <w:pStyle w:val="ListParagraph"/>
        <w:numPr>
          <w:ilvl w:val="0"/>
          <w:numId w:val="2"/>
        </w:numPr>
        <w:spacing w:after="40" w:before="40"/>
      </w:pPr>
      <w:r>
        <w:rPr>
          <w:rFonts w:ascii="Arial" w:cs="Arial" w:eastAsia="Arial" w:hAnsi="Arial"/>
          <w:color w:val="2C2A38"/>
          <w:sz w:val="22"/>
          <w:szCs w:val="22"/>
        </w:rPr>
        <w:t xml:space="preserve">No free, cross-platform app delivers live inline rendering, focus writing modes, tag organization, custom preprocessing, and Claude-quality preview typography in a single executable.</w:t>
      </w:r>
    </w:p>
    <w:p>
      <w:pPr>
        <w:spacing w:after="0" w:before="80"/>
      </w:pPr>
      <w:r>
        <w:t xml:space="preserve"/>
      </w:r>
    </w:p>
    <w:p>
      <w:pPr>
        <w:pStyle w:val="Heading2"/>
        <w:pBdr>
          <w:bottom w:val="single" w:color="5C3D8F" w:sz="6" w:space="4"/>
        </w:pBdr>
        <w:spacing w:after="120" w:before="340"/>
      </w:pPr>
      <w:r>
        <w:rPr>
          <w:rFonts w:ascii="Arial" w:cs="Arial" w:eastAsia="Arial" w:hAnsi="Arial"/>
          <w:b/>
          <w:bCs/>
          <w:color w:val="5C3D8F"/>
          <w:sz w:val="26"/>
          <w:szCs w:val="26"/>
        </w:rPr>
        <w:t xml:space="preserve">1.2  Goals</w:t>
      </w:r>
    </w:p>
    <w:p>
      <w:pPr>
        <w:pStyle w:val="ListParagraph"/>
        <w:numPr>
          <w:ilvl w:val="0"/>
          <w:numId w:val="2"/>
        </w:numPr>
        <w:spacing w:after="40" w:before="40"/>
      </w:pPr>
      <w:r>
        <w:rPr>
          <w:rFonts w:ascii="Arial" w:cs="Arial" w:eastAsia="Arial" w:hAnsi="Arial"/>
          <w:color w:val="2C2A38"/>
          <w:sz w:val="22"/>
          <w:szCs w:val="22"/>
        </w:rPr>
        <w:t xml:space="preserve">Ship a signed, installable executable for macOS, Windows, and Linux from one codebase</w:t>
      </w:r>
    </w:p>
    <w:p>
      <w:pPr>
        <w:pStyle w:val="ListParagraph"/>
        <w:numPr>
          <w:ilvl w:val="0"/>
          <w:numId w:val="2"/>
        </w:numPr>
        <w:spacing w:after="40" w:before="40"/>
      </w:pPr>
      <w:r>
        <w:rPr>
          <w:rFonts w:ascii="Arial" w:cs="Arial" w:eastAsia="Arial" w:hAnsi="Arial"/>
          <w:color w:val="2C2A38"/>
          <w:sz w:val="22"/>
          <w:szCs w:val="22"/>
        </w:rPr>
        <w:t xml:space="preserve">Live inline rendering — Markdown syntax disappears as you move off it, like Typora</w:t>
      </w:r>
    </w:p>
    <w:p>
      <w:pPr>
        <w:pStyle w:val="ListParagraph"/>
        <w:numPr>
          <w:ilvl w:val="0"/>
          <w:numId w:val="2"/>
        </w:numPr>
        <w:spacing w:after="40" w:before="40"/>
      </w:pPr>
      <w:r>
        <w:rPr>
          <w:rFonts w:ascii="Arial" w:cs="Arial" w:eastAsia="Arial" w:hAnsi="Arial"/>
          <w:color w:val="2C2A38"/>
          <w:sz w:val="22"/>
          <w:szCs w:val="22"/>
        </w:rPr>
        <w:t xml:space="preserve">Writing experience that keeps the author in flow: focus mode, word count goals, branded typography</w:t>
      </w:r>
    </w:p>
    <w:p>
      <w:pPr>
        <w:pStyle w:val="ListParagraph"/>
        <w:numPr>
          <w:ilvl w:val="0"/>
          <w:numId w:val="2"/>
        </w:numPr>
        <w:spacing w:after="40" w:before="40"/>
      </w:pPr>
      <w:r>
        <w:rPr>
          <w:rFonts w:ascii="Arial" w:cs="Arial" w:eastAsia="Arial" w:hAnsi="Arial"/>
          <w:color w:val="2C2A38"/>
          <w:sz w:val="22"/>
          <w:szCs w:val="22"/>
        </w:rPr>
        <w:t xml:space="preserve">Tag system that works as a first-class organizational layer across all files</w:t>
      </w:r>
    </w:p>
    <w:p>
      <w:pPr>
        <w:pStyle w:val="ListParagraph"/>
        <w:numPr>
          <w:ilvl w:val="0"/>
          <w:numId w:val="2"/>
        </w:numPr>
        <w:spacing w:after="40" w:before="40"/>
      </w:pPr>
      <w:r>
        <w:rPr>
          <w:rFonts w:ascii="Arial" w:cs="Arial" w:eastAsia="Arial" w:hAnsi="Arial"/>
          <w:color w:val="2C2A38"/>
          <w:sz w:val="22"/>
          <w:szCs w:val="22"/>
        </w:rPr>
        <w:t xml:space="preserve">Extensible via custom preprocessors for power users and technical writers</w:t>
      </w:r>
    </w:p>
    <w:p>
      <w:pPr>
        <w:pStyle w:val="ListParagraph"/>
        <w:numPr>
          <w:ilvl w:val="0"/>
          <w:numId w:val="2"/>
        </w:numPr>
        <w:spacing w:after="40" w:before="40"/>
      </w:pPr>
      <w:r>
        <w:rPr>
          <w:rFonts w:ascii="Arial" w:cs="Arial" w:eastAsia="Arial" w:hAnsi="Arial"/>
          <w:color w:val="2C2A38"/>
          <w:sz w:val="22"/>
          <w:szCs w:val="22"/>
        </w:rPr>
        <w:t xml:space="preserve">Auto-save, crash recovery, and conflict detection — the document is always safe</w:t>
      </w:r>
    </w:p>
    <w:p>
      <w:pPr>
        <w:pStyle w:val="ListParagraph"/>
        <w:numPr>
          <w:ilvl w:val="0"/>
          <w:numId w:val="2"/>
        </w:numPr>
        <w:spacing w:after="40" w:before="40"/>
      </w:pPr>
      <w:r>
        <w:rPr>
          <w:rFonts w:ascii="Arial" w:cs="Arial" w:eastAsia="Arial" w:hAnsi="Arial"/>
          <w:color w:val="2C2A38"/>
          <w:sz w:val="22"/>
          <w:szCs w:val="22"/>
        </w:rPr>
        <w:t xml:space="preserve">Privacy-first: all core functionality is local, no internet required</w:t>
      </w:r>
    </w:p>
    <w:p>
      <w:pPr>
        <w:spacing w:after="0" w:before="80"/>
      </w:pPr>
      <w:r>
        <w:t xml:space="preserve"/>
      </w:r>
    </w:p>
    <w:p>
      <w:pPr>
        <w:pStyle w:val="Heading2"/>
        <w:pBdr>
          <w:bottom w:val="single" w:color="5C3D8F" w:sz="6" w:space="4"/>
        </w:pBdr>
        <w:spacing w:after="120" w:before="340"/>
      </w:pPr>
      <w:r>
        <w:rPr>
          <w:rFonts w:ascii="Arial" w:cs="Arial" w:eastAsia="Arial" w:hAnsi="Arial"/>
          <w:b/>
          <w:bCs/>
          <w:color w:val="5C3D8F"/>
          <w:sz w:val="26"/>
          <w:szCs w:val="26"/>
        </w:rPr>
        <w:t xml:space="preserve">1.3  Business Model: Freemium</w:t>
      </w:r>
    </w:p>
    <w:p>
      <w:pPr>
        <w:spacing w:after="120" w:before="0"/>
      </w:pPr>
      <w:r>
        <w:rPr>
          <w:rFonts w:ascii="Arial" w:cs="Arial" w:eastAsia="Arial" w:hAnsi="Arial"/>
          <w:color w:val="2C2A38"/>
          <w:sz w:val="22"/>
          <w:szCs w:val="22"/>
        </w:rPr>
        <w:t xml:space="preserve">Antigone is free to download and use for core editing. A Pro subscription unlocks advanced features. This model maximizes adoption while creating a sustainable revenue stream.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2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576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Target user</w:t>
            </w:r>
          </w:p>
        </w:tc>
      </w:tr>
      <w:tr>
        <w:tc>
          <w:tcPr>
            <w:tcW w:type="dxa" w:w="14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Free</w:t>
            </w:r>
          </w:p>
        </w:tc>
        <w:tc>
          <w:tcPr>
            <w:tcW w:type="dxa" w:w="2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Free forever</w:t>
            </w:r>
          </w:p>
        </w:tc>
        <w:tc>
          <w:tcPr>
            <w:tcW w:type="dxa" w:w="57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Individual writers, developers, students, casual users</w:t>
            </w:r>
          </w:p>
        </w:tc>
      </w:tr>
      <w:tr>
        <w:tc>
          <w:tcPr>
            <w:tcW w:type="dxa" w:w="14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Pro</w:t>
            </w:r>
          </w:p>
        </w:tc>
        <w:tc>
          <w:tcPr>
            <w:tcW w:type="dxa" w:w="2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$5.99/month or $49/year</w:t>
            </w:r>
          </w:p>
        </w:tc>
        <w:tc>
          <w:tcPr>
            <w:tcW w:type="dxa" w:w="57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Professional writers, TPMs, legal/technical writers, power users</w:t>
            </w:r>
          </w:p>
        </w:tc>
      </w:tr>
      <w:tr>
        <w:tc>
          <w:tcPr>
            <w:tcW w:type="dxa" w:w="14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Team (future v2)</w:t>
            </w:r>
          </w:p>
        </w:tc>
        <w:tc>
          <w:tcPr>
            <w:tcW w:type="dxa" w:w="2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$12/user/month</w:t>
            </w:r>
          </w:p>
        </w:tc>
        <w:tc>
          <w:tcPr>
            <w:tcW w:type="dxa" w:w="57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Small teams sharing a document workspace</w:t>
            </w:r>
          </w:p>
        </w:tc>
      </w:tr>
    </w:tbl>
    <w:p>
      <w:pPr>
        <w:spacing w:after="0" w:before="80"/>
      </w:pPr>
      <w:r>
        <w:t xml:space="preserve"/>
      </w:r>
    </w:p>
    <w:p>
      <w:pPr>
        <w:pStyle w:val="Heading3"/>
        <w:spacing w:after="80" w:before="260"/>
      </w:pPr>
      <w:r>
        <w:rPr>
          <w:rFonts w:ascii="Arial" w:cs="Arial" w:eastAsia="Arial" w:hAnsi="Arial"/>
          <w:b/>
          <w:bCs/>
          <w:color w:val="2C2A38"/>
          <w:sz w:val="22"/>
          <w:szCs w:val="22"/>
        </w:rPr>
        <w:t xml:space="preserve">Free tier includes</w:t>
      </w:r>
    </w:p>
    <w:p>
      <w:pPr>
        <w:pStyle w:val="ListParagraph"/>
        <w:numPr>
          <w:ilvl w:val="0"/>
          <w:numId w:val="2"/>
        </w:numPr>
        <w:spacing w:after="40" w:before="40"/>
      </w:pPr>
      <w:r>
        <w:rPr>
          <w:rFonts w:ascii="Arial" w:cs="Arial" w:eastAsia="Arial" w:hAnsi="Arial"/>
          <w:color w:val="2C2A38"/>
          <w:sz w:val="22"/>
          <w:szCs w:val="22"/>
        </w:rPr>
        <w:t xml:space="preserve">Full editor with live inline rendering and all view modes</w:t>
      </w:r>
    </w:p>
    <w:p>
      <w:pPr>
        <w:pStyle w:val="ListParagraph"/>
        <w:numPr>
          <w:ilvl w:val="0"/>
          <w:numId w:val="2"/>
        </w:numPr>
        <w:spacing w:after="40" w:before="40"/>
      </w:pPr>
      <w:r>
        <w:rPr>
          <w:rFonts w:ascii="Arial" w:cs="Arial" w:eastAsia="Arial" w:hAnsi="Arial"/>
          <w:color w:val="2C2A38"/>
          <w:sz w:val="22"/>
          <w:szCs w:val="22"/>
        </w:rPr>
        <w:t xml:space="preserve">Unlimited file editing and saving</w:t>
      </w:r>
    </w:p>
    <w:p>
      <w:pPr>
        <w:pStyle w:val="ListParagraph"/>
        <w:numPr>
          <w:ilvl w:val="0"/>
          <w:numId w:val="2"/>
        </w:numPr>
        <w:spacing w:after="40" w:before="40"/>
      </w:pPr>
      <w:r>
        <w:rPr>
          <w:rFonts w:ascii="Arial" w:cs="Arial" w:eastAsia="Arial" w:hAnsi="Arial"/>
          <w:color w:val="2C2A38"/>
          <w:sz w:val="22"/>
          <w:szCs w:val="22"/>
        </w:rPr>
        <w:t xml:space="preserve">Multi-tab interface with session restore</w:t>
      </w:r>
    </w:p>
    <w:p>
      <w:pPr>
        <w:pStyle w:val="ListParagraph"/>
        <w:numPr>
          <w:ilvl w:val="0"/>
          <w:numId w:val="2"/>
        </w:numPr>
        <w:spacing w:after="40" w:before="40"/>
      </w:pPr>
      <w:r>
        <w:rPr>
          <w:rFonts w:ascii="Arial" w:cs="Arial" w:eastAsia="Arial" w:hAnsi="Arial"/>
          <w:color w:val="2C2A38"/>
          <w:sz w:val="22"/>
          <w:szCs w:val="22"/>
        </w:rPr>
        <w:t xml:space="preserve">Preview rendering — full GFM, syntax highlighting, Mermaid diagrams</w:t>
      </w:r>
    </w:p>
    <w:p>
      <w:pPr>
        <w:pStyle w:val="ListParagraph"/>
        <w:numPr>
          <w:ilvl w:val="0"/>
          <w:numId w:val="2"/>
        </w:numPr>
        <w:spacing w:after="40" w:before="40"/>
      </w:pPr>
      <w:r>
        <w:rPr>
          <w:rFonts w:ascii="Arial" w:cs="Arial" w:eastAsia="Arial" w:hAnsi="Arial"/>
          <w:color w:val="2C2A38"/>
          <w:sz w:val="22"/>
          <w:szCs w:val="22"/>
        </w:rPr>
        <w:t xml:space="preserve">Light and dark mode with Lora/Cormorant typeface pairing (2 pairings)</w:t>
      </w:r>
    </w:p>
    <w:p>
      <w:pPr>
        <w:pStyle w:val="ListParagraph"/>
        <w:numPr>
          <w:ilvl w:val="0"/>
          <w:numId w:val="2"/>
        </w:numPr>
        <w:spacing w:after="40" w:before="40"/>
      </w:pPr>
      <w:r>
        <w:rPr>
          <w:rFonts w:ascii="Arial" w:cs="Arial" w:eastAsia="Arial" w:hAnsi="Arial"/>
          <w:color w:val="2C2A38"/>
          <w:sz w:val="22"/>
          <w:szCs w:val="22"/>
        </w:rPr>
        <w:t xml:space="preserve">TOC sidebar, file browser, quick open</w:t>
      </w:r>
    </w:p>
    <w:p>
      <w:pPr>
        <w:pStyle w:val="ListParagraph"/>
        <w:numPr>
          <w:ilvl w:val="0"/>
          <w:numId w:val="2"/>
        </w:numPr>
        <w:spacing w:after="40" w:before="40"/>
      </w:pPr>
      <w:r>
        <w:rPr>
          <w:rFonts w:ascii="Arial" w:cs="Arial" w:eastAsia="Arial" w:hAnsi="Arial"/>
          <w:color w:val="2C2A38"/>
          <w:sz w:val="22"/>
          <w:szCs w:val="22"/>
        </w:rPr>
        <w:t xml:space="preserve">Export to PDF, HTML, plain text</w:t>
      </w:r>
    </w:p>
    <w:p>
      <w:pPr>
        <w:pStyle w:val="ListParagraph"/>
        <w:numPr>
          <w:ilvl w:val="0"/>
          <w:numId w:val="2"/>
        </w:numPr>
        <w:spacing w:after="40" w:before="40"/>
      </w:pPr>
      <w:r>
        <w:rPr>
          <w:rFonts w:ascii="Arial" w:cs="Arial" w:eastAsia="Arial" w:hAnsi="Arial"/>
          <w:color w:val="2C2A38"/>
          <w:sz w:val="22"/>
          <w:szCs w:val="22"/>
        </w:rPr>
        <w:t xml:space="preserve">Spell check with custom dictionary (up to 500 custom words)</w:t>
      </w:r>
    </w:p>
    <w:p>
      <w:pPr>
        <w:pStyle w:val="ListParagraph"/>
        <w:numPr>
          <w:ilvl w:val="0"/>
          <w:numId w:val="2"/>
        </w:numPr>
        <w:spacing w:after="40" w:before="40"/>
      </w:pPr>
      <w:r>
        <w:rPr>
          <w:rFonts w:ascii="Arial" w:cs="Arial" w:eastAsia="Arial" w:hAnsi="Arial"/>
          <w:color w:val="2C2A38"/>
          <w:sz w:val="22"/>
          <w:szCs w:val="22"/>
        </w:rPr>
        <w:t xml:space="preserve">Word count goals and progress indicator</w:t>
      </w:r>
    </w:p>
    <w:p>
      <w:pPr>
        <w:pStyle w:val="ListParagraph"/>
        <w:numPr>
          <w:ilvl w:val="0"/>
          <w:numId w:val="2"/>
        </w:numPr>
        <w:spacing w:after="40" w:before="40"/>
      </w:pPr>
      <w:r>
        <w:rPr>
          <w:rFonts w:ascii="Arial" w:cs="Arial" w:eastAsia="Arial" w:hAnsi="Arial"/>
          <w:color w:val="2C2A38"/>
          <w:sz w:val="22"/>
          <w:szCs w:val="22"/>
        </w:rPr>
        <w:t xml:space="preserve">Image paste from clipboard</w:t>
      </w:r>
    </w:p>
    <w:p>
      <w:pPr>
        <w:pStyle w:val="ListParagraph"/>
        <w:numPr>
          <w:ilvl w:val="0"/>
          <w:numId w:val="2"/>
        </w:numPr>
        <w:spacing w:after="40" w:before="40"/>
      </w:pPr>
      <w:r>
        <w:rPr>
          <w:rFonts w:ascii="Arial" w:cs="Arial" w:eastAsia="Arial" w:hAnsi="Arial"/>
          <w:color w:val="2C2A38"/>
          <w:sz w:val="22"/>
          <w:szCs w:val="22"/>
        </w:rPr>
        <w:t xml:space="preserve">Focus mode — paragraph dimming</w:t>
      </w:r>
    </w:p>
    <w:p>
      <w:pPr>
        <w:pStyle w:val="ListParagraph"/>
        <w:numPr>
          <w:ilvl w:val="0"/>
          <w:numId w:val="2"/>
        </w:numPr>
        <w:spacing w:after="40" w:before="40"/>
      </w:pPr>
      <w:r>
        <w:rPr>
          <w:rFonts w:ascii="Arial" w:cs="Arial" w:eastAsia="Arial" w:hAnsi="Arial"/>
          <w:color w:val="2C2A38"/>
          <w:sz w:val="22"/>
          <w:szCs w:val="22"/>
        </w:rPr>
        <w:t xml:space="preserve">Print with page break control</w:t>
      </w:r>
    </w:p>
    <w:p>
      <w:pPr>
        <w:pStyle w:val="ListParagraph"/>
        <w:numPr>
          <w:ilvl w:val="0"/>
          <w:numId w:val="2"/>
        </w:numPr>
        <w:spacing w:after="40" w:before="40"/>
      </w:pPr>
      <w:r>
        <w:rPr>
          <w:rFonts w:ascii="Arial" w:cs="Arial" w:eastAsia="Arial" w:hAnsi="Arial"/>
          <w:color w:val="2C2A38"/>
          <w:sz w:val="22"/>
          <w:szCs w:val="22"/>
        </w:rPr>
        <w:t xml:space="preserve">Tags — inline #tag syntax, tag sidebar (up to 3 tag namespaces)</w:t>
      </w:r>
    </w:p>
    <w:p>
      <w:pPr>
        <w:pStyle w:val="ListParagraph"/>
        <w:numPr>
          <w:ilvl w:val="0"/>
          <w:numId w:val="2"/>
        </w:numPr>
        <w:spacing w:after="40" w:before="40"/>
      </w:pPr>
      <w:r>
        <w:rPr>
          <w:rFonts w:ascii="Arial" w:cs="Arial" w:eastAsia="Arial" w:hAnsi="Arial"/>
          <w:color w:val="2C2A38"/>
          <w:sz w:val="22"/>
          <w:szCs w:val="22"/>
        </w:rPr>
        <w:t xml:space="preserve">Auto-updater (all users receive updates automatically)</w:t>
      </w:r>
    </w:p>
    <w:p>
      <w:pPr>
        <w:spacing w:after="0" w:before="60"/>
      </w:pPr>
      <w:r>
        <w:t xml:space="preserve"/>
      </w:r>
    </w:p>
    <w:p>
      <w:pPr>
        <w:pStyle w:val="Heading3"/>
        <w:spacing w:after="80" w:before="260"/>
      </w:pPr>
      <w:r>
        <w:rPr>
          <w:rFonts w:ascii="Arial" w:cs="Arial" w:eastAsia="Arial" w:hAnsi="Arial"/>
          <w:b/>
          <w:bCs/>
          <w:color w:val="2C2A38"/>
          <w:sz w:val="22"/>
          <w:szCs w:val="22"/>
        </w:rPr>
        <w:t xml:space="preserve">Pro tier adds</w:t>
      </w:r>
    </w:p>
    <w:p>
      <w:pPr>
        <w:pBdr>
          <w:left w:val="single" w:color="B8860B" w:sz="14" w:space="8"/>
        </w:pBdr>
        <w:shd w:fill="FFF8E7" w:val="clear"/>
        <w:spacing w:after="140" w:before="140"/>
        <w:ind w:left="280"/>
      </w:pPr>
      <w:r>
        <w:rPr>
          <w:rFonts w:ascii="Arial" w:cs="Arial" w:eastAsia="Arial" w:hAnsi="Arial"/>
          <w:i/>
          <w:iCs/>
          <w:color w:val="2C2A38"/>
          <w:sz w:val="22"/>
          <w:szCs w:val="22"/>
        </w:rPr>
        <w:t xml:space="preserve">Pro features are gated in the UI. Free users see the feature described, with a one-click upgrade prompt. Pro does not disable any free feature.</w:t>
      </w:r>
    </w:p>
    <w:p>
      <w:pPr>
        <w:spacing w:after="0" w:before="40"/>
      </w:pPr>
      <w:r>
        <w:t xml:space="preserve"/>
      </w:r>
    </w:p>
    <w:p>
      <w:pPr>
        <w:pStyle w:val="ListParagraph"/>
        <w:numPr>
          <w:ilvl w:val="0"/>
          <w:numId w:val="2"/>
        </w:numPr>
        <w:spacing w:after="40" w:before="40"/>
      </w:pPr>
      <w:r>
        <w:rPr>
          <w:rFonts w:ascii="Arial" w:cs="Arial" w:eastAsia="Arial" w:hAnsi="Arial"/>
          <w:color w:val="2C2A38"/>
          <w:sz w:val="22"/>
          <w:szCs w:val="22"/>
        </w:rPr>
        <w:t xml:space="preserve">All 6 typeface pairings for preview (vs 2 in free)</w:t>
      </w:r>
    </w:p>
    <w:p>
      <w:pPr>
        <w:pStyle w:val="ListParagraph"/>
        <w:numPr>
          <w:ilvl w:val="0"/>
          <w:numId w:val="2"/>
        </w:numPr>
        <w:spacing w:after="40" w:before="40"/>
      </w:pPr>
      <w:r>
        <w:rPr>
          <w:rFonts w:ascii="Arial" w:cs="Arial" w:eastAsia="Arial" w:hAnsi="Arial"/>
          <w:color w:val="2C2A38"/>
          <w:sz w:val="22"/>
          <w:szCs w:val="22"/>
        </w:rPr>
        <w:t xml:space="preserve">Custom preprocessors — pipe document through a shell command before preview</w:t>
      </w:r>
    </w:p>
    <w:p>
      <w:pPr>
        <w:pStyle w:val="ListParagraph"/>
        <w:numPr>
          <w:ilvl w:val="0"/>
          <w:numId w:val="2"/>
        </w:numPr>
        <w:spacing w:after="40" w:before="40"/>
      </w:pPr>
      <w:r>
        <w:rPr>
          <w:rFonts w:ascii="Arial" w:cs="Arial" w:eastAsia="Arial" w:hAnsi="Arial"/>
          <w:color w:val="2C2A38"/>
          <w:sz w:val="22"/>
          <w:szCs w:val="22"/>
        </w:rPr>
        <w:t xml:space="preserve">Unlimited custom dictionary words (vs 500 in free)</w:t>
      </w:r>
    </w:p>
    <w:p>
      <w:pPr>
        <w:pStyle w:val="ListParagraph"/>
        <w:numPr>
          <w:ilvl w:val="0"/>
          <w:numId w:val="2"/>
        </w:numPr>
        <w:spacing w:after="40" w:before="40"/>
      </w:pPr>
      <w:r>
        <w:rPr>
          <w:rFonts w:ascii="Arial" w:cs="Arial" w:eastAsia="Arial" w:hAnsi="Arial"/>
          <w:color w:val="2C2A38"/>
          <w:sz w:val="22"/>
          <w:szCs w:val="22"/>
        </w:rPr>
        <w:t xml:space="preserve">Advanced writing analytics: Flesch-Kincaid score, passive voice, filler word highlights</w:t>
      </w:r>
    </w:p>
    <w:p>
      <w:pPr>
        <w:pStyle w:val="ListParagraph"/>
        <w:numPr>
          <w:ilvl w:val="0"/>
          <w:numId w:val="2"/>
        </w:numPr>
        <w:spacing w:after="40" w:before="40"/>
      </w:pPr>
      <w:r>
        <w:rPr>
          <w:rFonts w:ascii="Arial" w:cs="Arial" w:eastAsia="Arial" w:hAnsi="Arial"/>
          <w:color w:val="2C2A38"/>
          <w:sz w:val="22"/>
          <w:szCs w:val="22"/>
        </w:rPr>
        <w:t xml:space="preserve">DOCX export</w:t>
      </w:r>
    </w:p>
    <w:p>
      <w:pPr>
        <w:pStyle w:val="ListParagraph"/>
        <w:numPr>
          <w:ilvl w:val="0"/>
          <w:numId w:val="2"/>
        </w:numPr>
        <w:spacing w:after="40" w:before="40"/>
      </w:pPr>
      <w:r>
        <w:rPr>
          <w:rFonts w:ascii="Arial" w:cs="Arial" w:eastAsia="Arial" w:hAnsi="Arial"/>
          <w:color w:val="2C2A38"/>
          <w:sz w:val="22"/>
          <w:szCs w:val="22"/>
        </w:rPr>
        <w:t xml:space="preserve">AI Summarize — pipe current document to Claude API, show summary panel</w:t>
      </w:r>
    </w:p>
    <w:p>
      <w:pPr>
        <w:pStyle w:val="ListParagraph"/>
        <w:numPr>
          <w:ilvl w:val="0"/>
          <w:numId w:val="2"/>
        </w:numPr>
        <w:spacing w:after="40" w:before="40"/>
      </w:pPr>
      <w:r>
        <w:rPr>
          <w:rFonts w:ascii="Arial" w:cs="Arial" w:eastAsia="Arial" w:hAnsi="Arial"/>
          <w:color w:val="2C2A38"/>
          <w:sz w:val="22"/>
          <w:szCs w:val="22"/>
        </w:rPr>
        <w:t xml:space="preserve">Unlimited tag namespaces (vs 3 in free)</w:t>
      </w:r>
    </w:p>
    <w:p>
      <w:pPr>
        <w:pStyle w:val="ListParagraph"/>
        <w:numPr>
          <w:ilvl w:val="0"/>
          <w:numId w:val="2"/>
        </w:numPr>
        <w:spacing w:after="40" w:before="40"/>
      </w:pPr>
      <w:r>
        <w:rPr>
          <w:rFonts w:ascii="Arial" w:cs="Arial" w:eastAsia="Arial" w:hAnsi="Arial"/>
          <w:color w:val="2C2A38"/>
          <w:sz w:val="22"/>
          <w:szCs w:val="22"/>
        </w:rPr>
        <w:t xml:space="preserve">Tag graph visualization</w:t>
      </w:r>
    </w:p>
    <w:p>
      <w:pPr>
        <w:pStyle w:val="ListParagraph"/>
        <w:numPr>
          <w:ilvl w:val="0"/>
          <w:numId w:val="2"/>
        </w:numPr>
        <w:spacing w:after="40" w:before="40"/>
      </w:pPr>
      <w:r>
        <w:rPr>
          <w:rFonts w:ascii="Arial" w:cs="Arial" w:eastAsia="Arial" w:hAnsi="Arial"/>
          <w:color w:val="2C2A38"/>
          <w:sz w:val="22"/>
          <w:szCs w:val="22"/>
        </w:rPr>
        <w:t xml:space="preserve">Custom CSS theme overrides</w:t>
      </w:r>
    </w:p>
    <w:p>
      <w:pPr>
        <w:pStyle w:val="ListParagraph"/>
        <w:numPr>
          <w:ilvl w:val="0"/>
          <w:numId w:val="2"/>
        </w:numPr>
        <w:spacing w:after="40" w:before="40"/>
      </w:pPr>
      <w:r>
        <w:rPr>
          <w:rFonts w:ascii="Arial" w:cs="Arial" w:eastAsia="Arial" w:hAnsi="Arial"/>
          <w:color w:val="2C2A38"/>
          <w:sz w:val="22"/>
          <w:szCs w:val="22"/>
        </w:rPr>
        <w:t xml:space="preserve">Vim / Emacs keybindings</w:t>
      </w:r>
    </w:p>
    <w:p>
      <w:pPr>
        <w:pStyle w:val="ListParagraph"/>
        <w:numPr>
          <w:ilvl w:val="0"/>
          <w:numId w:val="2"/>
        </w:numPr>
        <w:spacing w:after="40" w:before="40"/>
      </w:pPr>
      <w:r>
        <w:rPr>
          <w:rFonts w:ascii="Arial" w:cs="Arial" w:eastAsia="Arial" w:hAnsi="Arial"/>
          <w:color w:val="2C2A38"/>
          <w:sz w:val="22"/>
          <w:szCs w:val="22"/>
        </w:rPr>
        <w:t xml:space="preserve">Priority support + early access to new features</w:t>
      </w:r>
    </w:p>
    <w:p>
      <w:pPr>
        <w:spacing w:after="0" w:before="80"/>
      </w:pPr>
      <w:r>
        <w:t xml:space="preserve"/>
      </w:r>
    </w:p>
    <w:p>
      <w:pPr>
        <w:pStyle w:val="Heading2"/>
        <w:pBdr>
          <w:bottom w:val="single" w:color="5C3D8F" w:sz="6" w:space="4"/>
        </w:pBdr>
        <w:spacing w:after="120" w:before="340"/>
      </w:pPr>
      <w:r>
        <w:rPr>
          <w:rFonts w:ascii="Arial" w:cs="Arial" w:eastAsia="Arial" w:hAnsi="Arial"/>
          <w:b/>
          <w:bCs/>
          <w:color w:val="5C3D8F"/>
          <w:sz w:val="26"/>
          <w:szCs w:val="26"/>
        </w:rPr>
        <w:t xml:space="preserve">1.4  Non-Goals (v1.0)</w:t>
      </w:r>
    </w:p>
    <w:p>
      <w:pPr>
        <w:pStyle w:val="ListParagraph"/>
        <w:numPr>
          <w:ilvl w:val="0"/>
          <w:numId w:val="2"/>
        </w:numPr>
        <w:spacing w:after="40" w:before="40"/>
      </w:pPr>
      <w:r>
        <w:rPr>
          <w:rFonts w:ascii="Arial" w:cs="Arial" w:eastAsia="Arial" w:hAnsi="Arial"/>
          <w:color w:val="2C2A38"/>
          <w:sz w:val="22"/>
          <w:szCs w:val="22"/>
        </w:rPr>
        <w:t xml:space="preserve">Cloud sync or remote collaboration — desktop local files only</w:t>
      </w:r>
    </w:p>
    <w:p>
      <w:pPr>
        <w:pStyle w:val="ListParagraph"/>
        <w:numPr>
          <w:ilvl w:val="0"/>
          <w:numId w:val="2"/>
        </w:numPr>
        <w:spacing w:after="40" w:before="40"/>
      </w:pPr>
      <w:r>
        <w:rPr>
          <w:rFonts w:ascii="Arial" w:cs="Arial" w:eastAsia="Arial" w:hAnsi="Arial"/>
          <w:color w:val="2C2A38"/>
          <w:sz w:val="22"/>
          <w:szCs w:val="22"/>
        </w:rPr>
        <w:t xml:space="preserve">Mobile (iOS/Android) — desktop only for v1</w:t>
      </w:r>
    </w:p>
    <w:p>
      <w:pPr>
        <w:pStyle w:val="ListParagraph"/>
        <w:numPr>
          <w:ilvl w:val="0"/>
          <w:numId w:val="2"/>
        </w:numPr>
        <w:spacing w:after="40" w:before="40"/>
      </w:pPr>
      <w:r>
        <w:rPr>
          <w:rFonts w:ascii="Arial" w:cs="Arial" w:eastAsia="Arial" w:hAnsi="Arial"/>
          <w:color w:val="2C2A38"/>
          <w:sz w:val="22"/>
          <w:szCs w:val="22"/>
        </w:rPr>
        <w:t xml:space="preserve">Git operations — Git status indicators are read-only; no commit/push from Antigone</w:t>
      </w:r>
    </w:p>
    <w:p>
      <w:pPr>
        <w:pStyle w:val="ListParagraph"/>
        <w:numPr>
          <w:ilvl w:val="0"/>
          <w:numId w:val="2"/>
        </w:numPr>
        <w:spacing w:after="40" w:before="40"/>
      </w:pPr>
      <w:r>
        <w:rPr>
          <w:rFonts w:ascii="Arial" w:cs="Arial" w:eastAsia="Arial" w:hAnsi="Arial"/>
          <w:color w:val="2C2A38"/>
          <w:sz w:val="22"/>
          <w:szCs w:val="22"/>
        </w:rPr>
        <w:t xml:space="preserve">Plugin/extension API — v2 roadmap item</w:t>
      </w:r>
    </w:p>
    <w:p>
      <w:pPr>
        <w:pStyle w:val="ListParagraph"/>
        <w:numPr>
          <w:ilvl w:val="0"/>
          <w:numId w:val="2"/>
        </w:numPr>
        <w:spacing w:after="40" w:before="40"/>
      </w:pPr>
      <w:r>
        <w:rPr>
          <w:rFonts w:ascii="Arial" w:cs="Arial" w:eastAsia="Arial" w:hAnsi="Arial"/>
          <w:color w:val="2C2A38"/>
          <w:sz w:val="22"/>
          <w:szCs w:val="22"/>
        </w:rPr>
        <w:t xml:space="preserve">Vault-style knowledge management — Antigone is a file editor, not Obsidian</w:t>
      </w:r>
    </w:p>
    <w:p>
      <w:r>
        <w:r>
          <w:br w:type="page"/>
        </w:r>
      </w:r>
    </w:p>
    <w:p>
      <w:pPr>
        <w:pStyle w:val="Heading1"/>
        <w:spacing w:after="160" w:before="480"/>
      </w:pPr>
      <w:r>
        <w:rPr>
          <w:rFonts w:ascii="Arial" w:cs="Arial" w:eastAsia="Arial" w:hAnsi="Arial"/>
          <w:b/>
          <w:bCs/>
          <w:color w:val="1C1A24"/>
          <w:sz w:val="40"/>
          <w:szCs w:val="40"/>
        </w:rPr>
        <w:t xml:space="preserve">2. Platform &amp; Technology</w:t>
      </w:r>
    </w:p>
    <w:p>
      <w:pPr>
        <w:pStyle w:val="Heading2"/>
        <w:pBdr>
          <w:bottom w:val="single" w:color="5C3D8F" w:sz="6" w:space="4"/>
        </w:pBdr>
        <w:spacing w:after="120" w:before="340"/>
      </w:pPr>
      <w:r>
        <w:rPr>
          <w:rFonts w:ascii="Arial" w:cs="Arial" w:eastAsia="Arial" w:hAnsi="Arial"/>
          <w:b/>
          <w:bCs/>
          <w:color w:val="5C3D8F"/>
          <w:sz w:val="26"/>
          <w:szCs w:val="26"/>
        </w:rPr>
        <w:t xml:space="preserve">2.1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Application shell</w:t>
            </w:r>
          </w:p>
        </w:tc>
        <w:tc>
          <w:tcPr>
            <w:tcW w:type="dxa" w:w="2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Electron 30.x + Electron Forge</w:t>
            </w:r>
          </w:p>
        </w:tc>
        <w:tc>
          <w:tcPr>
            <w:tcW w:type="dxa" w:w="43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Cross-platform .app / .exe / AppImage from one codebase</w:t>
            </w:r>
          </w:p>
        </w:tc>
      </w:tr>
      <w:tr>
        <w:tc>
          <w:tcPr>
            <w:tcW w:type="dxa" w:w="2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Editor engine</w:t>
            </w:r>
          </w:p>
        </w:tc>
        <w:tc>
          <w:tcPr>
            <w:tcW w:type="dxa" w:w="28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CodeMirror 6</w:t>
            </w:r>
          </w:p>
        </w:tc>
        <w:tc>
          <w:tcPr>
            <w:tcW w:type="dxa" w:w="43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Live inline rendering, syntax highlighting, keymaps, multi-cursor, undo/redo, accessibility</w:t>
            </w:r>
          </w:p>
        </w:tc>
      </w:tr>
      <w:tr>
        <w:tc>
          <w:tcPr>
            <w:tcW w:type="dxa" w:w="2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Preview engine</w:t>
            </w:r>
          </w:p>
        </w:tc>
        <w:tc>
          <w:tcPr>
            <w:tcW w:type="dxa" w:w="2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marked.js 9.x + highlight.js 11.x</w:t>
            </w:r>
          </w:p>
        </w:tc>
        <w:tc>
          <w:tcPr>
            <w:tcW w:type="dxa" w:w="43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GFM Markdown → sanitized HTML, 40+ language syntax highlighting</w:t>
            </w:r>
          </w:p>
        </w:tc>
      </w:tr>
      <w:tr>
        <w:tc>
          <w:tcPr>
            <w:tcW w:type="dxa" w:w="2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Inline rendering</w:t>
            </w:r>
          </w:p>
        </w:tc>
        <w:tc>
          <w:tcPr>
            <w:tcW w:type="dxa" w:w="28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CodeMirror 6 decoration + widget API</w:t>
            </w:r>
          </w:p>
        </w:tc>
        <w:tc>
          <w:tcPr>
            <w:tcW w:type="dxa" w:w="43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Hides Markdown syntax tokens when cursor leaves — Typora-style</w:t>
            </w:r>
          </w:p>
        </w:tc>
      </w:tr>
      <w:tr>
        <w:tc>
          <w:tcPr>
            <w:tcW w:type="dxa" w:w="2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Diagram support</w:t>
            </w:r>
          </w:p>
        </w:tc>
        <w:tc>
          <w:tcPr>
            <w:tcW w:type="dxa" w:w="2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mermaid.js 11.x</w:t>
            </w:r>
          </w:p>
        </w:tc>
        <w:tc>
          <w:tcPr>
            <w:tcW w:type="dxa" w:w="43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Fenced ```mermaid blocks rendered as diagrams in preview</w:t>
            </w:r>
          </w:p>
        </w:tc>
      </w:tr>
      <w:tr>
        <w:tc>
          <w:tcPr>
            <w:tcW w:type="dxa" w:w="2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HTML safety</w:t>
            </w:r>
          </w:p>
        </w:tc>
        <w:tc>
          <w:tcPr>
            <w:tcW w:type="dxa" w:w="28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DOMPurify 3.x</w:t>
            </w:r>
          </w:p>
        </w:tc>
        <w:tc>
          <w:tcPr>
            <w:tcW w:type="dxa" w:w="43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Sanitizes all rendered HTML before DOM injection</w:t>
            </w:r>
          </w:p>
        </w:tc>
      </w:tr>
      <w:tr>
        <w:tc>
          <w:tcPr>
            <w:tcW w:type="dxa" w:w="2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Persistence</w:t>
            </w:r>
          </w:p>
        </w:tc>
        <w:tc>
          <w:tcPr>
            <w:tcW w:type="dxa" w:w="2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electron-store 10.x</w:t>
            </w:r>
          </w:p>
        </w:tc>
        <w:tc>
          <w:tcPr>
            <w:tcW w:type="dxa" w:w="43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Preferences, recent files, session state — stored in OS user data dir</w:t>
            </w:r>
          </w:p>
        </w:tc>
      </w:tr>
      <w:tr>
        <w:tc>
          <w:tcPr>
            <w:tcW w:type="dxa" w:w="2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Auto-updater</w:t>
            </w:r>
          </w:p>
        </w:tc>
        <w:tc>
          <w:tcPr>
            <w:tcW w:type="dxa" w:w="28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electron-updater (electron-builder)</w:t>
            </w:r>
          </w:p>
        </w:tc>
        <w:tc>
          <w:tcPr>
            <w:tcW w:type="dxa" w:w="43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Automatic silent updates from GitHub Releases</w:t>
            </w:r>
          </w:p>
        </w:tc>
      </w:tr>
      <w:tr>
        <w:tc>
          <w:tcPr>
            <w:tcW w:type="dxa" w:w="2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Math rendering</w:t>
            </w:r>
          </w:p>
        </w:tc>
        <w:tc>
          <w:tcPr>
            <w:tcW w:type="dxa" w:w="2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KaTeX (v1.5 feature)</w:t>
            </w:r>
          </w:p>
        </w:tc>
        <w:tc>
          <w:tcPr>
            <w:tcW w:type="dxa" w:w="43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 inline and ```math block rendering</w:t>
            </w:r>
          </w:p>
        </w:tc>
      </w:tr>
      <w:tr>
        <w:tc>
          <w:tcPr>
            <w:tcW w:type="dxa" w:w="2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Fonts (bundled)</w:t>
            </w:r>
          </w:p>
        </w:tc>
        <w:tc>
          <w:tcPr>
            <w:tcW w:type="dxa" w:w="28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Lora, Cormorant Garamond, Recursive, DM Sans</w:t>
            </w:r>
          </w:p>
        </w:tc>
        <w:tc>
          <w:tcPr>
            <w:tcW w:type="dxa" w:w="43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Branded typography — shipped inside the app bundle</w:t>
            </w:r>
          </w:p>
        </w:tc>
      </w:tr>
    </w:tbl>
    <w:p>
      <w:pPr>
        <w:spacing w:after="0" w:before="80"/>
      </w:pPr>
      <w:r>
        <w:t xml:space="preserve"/>
      </w:r>
    </w:p>
    <w:p>
      <w:pPr>
        <w:pStyle w:val="Heading2"/>
        <w:pBdr>
          <w:bottom w:val="single" w:color="5C3D8F" w:sz="6" w:space="4"/>
        </w:pBdr>
        <w:spacing w:after="120" w:before="340"/>
      </w:pPr>
      <w:r>
        <w:rPr>
          <w:rFonts w:ascii="Arial" w:cs="Arial" w:eastAsia="Arial" w:hAnsi="Arial"/>
          <w:b/>
          <w:bCs/>
          <w:color w:val="5C3D8F"/>
          <w:sz w:val="26"/>
          <w:szCs w:val="26"/>
        </w:rPr>
        <w:t xml:space="preserve">2.2  Cross-Platform Build Targets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2600"/>
        <w:gridCol w:w="3360"/>
      </w:tblGrid>
      <w:tr>
        <w:trPr>
          <w:tblHeader/>
        </w:trPr>
        <w:tc>
          <w:tcPr>
            <w:tcW w:type="dxa" w:w="14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8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2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Installer</w:t>
            </w:r>
          </w:p>
        </w:tc>
        <w:tc>
          <w:tcPr>
            <w:tcW w:type="dxa" w:w="26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File Associations</w:t>
            </w:r>
          </w:p>
        </w:tc>
        <w:tc>
          <w:tcPr>
            <w:tcW w:type="dxa" w:w="336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Signing</w:t>
            </w:r>
          </w:p>
        </w:tc>
      </w:tr>
      <w:tr>
        <w:tc>
          <w:tcPr>
            <w:tcW w:type="dxa" w:w="14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macOS</w:t>
            </w:r>
          </w:p>
        </w:tc>
        <w:tc>
          <w:tcPr>
            <w:tcW w:type="dxa" w:w="1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Antigone.app</w:t>
            </w:r>
          </w:p>
        </w:tc>
        <w:tc>
          <w:tcPr>
            <w:tcW w:type="dxa" w:w="2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.dmg via Electron Forge</w:t>
            </w:r>
          </w:p>
        </w:tc>
        <w:tc>
          <w:tcPr>
            <w:tcW w:type="dxa" w:w="26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Info.plist UTI (.md, .markdown, .mdown, .txt opt-in)</w:t>
            </w:r>
          </w:p>
        </w:tc>
        <w:tc>
          <w:tcPr>
            <w:tcW w:type="dxa" w:w="33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Apple Developer ID + Notarization (required for Gatekeeper)</w:t>
            </w:r>
          </w:p>
        </w:tc>
      </w:tr>
      <w:tr>
        <w:tc>
          <w:tcPr>
            <w:tcW w:type="dxa" w:w="14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Windows</w:t>
            </w:r>
          </w:p>
        </w:tc>
        <w:tc>
          <w:tcPr>
            <w:tcW w:type="dxa" w:w="18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Antigone.exe</w:t>
            </w:r>
          </w:p>
        </w:tc>
        <w:tc>
          <w:tcPr>
            <w:tcW w:type="dxa" w:w="2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NSIS .exe installer</w:t>
            </w:r>
          </w:p>
        </w:tc>
        <w:tc>
          <w:tcPr>
            <w:tcW w:type="dxa" w:w="26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Registry via NSIS (.md, .markdown, .txt opt-in)</w:t>
            </w:r>
          </w:p>
        </w:tc>
        <w:tc>
          <w:tcPr>
            <w:tcW w:type="dxa" w:w="33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EV Code Signing certificate (eliminates SmartScreen warning)</w:t>
            </w:r>
          </w:p>
        </w:tc>
      </w:tr>
      <w:tr>
        <w:tc>
          <w:tcPr>
            <w:tcW w:type="dxa" w:w="14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Linux</w:t>
            </w:r>
          </w:p>
        </w:tc>
        <w:tc>
          <w:tcPr>
            <w:tcW w:type="dxa" w:w="1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Antigone.AppImage + .deb</w:t>
            </w:r>
          </w:p>
        </w:tc>
        <w:tc>
          <w:tcPr>
            <w:tcW w:type="dxa" w:w="2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AppImage (universal), .deb for Debian/Ubuntu</w:t>
            </w:r>
          </w:p>
        </w:tc>
        <w:tc>
          <w:tcPr>
            <w:tcW w:type="dxa" w:w="26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xdg-mime + antigone.desktop</w:t>
            </w:r>
          </w:p>
        </w:tc>
        <w:tc>
          <w:tcPr>
            <w:tcW w:type="dxa" w:w="33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GPG signing optional; AppImage checksum in release notes</w:t>
            </w:r>
          </w:p>
        </w:tc>
      </w:tr>
    </w:tbl>
    <w:p>
      <w:pPr>
        <w:spacing w:after="0" w:before="60"/>
      </w:pPr>
      <w:r>
        <w:t xml:space="preserve"/>
      </w:r>
    </w:p>
    <w:p>
      <w:pPr>
        <w:pBdr>
          <w:left w:val="single" w:color="5C3D8F" w:sz="14" w:space="8"/>
        </w:pBdr>
        <w:shd w:fill="F0EBF9" w:val="clear"/>
        <w:spacing w:after="140" w:before="140"/>
        <w:ind w:left="280"/>
      </w:pPr>
      <w:r>
        <w:rPr>
          <w:rFonts w:ascii="Arial" w:cs="Arial" w:eastAsia="Arial" w:hAnsi="Arial"/>
          <w:i/>
          <w:iCs/>
          <w:color w:val="2C2A38"/>
          <w:sz w:val="22"/>
          <w:szCs w:val="22"/>
        </w:rPr>
        <w:t xml:space="preserve">.txt file association is opt-in during install on all platforms. The installer presents a checkbox: 'Open .txt files with Antigone (currently opens with Notepad / TextEdit)'. Unchecked by default.</w:t>
      </w:r>
    </w:p>
    <w:p>
      <w:pPr>
        <w:spacing w:after="0" w:before="80"/>
      </w:pPr>
      <w:r>
        <w:t xml:space="preserve"/>
      </w:r>
    </w:p>
    <w:p>
      <w:pPr>
        <w:pStyle w:val="Heading2"/>
        <w:pBdr>
          <w:bottom w:val="single" w:color="5C3D8F" w:sz="6" w:space="4"/>
        </w:pBdr>
        <w:spacing w:after="120" w:before="340"/>
      </w:pPr>
      <w:r>
        <w:rPr>
          <w:rFonts w:ascii="Arial" w:cs="Arial" w:eastAsia="Arial" w:hAnsi="Arial"/>
          <w:b/>
          <w:bCs/>
          <w:color w:val="5C3D8F"/>
          <w:sz w:val="26"/>
          <w:szCs w:val="26"/>
        </w:rPr>
        <w:t xml:space="preserve">2.3  Data Storage: OS User Data Directory Only</w:t>
      </w:r>
    </w:p>
    <w:p>
      <w:pPr>
        <w:pBdr>
          <w:left w:val="single" w:color="8B0000" w:sz="14" w:space="8"/>
        </w:pBdr>
        <w:shd w:fill="FFF0F0" w:val="clear"/>
        <w:spacing w:after="140" w:before="140"/>
        <w:ind w:left="280"/>
      </w:pPr>
      <w:r>
        <w:rPr>
          <w:rFonts w:ascii="Arial" w:cs="Arial" w:eastAsia="Arial" w:hAnsi="Arial"/>
          <w:i/>
          <w:iCs/>
          <w:color w:val="2C2A38"/>
          <w:sz w:val="22"/>
          <w:szCs w:val="22"/>
        </w:rPr>
        <w:t xml:space="preserve">Antigone NEVER writes data files alongside source files. All app-generated files go to the OS user data directory exclusively. Source file directories are never polluted.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4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macOS path</w:t>
            </w:r>
          </w:p>
        </w:tc>
        <w:tc>
          <w:tcPr>
            <w:tcW w:type="dxa" w:w="24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Windows path</w:t>
            </w:r>
          </w:p>
        </w:tc>
        <w:tc>
          <w:tcPr>
            <w:tcW w:type="dxa" w:w="276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Linux path</w:t>
            </w:r>
          </w:p>
        </w:tc>
      </w:tr>
      <w:tr>
        <w:tc>
          <w:tcPr>
            <w:tcW w:type="dxa" w:w="1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Preferences</w:t>
            </w:r>
          </w:p>
        </w:tc>
        <w:tc>
          <w:tcPr>
            <w:tcW w:type="dxa" w:w="24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~/Library/Application Support/Antigone/prefs.json</w:t>
            </w:r>
          </w:p>
        </w:tc>
        <w:tc>
          <w:tcPr>
            <w:tcW w:type="dxa" w:w="24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%APPDATA%\Antigone\prefs.json</w:t>
            </w:r>
          </w:p>
        </w:tc>
        <w:tc>
          <w:tcPr>
            <w:tcW w:type="dxa" w:w="27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~/.config/Antigone/prefs.json</w:t>
            </w:r>
          </w:p>
        </w:tc>
      </w:tr>
      <w:tr>
        <w:tc>
          <w:tcPr>
            <w:tcW w:type="dxa" w:w="18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Custom dictionary</w:t>
            </w:r>
          </w:p>
        </w:tc>
        <w:tc>
          <w:tcPr>
            <w:tcW w:type="dxa" w:w="24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…/Antigone/dictionary.txt</w:t>
            </w:r>
          </w:p>
        </w:tc>
        <w:tc>
          <w:tcPr>
            <w:tcW w:type="dxa" w:w="24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…\Antigone\dictionary.txt</w:t>
            </w:r>
          </w:p>
        </w:tc>
        <w:tc>
          <w:tcPr>
            <w:tcW w:type="dxa" w:w="27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…/Antigone/dictionary.txt</w:t>
            </w:r>
          </w:p>
        </w:tc>
      </w:tr>
      <w:tr>
        <w:tc>
          <w:tcPr>
            <w:tcW w:type="dxa" w:w="1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Session state</w:t>
            </w:r>
          </w:p>
        </w:tc>
        <w:tc>
          <w:tcPr>
            <w:tcW w:type="dxa" w:w="24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…/Antigone/session.json</w:t>
            </w:r>
          </w:p>
        </w:tc>
        <w:tc>
          <w:tcPr>
            <w:tcW w:type="dxa" w:w="24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…\Antigone\session.json</w:t>
            </w:r>
          </w:p>
        </w:tc>
        <w:tc>
          <w:tcPr>
            <w:tcW w:type="dxa" w:w="27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…/Antigone/session.json</w:t>
            </w:r>
          </w:p>
        </w:tc>
      </w:tr>
      <w:tr>
        <w:tc>
          <w:tcPr>
            <w:tcW w:type="dxa" w:w="18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Crash recovery</w:t>
            </w:r>
          </w:p>
        </w:tc>
        <w:tc>
          <w:tcPr>
            <w:tcW w:type="dxa" w:w="24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OS temp dir / antigone-recovery-{uuid}.md</w:t>
            </w:r>
          </w:p>
        </w:tc>
        <w:tc>
          <w:tcPr>
            <w:tcW w:type="dxa" w:w="24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Same pattern</w:t>
            </w:r>
          </w:p>
        </w:tc>
        <w:tc>
          <w:tcPr>
            <w:tcW w:type="dxa" w:w="27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Same pattern</w:t>
            </w:r>
          </w:p>
        </w:tc>
      </w:tr>
      <w:tr>
        <w:tc>
          <w:tcPr>
            <w:tcW w:type="dxa" w:w="1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Templates</w:t>
            </w:r>
          </w:p>
        </w:tc>
        <w:tc>
          <w:tcPr>
            <w:tcW w:type="dxa" w:w="24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…/Antigone/templates/</w:t>
            </w:r>
          </w:p>
        </w:tc>
        <w:tc>
          <w:tcPr>
            <w:tcW w:type="dxa" w:w="24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…\Antigone\templates\</w:t>
            </w:r>
          </w:p>
        </w:tc>
        <w:tc>
          <w:tcPr>
            <w:tcW w:type="dxa" w:w="27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…/Antigone/templates/</w:t>
            </w:r>
          </w:p>
        </w:tc>
      </w:tr>
      <w:tr>
        <w:tc>
          <w:tcPr>
            <w:tcW w:type="dxa" w:w="18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Tag index</w:t>
            </w:r>
          </w:p>
        </w:tc>
        <w:tc>
          <w:tcPr>
            <w:tcW w:type="dxa" w:w="24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…/Antigone/tags.db</w:t>
            </w:r>
          </w:p>
        </w:tc>
        <w:tc>
          <w:tcPr>
            <w:tcW w:type="dxa" w:w="24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…\Antigone\tags.db</w:t>
            </w:r>
          </w:p>
        </w:tc>
        <w:tc>
          <w:tcPr>
            <w:tcW w:type="dxa" w:w="27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…/Antigone/tags.db</w:t>
            </w:r>
          </w:p>
        </w:tc>
      </w:tr>
      <w:tr>
        <w:tc>
          <w:tcPr>
            <w:tcW w:type="dxa" w:w="1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Auto-update cache</w:t>
            </w:r>
          </w:p>
        </w:tc>
        <w:tc>
          <w:tcPr>
            <w:tcW w:type="dxa" w:w="24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…/Antigone/updater/</w:t>
            </w:r>
          </w:p>
        </w:tc>
        <w:tc>
          <w:tcPr>
            <w:tcW w:type="dxa" w:w="24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…\Antigone\updater\</w:t>
            </w:r>
          </w:p>
        </w:tc>
        <w:tc>
          <w:tcPr>
            <w:tcW w:type="dxa" w:w="27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…/Antigone/updater/</w:t>
            </w:r>
          </w:p>
        </w:tc>
      </w:tr>
    </w:tbl>
    <w:p>
      <w:pPr>
        <w:spacing w:after="0" w:before="80"/>
      </w:pPr>
      <w:r>
        <w:t xml:space="preserve"/>
      </w:r>
    </w:p>
    <w:p>
      <w:pPr>
        <w:pStyle w:val="Heading2"/>
        <w:pBdr>
          <w:bottom w:val="single" w:color="5C3D8F" w:sz="6" w:space="4"/>
        </w:pBdr>
        <w:spacing w:after="120" w:before="340"/>
      </w:pPr>
      <w:r>
        <w:rPr>
          <w:rFonts w:ascii="Arial" w:cs="Arial" w:eastAsia="Arial" w:hAnsi="Arial"/>
          <w:b/>
          <w:bCs/>
          <w:color w:val="5C3D8F"/>
          <w:sz w:val="26"/>
          <w:szCs w:val="26"/>
        </w:rPr>
        <w:t xml:space="preserve">2.4  Auto-Updater</w:t>
      </w:r>
    </w:p>
    <w:p>
      <w:pPr>
        <w:spacing w:after="120" w:before="0"/>
      </w:pPr>
      <w:r>
        <w:rPr>
          <w:rFonts w:ascii="Arial" w:cs="Arial" w:eastAsia="Arial" w:hAnsi="Arial"/>
          <w:color w:val="2C2A38"/>
          <w:sz w:val="22"/>
          <w:szCs w:val="22"/>
        </w:rPr>
        <w:t xml:space="preserve">Antigone uses electron-updater (part of electron-builder) to deliver automatic silent background updates to all users — both free and Pro.</w:t>
      </w:r>
    </w:p>
    <w:p>
      <w:pPr>
        <w:spacing w:after="0" w:before="60"/>
      </w:pPr>
      <w:r>
        <w:t xml:space="preserve"/>
      </w:r>
    </w:p>
    <w:p>
      <w:pPr>
        <w:pStyle w:val="ListParagraph"/>
        <w:numPr>
          <w:ilvl w:val="0"/>
          <w:numId w:val="2"/>
        </w:numPr>
        <w:spacing w:after="40" w:before="40"/>
      </w:pPr>
      <w:r>
        <w:rPr>
          <w:rFonts w:ascii="Arial" w:cs="Arial" w:eastAsia="Arial" w:hAnsi="Arial"/>
          <w:color w:val="2C2A38"/>
          <w:sz w:val="22"/>
          <w:szCs w:val="22"/>
        </w:rPr>
        <w:t xml:space="preserve">On launch: background check against GitHub Releases for a newer version</w:t>
      </w:r>
    </w:p>
    <w:p>
      <w:pPr>
        <w:pStyle w:val="ListParagraph"/>
        <w:numPr>
          <w:ilvl w:val="0"/>
          <w:numId w:val="2"/>
        </w:numPr>
        <w:spacing w:after="40" w:before="40"/>
      </w:pPr>
      <w:r>
        <w:rPr>
          <w:rFonts w:ascii="Arial" w:cs="Arial" w:eastAsia="Arial" w:hAnsi="Arial"/>
          <w:color w:val="2C2A38"/>
          <w:sz w:val="22"/>
          <w:szCs w:val="22"/>
        </w:rPr>
        <w:t xml:space="preserve">If update available: downloads silently in the background, no UI interruption</w:t>
      </w:r>
    </w:p>
    <w:p>
      <w:pPr>
        <w:pStyle w:val="ListParagraph"/>
        <w:numPr>
          <w:ilvl w:val="0"/>
          <w:numId w:val="2"/>
        </w:numPr>
        <w:spacing w:after="40" w:before="40"/>
      </w:pPr>
      <w:r>
        <w:rPr>
          <w:rFonts w:ascii="Arial" w:cs="Arial" w:eastAsia="Arial" w:hAnsi="Arial"/>
          <w:color w:val="2C2A38"/>
          <w:sz w:val="22"/>
          <w:szCs w:val="22"/>
        </w:rPr>
        <w:t xml:space="preserve">On next quit-and-relaunch: update is applied automatically</w:t>
      </w:r>
    </w:p>
    <w:p>
      <w:pPr>
        <w:pStyle w:val="ListParagraph"/>
        <w:numPr>
          <w:ilvl w:val="0"/>
          <w:numId w:val="2"/>
        </w:numPr>
        <w:spacing w:after="40" w:before="40"/>
      </w:pPr>
      <w:r>
        <w:rPr>
          <w:rFonts w:ascii="Arial" w:cs="Arial" w:eastAsia="Arial" w:hAnsi="Arial"/>
          <w:color w:val="2C2A38"/>
          <w:sz w:val="22"/>
          <w:szCs w:val="22"/>
        </w:rPr>
        <w:t xml:space="preserve">A subtle 'Update ready — restart to apply' badge appears in the toolbar when download is complete</w:t>
      </w:r>
    </w:p>
    <w:p>
      <w:pPr>
        <w:pStyle w:val="ListParagraph"/>
        <w:numPr>
          <w:ilvl w:val="0"/>
          <w:numId w:val="2"/>
        </w:numPr>
        <w:spacing w:after="40" w:before="40"/>
      </w:pPr>
      <w:r>
        <w:rPr>
          <w:rFonts w:ascii="Arial" w:cs="Arial" w:eastAsia="Arial" w:hAnsi="Arial"/>
          <w:color w:val="2C2A38"/>
          <w:sz w:val="22"/>
          <w:szCs w:val="22"/>
        </w:rPr>
        <w:t xml:space="preserve">Users can defer indefinitely but are reminded on each launch once an update is ready</w:t>
      </w:r>
    </w:p>
    <w:p>
      <w:pPr>
        <w:pStyle w:val="ListParagraph"/>
        <w:numPr>
          <w:ilvl w:val="0"/>
          <w:numId w:val="2"/>
        </w:numPr>
        <w:spacing w:after="40" w:before="40"/>
      </w:pPr>
      <w:r>
        <w:rPr>
          <w:rFonts w:ascii="Arial" w:cs="Arial" w:eastAsia="Arial" w:hAnsi="Arial"/>
          <w:color w:val="2C2A38"/>
          <w:sz w:val="22"/>
          <w:szCs w:val="22"/>
        </w:rPr>
        <w:t xml:space="preserve">Delta updates where possible (electron-updater supports NSIS delta patching on Windows)</w:t>
      </w:r>
    </w:p>
    <w:p>
      <w:pPr>
        <w:pStyle w:val="ListParagraph"/>
        <w:numPr>
          <w:ilvl w:val="0"/>
          <w:numId w:val="2"/>
        </w:numPr>
        <w:spacing w:after="40" w:before="40"/>
      </w:pPr>
      <w:r>
        <w:rPr>
          <w:rFonts w:ascii="Arial" w:cs="Arial" w:eastAsia="Arial" w:hAnsi="Arial"/>
          <w:color w:val="2C2A38"/>
          <w:sz w:val="22"/>
          <w:szCs w:val="22"/>
        </w:rPr>
        <w:t xml:space="preserve">Update channel: stable (all users), beta (opt-in in preferences for Pro users)</w:t>
      </w:r>
    </w:p>
    <w:p>
      <w:pPr>
        <w:pStyle w:val="ListParagraph"/>
        <w:numPr>
          <w:ilvl w:val="0"/>
          <w:numId w:val="2"/>
        </w:numPr>
        <w:spacing w:after="40" w:before="40"/>
      </w:pPr>
      <w:r>
        <w:rPr>
          <w:rFonts w:ascii="Arial" w:cs="Arial" w:eastAsia="Arial" w:hAnsi="Arial"/>
          <w:color w:val="2C2A38"/>
          <w:sz w:val="22"/>
          <w:szCs w:val="22"/>
        </w:rPr>
        <w:t xml:space="preserve">Rollback: GitHub Releases retains all prior versions; manual rollback is always possible</w:t>
      </w:r>
    </w:p>
    <w:p>
      <w:pPr>
        <w:spacing w:after="0" w:before="80"/>
      </w:pPr>
      <w:r>
        <w:t xml:space="preserve"/>
      </w:r>
    </w:p>
    <w:p>
      <w:pPr>
        <w:pStyle w:val="Heading2"/>
        <w:pBdr>
          <w:bottom w:val="single" w:color="5C3D8F" w:sz="6" w:space="4"/>
        </w:pBdr>
        <w:spacing w:after="120" w:before="340"/>
      </w:pPr>
      <w:r>
        <w:rPr>
          <w:rFonts w:ascii="Arial" w:cs="Arial" w:eastAsia="Arial" w:hAnsi="Arial"/>
          <w:b/>
          <w:bCs/>
          <w:color w:val="5C3D8F"/>
          <w:sz w:val="26"/>
          <w:szCs w:val="26"/>
        </w:rPr>
        <w:t xml:space="preserve">2.5  Architecture — Module Map</w:t>
      </w:r>
    </w:p>
    <w:p>
      <w:pPr>
        <w:shd w:fill="1C1A24" w:val="clear"/>
        <w:spacing w:after="120" w:before="60"/>
      </w:pPr>
      <w:r>
        <w:rPr>
          <w:rFonts w:ascii="Courier New" w:cs="Courier New" w:eastAsia="Courier New" w:hAnsi="Courier New"/>
          <w:color w:val="9B9BB5"/>
          <w:sz w:val="18"/>
          <w:szCs w:val="18"/>
        </w:rPr>
        <w:t xml:space="preserve">antigone/
├── main.js                   # BrowserWindow, IPC handlers, fs.watch, auto-save, updater
├── preload.js                # contextBridge: readFile, writeFile, watchFile, dialogs,
│                             #   saveImage, runPreprocessor, getPrefs, setPrefs
├── forge.config.js           # macOS DMG · Windows NSIS · Linux AppImage + DEB
├── package.json
├── renderer/
│   ├── index.html            # App shell — three-panel layout
│   ├── editor.js             # CodeMirror 6: Markdown lang, inline rendering decorations,
│   │                         #   keymaps (standard + vim + emacs), auto-pairs
│   ├── preview.js            # marked.js + DOMPurify + highlight.js + mermaid
│   ├── inline-render.js      # CM6 decoration layer for live inline rendering
│   ├── toolbar.js            # Formatting buttons, view modes, word goal badge
│   ├── tabs.js               # Multi-tab state, session save/restore
│   ├── toc.js                # TOC generation, scroll sync, IntersectionObserver
│   ├── tags.js               # #tag scanner, tag index, tag sidebar panel
│   ├── focus.js              # Focus mode: paragraph dimming via IntersectionObserver
│   ├── wordgoal.js           # Word count engine, goal tracking, progress ring
│   ├── spellcheck.js         # OS spellcheck bridge + custom dictionary manager
│   ├── preprocessor.js       # Custom preprocessor: shell command → stdout → preview
│   ├── pagebreak.js          # &lt;!-- pagebreak --&gt; detection + CSS print injection
│   ├── prefs.js              # Preference reads, apply to UI, typeface pairings
│   └── styles.css            # Design tokens, light/dark, editor + preview CSS, print CSS
├── assets/
│   ├── fonts/                # Lora, Cormorant Garamond, Recursive, DM Sans (bundled)
│   ├── icon.icns / .ico / .png
│   └── templates/            # Default document templates (shipped with app)
├── docs/
│   ├── CLAUDE.md             # Architecture constraints — permanent, never delete
│   ├── SPRINT.md             # Active sprint board
│   ├── SESSION_STATE.md      # End-of-session handoff
│   └── ROADMAP.md
└── test/
    └── fixtures/             # .md .txt .html samples for all feature tests</w:t>
      </w:r>
    </w:p>
    <w:p>
      <w:pPr>
        <w:spacing w:after="0" w:before="80"/>
      </w:pPr>
      <w:r>
        <w:t xml:space="preserve"/>
      </w:r>
    </w:p>
    <w:p>
      <w:r>
        <w:r>
          <w:br w:type="page"/>
        </w:r>
      </w:r>
    </w:p>
    <w:p>
      <w:pPr>
        <w:pStyle w:val="Heading1"/>
        <w:spacing w:after="160" w:before="480"/>
      </w:pPr>
      <w:r>
        <w:rPr>
          <w:rFonts w:ascii="Arial" w:cs="Arial" w:eastAsia="Arial" w:hAnsi="Arial"/>
          <w:b/>
          <w:bCs/>
          <w:color w:val="1C1A24"/>
          <w:sz w:val="40"/>
          <w:szCs w:val="40"/>
        </w:rPr>
        <w:t xml:space="preserve">3. Branded Typography</w:t>
      </w:r>
    </w:p>
    <w:p>
      <w:pPr>
        <w:spacing w:after="120" w:before="0"/>
      </w:pPr>
      <w:r>
        <w:rPr>
          <w:rFonts w:ascii="Arial" w:cs="Arial" w:eastAsia="Arial" w:hAnsi="Arial"/>
          <w:color w:val="2C2A38"/>
          <w:sz w:val="22"/>
          <w:szCs w:val="22"/>
        </w:rPr>
        <w:t xml:space="preserve">Antigone ships with four fonts bundled inside the app. No internet connection or font installation is required. These fonts define the Antigone reading and editing identity.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26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56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Style notes</w:t>
            </w:r>
          </w:p>
        </w:tc>
      </w:tr>
      <w:tr>
        <w:tc>
          <w:tcPr>
            <w:tcW w:type="dxa" w:w="2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Lora</w:t>
            </w:r>
          </w:p>
        </w:tc>
        <w:tc>
          <w:tcPr>
            <w:tcW w:type="dxa" w:w="26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Preview body text — default pairing</w:t>
            </w:r>
          </w:p>
        </w:tc>
        <w:tc>
          <w:tcPr>
            <w:tcW w:type="dxa" w:w="45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Serif. Literary, warm, highly legible at 16–18px. Perfect for long-form reading.</w:t>
            </w:r>
          </w:p>
        </w:tc>
      </w:tr>
      <w:tr>
        <w:tc>
          <w:tcPr>
            <w:tcW w:type="dxa" w:w="2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Cormorant Garamond</w:t>
            </w:r>
          </w:p>
        </w:tc>
        <w:tc>
          <w:tcPr>
            <w:tcW w:type="dxa" w:w="26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Preview body text — elegant pairing</w:t>
            </w:r>
          </w:p>
        </w:tc>
        <w:tc>
          <w:tcPr>
            <w:tcW w:type="dxa" w:w="45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High-contrast serif. Refined, editorial feel. Best at 18–20px with generous line height.</w:t>
            </w:r>
          </w:p>
        </w:tc>
      </w:tr>
      <w:tr>
        <w:tc>
          <w:tcPr>
            <w:tcW w:type="dxa" w:w="2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Recursive</w:t>
            </w:r>
          </w:p>
        </w:tc>
        <w:tc>
          <w:tcPr>
            <w:tcW w:type="dxa" w:w="26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Editor monospace (all modes)</w:t>
            </w:r>
          </w:p>
        </w:tc>
        <w:tc>
          <w:tcPr>
            <w:tcW w:type="dxa" w:w="45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Variable font. Sans and mono in one. Casual weight for writing, formal weight for code blocks.</w:t>
            </w:r>
          </w:p>
        </w:tc>
      </w:tr>
      <w:tr>
        <w:tc>
          <w:tcPr>
            <w:tcW w:type="dxa" w:w="2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DM Sans</w:t>
            </w:r>
          </w:p>
        </w:tc>
        <w:tc>
          <w:tcPr>
            <w:tcW w:type="dxa" w:w="26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UI chrome: toolbar, sidebar, status bar, menus</w:t>
            </w:r>
          </w:p>
        </w:tc>
        <w:tc>
          <w:tcPr>
            <w:tcW w:type="dxa" w:w="45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Geometric sans. Clean, neutral, modern. Never used for document content.</w:t>
            </w:r>
          </w:p>
        </w:tc>
      </w:tr>
    </w:tbl>
    <w:p>
      <w:pPr>
        <w:spacing w:after="0" w:before="80"/>
      </w:pPr>
      <w:r>
        <w:t xml:space="preserve"/>
      </w:r>
    </w:p>
    <w:p>
      <w:pPr>
        <w:pStyle w:val="Heading2"/>
        <w:pBdr>
          <w:bottom w:val="single" w:color="5C3D8F" w:sz="6" w:space="4"/>
        </w:pBdr>
        <w:spacing w:after="120" w:before="340"/>
      </w:pPr>
      <w:r>
        <w:rPr>
          <w:rFonts w:ascii="Arial" w:cs="Arial" w:eastAsia="Arial" w:hAnsi="Arial"/>
          <w:b/>
          <w:bCs/>
          <w:color w:val="5C3D8F"/>
          <w:sz w:val="26"/>
          <w:szCs w:val="26"/>
        </w:rPr>
        <w:t xml:space="preserve">3.1  Preview Typeface Pairings</w:t>
      </w:r>
    </w:p>
    <w:p>
      <w:pPr>
        <w:spacing w:after="120" w:before="0"/>
      </w:pPr>
      <w:r>
        <w:rPr>
          <w:rFonts w:ascii="Arial" w:cs="Arial" w:eastAsia="Arial" w:hAnsi="Arial"/>
          <w:color w:val="2C2A38"/>
          <w:sz w:val="22"/>
          <w:szCs w:val="22"/>
        </w:rPr>
        <w:t xml:space="preserve">Pairings combine a body font, heading font, and code font into a cohesive reading experience. Users select a pairing in preferences. Free tier includes 2 pairings; Pro includes all 6.</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800"/>
        <w:gridCol w:w="1360"/>
      </w:tblGrid>
      <w:tr>
        <w:trPr>
          <w:tblHeader/>
        </w:trPr>
        <w:tc>
          <w:tcPr>
            <w:tcW w:type="dxa" w:w="18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Pairing name</w:t>
            </w:r>
          </w:p>
        </w:tc>
        <w:tc>
          <w:tcPr>
            <w:tcW w:type="dxa" w:w="22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Body</w:t>
            </w:r>
          </w:p>
        </w:tc>
        <w:tc>
          <w:tcPr>
            <w:tcW w:type="dxa" w:w="22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Headings</w:t>
            </w:r>
          </w:p>
        </w:tc>
        <w:tc>
          <w:tcPr>
            <w:tcW w:type="dxa" w:w="18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136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Tier</w:t>
            </w:r>
          </w:p>
        </w:tc>
      </w:tr>
      <w:tr>
        <w:tc>
          <w:tcPr>
            <w:tcW w:type="dxa" w:w="1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Literary (default)</w:t>
            </w:r>
          </w:p>
        </w:tc>
        <w:tc>
          <w:tcPr>
            <w:tcW w:type="dxa" w:w="2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Lora 17px / 1.75lh</w:t>
            </w:r>
          </w:p>
        </w:tc>
        <w:tc>
          <w:tcPr>
            <w:tcW w:type="dxa" w:w="2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DM Sans bold</w:t>
            </w:r>
          </w:p>
        </w:tc>
        <w:tc>
          <w:tcPr>
            <w:tcW w:type="dxa" w:w="1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Recursive Mono</w:t>
            </w:r>
          </w:p>
        </w:tc>
        <w:tc>
          <w:tcPr>
            <w:tcW w:type="dxa" w:w="13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FREE</w:t>
            </w:r>
          </w:p>
        </w:tc>
      </w:tr>
      <w:tr>
        <w:tc>
          <w:tcPr>
            <w:tcW w:type="dxa" w:w="18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Editorial</w:t>
            </w:r>
          </w:p>
        </w:tc>
        <w:tc>
          <w:tcPr>
            <w:tcW w:type="dxa" w:w="2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Cormorant Garamond 19px / 1.85lh</w:t>
            </w:r>
          </w:p>
        </w:tc>
        <w:tc>
          <w:tcPr>
            <w:tcW w:type="dxa" w:w="2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Cormorant Garamond bold</w:t>
            </w:r>
          </w:p>
        </w:tc>
        <w:tc>
          <w:tcPr>
            <w:tcW w:type="dxa" w:w="18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Recursive Mono</w:t>
            </w:r>
          </w:p>
        </w:tc>
        <w:tc>
          <w:tcPr>
            <w:tcW w:type="dxa" w:w="13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FREE</w:t>
            </w:r>
          </w:p>
        </w:tc>
      </w:tr>
      <w:tr>
        <w:tc>
          <w:tcPr>
            <w:tcW w:type="dxa" w:w="1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Modern</w:t>
            </w:r>
          </w:p>
        </w:tc>
        <w:tc>
          <w:tcPr>
            <w:tcW w:type="dxa" w:w="2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DM Sans 16px / 1.65lh</w:t>
            </w:r>
          </w:p>
        </w:tc>
        <w:tc>
          <w:tcPr>
            <w:tcW w:type="dxa" w:w="2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DM Sans bold</w:t>
            </w:r>
          </w:p>
        </w:tc>
        <w:tc>
          <w:tcPr>
            <w:tcW w:type="dxa" w:w="1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Recursive Mono</w:t>
            </w:r>
          </w:p>
        </w:tc>
        <w:tc>
          <w:tcPr>
            <w:tcW w:type="dxa" w:w="13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PRO</w:t>
            </w:r>
          </w:p>
        </w:tc>
      </w:tr>
      <w:tr>
        <w:tc>
          <w:tcPr>
            <w:tcW w:type="dxa" w:w="18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Technical</w:t>
            </w:r>
          </w:p>
        </w:tc>
        <w:tc>
          <w:tcPr>
            <w:tcW w:type="dxa" w:w="2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Recursive Sans 15px / 1.6lh</w:t>
            </w:r>
          </w:p>
        </w:tc>
        <w:tc>
          <w:tcPr>
            <w:tcW w:type="dxa" w:w="2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Recursive Sans bold</w:t>
            </w:r>
          </w:p>
        </w:tc>
        <w:tc>
          <w:tcPr>
            <w:tcW w:type="dxa" w:w="18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Recursive Mono</w:t>
            </w:r>
          </w:p>
        </w:tc>
        <w:tc>
          <w:tcPr>
            <w:tcW w:type="dxa" w:w="13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PRO</w:t>
            </w:r>
          </w:p>
        </w:tc>
      </w:tr>
      <w:tr>
        <w:tc>
          <w:tcPr>
            <w:tcW w:type="dxa" w:w="1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Minimal</w:t>
            </w:r>
          </w:p>
        </w:tc>
        <w:tc>
          <w:tcPr>
            <w:tcW w:type="dxa" w:w="2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Georgia 17px / 1.8lh</w:t>
            </w:r>
          </w:p>
        </w:tc>
        <w:tc>
          <w:tcPr>
            <w:tcW w:type="dxa" w:w="2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DM Sans bold</w:t>
            </w:r>
          </w:p>
        </w:tc>
        <w:tc>
          <w:tcPr>
            <w:tcW w:type="dxa" w:w="1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Recursive Mono</w:t>
            </w:r>
          </w:p>
        </w:tc>
        <w:tc>
          <w:tcPr>
            <w:tcW w:type="dxa" w:w="13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PRO</w:t>
            </w:r>
          </w:p>
        </w:tc>
      </w:tr>
      <w:tr>
        <w:tc>
          <w:tcPr>
            <w:tcW w:type="dxa" w:w="18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Manuscript</w:t>
            </w:r>
          </w:p>
        </w:tc>
        <w:tc>
          <w:tcPr>
            <w:tcW w:type="dxa" w:w="2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Cormorant Garamond 20px / 2.0lh</w:t>
            </w:r>
          </w:p>
        </w:tc>
        <w:tc>
          <w:tcPr>
            <w:tcW w:type="dxa" w:w="2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Cormorant Garamond small-caps</w:t>
            </w:r>
          </w:p>
        </w:tc>
        <w:tc>
          <w:tcPr>
            <w:tcW w:type="dxa" w:w="18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Recursive Mono</w:t>
            </w:r>
          </w:p>
        </w:tc>
        <w:tc>
          <w:tcPr>
            <w:tcW w:type="dxa" w:w="13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PRO</w:t>
            </w:r>
          </w:p>
        </w:tc>
      </w:tr>
    </w:tbl>
    <w:p>
      <w:pPr>
        <w:spacing w:after="0" w:before="80"/>
      </w:pPr>
      <w:r>
        <w:t xml:space="preserve"/>
      </w:r>
    </w:p>
    <w:p>
      <w:pPr>
        <w:pStyle w:val="Heading2"/>
        <w:pBdr>
          <w:bottom w:val="single" w:color="5C3D8F" w:sz="6" w:space="4"/>
        </w:pBdr>
        <w:spacing w:after="120" w:before="340"/>
      </w:pPr>
      <w:r>
        <w:rPr>
          <w:rFonts w:ascii="Arial" w:cs="Arial" w:eastAsia="Arial" w:hAnsi="Arial"/>
          <w:b/>
          <w:bCs/>
          <w:color w:val="5C3D8F"/>
          <w:sz w:val="26"/>
          <w:szCs w:val="26"/>
        </w:rPr>
        <w:t xml:space="preserve">3.2  Editor Font</w:t>
      </w:r>
    </w:p>
    <w:p>
      <w:pPr>
        <w:spacing w:after="120" w:before="0"/>
      </w:pPr>
      <w:r>
        <w:rPr>
          <w:rFonts w:ascii="Arial" w:cs="Arial" w:eastAsia="Arial" w:hAnsi="Arial"/>
          <w:color w:val="2C2A38"/>
          <w:sz w:val="22"/>
          <w:szCs w:val="22"/>
        </w:rPr>
        <w:t xml:space="preserve">The editor always uses Recursive Mono (bundled). Users may override to a system monospace font via preferences. Font size is configurable from 10–22px. The branded identity is Recursive Mono — it is the recommended default and should not be changed without good reason.</w:t>
      </w:r>
    </w:p>
    <w:p>
      <w:r>
        <w:r>
          <w:br w:type="page"/>
        </w:r>
      </w:r>
    </w:p>
    <w:p>
      <w:pPr>
        <w:pStyle w:val="Heading1"/>
        <w:spacing w:after="160" w:before="480"/>
      </w:pPr>
      <w:r>
        <w:rPr>
          <w:rFonts w:ascii="Arial" w:cs="Arial" w:eastAsia="Arial" w:hAnsi="Arial"/>
          <w:b/>
          <w:bCs/>
          <w:color w:val="1C1A24"/>
          <w:sz w:val="40"/>
          <w:szCs w:val="40"/>
        </w:rPr>
        <w:t xml:space="preserve">4. File Type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1200"/>
        <w:gridCol w:w="1300"/>
        <w:gridCol w:w="1800"/>
        <w:gridCol w:w="3160"/>
      </w:tblGrid>
      <w:tr>
        <w:trPr>
          <w:tblHeader/>
        </w:trPr>
        <w:tc>
          <w:tcPr>
            <w:tcW w:type="dxa" w:w="12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Extension</w:t>
            </w:r>
          </w:p>
        </w:tc>
        <w:tc>
          <w:tcPr>
            <w:tcW w:type="dxa" w:w="7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Read</w:t>
            </w:r>
          </w:p>
        </w:tc>
        <w:tc>
          <w:tcPr>
            <w:tcW w:type="dxa" w:w="12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Edit &amp; Save</w:t>
            </w:r>
          </w:p>
        </w:tc>
        <w:tc>
          <w:tcPr>
            <w:tcW w:type="dxa" w:w="13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Inline Render</w:t>
            </w:r>
          </w:p>
        </w:tc>
        <w:tc>
          <w:tcPr>
            <w:tcW w:type="dxa" w:w="18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Preview</w:t>
            </w:r>
          </w:p>
        </w:tc>
        <w:tc>
          <w:tcPr>
            <w:tcW w:type="dxa" w:w="316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Association</w:t>
            </w:r>
          </w:p>
        </w:tc>
      </w:tr>
      <w:tr>
        <w:tc>
          <w:tcPr>
            <w:tcW w:type="dxa" w:w="1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.md</w:t>
            </w:r>
          </w:p>
        </w:tc>
        <w:tc>
          <w:tcPr>
            <w:tcW w:type="dxa" w:w="7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w:t>
            </w:r>
          </w:p>
        </w:tc>
        <w:tc>
          <w:tcPr>
            <w:tcW w:type="dxa" w:w="1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w:t>
            </w:r>
          </w:p>
        </w:tc>
        <w:tc>
          <w:tcPr>
            <w:tcW w:type="dxa" w:w="13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 Full</w:t>
            </w:r>
          </w:p>
        </w:tc>
        <w:tc>
          <w:tcPr>
            <w:tcW w:type="dxa" w:w="1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 GFM</w:t>
            </w:r>
          </w:p>
        </w:tc>
        <w:tc>
          <w:tcPr>
            <w:tcW w:type="dxa" w:w="31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 Owner — all platforms</w:t>
            </w:r>
          </w:p>
        </w:tc>
      </w:tr>
      <w:tr>
        <w:tc>
          <w:tcPr>
            <w:tcW w:type="dxa" w:w="1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.markdown</w:t>
            </w:r>
          </w:p>
        </w:tc>
        <w:tc>
          <w:tcPr>
            <w:tcW w:type="dxa" w:w="7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w:t>
            </w:r>
          </w:p>
        </w:tc>
        <w:tc>
          <w:tcPr>
            <w:tcW w:type="dxa" w:w="1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w:t>
            </w:r>
          </w:p>
        </w:tc>
        <w:tc>
          <w:tcPr>
            <w:tcW w:type="dxa" w:w="13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 Full</w:t>
            </w:r>
          </w:p>
        </w:tc>
        <w:tc>
          <w:tcPr>
            <w:tcW w:type="dxa" w:w="18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 GFM</w:t>
            </w:r>
          </w:p>
        </w:tc>
        <w:tc>
          <w:tcPr>
            <w:tcW w:type="dxa" w:w="31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 Owner — all platforms</w:t>
            </w:r>
          </w:p>
        </w:tc>
      </w:tr>
      <w:tr>
        <w:tc>
          <w:tcPr>
            <w:tcW w:type="dxa" w:w="1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.mdown</w:t>
            </w:r>
          </w:p>
        </w:tc>
        <w:tc>
          <w:tcPr>
            <w:tcW w:type="dxa" w:w="7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w:t>
            </w:r>
          </w:p>
        </w:tc>
        <w:tc>
          <w:tcPr>
            <w:tcW w:type="dxa" w:w="1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w:t>
            </w:r>
          </w:p>
        </w:tc>
        <w:tc>
          <w:tcPr>
            <w:tcW w:type="dxa" w:w="13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 Full</w:t>
            </w:r>
          </w:p>
        </w:tc>
        <w:tc>
          <w:tcPr>
            <w:tcW w:type="dxa" w:w="1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 GFM</w:t>
            </w:r>
          </w:p>
        </w:tc>
        <w:tc>
          <w:tcPr>
            <w:tcW w:type="dxa" w:w="31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 Owner — all platforms</w:t>
            </w:r>
          </w:p>
        </w:tc>
      </w:tr>
      <w:tr>
        <w:tc>
          <w:tcPr>
            <w:tcW w:type="dxa" w:w="1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.txt</w:t>
            </w:r>
          </w:p>
        </w:tc>
        <w:tc>
          <w:tcPr>
            <w:tcW w:type="dxa" w:w="7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w:t>
            </w:r>
          </w:p>
        </w:tc>
        <w:tc>
          <w:tcPr>
            <w:tcW w:type="dxa" w:w="1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w:t>
            </w:r>
          </w:p>
        </w:tc>
        <w:tc>
          <w:tcPr>
            <w:tcW w:type="dxa" w:w="13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 Minimal</w:t>
            </w:r>
          </w:p>
        </w:tc>
        <w:tc>
          <w:tcPr>
            <w:tcW w:type="dxa" w:w="18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 Plain text</w:t>
            </w:r>
          </w:p>
        </w:tc>
        <w:tc>
          <w:tcPr>
            <w:tcW w:type="dxa" w:w="31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 Opt-in during install</w:t>
            </w:r>
          </w:p>
        </w:tc>
      </w:tr>
      <w:tr>
        <w:tc>
          <w:tcPr>
            <w:tcW w:type="dxa" w:w="1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.html</w:t>
            </w:r>
          </w:p>
        </w:tc>
        <w:tc>
          <w:tcPr>
            <w:tcW w:type="dxa" w:w="7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w:t>
            </w:r>
          </w:p>
        </w:tc>
        <w:tc>
          <w:tcPr>
            <w:tcW w:type="dxa" w:w="1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w:t>
            </w:r>
          </w:p>
        </w:tc>
        <w:tc>
          <w:tcPr>
            <w:tcW w:type="dxa" w:w="13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 Raw HTML</w:t>
            </w:r>
          </w:p>
        </w:tc>
        <w:tc>
          <w:tcPr>
            <w:tcW w:type="dxa" w:w="1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 Sanitized</w:t>
            </w:r>
          </w:p>
        </w:tc>
        <w:tc>
          <w:tcPr>
            <w:tcW w:type="dxa" w:w="31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 Alternate rank</w:t>
            </w:r>
          </w:p>
        </w:tc>
      </w:tr>
      <w:tr>
        <w:tc>
          <w:tcPr>
            <w:tcW w:type="dxa" w:w="1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.mdx</w:t>
            </w:r>
          </w:p>
        </w:tc>
        <w:tc>
          <w:tcPr>
            <w:tcW w:type="dxa" w:w="7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w:t>
            </w:r>
          </w:p>
        </w:tc>
        <w:tc>
          <w:tcPr>
            <w:tcW w:type="dxa" w:w="1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w:t>
            </w:r>
          </w:p>
        </w:tc>
        <w:tc>
          <w:tcPr>
            <w:tcW w:type="dxa" w:w="13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 MD only</w:t>
            </w:r>
          </w:p>
        </w:tc>
        <w:tc>
          <w:tcPr>
            <w:tcW w:type="dxa" w:w="18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 JSX stripped</w:t>
            </w:r>
          </w:p>
        </w:tc>
        <w:tc>
          <w:tcPr>
            <w:tcW w:type="dxa" w:w="31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v2</w:t>
            </w:r>
          </w:p>
        </w:tc>
      </w:tr>
      <w:tr>
        <w:tc>
          <w:tcPr>
            <w:tcW w:type="dxa" w:w="1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.log</w:t>
            </w:r>
          </w:p>
        </w:tc>
        <w:tc>
          <w:tcPr>
            <w:tcW w:type="dxa" w:w="7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w:t>
            </w:r>
          </w:p>
        </w:tc>
        <w:tc>
          <w:tcPr>
            <w:tcW w:type="dxa" w:w="1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w:t>
            </w:r>
          </w:p>
        </w:tc>
        <w:tc>
          <w:tcPr>
            <w:tcW w:type="dxa" w:w="13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w:t>
            </w:r>
          </w:p>
        </w:tc>
        <w:tc>
          <w:tcPr>
            <w:tcW w:type="dxa" w:w="1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 Plain text</w:t>
            </w:r>
          </w:p>
        </w:tc>
        <w:tc>
          <w:tcPr>
            <w:tcW w:type="dxa" w:w="31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Optional user opt-in</w:t>
            </w:r>
          </w:p>
        </w:tc>
      </w:tr>
    </w:tbl>
    <w:p>
      <w:r>
        <w:r>
          <w:br w:type="page"/>
        </w:r>
      </w:r>
    </w:p>
    <w:p>
      <w:pPr>
        <w:pStyle w:val="Heading1"/>
        <w:spacing w:after="160" w:before="480"/>
      </w:pPr>
      <w:r>
        <w:rPr>
          <w:rFonts w:ascii="Arial" w:cs="Arial" w:eastAsia="Arial" w:hAnsi="Arial"/>
          <w:b/>
          <w:bCs/>
          <w:color w:val="1C1A24"/>
          <w:sz w:val="40"/>
          <w:szCs w:val="40"/>
        </w:rPr>
        <w:t xml:space="preserve">5. Feature Specification</w:t>
      </w:r>
    </w:p>
    <w:p>
      <w:pPr>
        <w:pStyle w:val="Heading2"/>
        <w:pBdr>
          <w:bottom w:val="single" w:color="5C3D8F" w:sz="6" w:space="4"/>
        </w:pBdr>
        <w:spacing w:after="120" w:before="340"/>
      </w:pPr>
      <w:r>
        <w:rPr>
          <w:rFonts w:ascii="Arial" w:cs="Arial" w:eastAsia="Arial" w:hAnsi="Arial"/>
          <w:b/>
          <w:bCs/>
          <w:color w:val="5C3D8F"/>
          <w:sz w:val="26"/>
          <w:szCs w:val="26"/>
        </w:rPr>
        <w:t xml:space="preserve">5.1  Live Inline Rendering  [FREE]</w:t>
      </w:r>
    </w:p>
    <w:p>
      <w:pPr>
        <w:pBdr>
          <w:left w:val="single" w:color="1A5C3F" w:sz="14" w:space="8"/>
        </w:pBdr>
        <w:shd w:fill="EDFAF3" w:val="clear"/>
        <w:spacing w:after="140" w:before="140"/>
        <w:ind w:left="280"/>
      </w:pPr>
      <w:r>
        <w:rPr>
          <w:rFonts w:ascii="Arial" w:cs="Arial" w:eastAsia="Arial" w:hAnsi="Arial"/>
          <w:i/>
          <w:iCs/>
          <w:color w:val="2C2A38"/>
          <w:sz w:val="22"/>
          <w:szCs w:val="22"/>
        </w:rPr>
        <w:t xml:space="preserve">This is the defining feature of Antigone's editor. It directly matches Typora's core experience and separates Antigone from every split-pane Markdown editor.</w:t>
      </w:r>
    </w:p>
    <w:p>
      <w:pPr>
        <w:spacing w:after="0" w:before="60"/>
      </w:pPr>
      <w:r>
        <w:t xml:space="preserve"/>
      </w:r>
    </w:p>
    <w:p>
      <w:pPr>
        <w:spacing w:after="120" w:before="0"/>
      </w:pPr>
      <w:r>
        <w:rPr>
          <w:rFonts w:ascii="Arial" w:cs="Arial" w:eastAsia="Arial" w:hAnsi="Arial"/>
          <w:color w:val="2C2A38"/>
          <w:sz w:val="22"/>
          <w:szCs w:val="22"/>
        </w:rPr>
        <w:t xml:space="preserve">Live inline rendering uses the CodeMirror 6 decoration and widget API to hide Markdown syntax tokens and replace them with rendered output — in place, in the editor — when the cursor moves away from that element. There is no separate preview pane in this mode (though split-pane is still available as an option).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Markdown element</w:t>
            </w:r>
          </w:p>
        </w:tc>
        <w:tc>
          <w:tcPr>
            <w:tcW w:type="dxa" w:w="30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While cursor is on the line</w:t>
            </w:r>
          </w:p>
        </w:tc>
        <w:tc>
          <w:tcPr>
            <w:tcW w:type="dxa" w:w="436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When cursor leaves</w:t>
            </w:r>
          </w:p>
        </w:tc>
      </w:tr>
      <w:tr>
        <w:tc>
          <w:tcPr>
            <w:tcW w:type="dxa" w:w="20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**bold**</w:t>
            </w:r>
          </w:p>
        </w:tc>
        <w:tc>
          <w:tcPr>
            <w:tcW w:type="dxa" w:w="30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Shows **bold** with syntax highlighted differently</w:t>
            </w:r>
          </w:p>
        </w:tc>
        <w:tc>
          <w:tcPr>
            <w:tcW w:type="dxa" w:w="43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Renders as bold text. ** tokens hidden.</w:t>
            </w:r>
          </w:p>
        </w:tc>
      </w:tr>
      <w:tr>
        <w:tc>
          <w:tcPr>
            <w:tcW w:type="dxa" w:w="20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*italic*</w:t>
            </w:r>
          </w:p>
        </w:tc>
        <w:tc>
          <w:tcPr>
            <w:tcW w:type="dxa" w:w="30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Shows *italic*</w:t>
            </w:r>
          </w:p>
        </w:tc>
        <w:tc>
          <w:tcPr>
            <w:tcW w:type="dxa" w:w="43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Renders as italic. * tokens hidden.</w:t>
            </w:r>
          </w:p>
        </w:tc>
      </w:tr>
      <w:tr>
        <w:tc>
          <w:tcPr>
            <w:tcW w:type="dxa" w:w="20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 Heading</w:t>
            </w:r>
          </w:p>
        </w:tc>
        <w:tc>
          <w:tcPr>
            <w:tcW w:type="dxa" w:w="30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Shows # Heading with # dimmed</w:t>
            </w:r>
          </w:p>
        </w:tc>
        <w:tc>
          <w:tcPr>
            <w:tcW w:type="dxa" w:w="43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Renders as styled heading. # hidden.</w:t>
            </w:r>
          </w:p>
        </w:tc>
      </w:tr>
      <w:tr>
        <w:tc>
          <w:tcPr>
            <w:tcW w:type="dxa" w:w="20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[Link](url)</w:t>
            </w:r>
          </w:p>
        </w:tc>
        <w:tc>
          <w:tcPr>
            <w:tcW w:type="dxa" w:w="30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Shows full [Link](url) syntax</w:t>
            </w:r>
          </w:p>
        </w:tc>
        <w:tc>
          <w:tcPr>
            <w:tcW w:type="dxa" w:w="43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Renders as underlined link text. URL hidden.</w:t>
            </w:r>
          </w:p>
        </w:tc>
      </w:tr>
      <w:tr>
        <w:tc>
          <w:tcPr>
            <w:tcW w:type="dxa" w:w="20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![img](path)</w:t>
            </w:r>
          </w:p>
        </w:tc>
        <w:tc>
          <w:tcPr>
            <w:tcW w:type="dxa" w:w="30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Shows full image syntax</w:t>
            </w:r>
          </w:p>
        </w:tc>
        <w:tc>
          <w:tcPr>
            <w:tcW w:type="dxa" w:w="43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Renders the actual image inline.</w:t>
            </w:r>
          </w:p>
        </w:tc>
      </w:tr>
      <w:tr>
        <w:tc>
          <w:tcPr>
            <w:tcW w:type="dxa" w:w="20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```code```</w:t>
            </w:r>
          </w:p>
        </w:tc>
        <w:tc>
          <w:tcPr>
            <w:tcW w:type="dxa" w:w="30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Shows raw fenced code</w:t>
            </w:r>
          </w:p>
        </w:tc>
        <w:tc>
          <w:tcPr>
            <w:tcW w:type="dxa" w:w="43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Renders syntax-highlighted code block.</w:t>
            </w:r>
          </w:p>
        </w:tc>
      </w:tr>
      <w:tr>
        <w:tc>
          <w:tcPr>
            <w:tcW w:type="dxa" w:w="20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&gt; blockquote</w:t>
            </w:r>
          </w:p>
        </w:tc>
        <w:tc>
          <w:tcPr>
            <w:tcW w:type="dxa" w:w="30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Shows &gt; prefix</w:t>
            </w:r>
          </w:p>
        </w:tc>
        <w:tc>
          <w:tcPr>
            <w:tcW w:type="dxa" w:w="43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Renders indented blockquote with left border.</w:t>
            </w:r>
          </w:p>
        </w:tc>
      </w:tr>
      <w:tr>
        <w:tc>
          <w:tcPr>
            <w:tcW w:type="dxa" w:w="20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 list item</w:t>
            </w:r>
          </w:p>
        </w:tc>
        <w:tc>
          <w:tcPr>
            <w:tcW w:type="dxa" w:w="30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Shows - prefix</w:t>
            </w:r>
          </w:p>
        </w:tc>
        <w:tc>
          <w:tcPr>
            <w:tcW w:type="dxa" w:w="43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Renders as bullet. - hidden, bullet shown.</w:t>
            </w:r>
          </w:p>
        </w:tc>
      </w:tr>
      <w:tr>
        <w:tc>
          <w:tcPr>
            <w:tcW w:type="dxa" w:w="20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~~strike~~</w:t>
            </w:r>
          </w:p>
        </w:tc>
        <w:tc>
          <w:tcPr>
            <w:tcW w:type="dxa" w:w="30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Shows ~~strike~~</w:t>
            </w:r>
          </w:p>
        </w:tc>
        <w:tc>
          <w:tcPr>
            <w:tcW w:type="dxa" w:w="43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Renders as strikethrough. ~~ tokens hidden.</w:t>
            </w:r>
          </w:p>
        </w:tc>
      </w:tr>
      <w:tr>
        <w:tc>
          <w:tcPr>
            <w:tcW w:type="dxa" w:w="20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`inline code`</w:t>
            </w:r>
          </w:p>
        </w:tc>
        <w:tc>
          <w:tcPr>
            <w:tcW w:type="dxa" w:w="30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Shows `inline code`</w:t>
            </w:r>
          </w:p>
        </w:tc>
        <w:tc>
          <w:tcPr>
            <w:tcW w:type="dxa" w:w="43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Renders as code chip. backticks hidden.</w:t>
            </w:r>
          </w:p>
        </w:tc>
      </w:tr>
      <w:tr>
        <w:tc>
          <w:tcPr>
            <w:tcW w:type="dxa" w:w="20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w:t>
            </w:r>
          </w:p>
        </w:tc>
        <w:tc>
          <w:tcPr>
            <w:tcW w:type="dxa" w:w="30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Shows --- with dim styling</w:t>
            </w:r>
          </w:p>
        </w:tc>
        <w:tc>
          <w:tcPr>
            <w:tcW w:type="dxa" w:w="43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Renders as horizontal rule.</w:t>
            </w:r>
          </w:p>
        </w:tc>
      </w:tr>
    </w:tbl>
    <w:p>
      <w:pPr>
        <w:spacing w:after="0" w:before="60"/>
      </w:pPr>
      <w:r>
        <w:t xml:space="preserve"/>
      </w:r>
    </w:p>
    <w:p>
      <w:pPr>
        <w:pStyle w:val="ListParagraph"/>
        <w:numPr>
          <w:ilvl w:val="0"/>
          <w:numId w:val="2"/>
        </w:numPr>
        <w:spacing w:after="40" w:before="40"/>
      </w:pPr>
      <w:r>
        <w:rPr>
          <w:rFonts w:ascii="Arial" w:cs="Arial" w:eastAsia="Arial" w:hAnsi="Arial"/>
          <w:color w:val="2C2A38"/>
          <w:sz w:val="22"/>
          <w:szCs w:val="22"/>
        </w:rPr>
        <w:t xml:space="preserve">Inline rendering is the default view mode (replaces split-pane as default)</w:t>
      </w:r>
    </w:p>
    <w:p>
      <w:pPr>
        <w:pStyle w:val="ListParagraph"/>
        <w:numPr>
          <w:ilvl w:val="0"/>
          <w:numId w:val="2"/>
        </w:numPr>
        <w:spacing w:after="40" w:before="40"/>
      </w:pPr>
      <w:r>
        <w:rPr>
          <w:rFonts w:ascii="Arial" w:cs="Arial" w:eastAsia="Arial" w:hAnsi="Arial"/>
          <w:color w:val="2C2A38"/>
          <w:sz w:val="22"/>
          <w:szCs w:val="22"/>
        </w:rPr>
        <w:t xml:space="preserve">User can switch to split-pane, edit-only, or preview-only via toolbar or keyboard shortcut</w:t>
      </w:r>
    </w:p>
    <w:p>
      <w:pPr>
        <w:pStyle w:val="ListParagraph"/>
        <w:numPr>
          <w:ilvl w:val="0"/>
          <w:numId w:val="2"/>
        </w:numPr>
        <w:spacing w:after="40" w:before="40"/>
      </w:pPr>
      <w:r>
        <w:rPr>
          <w:rFonts w:ascii="Arial" w:cs="Arial" w:eastAsia="Arial" w:hAnsi="Arial"/>
          <w:color w:val="2C2A38"/>
          <w:sz w:val="22"/>
          <w:szCs w:val="22"/>
        </w:rPr>
        <w:t xml:space="preserve">In inline rendering mode, the 'preview pane' is the editor itself — only one pane is shown</w:t>
      </w:r>
    </w:p>
    <w:p>
      <w:pPr>
        <w:pStyle w:val="ListParagraph"/>
        <w:numPr>
          <w:ilvl w:val="0"/>
          <w:numId w:val="2"/>
        </w:numPr>
        <w:spacing w:after="40" w:before="40"/>
      </w:pPr>
      <w:r>
        <w:rPr>
          <w:rFonts w:ascii="Arial" w:cs="Arial" w:eastAsia="Arial" w:hAnsi="Arial"/>
          <w:color w:val="2C2A38"/>
          <w:sz w:val="22"/>
          <w:szCs w:val="22"/>
        </w:rPr>
        <w:t xml:space="preserve">Images resolve relative to the file's directory on disk</w:t>
      </w:r>
    </w:p>
    <w:p>
      <w:pPr>
        <w:pStyle w:val="ListParagraph"/>
        <w:numPr>
          <w:ilvl w:val="0"/>
          <w:numId w:val="2"/>
        </w:numPr>
        <w:spacing w:after="40" w:before="40"/>
      </w:pPr>
      <w:r>
        <w:rPr>
          <w:rFonts w:ascii="Arial" w:cs="Arial" w:eastAsia="Arial" w:hAnsi="Arial"/>
          <w:color w:val="2C2A38"/>
          <w:sz w:val="22"/>
          <w:szCs w:val="22"/>
        </w:rPr>
        <w:t xml:space="preserve">Performance: decorations are applied only to the visible viewport, not the full document</w:t>
      </w:r>
    </w:p>
    <w:p>
      <w:pPr>
        <w:spacing w:after="0" w:before="80"/>
      </w:pPr>
      <w:r>
        <w:t xml:space="preserve"/>
      </w:r>
    </w:p>
    <w:p>
      <w:pPr>
        <w:pStyle w:val="Heading2"/>
        <w:pBdr>
          <w:bottom w:val="single" w:color="5C3D8F" w:sz="6" w:space="4"/>
        </w:pBdr>
        <w:spacing w:after="120" w:before="340"/>
      </w:pPr>
      <w:r>
        <w:rPr>
          <w:rFonts w:ascii="Arial" w:cs="Arial" w:eastAsia="Arial" w:hAnsi="Arial"/>
          <w:b/>
          <w:bCs/>
          <w:color w:val="5C3D8F"/>
          <w:sz w:val="26"/>
          <w:szCs w:val="26"/>
        </w:rPr>
        <w:t xml:space="preserve">5.2  Editor Core  [FREE]</w:t>
      </w:r>
    </w:p>
    <w:p>
      <w:pPr>
        <w:pStyle w:val="ListParagraph"/>
        <w:numPr>
          <w:ilvl w:val="0"/>
          <w:numId w:val="2"/>
        </w:numPr>
        <w:spacing w:after="40" w:before="40"/>
      </w:pPr>
      <w:r>
        <w:rPr>
          <w:rFonts w:ascii="Arial" w:cs="Arial" w:eastAsia="Arial" w:hAnsi="Arial"/>
          <w:color w:val="2C2A38"/>
          <w:sz w:val="22"/>
          <w:szCs w:val="22"/>
        </w:rPr>
        <w:t xml:space="preserve">CodeMirror 6 with Markdown language pack</w:t>
      </w:r>
    </w:p>
    <w:p>
      <w:pPr>
        <w:pStyle w:val="ListParagraph"/>
        <w:numPr>
          <w:ilvl w:val="0"/>
          <w:numId w:val="2"/>
        </w:numPr>
        <w:spacing w:after="40" w:before="40"/>
      </w:pPr>
      <w:r>
        <w:rPr>
          <w:rFonts w:ascii="Arial" w:cs="Arial" w:eastAsia="Arial" w:hAnsi="Arial"/>
          <w:color w:val="2C2A38"/>
          <w:sz w:val="22"/>
          <w:szCs w:val="22"/>
        </w:rPr>
        <w:t xml:space="preserve">Soft word wrap — on by default, toggleable</w:t>
      </w:r>
    </w:p>
    <w:p>
      <w:pPr>
        <w:pStyle w:val="ListParagraph"/>
        <w:numPr>
          <w:ilvl w:val="0"/>
          <w:numId w:val="2"/>
        </w:numPr>
        <w:spacing w:after="40" w:before="40"/>
      </w:pPr>
      <w:r>
        <w:rPr>
          <w:rFonts w:ascii="Arial" w:cs="Arial" w:eastAsia="Arial" w:hAnsi="Arial"/>
          <w:color w:val="2C2A38"/>
          <w:sz w:val="22"/>
          <w:szCs w:val="22"/>
        </w:rPr>
        <w:t xml:space="preserve">Line numbers — toggleable in preferences</w:t>
      </w:r>
    </w:p>
    <w:p>
      <w:pPr>
        <w:pStyle w:val="ListParagraph"/>
        <w:numPr>
          <w:ilvl w:val="0"/>
          <w:numId w:val="2"/>
        </w:numPr>
        <w:spacing w:after="40" w:before="40"/>
      </w:pPr>
      <w:r>
        <w:rPr>
          <w:rFonts w:ascii="Arial" w:cs="Arial" w:eastAsia="Arial" w:hAnsi="Arial"/>
          <w:color w:val="2C2A38"/>
          <w:sz w:val="22"/>
          <w:szCs w:val="22"/>
        </w:rPr>
        <w:t xml:space="preserve">Configurable tab size (2 or 4 spaces)</w:t>
      </w:r>
    </w:p>
    <w:p>
      <w:pPr>
        <w:pStyle w:val="ListParagraph"/>
        <w:numPr>
          <w:ilvl w:val="0"/>
          <w:numId w:val="2"/>
        </w:numPr>
        <w:spacing w:after="40" w:before="40"/>
      </w:pPr>
      <w:r>
        <w:rPr>
          <w:rFonts w:ascii="Arial" w:cs="Arial" w:eastAsia="Arial" w:hAnsi="Arial"/>
          <w:color w:val="2C2A38"/>
          <w:sz w:val="22"/>
          <w:szCs w:val="22"/>
        </w:rPr>
        <w:t xml:space="preserve">Unlimited undo/redo history for the session</w:t>
      </w:r>
    </w:p>
    <w:p>
      <w:pPr>
        <w:pStyle w:val="ListParagraph"/>
        <w:numPr>
          <w:ilvl w:val="0"/>
          <w:numId w:val="2"/>
        </w:numPr>
        <w:spacing w:after="40" w:before="40"/>
      </w:pPr>
      <w:r>
        <w:rPr>
          <w:rFonts w:ascii="Arial" w:cs="Arial" w:eastAsia="Arial" w:hAnsi="Arial"/>
          <w:color w:val="2C2A38"/>
          <w:sz w:val="22"/>
          <w:szCs w:val="22"/>
        </w:rPr>
        <w:t xml:space="preserve">Multi-cursor editing (Alt+Click / Option+Click)</w:t>
      </w:r>
    </w:p>
    <w:p>
      <w:pPr>
        <w:pStyle w:val="ListParagraph"/>
        <w:numPr>
          <w:ilvl w:val="0"/>
          <w:numId w:val="2"/>
        </w:numPr>
        <w:spacing w:after="40" w:before="40"/>
      </w:pPr>
      <w:r>
        <w:rPr>
          <w:rFonts w:ascii="Arial" w:cs="Arial" w:eastAsia="Arial" w:hAnsi="Arial"/>
          <w:color w:val="2C2A38"/>
          <w:sz w:val="22"/>
          <w:szCs w:val="22"/>
        </w:rPr>
        <w:t xml:space="preserve">Column selection (Alt+Shift+drag)</w:t>
      </w:r>
    </w:p>
    <w:p>
      <w:pPr>
        <w:pStyle w:val="ListParagraph"/>
        <w:numPr>
          <w:ilvl w:val="0"/>
          <w:numId w:val="2"/>
        </w:numPr>
        <w:spacing w:after="40" w:before="40"/>
      </w:pPr>
      <w:r>
        <w:rPr>
          <w:rFonts w:ascii="Arial" w:cs="Arial" w:eastAsia="Arial" w:hAnsi="Arial"/>
          <w:color w:val="2C2A38"/>
          <w:sz w:val="22"/>
          <w:szCs w:val="22"/>
        </w:rPr>
        <w:t xml:space="preserve">Smart Markdown auto-pairs: type ** → cursor inside, type [ → []() with cursor on URL, type ` → cursor inside, type &gt; → blockquote prefix on current line</w:t>
      </w:r>
    </w:p>
    <w:p>
      <w:pPr>
        <w:pStyle w:val="ListParagraph"/>
        <w:numPr>
          <w:ilvl w:val="0"/>
          <w:numId w:val="2"/>
        </w:numPr>
        <w:spacing w:after="40" w:before="40"/>
      </w:pPr>
      <w:r>
        <w:rPr>
          <w:rFonts w:ascii="Arial" w:cs="Arial" w:eastAsia="Arial" w:hAnsi="Arial"/>
          <w:color w:val="2C2A38"/>
          <w:sz w:val="22"/>
          <w:szCs w:val="22"/>
        </w:rPr>
        <w:t xml:space="preserve">Smart list continuation: Enter inside a list item auto-inserts the next bullet/number. Double Enter exits the list.</w:t>
      </w:r>
    </w:p>
    <w:p>
      <w:pPr>
        <w:pStyle w:val="ListParagraph"/>
        <w:numPr>
          <w:ilvl w:val="0"/>
          <w:numId w:val="2"/>
        </w:numPr>
        <w:spacing w:after="40" w:before="40"/>
      </w:pPr>
      <w:r>
        <w:rPr>
          <w:rFonts w:ascii="Arial" w:cs="Arial" w:eastAsia="Arial" w:hAnsi="Arial"/>
          <w:color w:val="2C2A38"/>
          <w:sz w:val="22"/>
          <w:szCs w:val="22"/>
        </w:rPr>
        <w:t xml:space="preserve">Auto-indent on Enter inside code blocks</w:t>
      </w:r>
    </w:p>
    <w:p>
      <w:pPr>
        <w:pStyle w:val="ListParagraph"/>
        <w:numPr>
          <w:ilvl w:val="0"/>
          <w:numId w:val="2"/>
        </w:numPr>
        <w:spacing w:after="40" w:before="40"/>
      </w:pPr>
      <w:r>
        <w:rPr>
          <w:rFonts w:ascii="Arial" w:cs="Arial" w:eastAsia="Arial" w:hAnsi="Arial"/>
          <w:color w:val="2C2A38"/>
          <w:sz w:val="22"/>
          <w:szCs w:val="22"/>
        </w:rPr>
        <w:t xml:space="preserve">Drag-and-drop text reordering within the editor</w:t>
      </w:r>
    </w:p>
    <w:p>
      <w:pPr>
        <w:pStyle w:val="ListParagraph"/>
        <w:numPr>
          <w:ilvl w:val="0"/>
          <w:numId w:val="2"/>
        </w:numPr>
        <w:spacing w:after="40" w:before="40"/>
      </w:pPr>
      <w:r>
        <w:rPr>
          <w:rFonts w:ascii="Arial" w:cs="Arial" w:eastAsia="Arial" w:hAnsi="Arial"/>
          <w:color w:val="2C2A38"/>
          <w:sz w:val="22"/>
          <w:szCs w:val="22"/>
        </w:rPr>
        <w:t xml:space="preserve">Select line with triple-click</w:t>
      </w:r>
    </w:p>
    <w:p>
      <w:pPr>
        <w:spacing w:after="0" w:before="80"/>
      </w:pPr>
      <w:r>
        <w:t xml:space="preserve"/>
      </w:r>
    </w:p>
    <w:p>
      <w:pPr>
        <w:pStyle w:val="Heading2"/>
        <w:pBdr>
          <w:bottom w:val="single" w:color="5C3D8F" w:sz="6" w:space="4"/>
        </w:pBdr>
        <w:spacing w:after="120" w:before="340"/>
      </w:pPr>
      <w:r>
        <w:rPr>
          <w:rFonts w:ascii="Arial" w:cs="Arial" w:eastAsia="Arial" w:hAnsi="Arial"/>
          <w:b/>
          <w:bCs/>
          <w:color w:val="5C3D8F"/>
          <w:sz w:val="26"/>
          <w:szCs w:val="26"/>
        </w:rPr>
        <w:t xml:space="preserve">5.3  Focus Mode — Paragraph Dimming  [FREE]</w:t>
      </w:r>
    </w:p>
    <w:p>
      <w:pPr>
        <w:spacing w:after="120" w:before="0"/>
      </w:pPr>
      <w:r>
        <w:rPr>
          <w:rFonts w:ascii="Arial" w:cs="Arial" w:eastAsia="Arial" w:hAnsi="Arial"/>
          <w:color w:val="2C2A38"/>
          <w:sz w:val="22"/>
          <w:szCs w:val="22"/>
        </w:rPr>
        <w:t xml:space="preserve">Focus mode dims all paragraphs except the one currently being edited, creating a spotlight effect that removes visual noise and keeps the writer on the current thought.</w:t>
      </w:r>
    </w:p>
    <w:p>
      <w:pPr>
        <w:spacing w:after="0" w:before="60"/>
      </w:pPr>
      <w:r>
        <w:t xml:space="preserve"/>
      </w:r>
    </w:p>
    <w:p>
      <w:pPr>
        <w:pStyle w:val="ListParagraph"/>
        <w:numPr>
          <w:ilvl w:val="0"/>
          <w:numId w:val="2"/>
        </w:numPr>
        <w:spacing w:after="40" w:before="40"/>
      </w:pPr>
      <w:r>
        <w:rPr>
          <w:rFonts w:ascii="Arial" w:cs="Arial" w:eastAsia="Arial" w:hAnsi="Arial"/>
          <w:color w:val="2C2A38"/>
          <w:sz w:val="22"/>
          <w:szCs w:val="22"/>
        </w:rPr>
        <w:t xml:space="preserve">Toggle with ⌘⇧F / Ctrl+Shift+F, or via the View menu</w:t>
      </w:r>
    </w:p>
    <w:p>
      <w:pPr>
        <w:pStyle w:val="ListParagraph"/>
        <w:numPr>
          <w:ilvl w:val="0"/>
          <w:numId w:val="2"/>
        </w:numPr>
        <w:spacing w:after="40" w:before="40"/>
      </w:pPr>
      <w:r>
        <w:rPr>
          <w:rFonts w:ascii="Arial" w:cs="Arial" w:eastAsia="Arial" w:hAnsi="Arial"/>
          <w:color w:val="2C2A38"/>
          <w:sz w:val="22"/>
          <w:szCs w:val="22"/>
        </w:rPr>
        <w:t xml:space="preserve">All paragraphs except the active one are dimmed to 25% opacity</w:t>
      </w:r>
    </w:p>
    <w:p>
      <w:pPr>
        <w:pStyle w:val="ListParagraph"/>
        <w:numPr>
          <w:ilvl w:val="0"/>
          <w:numId w:val="2"/>
        </w:numPr>
        <w:spacing w:after="40" w:before="40"/>
      </w:pPr>
      <w:r>
        <w:rPr>
          <w:rFonts w:ascii="Arial" w:cs="Arial" w:eastAsia="Arial" w:hAnsi="Arial"/>
          <w:color w:val="2C2A38"/>
          <w:sz w:val="22"/>
          <w:szCs w:val="22"/>
        </w:rPr>
        <w:t xml:space="preserve">Active paragraph animates in at full opacity on cursor entry (100ms ease-in)</w:t>
      </w:r>
    </w:p>
    <w:p>
      <w:pPr>
        <w:pStyle w:val="ListParagraph"/>
        <w:numPr>
          <w:ilvl w:val="0"/>
          <w:numId w:val="2"/>
        </w:numPr>
        <w:spacing w:after="40" w:before="40"/>
      </w:pPr>
      <w:r>
        <w:rPr>
          <w:rFonts w:ascii="Arial" w:cs="Arial" w:eastAsia="Arial" w:hAnsi="Arial"/>
          <w:color w:val="2C2A38"/>
          <w:sz w:val="22"/>
          <w:szCs w:val="22"/>
        </w:rPr>
        <w:t xml:space="preserve">Transitions between paragraphs are smooth — 150ms crossfade</w:t>
      </w:r>
    </w:p>
    <w:p>
      <w:pPr>
        <w:pStyle w:val="ListParagraph"/>
        <w:numPr>
          <w:ilvl w:val="0"/>
          <w:numId w:val="2"/>
        </w:numPr>
        <w:spacing w:after="40" w:before="40"/>
      </w:pPr>
      <w:r>
        <w:rPr>
          <w:rFonts w:ascii="Arial" w:cs="Arial" w:eastAsia="Arial" w:hAnsi="Arial"/>
          <w:color w:val="2C2A38"/>
          <w:sz w:val="22"/>
          <w:szCs w:val="22"/>
        </w:rPr>
        <w:t xml:space="preserve">Works in both inline rendering mode and edit-only mode</w:t>
      </w:r>
    </w:p>
    <w:p>
      <w:pPr>
        <w:pStyle w:val="ListParagraph"/>
        <w:numPr>
          <w:ilvl w:val="0"/>
          <w:numId w:val="2"/>
        </w:numPr>
        <w:spacing w:after="40" w:before="40"/>
      </w:pPr>
      <w:r>
        <w:rPr>
          <w:rFonts w:ascii="Arial" w:cs="Arial" w:eastAsia="Arial" w:hAnsi="Arial"/>
          <w:color w:val="2C2A38"/>
          <w:sz w:val="22"/>
          <w:szCs w:val="22"/>
        </w:rPr>
        <w:t xml:space="preserve">Focus is at the paragraph level (matching Typora). Sentence-level focus is a v1.5 feature.</w:t>
      </w:r>
    </w:p>
    <w:p>
      <w:pPr>
        <w:pStyle w:val="ListParagraph"/>
        <w:numPr>
          <w:ilvl w:val="0"/>
          <w:numId w:val="2"/>
        </w:numPr>
        <w:spacing w:after="40" w:before="40"/>
      </w:pPr>
      <w:r>
        <w:rPr>
          <w:rFonts w:ascii="Arial" w:cs="Arial" w:eastAsia="Arial" w:hAnsi="Arial"/>
          <w:color w:val="2C2A38"/>
          <w:sz w:val="22"/>
          <w:szCs w:val="22"/>
        </w:rPr>
        <w:t xml:space="preserve">Toggling focus mode from the toolbar shows a brief visual confirmation</w:t>
      </w:r>
    </w:p>
    <w:p>
      <w:pPr>
        <w:pStyle w:val="ListParagraph"/>
        <w:numPr>
          <w:ilvl w:val="0"/>
          <w:numId w:val="2"/>
        </w:numPr>
        <w:spacing w:after="40" w:before="40"/>
      </w:pPr>
      <w:r>
        <w:rPr>
          <w:rFonts w:ascii="Arial" w:cs="Arial" w:eastAsia="Arial" w:hAnsi="Arial"/>
          <w:color w:val="2C2A38"/>
          <w:sz w:val="22"/>
          <w:szCs w:val="22"/>
        </w:rPr>
        <w:t xml:space="preserve">Persists across sessions per the user's last setting</w:t>
      </w:r>
    </w:p>
    <w:p>
      <w:pPr>
        <w:spacing w:after="0" w:before="80"/>
      </w:pPr>
      <w:r>
        <w:t xml:space="preserve"/>
      </w:r>
    </w:p>
    <w:p>
      <w:pPr>
        <w:pStyle w:val="Heading2"/>
        <w:pBdr>
          <w:bottom w:val="single" w:color="5C3D8F" w:sz="6" w:space="4"/>
        </w:pBdr>
        <w:spacing w:after="120" w:before="340"/>
      </w:pPr>
      <w:r>
        <w:rPr>
          <w:rFonts w:ascii="Arial" w:cs="Arial" w:eastAsia="Arial" w:hAnsi="Arial"/>
          <w:b/>
          <w:bCs/>
          <w:color w:val="5C3D8F"/>
          <w:sz w:val="26"/>
          <w:szCs w:val="26"/>
        </w:rPr>
        <w:t xml:space="preserve">5.4  Formatting Toolbar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600"/>
        <w:gridCol w:w="2000"/>
        <w:gridCol w:w="2360"/>
      </w:tblGrid>
      <w:tr>
        <w:trPr>
          <w:tblHeader/>
        </w:trPr>
        <w:tc>
          <w:tcPr>
            <w:tcW w:type="dxa" w:w="16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Button</w:t>
            </w:r>
          </w:p>
        </w:tc>
        <w:tc>
          <w:tcPr>
            <w:tcW w:type="dxa" w:w="18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Inserts / wraps</w:t>
            </w:r>
          </w:p>
        </w:tc>
        <w:tc>
          <w:tcPr>
            <w:tcW w:type="dxa" w:w="16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Mac shortcut</w:t>
            </w:r>
          </w:p>
        </w:tc>
        <w:tc>
          <w:tcPr>
            <w:tcW w:type="dxa" w:w="20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Win/Lin shortcut</w:t>
            </w:r>
          </w:p>
        </w:tc>
        <w:tc>
          <w:tcPr>
            <w:tcW w:type="dxa" w:w="236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Toggle</w:t>
            </w:r>
          </w:p>
        </w:tc>
      </w:tr>
      <w:tr>
        <w:tc>
          <w:tcPr>
            <w:tcW w:type="dxa" w:w="16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Bold</w:t>
            </w:r>
          </w:p>
        </w:tc>
        <w:tc>
          <w:tcPr>
            <w:tcW w:type="dxa" w:w="1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w:t>
            </w:r>
          </w:p>
        </w:tc>
        <w:tc>
          <w:tcPr>
            <w:tcW w:type="dxa" w:w="16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⌘B</w:t>
            </w:r>
          </w:p>
        </w:tc>
        <w:tc>
          <w:tcPr>
            <w:tcW w:type="dxa" w:w="20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Ctrl+B</w:t>
            </w:r>
          </w:p>
        </w:tc>
        <w:tc>
          <w:tcPr>
            <w:tcW w:type="dxa" w:w="23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Removes ** if bold</w:t>
            </w:r>
          </w:p>
        </w:tc>
      </w:tr>
      <w:tr>
        <w:tc>
          <w:tcPr>
            <w:tcW w:type="dxa" w:w="16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Italic</w:t>
            </w:r>
          </w:p>
        </w:tc>
        <w:tc>
          <w:tcPr>
            <w:tcW w:type="dxa" w:w="18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_..._</w:t>
            </w:r>
          </w:p>
        </w:tc>
        <w:tc>
          <w:tcPr>
            <w:tcW w:type="dxa" w:w="16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⌘I</w:t>
            </w:r>
          </w:p>
        </w:tc>
        <w:tc>
          <w:tcPr>
            <w:tcW w:type="dxa" w:w="20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Ctrl+I</w:t>
            </w:r>
          </w:p>
        </w:tc>
        <w:tc>
          <w:tcPr>
            <w:tcW w:type="dxa" w:w="23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Removes _ if italic</w:t>
            </w:r>
          </w:p>
        </w:tc>
      </w:tr>
      <w:tr>
        <w:tc>
          <w:tcPr>
            <w:tcW w:type="dxa" w:w="16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Strikethrough</w:t>
            </w:r>
          </w:p>
        </w:tc>
        <w:tc>
          <w:tcPr>
            <w:tcW w:type="dxa" w:w="1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w:t>
            </w:r>
          </w:p>
        </w:tc>
        <w:tc>
          <w:tcPr>
            <w:tcW w:type="dxa" w:w="16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⌘⇧X</w:t>
            </w:r>
          </w:p>
        </w:tc>
        <w:tc>
          <w:tcPr>
            <w:tcW w:type="dxa" w:w="20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Ctrl+Shift+X</w:t>
            </w:r>
          </w:p>
        </w:tc>
        <w:tc>
          <w:tcPr>
            <w:tcW w:type="dxa" w:w="23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Toggles</w:t>
            </w:r>
          </w:p>
        </w:tc>
      </w:tr>
      <w:tr>
        <w:tc>
          <w:tcPr>
            <w:tcW w:type="dxa" w:w="16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Inline code</w:t>
            </w:r>
          </w:p>
        </w:tc>
        <w:tc>
          <w:tcPr>
            <w:tcW w:type="dxa" w:w="18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w:t>
            </w:r>
          </w:p>
        </w:tc>
        <w:tc>
          <w:tcPr>
            <w:tcW w:type="dxa" w:w="16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⌘⇧C</w:t>
            </w:r>
          </w:p>
        </w:tc>
        <w:tc>
          <w:tcPr>
            <w:tcW w:type="dxa" w:w="20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Ctrl+Shift+C</w:t>
            </w:r>
          </w:p>
        </w:tc>
        <w:tc>
          <w:tcPr>
            <w:tcW w:type="dxa" w:w="23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Toggles</w:t>
            </w:r>
          </w:p>
        </w:tc>
      </w:tr>
      <w:tr>
        <w:tc>
          <w:tcPr>
            <w:tcW w:type="dxa" w:w="16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Code block</w:t>
            </w:r>
          </w:p>
        </w:tc>
        <w:tc>
          <w:tcPr>
            <w:tcW w:type="dxa" w:w="1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```\n...\n```</w:t>
            </w:r>
          </w:p>
        </w:tc>
        <w:tc>
          <w:tcPr>
            <w:tcW w:type="dxa" w:w="16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⌘⇧K</w:t>
            </w:r>
          </w:p>
        </w:tc>
        <w:tc>
          <w:tcPr>
            <w:tcW w:type="dxa" w:w="20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Ctrl+Shift+K</w:t>
            </w:r>
          </w:p>
        </w:tc>
        <w:tc>
          <w:tcPr>
            <w:tcW w:type="dxa" w:w="23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Wraps / unwraps</w:t>
            </w:r>
          </w:p>
        </w:tc>
      </w:tr>
      <w:tr>
        <w:tc>
          <w:tcPr>
            <w:tcW w:type="dxa" w:w="16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H1</w:t>
            </w:r>
          </w:p>
        </w:tc>
        <w:tc>
          <w:tcPr>
            <w:tcW w:type="dxa" w:w="18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 </w:t>
            </w:r>
          </w:p>
        </w:tc>
        <w:tc>
          <w:tcPr>
            <w:tcW w:type="dxa" w:w="16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⌘1</w:t>
            </w:r>
          </w:p>
        </w:tc>
        <w:tc>
          <w:tcPr>
            <w:tcW w:type="dxa" w:w="20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Ctrl+1</w:t>
            </w:r>
          </w:p>
        </w:tc>
        <w:tc>
          <w:tcPr>
            <w:tcW w:type="dxa" w:w="23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Removes # if H1</w:t>
            </w:r>
          </w:p>
        </w:tc>
      </w:tr>
      <w:tr>
        <w:tc>
          <w:tcPr>
            <w:tcW w:type="dxa" w:w="16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H2</w:t>
            </w:r>
          </w:p>
        </w:tc>
        <w:tc>
          <w:tcPr>
            <w:tcW w:type="dxa" w:w="1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 </w:t>
            </w:r>
          </w:p>
        </w:tc>
        <w:tc>
          <w:tcPr>
            <w:tcW w:type="dxa" w:w="16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⌘2</w:t>
            </w:r>
          </w:p>
        </w:tc>
        <w:tc>
          <w:tcPr>
            <w:tcW w:type="dxa" w:w="20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Ctrl+2</w:t>
            </w:r>
          </w:p>
        </w:tc>
        <w:tc>
          <w:tcPr>
            <w:tcW w:type="dxa" w:w="23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Removes ## if H2</w:t>
            </w:r>
          </w:p>
        </w:tc>
      </w:tr>
      <w:tr>
        <w:tc>
          <w:tcPr>
            <w:tcW w:type="dxa" w:w="16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H3</w:t>
            </w:r>
          </w:p>
        </w:tc>
        <w:tc>
          <w:tcPr>
            <w:tcW w:type="dxa" w:w="18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 </w:t>
            </w:r>
          </w:p>
        </w:tc>
        <w:tc>
          <w:tcPr>
            <w:tcW w:type="dxa" w:w="16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⌘3</w:t>
            </w:r>
          </w:p>
        </w:tc>
        <w:tc>
          <w:tcPr>
            <w:tcW w:type="dxa" w:w="20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Ctrl+3</w:t>
            </w:r>
          </w:p>
        </w:tc>
        <w:tc>
          <w:tcPr>
            <w:tcW w:type="dxa" w:w="23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Removes ### if H3</w:t>
            </w:r>
          </w:p>
        </w:tc>
      </w:tr>
      <w:tr>
        <w:tc>
          <w:tcPr>
            <w:tcW w:type="dxa" w:w="16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Unordered list</w:t>
            </w:r>
          </w:p>
        </w:tc>
        <w:tc>
          <w:tcPr>
            <w:tcW w:type="dxa" w:w="1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 </w:t>
            </w:r>
          </w:p>
        </w:tc>
        <w:tc>
          <w:tcPr>
            <w:tcW w:type="dxa" w:w="16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⌘⇧U</w:t>
            </w:r>
          </w:p>
        </w:tc>
        <w:tc>
          <w:tcPr>
            <w:tcW w:type="dxa" w:w="20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Ctrl+Shift+U</w:t>
            </w:r>
          </w:p>
        </w:tc>
        <w:tc>
          <w:tcPr>
            <w:tcW w:type="dxa" w:w="23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Toggles</w:t>
            </w:r>
          </w:p>
        </w:tc>
      </w:tr>
      <w:tr>
        <w:tc>
          <w:tcPr>
            <w:tcW w:type="dxa" w:w="16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Ordered list</w:t>
            </w:r>
          </w:p>
        </w:tc>
        <w:tc>
          <w:tcPr>
            <w:tcW w:type="dxa" w:w="18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1. </w:t>
            </w:r>
          </w:p>
        </w:tc>
        <w:tc>
          <w:tcPr>
            <w:tcW w:type="dxa" w:w="16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⌘⇧O</w:t>
            </w:r>
          </w:p>
        </w:tc>
        <w:tc>
          <w:tcPr>
            <w:tcW w:type="dxa" w:w="20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Ctrl+Shift+O</w:t>
            </w:r>
          </w:p>
        </w:tc>
        <w:tc>
          <w:tcPr>
            <w:tcW w:type="dxa" w:w="23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Toggles</w:t>
            </w:r>
          </w:p>
        </w:tc>
      </w:tr>
      <w:tr>
        <w:tc>
          <w:tcPr>
            <w:tcW w:type="dxa" w:w="16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Blockquote</w:t>
            </w:r>
          </w:p>
        </w:tc>
        <w:tc>
          <w:tcPr>
            <w:tcW w:type="dxa" w:w="1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&gt; </w:t>
            </w:r>
          </w:p>
        </w:tc>
        <w:tc>
          <w:tcPr>
            <w:tcW w:type="dxa" w:w="16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⌘⇧Q</w:t>
            </w:r>
          </w:p>
        </w:tc>
        <w:tc>
          <w:tcPr>
            <w:tcW w:type="dxa" w:w="20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Ctrl+Shift+Q</w:t>
            </w:r>
          </w:p>
        </w:tc>
        <w:tc>
          <w:tcPr>
            <w:tcW w:type="dxa" w:w="23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Toggles</w:t>
            </w:r>
          </w:p>
        </w:tc>
      </w:tr>
      <w:tr>
        <w:tc>
          <w:tcPr>
            <w:tcW w:type="dxa" w:w="16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Link</w:t>
            </w:r>
          </w:p>
        </w:tc>
        <w:tc>
          <w:tcPr>
            <w:tcW w:type="dxa" w:w="18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[sel](url)</w:t>
            </w:r>
          </w:p>
        </w:tc>
        <w:tc>
          <w:tcPr>
            <w:tcW w:type="dxa" w:w="16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⌘K</w:t>
            </w:r>
          </w:p>
        </w:tc>
        <w:tc>
          <w:tcPr>
            <w:tcW w:type="dxa" w:w="20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Ctrl+K</w:t>
            </w:r>
          </w:p>
        </w:tc>
        <w:tc>
          <w:tcPr>
            <w:tcW w:type="dxa" w:w="23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Inline URL prompt</w:t>
            </w:r>
          </w:p>
        </w:tc>
      </w:tr>
      <w:tr>
        <w:tc>
          <w:tcPr>
            <w:tcW w:type="dxa" w:w="16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Image</w:t>
            </w:r>
          </w:p>
        </w:tc>
        <w:tc>
          <w:tcPr>
            <w:tcW w:type="dxa" w:w="1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![alt](path)</w:t>
            </w:r>
          </w:p>
        </w:tc>
        <w:tc>
          <w:tcPr>
            <w:tcW w:type="dxa" w:w="16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⌘⇧I</w:t>
            </w:r>
          </w:p>
        </w:tc>
        <w:tc>
          <w:tcPr>
            <w:tcW w:type="dxa" w:w="20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Ctrl+Shift+I</w:t>
            </w:r>
          </w:p>
        </w:tc>
        <w:tc>
          <w:tcPr>
            <w:tcW w:type="dxa" w:w="23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File picker</w:t>
            </w:r>
          </w:p>
        </w:tc>
      </w:tr>
      <w:tr>
        <w:tc>
          <w:tcPr>
            <w:tcW w:type="dxa" w:w="16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Table</w:t>
            </w:r>
          </w:p>
        </w:tc>
        <w:tc>
          <w:tcPr>
            <w:tcW w:type="dxa" w:w="18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3×3 template</w:t>
            </w:r>
          </w:p>
        </w:tc>
        <w:tc>
          <w:tcPr>
            <w:tcW w:type="dxa" w:w="16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w:t>
            </w:r>
          </w:p>
        </w:tc>
        <w:tc>
          <w:tcPr>
            <w:tcW w:type="dxa" w:w="20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w:t>
            </w:r>
          </w:p>
        </w:tc>
        <w:tc>
          <w:tcPr>
            <w:tcW w:type="dxa" w:w="23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One-shot insert</w:t>
            </w:r>
          </w:p>
        </w:tc>
      </w:tr>
      <w:tr>
        <w:tc>
          <w:tcPr>
            <w:tcW w:type="dxa" w:w="16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Page break</w:t>
            </w:r>
          </w:p>
        </w:tc>
        <w:tc>
          <w:tcPr>
            <w:tcW w:type="dxa" w:w="1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&lt;!-- pagebreak --&gt;</w:t>
            </w:r>
          </w:p>
        </w:tc>
        <w:tc>
          <w:tcPr>
            <w:tcW w:type="dxa" w:w="16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w:t>
            </w:r>
          </w:p>
        </w:tc>
        <w:tc>
          <w:tcPr>
            <w:tcW w:type="dxa" w:w="20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w:t>
            </w:r>
          </w:p>
        </w:tc>
        <w:tc>
          <w:tcPr>
            <w:tcW w:type="dxa" w:w="23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One-shot insert</w:t>
            </w:r>
          </w:p>
        </w:tc>
      </w:tr>
      <w:tr>
        <w:tc>
          <w:tcPr>
            <w:tcW w:type="dxa" w:w="16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HR</w:t>
            </w:r>
          </w:p>
        </w:tc>
        <w:tc>
          <w:tcPr>
            <w:tcW w:type="dxa" w:w="18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w:t>
            </w:r>
          </w:p>
        </w:tc>
        <w:tc>
          <w:tcPr>
            <w:tcW w:type="dxa" w:w="16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w:t>
            </w:r>
          </w:p>
        </w:tc>
        <w:tc>
          <w:tcPr>
            <w:tcW w:type="dxa" w:w="20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w:t>
            </w:r>
          </w:p>
        </w:tc>
        <w:tc>
          <w:tcPr>
            <w:tcW w:type="dxa" w:w="23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One-shot insert</w:t>
            </w:r>
          </w:p>
        </w:tc>
      </w:tr>
    </w:tbl>
    <w:p>
      <w:pPr>
        <w:spacing w:after="0" w:before="80"/>
      </w:pPr>
      <w:r>
        <w:t xml:space="preserve"/>
      </w:r>
    </w:p>
    <w:p>
      <w:pPr>
        <w:pStyle w:val="Heading2"/>
        <w:pBdr>
          <w:bottom w:val="single" w:color="5C3D8F" w:sz="6" w:space="4"/>
        </w:pBdr>
        <w:spacing w:after="120" w:before="340"/>
      </w:pPr>
      <w:r>
        <w:rPr>
          <w:rFonts w:ascii="Arial" w:cs="Arial" w:eastAsia="Arial" w:hAnsi="Arial"/>
          <w:b/>
          <w:bCs/>
          <w:color w:val="5C3D8F"/>
          <w:sz w:val="26"/>
          <w:szCs w:val="26"/>
        </w:rPr>
        <w:t xml:space="preserve">5.5  Image Paste from Clipboard  [FREE]</w:t>
      </w:r>
    </w:p>
    <w:p>
      <w:pPr>
        <w:pBdr>
          <w:left w:val="single" w:color="1A5C3F" w:sz="14" w:space="8"/>
        </w:pBdr>
        <w:shd w:fill="EDFAF3" w:val="clear"/>
        <w:spacing w:after="140" w:before="140"/>
        <w:ind w:left="280"/>
      </w:pPr>
      <w:r>
        <w:rPr>
          <w:rFonts w:ascii="Arial" w:cs="Arial" w:eastAsia="Arial" w:hAnsi="Arial"/>
          <w:i/>
          <w:iCs/>
          <w:color w:val="2C2A38"/>
          <w:sz w:val="22"/>
          <w:szCs w:val="22"/>
        </w:rPr>
        <w:t xml:space="preserve">This is one of the most-requested features in every Markdown editor. Paste a screenshot and it works. No workarounds.</w:t>
      </w:r>
    </w:p>
    <w:p>
      <w:pPr>
        <w:spacing w:after="0" w:before="60"/>
      </w:pPr>
      <w:r>
        <w:t xml:space="preserve"/>
      </w:r>
    </w:p>
    <w:p>
      <w:pPr>
        <w:pStyle w:val="ListParagraph"/>
        <w:numPr>
          <w:ilvl w:val="0"/>
          <w:numId w:val="2"/>
        </w:numPr>
        <w:spacing w:after="40" w:before="40"/>
      </w:pPr>
      <w:r>
        <w:rPr>
          <w:rFonts w:ascii="Arial" w:cs="Arial" w:eastAsia="Arial" w:hAnsi="Arial"/>
          <w:color w:val="2C2A38"/>
          <w:sz w:val="22"/>
          <w:szCs w:val="22"/>
        </w:rPr>
        <w:t xml:space="preserve">⌘V / Ctrl+V with an image on the clipboard (screenshot, copied image, etc.) triggers the image save flow</w:t>
      </w:r>
    </w:p>
    <w:p>
      <w:pPr>
        <w:pStyle w:val="ListParagraph"/>
        <w:numPr>
          <w:ilvl w:val="0"/>
          <w:numId w:val="2"/>
        </w:numPr>
        <w:spacing w:after="40" w:before="40"/>
      </w:pPr>
      <w:r>
        <w:rPr>
          <w:rFonts w:ascii="Arial" w:cs="Arial" w:eastAsia="Arial" w:hAnsi="Arial"/>
          <w:color w:val="2C2A38"/>
          <w:sz w:val="22"/>
          <w:szCs w:val="22"/>
        </w:rPr>
        <w:t xml:space="preserve">main.js reads clipboard image data via nativeImage, writes to disk as PNG</w:t>
      </w:r>
    </w:p>
    <w:p>
      <w:pPr>
        <w:pStyle w:val="ListParagraph"/>
        <w:numPr>
          <w:ilvl w:val="0"/>
          <w:numId w:val="2"/>
        </w:numPr>
        <w:spacing w:after="40" w:before="40"/>
      </w:pPr>
      <w:r>
        <w:rPr>
          <w:rFonts w:ascii="Arial" w:cs="Arial" w:eastAsia="Arial" w:hAnsi="Arial"/>
          <w:color w:val="2C2A38"/>
          <w:sz w:val="22"/>
          <w:szCs w:val="22"/>
        </w:rPr>
        <w:t xml:space="preserve">Save location: an assets/ subfolder alongside the current document. Created automatically if it does not exist.</w:t>
      </w:r>
    </w:p>
    <w:p>
      <w:pPr>
        <w:pStyle w:val="ListParagraph"/>
        <w:numPr>
          <w:ilvl w:val="0"/>
          <w:numId w:val="2"/>
        </w:numPr>
        <w:spacing w:after="40" w:before="40"/>
      </w:pPr>
      <w:r>
        <w:rPr>
          <w:rFonts w:ascii="Arial" w:cs="Arial" w:eastAsia="Arial" w:hAnsi="Arial"/>
          <w:color w:val="2C2A38"/>
          <w:sz w:val="22"/>
          <w:szCs w:val="22"/>
        </w:rPr>
        <w:t xml:space="preserve">Filename: screenshot-YYYY-MM-DD-HHmmss.png (timestamp-based, no collisions)</w:t>
      </w:r>
    </w:p>
    <w:p>
      <w:pPr>
        <w:pStyle w:val="ListParagraph"/>
        <w:numPr>
          <w:ilvl w:val="0"/>
          <w:numId w:val="2"/>
        </w:numPr>
        <w:spacing w:after="40" w:before="40"/>
      </w:pPr>
      <w:r>
        <w:rPr>
          <w:rFonts w:ascii="Arial" w:cs="Arial" w:eastAsia="Arial" w:hAnsi="Arial"/>
          <w:color w:val="2C2A38"/>
          <w:sz w:val="22"/>
          <w:szCs w:val="22"/>
        </w:rPr>
        <w:t xml:space="preserve">Markdown reference inserted at cursor: ![](assets/screenshot-2026-03-20-143022.png)</w:t>
      </w:r>
    </w:p>
    <w:p>
      <w:pPr>
        <w:pStyle w:val="ListParagraph"/>
        <w:numPr>
          <w:ilvl w:val="0"/>
          <w:numId w:val="2"/>
        </w:numPr>
        <w:spacing w:after="40" w:before="40"/>
      </w:pPr>
      <w:r>
        <w:rPr>
          <w:rFonts w:ascii="Arial" w:cs="Arial" w:eastAsia="Arial" w:hAnsi="Arial"/>
          <w:color w:val="2C2A38"/>
          <w:sz w:val="22"/>
          <w:szCs w:val="22"/>
        </w:rPr>
        <w:t xml:space="preserve">The cursor is positioned inside the alt text brackets so the user can immediately type a caption</w:t>
      </w:r>
    </w:p>
    <w:p>
      <w:pPr>
        <w:pStyle w:val="ListParagraph"/>
        <w:numPr>
          <w:ilvl w:val="0"/>
          <w:numId w:val="2"/>
        </w:numPr>
        <w:spacing w:after="40" w:before="40"/>
      </w:pPr>
      <w:r>
        <w:rPr>
          <w:rFonts w:ascii="Arial" w:cs="Arial" w:eastAsia="Arial" w:hAnsi="Arial"/>
          <w:color w:val="2C2A38"/>
          <w:sz w:val="22"/>
          <w:szCs w:val="22"/>
        </w:rPr>
        <w:t xml:space="preserve">If the document is unsaved (untitled), the user is prompted to save first — image path must be relative to something</w:t>
      </w:r>
    </w:p>
    <w:p>
      <w:pPr>
        <w:pStyle w:val="ListParagraph"/>
        <w:numPr>
          <w:ilvl w:val="0"/>
          <w:numId w:val="2"/>
        </w:numPr>
        <w:spacing w:after="40" w:before="40"/>
      </w:pPr>
      <w:r>
        <w:rPr>
          <w:rFonts w:ascii="Arial" w:cs="Arial" w:eastAsia="Arial" w:hAnsi="Arial"/>
          <w:color w:val="2C2A38"/>
          <w:sz w:val="22"/>
          <w:szCs w:val="22"/>
        </w:rPr>
        <w:t xml:space="preserve">A 'Paste image' button also appears in the toolbar for discoverability</w:t>
      </w:r>
    </w:p>
    <w:p>
      <w:pPr>
        <w:spacing w:after="0" w:before="80"/>
      </w:pPr>
      <w:r>
        <w:t xml:space="preserve"/>
      </w:r>
    </w:p>
    <w:p>
      <w:pPr>
        <w:pStyle w:val="Heading2"/>
        <w:pBdr>
          <w:bottom w:val="single" w:color="5C3D8F" w:sz="6" w:space="4"/>
        </w:pBdr>
        <w:spacing w:after="120" w:before="340"/>
      </w:pPr>
      <w:r>
        <w:rPr>
          <w:rFonts w:ascii="Arial" w:cs="Arial" w:eastAsia="Arial" w:hAnsi="Arial"/>
          <w:b/>
          <w:bCs/>
          <w:color w:val="5C3D8F"/>
          <w:sz w:val="26"/>
          <w:szCs w:val="26"/>
        </w:rPr>
        <w:t xml:space="preserve">5.6  Tags as First-Class Citizens  [FREE / PRO]</w:t>
      </w:r>
    </w:p>
    <w:p>
      <w:pPr>
        <w:spacing w:after="120" w:before="0"/>
      </w:pPr>
      <w:r>
        <w:rPr>
          <w:rFonts w:ascii="Arial" w:cs="Arial" w:eastAsia="Arial" w:hAnsi="Arial"/>
          <w:color w:val="2C2A38"/>
          <w:sz w:val="22"/>
          <w:szCs w:val="22"/>
        </w:rPr>
        <w:t xml:space="preserve">Tags are written inline in the document using #tag syntax. Antigone scans all open files and builds a searchable tag index in the OS user data directory.</w:t>
      </w:r>
    </w:p>
    <w:p>
      <w:pPr>
        <w:spacing w:after="0" w:before="60"/>
      </w:pPr>
      <w:r>
        <w:t xml:space="preserve"/>
      </w:r>
    </w:p>
    <w:p>
      <w:pPr>
        <w:pStyle w:val="ListParagraph"/>
        <w:numPr>
          <w:ilvl w:val="0"/>
          <w:numId w:val="2"/>
        </w:numPr>
        <w:spacing w:after="40" w:before="40"/>
      </w:pPr>
      <w:r>
        <w:rPr>
          <w:rFonts w:ascii="Arial" w:cs="Arial" w:eastAsia="Arial" w:hAnsi="Arial"/>
          <w:color w:val="2C2A38"/>
          <w:sz w:val="22"/>
          <w:szCs w:val="22"/>
        </w:rPr>
        <w:t xml:space="preserve">Syntax: #tagname anywhere in the document body. Tags are case-insensitive.</w:t>
      </w:r>
    </w:p>
    <w:p>
      <w:pPr>
        <w:pStyle w:val="ListParagraph"/>
        <w:numPr>
          <w:ilvl w:val="0"/>
          <w:numId w:val="2"/>
        </w:numPr>
        <w:spacing w:after="40" w:before="40"/>
      </w:pPr>
      <w:r>
        <w:rPr>
          <w:rFonts w:ascii="Arial" w:cs="Arial" w:eastAsia="Arial" w:hAnsi="Arial"/>
          <w:color w:val="2C2A38"/>
          <w:sz w:val="22"/>
          <w:szCs w:val="22"/>
        </w:rPr>
        <w:t xml:space="preserve">Namespace syntax: #project/antigone, #status/draft, #client/coinbase (nested tags, unlimited depth)</w:t>
      </w:r>
    </w:p>
    <w:p>
      <w:pPr>
        <w:pStyle w:val="ListParagraph"/>
        <w:numPr>
          <w:ilvl w:val="0"/>
          <w:numId w:val="2"/>
        </w:numPr>
        <w:spacing w:after="40" w:before="40"/>
      </w:pPr>
      <w:r>
        <w:rPr>
          <w:rFonts w:ascii="Arial" w:cs="Arial" w:eastAsia="Arial" w:hAnsi="Arial"/>
          <w:color w:val="2C2A38"/>
          <w:sz w:val="22"/>
          <w:szCs w:val="22"/>
        </w:rPr>
        <w:t xml:space="preserve">YAML frontmatter tags array is also indexed: tags: [antigone, draft, legal]</w:t>
      </w:r>
    </w:p>
    <w:p>
      <w:pPr>
        <w:pStyle w:val="ListParagraph"/>
        <w:numPr>
          <w:ilvl w:val="0"/>
          <w:numId w:val="2"/>
        </w:numPr>
        <w:spacing w:after="40" w:before="40"/>
      </w:pPr>
      <w:r>
        <w:rPr>
          <w:rFonts w:ascii="Arial" w:cs="Arial" w:eastAsia="Arial" w:hAnsi="Arial"/>
          <w:color w:val="2C2A38"/>
          <w:sz w:val="22"/>
          <w:szCs w:val="22"/>
        </w:rPr>
        <w:t xml:space="preserve">Tag sidebar panel: lists all unique tags found across all files in the current directory. Click a tag to see all files containing it.</w:t>
      </w:r>
    </w:p>
    <w:p>
      <w:pPr>
        <w:pStyle w:val="ListParagraph"/>
        <w:numPr>
          <w:ilvl w:val="0"/>
          <w:numId w:val="2"/>
        </w:numPr>
        <w:spacing w:after="40" w:before="40"/>
      </w:pPr>
      <w:r>
        <w:rPr>
          <w:rFonts w:ascii="Arial" w:cs="Arial" w:eastAsia="Arial" w:hAnsi="Arial"/>
          <w:color w:val="2C2A38"/>
          <w:sz w:val="22"/>
          <w:szCs w:val="22"/>
        </w:rPr>
        <w:t xml:space="preserve">Tag autocomplete: type # in the editor and a dropdown shows previously used tags</w:t>
      </w:r>
    </w:p>
    <w:p>
      <w:pPr>
        <w:pStyle w:val="ListParagraph"/>
        <w:numPr>
          <w:ilvl w:val="0"/>
          <w:numId w:val="2"/>
        </w:numPr>
        <w:spacing w:after="40" w:before="40"/>
      </w:pPr>
      <w:r>
        <w:rPr>
          <w:rFonts w:ascii="Arial" w:cs="Arial" w:eastAsia="Arial" w:hAnsi="Arial"/>
          <w:color w:val="2C2A38"/>
          <w:sz w:val="22"/>
          <w:szCs w:val="22"/>
        </w:rPr>
        <w:t xml:space="preserve">Tags are highlighted with a subtle chip style in both inline rendering and preview</w:t>
      </w:r>
    </w:p>
    <w:p>
      <w:pPr>
        <w:pStyle w:val="ListParagraph"/>
        <w:numPr>
          <w:ilvl w:val="0"/>
          <w:numId w:val="2"/>
        </w:numPr>
        <w:spacing w:after="40" w:before="40"/>
      </w:pPr>
      <w:r>
        <w:rPr>
          <w:rFonts w:ascii="Arial" w:cs="Arial" w:eastAsia="Arial" w:hAnsi="Arial"/>
          <w:color w:val="2C2A38"/>
          <w:sz w:val="22"/>
          <w:szCs w:val="22"/>
        </w:rPr>
        <w:t xml:space="preserve">Free tier: up to 3 tag namespaces (e.g. #project/..., #status/..., #client/...)</w:t>
      </w:r>
    </w:p>
    <w:p>
      <w:pPr>
        <w:spacing w:after="0" w:before="40"/>
      </w:pPr>
      <w:r>
        <w:t xml:space="preserve"/>
      </w:r>
    </w:p>
    <w:p>
      <w:pPr>
        <w:pBdr>
          <w:left w:val="single" w:color="B8860B" w:sz="14" w:space="8"/>
        </w:pBdr>
        <w:shd w:fill="FFF8E7" w:val="clear"/>
        <w:spacing w:after="140" w:before="140"/>
        <w:ind w:left="280"/>
      </w:pPr>
      <w:r>
        <w:rPr>
          <w:rFonts w:ascii="Arial" w:cs="Arial" w:eastAsia="Arial" w:hAnsi="Arial"/>
          <w:i/>
          <w:iCs/>
          <w:color w:val="2C2A38"/>
          <w:sz w:val="22"/>
          <w:szCs w:val="22"/>
        </w:rPr>
        <w:t xml:space="preserve">Pro: unlimited namespaces, tag graph visualization (network graph showing which files share tags), bulk tag rename across all files in a directory.</w:t>
      </w:r>
    </w:p>
    <w:p>
      <w:pPr>
        <w:spacing w:after="0" w:before="80"/>
      </w:pPr>
      <w:r>
        <w:t xml:space="preserve"/>
      </w:r>
    </w:p>
    <w:p>
      <w:pPr>
        <w:pStyle w:val="Heading2"/>
        <w:pBdr>
          <w:bottom w:val="single" w:color="5C3D8F" w:sz="6" w:space="4"/>
        </w:pBdr>
        <w:spacing w:after="120" w:before="340"/>
      </w:pPr>
      <w:r>
        <w:rPr>
          <w:rFonts w:ascii="Arial" w:cs="Arial" w:eastAsia="Arial" w:hAnsi="Arial"/>
          <w:b/>
          <w:bCs/>
          <w:color w:val="5C3D8F"/>
          <w:sz w:val="26"/>
          <w:szCs w:val="26"/>
        </w:rPr>
        <w:t xml:space="preserve">5.7  Word Count Goals &amp; Progress  [FREE]</w:t>
      </w:r>
    </w:p>
    <w:p>
      <w:pPr>
        <w:pStyle w:val="ListParagraph"/>
        <w:numPr>
          <w:ilvl w:val="0"/>
          <w:numId w:val="2"/>
        </w:numPr>
        <w:spacing w:after="40" w:before="40"/>
      </w:pPr>
      <w:r>
        <w:rPr>
          <w:rFonts w:ascii="Arial" w:cs="Arial" w:eastAsia="Arial" w:hAnsi="Arial"/>
          <w:color w:val="2C2A38"/>
          <w:sz w:val="22"/>
          <w:szCs w:val="22"/>
        </w:rPr>
        <w:t xml:space="preserve">Set a session word count target via the status bar or ⌘⇧G / Ctrl+Shift+G</w:t>
      </w:r>
    </w:p>
    <w:p>
      <w:pPr>
        <w:pStyle w:val="ListParagraph"/>
        <w:numPr>
          <w:ilvl w:val="0"/>
          <w:numId w:val="2"/>
        </w:numPr>
        <w:spacing w:after="40" w:before="40"/>
      </w:pPr>
      <w:r>
        <w:rPr>
          <w:rFonts w:ascii="Arial" w:cs="Arial" w:eastAsia="Arial" w:hAnsi="Arial"/>
          <w:color w:val="2C2A38"/>
          <w:sz w:val="22"/>
          <w:szCs w:val="22"/>
        </w:rPr>
        <w:t xml:space="preserve">A circular progress ring appears in the toolbar/status bar showing percentage complete</w:t>
      </w:r>
    </w:p>
    <w:p>
      <w:pPr>
        <w:pStyle w:val="ListParagraph"/>
        <w:numPr>
          <w:ilvl w:val="0"/>
          <w:numId w:val="2"/>
        </w:numPr>
        <w:spacing w:after="40" w:before="40"/>
      </w:pPr>
      <w:r>
        <w:rPr>
          <w:rFonts w:ascii="Arial" w:cs="Arial" w:eastAsia="Arial" w:hAnsi="Arial"/>
          <w:color w:val="2C2A38"/>
          <w:sz w:val="22"/>
          <w:szCs w:val="22"/>
        </w:rPr>
        <w:t xml:space="preserve">Color progression: gray (0–50%) → amber (50–80%) → green (80–99%) → purple with checkmark (100%)</w:t>
      </w:r>
    </w:p>
    <w:p>
      <w:pPr>
        <w:pStyle w:val="ListParagraph"/>
        <w:numPr>
          <w:ilvl w:val="0"/>
          <w:numId w:val="2"/>
        </w:numPr>
        <w:spacing w:after="40" w:before="40"/>
      </w:pPr>
      <w:r>
        <w:rPr>
          <w:rFonts w:ascii="Arial" w:cs="Arial" w:eastAsia="Arial" w:hAnsi="Arial"/>
          <w:color w:val="2C2A38"/>
          <w:sz w:val="22"/>
          <w:szCs w:val="22"/>
        </w:rPr>
        <w:t xml:space="preserve">Count shown as '342 / 500 words' alongside the ring</w:t>
      </w:r>
    </w:p>
    <w:p>
      <w:pPr>
        <w:pStyle w:val="ListParagraph"/>
        <w:numPr>
          <w:ilvl w:val="0"/>
          <w:numId w:val="2"/>
        </w:numPr>
        <w:spacing w:after="40" w:before="40"/>
      </w:pPr>
      <w:r>
        <w:rPr>
          <w:rFonts w:ascii="Arial" w:cs="Arial" w:eastAsia="Arial" w:hAnsi="Arial"/>
          <w:color w:val="2C2A38"/>
          <w:sz w:val="22"/>
          <w:szCs w:val="22"/>
        </w:rPr>
        <w:t xml:space="preserve">On reaching the goal: subtle confetti burst animation (CSS-only, respects prefers-reduced-motion)</w:t>
      </w:r>
    </w:p>
    <w:p>
      <w:pPr>
        <w:pStyle w:val="ListParagraph"/>
        <w:numPr>
          <w:ilvl w:val="0"/>
          <w:numId w:val="2"/>
        </w:numPr>
        <w:spacing w:after="40" w:before="40"/>
      </w:pPr>
      <w:r>
        <w:rPr>
          <w:rFonts w:ascii="Arial" w:cs="Arial" w:eastAsia="Arial" w:hAnsi="Arial"/>
          <w:color w:val="2C2A38"/>
          <w:sz w:val="22"/>
          <w:szCs w:val="22"/>
        </w:rPr>
        <w:t xml:space="preserve">Goal resets on new session by default; option to carry forward in preferences</w:t>
      </w:r>
    </w:p>
    <w:p>
      <w:pPr>
        <w:pStyle w:val="ListParagraph"/>
        <w:numPr>
          <w:ilvl w:val="0"/>
          <w:numId w:val="2"/>
        </w:numPr>
        <w:spacing w:after="40" w:before="40"/>
      </w:pPr>
      <w:r>
        <w:rPr>
          <w:rFonts w:ascii="Arial" w:cs="Arial" w:eastAsia="Arial" w:hAnsi="Arial"/>
          <w:color w:val="2C2A38"/>
          <w:sz w:val="22"/>
          <w:szCs w:val="22"/>
        </w:rPr>
        <w:t xml:space="preserve">Goals are per-document and stored in session state (not written to the source file)</w:t>
      </w:r>
    </w:p>
    <w:p>
      <w:pPr>
        <w:pStyle w:val="ListParagraph"/>
        <w:numPr>
          <w:ilvl w:val="0"/>
          <w:numId w:val="2"/>
        </w:numPr>
        <w:spacing w:after="40" w:before="40"/>
      </w:pPr>
      <w:r>
        <w:rPr>
          <w:rFonts w:ascii="Arial" w:cs="Arial" w:eastAsia="Arial" w:hAnsi="Arial"/>
          <w:color w:val="2C2A38"/>
          <w:sz w:val="22"/>
          <w:szCs w:val="22"/>
        </w:rPr>
        <w:t xml:space="preserve">Also tracks: estimated reading time (at 200 wpm), character count, paragraph count</w:t>
      </w:r>
    </w:p>
    <w:p>
      <w:pPr>
        <w:pStyle w:val="ListParagraph"/>
        <w:numPr>
          <w:ilvl w:val="0"/>
          <w:numId w:val="2"/>
        </w:numPr>
        <w:spacing w:after="40" w:before="40"/>
      </w:pPr>
      <w:r>
        <w:rPr>
          <w:rFonts w:ascii="Arial" w:cs="Arial" w:eastAsia="Arial" w:hAnsi="Arial"/>
          <w:color w:val="2C2A38"/>
          <w:sz w:val="22"/>
          <w:szCs w:val="22"/>
        </w:rPr>
        <w:t xml:space="preserve">Selection statistics: select any text to see word/char count for the selection in the status bar</w:t>
      </w:r>
    </w:p>
    <w:p>
      <w:pPr>
        <w:spacing w:after="0" w:before="80"/>
      </w:pPr>
      <w:r>
        <w:t xml:space="preserve"/>
      </w:r>
    </w:p>
    <w:p>
      <w:pPr>
        <w:pStyle w:val="Heading2"/>
        <w:pBdr>
          <w:bottom w:val="single" w:color="5C3D8F" w:sz="6" w:space="4"/>
        </w:pBdr>
        <w:spacing w:after="120" w:before="340"/>
      </w:pPr>
      <w:r>
        <w:rPr>
          <w:rFonts w:ascii="Arial" w:cs="Arial" w:eastAsia="Arial" w:hAnsi="Arial"/>
          <w:b/>
          <w:bCs/>
          <w:color w:val="5C3D8F"/>
          <w:sz w:val="26"/>
          <w:szCs w:val="26"/>
        </w:rPr>
        <w:t xml:space="preserve">5.8  Spell Check with Custom Dictionary  [FREE / PRO]</w:t>
      </w:r>
    </w:p>
    <w:p>
      <w:pPr>
        <w:pStyle w:val="ListParagraph"/>
        <w:numPr>
          <w:ilvl w:val="0"/>
          <w:numId w:val="2"/>
        </w:numPr>
        <w:spacing w:after="40" w:before="40"/>
      </w:pPr>
      <w:r>
        <w:rPr>
          <w:rFonts w:ascii="Arial" w:cs="Arial" w:eastAsia="Arial" w:hAnsi="Arial"/>
          <w:color w:val="2C2A38"/>
          <w:sz w:val="22"/>
          <w:szCs w:val="22"/>
        </w:rPr>
        <w:t xml:space="preserve">Uses the OS spell check engine on all platforms (macOS NSSpellChecker, Windows WinRT SpellChecker, Linux Hunspell via Electron)</w:t>
      </w:r>
    </w:p>
    <w:p>
      <w:pPr>
        <w:pStyle w:val="ListParagraph"/>
        <w:numPr>
          <w:ilvl w:val="0"/>
          <w:numId w:val="2"/>
        </w:numPr>
        <w:spacing w:after="40" w:before="40"/>
      </w:pPr>
      <w:r>
        <w:rPr>
          <w:rFonts w:ascii="Arial" w:cs="Arial" w:eastAsia="Arial" w:hAnsi="Arial"/>
          <w:color w:val="2C2A38"/>
          <w:sz w:val="22"/>
          <w:szCs w:val="22"/>
        </w:rPr>
        <w:t xml:space="preserve">Misspelled words underlined with a wavy red line in the editor</w:t>
      </w:r>
    </w:p>
    <w:p>
      <w:pPr>
        <w:pStyle w:val="ListParagraph"/>
        <w:numPr>
          <w:ilvl w:val="0"/>
          <w:numId w:val="2"/>
        </w:numPr>
        <w:spacing w:after="40" w:before="40"/>
      </w:pPr>
      <w:r>
        <w:rPr>
          <w:rFonts w:ascii="Arial" w:cs="Arial" w:eastAsia="Arial" w:hAnsi="Arial"/>
          <w:color w:val="2C2A38"/>
          <w:sz w:val="22"/>
          <w:szCs w:val="22"/>
        </w:rPr>
        <w:t xml:space="preserve">Right-click on a misspelled word: suggestions, 'Add to Dictionary', 'Ignore'</w:t>
      </w:r>
    </w:p>
    <w:p>
      <w:pPr>
        <w:pStyle w:val="ListParagraph"/>
        <w:numPr>
          <w:ilvl w:val="0"/>
          <w:numId w:val="2"/>
        </w:numPr>
        <w:spacing w:after="40" w:before="40"/>
      </w:pPr>
      <w:r>
        <w:rPr>
          <w:rFonts w:ascii="Arial" w:cs="Arial" w:eastAsia="Arial" w:hAnsi="Arial"/>
          <w:color w:val="2C2A38"/>
          <w:sz w:val="22"/>
          <w:szCs w:val="22"/>
        </w:rPr>
        <w:t xml:space="preserve">Custom dictionary: words added via 'Add to Dictionary' are stored in Antigone/dictionary.txt in the OS user data dir</w:t>
      </w:r>
    </w:p>
    <w:p>
      <w:pPr>
        <w:pStyle w:val="ListParagraph"/>
        <w:numPr>
          <w:ilvl w:val="0"/>
          <w:numId w:val="2"/>
        </w:numPr>
        <w:spacing w:after="40" w:before="40"/>
      </w:pPr>
      <w:r>
        <w:rPr>
          <w:rFonts w:ascii="Arial" w:cs="Arial" w:eastAsia="Arial" w:hAnsi="Arial"/>
          <w:color w:val="2C2A38"/>
          <w:sz w:val="22"/>
          <w:szCs w:val="22"/>
        </w:rPr>
        <w:t xml:space="preserve">Dictionary is portable — copy dictionary.txt to transfer your custom words to another machine</w:t>
      </w:r>
    </w:p>
    <w:p>
      <w:pPr>
        <w:pStyle w:val="ListParagraph"/>
        <w:numPr>
          <w:ilvl w:val="0"/>
          <w:numId w:val="2"/>
        </w:numPr>
        <w:spacing w:after="40" w:before="40"/>
      </w:pPr>
      <w:r>
        <w:rPr>
          <w:rFonts w:ascii="Arial" w:cs="Arial" w:eastAsia="Arial" w:hAnsi="Arial"/>
          <w:color w:val="2C2A38"/>
          <w:sz w:val="22"/>
          <w:szCs w:val="22"/>
        </w:rPr>
        <w:t xml:space="preserve">Free tier: up to 500 custom words</w:t>
      </w:r>
    </w:p>
    <w:p>
      <w:pPr>
        <w:spacing w:after="0" w:before="40"/>
      </w:pPr>
      <w:r>
        <w:t xml:space="preserve"/>
      </w:r>
    </w:p>
    <w:p>
      <w:pPr>
        <w:pBdr>
          <w:left w:val="single" w:color="B8860B" w:sz="14" w:space="8"/>
        </w:pBdr>
        <w:shd w:fill="FFF8E7" w:val="clear"/>
        <w:spacing w:after="140" w:before="140"/>
        <w:ind w:left="280"/>
      </w:pPr>
      <w:r>
        <w:rPr>
          <w:rFonts w:ascii="Arial" w:cs="Arial" w:eastAsia="Arial" w:hAnsi="Arial"/>
          <w:i/>
          <w:iCs/>
          <w:color w:val="2C2A38"/>
          <w:sz w:val="22"/>
          <w:szCs w:val="22"/>
        </w:rPr>
        <w:t xml:space="preserve">Pro: unlimited custom dictionary. Shareable dictionary profiles (export/import as .txt). Per-project dictionaries (reads a .antigone-dict file in the project directory if present — this one file IS allowed in source dirs).</w:t>
      </w:r>
    </w:p>
    <w:p>
      <w:pPr>
        <w:spacing w:after="0" w:before="60"/>
      </w:pPr>
      <w:r>
        <w:t xml:space="preserve"/>
      </w:r>
    </w:p>
    <w:p>
      <w:pPr>
        <w:pStyle w:val="ListParagraph"/>
        <w:numPr>
          <w:ilvl w:val="0"/>
          <w:numId w:val="2"/>
        </w:numPr>
        <w:spacing w:after="40" w:before="40"/>
      </w:pPr>
      <w:r>
        <w:rPr>
          <w:rFonts w:ascii="Arial" w:cs="Arial" w:eastAsia="Arial" w:hAnsi="Arial"/>
          <w:color w:val="2C2A38"/>
          <w:sz w:val="22"/>
          <w:szCs w:val="22"/>
        </w:rPr>
        <w:t xml:space="preserve">Spell check does not trigger inside fenced code blocks, inline code, URLs, or YAML frontmatter</w:t>
      </w:r>
    </w:p>
    <w:p>
      <w:pPr>
        <w:pStyle w:val="ListParagraph"/>
        <w:numPr>
          <w:ilvl w:val="0"/>
          <w:numId w:val="2"/>
        </w:numPr>
        <w:spacing w:after="40" w:before="40"/>
      </w:pPr>
      <w:r>
        <w:rPr>
          <w:rFonts w:ascii="Arial" w:cs="Arial" w:eastAsia="Arial" w:hAnsi="Arial"/>
          <w:color w:val="2C2A38"/>
          <w:sz w:val="22"/>
          <w:szCs w:val="22"/>
        </w:rPr>
        <w:t xml:space="preserve">Language selection: uses OS default language. Override in preferences for multilingual documents.</w:t>
      </w:r>
    </w:p>
    <w:p>
      <w:pPr>
        <w:spacing w:after="0" w:before="80"/>
      </w:pPr>
      <w:r>
        <w:t xml:space="preserve"/>
      </w:r>
    </w:p>
    <w:p>
      <w:pPr>
        <w:pStyle w:val="Heading2"/>
        <w:pBdr>
          <w:bottom w:val="single" w:color="5C3D8F" w:sz="6" w:space="4"/>
        </w:pBdr>
        <w:spacing w:after="120" w:before="340"/>
      </w:pPr>
      <w:r>
        <w:rPr>
          <w:rFonts w:ascii="Arial" w:cs="Arial" w:eastAsia="Arial" w:hAnsi="Arial"/>
          <w:b/>
          <w:bCs/>
          <w:color w:val="5C3D8F"/>
          <w:sz w:val="26"/>
          <w:szCs w:val="26"/>
        </w:rPr>
        <w:t xml:space="preserve">5.9  Custom Preprocessors  [PRO]</w:t>
      </w:r>
    </w:p>
    <w:p>
      <w:pPr>
        <w:pBdr>
          <w:left w:val="single" w:color="B8860B" w:sz="14" w:space="8"/>
        </w:pBdr>
        <w:shd w:fill="FFF8E7" w:val="clear"/>
        <w:spacing w:after="140" w:before="140"/>
        <w:ind w:left="280"/>
      </w:pPr>
      <w:r>
        <w:rPr>
          <w:rFonts w:ascii="Arial" w:cs="Arial" w:eastAsia="Arial" w:hAnsi="Arial"/>
          <w:i/>
          <w:iCs/>
          <w:color w:val="2C2A38"/>
          <w:sz w:val="22"/>
          <w:szCs w:val="22"/>
        </w:rPr>
        <w:t xml:space="preserve">Custom preprocessors are a Pro feature. This capability targets technical writers, TPMs, and developers who need to transform document content before it renders.</w:t>
      </w:r>
    </w:p>
    <w:p>
      <w:pPr>
        <w:spacing w:after="0" w:before="60"/>
      </w:pPr>
      <w:r>
        <w:t xml:space="preserve"/>
      </w:r>
    </w:p>
    <w:p>
      <w:pPr>
        <w:spacing w:after="120" w:before="0"/>
      </w:pPr>
      <w:r>
        <w:rPr>
          <w:rFonts w:ascii="Arial" w:cs="Arial" w:eastAsia="Arial" w:hAnsi="Arial"/>
          <w:color w:val="2C2A38"/>
          <w:sz w:val="22"/>
          <w:szCs w:val="22"/>
        </w:rPr>
        <w:t xml:space="preserve">A preprocessor is a shell command that Antigone pipes the raw document content through before rendering the preview. The command reads from stdin and writes to stdout. The output is what gets rendered — the source file on disk is never modified.</w:t>
      </w:r>
    </w:p>
    <w:p>
      <w:pPr>
        <w:spacing w:after="0" w:before="60"/>
      </w:pPr>
      <w:r>
        <w:t xml:space="preserve"/>
      </w:r>
    </w:p>
    <w:p>
      <w:pPr>
        <w:pStyle w:val="ListParagraph"/>
        <w:numPr>
          <w:ilvl w:val="0"/>
          <w:numId w:val="2"/>
        </w:numPr>
        <w:spacing w:after="40" w:before="40"/>
      </w:pPr>
      <w:r>
        <w:rPr>
          <w:rFonts w:ascii="Arial" w:cs="Arial" w:eastAsia="Arial" w:hAnsi="Arial"/>
          <w:color w:val="2C2A38"/>
          <w:sz w:val="22"/>
          <w:szCs w:val="22"/>
        </w:rPr>
        <w:t xml:space="preserve">Configured per-file or globally in preferences</w:t>
      </w:r>
    </w:p>
    <w:p>
      <w:pPr>
        <w:pStyle w:val="ListParagraph"/>
        <w:numPr>
          <w:ilvl w:val="0"/>
          <w:numId w:val="2"/>
        </w:numPr>
        <w:spacing w:after="40" w:before="40"/>
      </w:pPr>
      <w:r>
        <w:rPr>
          <w:rFonts w:ascii="Arial" w:cs="Arial" w:eastAsia="Arial" w:hAnsi="Arial"/>
          <w:color w:val="2C2A38"/>
          <w:sz w:val="22"/>
          <w:szCs w:val="22"/>
        </w:rPr>
        <w:t xml:space="preserve">Example uses: expand custom shortcodes, run Pandoc for advanced LaTeX, substitute template variables, strip internal comments, run a linter and inject warnings</w:t>
      </w:r>
    </w:p>
    <w:p>
      <w:pPr>
        <w:pStyle w:val="ListParagraph"/>
        <w:numPr>
          <w:ilvl w:val="0"/>
          <w:numId w:val="2"/>
        </w:numPr>
        <w:spacing w:after="40" w:before="40"/>
      </w:pPr>
      <w:r>
        <w:rPr>
          <w:rFonts w:ascii="Arial" w:cs="Arial" w:eastAsia="Arial" w:hAnsi="Arial"/>
          <w:color w:val="2C2A38"/>
          <w:sz w:val="22"/>
          <w:szCs w:val="22"/>
        </w:rPr>
        <w:t xml:space="preserve">Configuration: a text field in preferences accepts the full shell command string</w:t>
      </w:r>
    </w:p>
    <w:p>
      <w:pPr>
        <w:pStyle w:val="ListParagraph"/>
        <w:numPr>
          <w:ilvl w:val="0"/>
          <w:numId w:val="2"/>
        </w:numPr>
        <w:spacing w:after="40" w:before="40"/>
      </w:pPr>
      <w:r>
        <w:rPr>
          <w:rFonts w:ascii="Arial" w:cs="Arial" w:eastAsia="Arial" w:hAnsi="Arial"/>
          <w:color w:val="2C2A38"/>
          <w:sz w:val="22"/>
          <w:szCs w:val="22"/>
        </w:rPr>
        <w:t xml:space="preserve">Timeout: preprocessors are killed after 5 seconds to prevent hanging</w:t>
      </w:r>
    </w:p>
    <w:p>
      <w:pPr>
        <w:pStyle w:val="ListParagraph"/>
        <w:numPr>
          <w:ilvl w:val="0"/>
          <w:numId w:val="2"/>
        </w:numPr>
        <w:spacing w:after="40" w:before="40"/>
      </w:pPr>
      <w:r>
        <w:rPr>
          <w:rFonts w:ascii="Arial" w:cs="Arial" w:eastAsia="Arial" w:hAnsi="Arial"/>
          <w:color w:val="2C2A38"/>
          <w:sz w:val="22"/>
          <w:szCs w:val="22"/>
        </w:rPr>
        <w:t xml:space="preserve">Error handling: if the preprocessor exits non-zero or times out, the preview falls back to the raw source with an error banner</w:t>
      </w:r>
    </w:p>
    <w:p>
      <w:pPr>
        <w:pStyle w:val="ListParagraph"/>
        <w:numPr>
          <w:ilvl w:val="0"/>
          <w:numId w:val="2"/>
        </w:numPr>
        <w:spacing w:after="40" w:before="40"/>
      </w:pPr>
      <w:r>
        <w:rPr>
          <w:rFonts w:ascii="Arial" w:cs="Arial" w:eastAsia="Arial" w:hAnsi="Arial"/>
          <w:color w:val="2C2A38"/>
          <w:sz w:val="22"/>
          <w:szCs w:val="22"/>
        </w:rPr>
        <w:t xml:space="preserve">Security: the command runs with the same permissions as the Antigone process. The user is warned on first configuration that preprocessors can execute arbitrary code.</w:t>
      </w:r>
    </w:p>
    <w:p>
      <w:pPr>
        <w:spacing w:after="0" w:before="40"/>
      </w:pPr>
      <w:r>
        <w:t xml:space="preserve"/>
      </w:r>
    </w:p>
    <w:p>
      <w:pPr>
        <w:shd w:fill="1C1A24" w:val="clear"/>
        <w:spacing w:after="120" w:before="60"/>
      </w:pPr>
      <w:r>
        <w:rPr>
          <w:rFonts w:ascii="Courier New" w:cs="Courier New" w:eastAsia="Courier New" w:hAnsi="Courier New"/>
          <w:color w:val="9B9BB5"/>
          <w:sz w:val="18"/>
          <w:szCs w:val="18"/>
        </w:rPr>
        <w:t xml:space="preserve">Example preprocessors:
# Expand {{DATE}} to today's date
sed 's/{{DATE}}/'$(date +%Y-%m-%d)'/g'
# Run Pandoc for advanced LaTeX math
pandoc --from=markdown --to=html --mathjax
# Strip lines beginning with INTERNAL:
grep -v '^INTERNAL:'</w:t>
      </w:r>
    </w:p>
    <w:p>
      <w:pPr>
        <w:spacing w:after="0" w:before="80"/>
      </w:pPr>
      <w:r>
        <w:t xml:space="preserve"/>
      </w:r>
    </w:p>
    <w:p>
      <w:pPr>
        <w:pStyle w:val="Heading2"/>
        <w:pBdr>
          <w:bottom w:val="single" w:color="5C3D8F" w:sz="6" w:space="4"/>
        </w:pBdr>
        <w:spacing w:after="120" w:before="340"/>
      </w:pPr>
      <w:r>
        <w:rPr>
          <w:rFonts w:ascii="Arial" w:cs="Arial" w:eastAsia="Arial" w:hAnsi="Arial"/>
          <w:b/>
          <w:bCs/>
          <w:color w:val="5C3D8F"/>
          <w:sz w:val="26"/>
          <w:szCs w:val="26"/>
        </w:rPr>
        <w:t xml:space="preserve">5.10  Print / PDF Page Break Control  [FREE]</w:t>
      </w:r>
    </w:p>
    <w:p>
      <w:pPr>
        <w:pStyle w:val="ListParagraph"/>
        <w:numPr>
          <w:ilvl w:val="0"/>
          <w:numId w:val="2"/>
        </w:numPr>
        <w:spacing w:after="40" w:before="40"/>
      </w:pPr>
      <w:r>
        <w:rPr>
          <w:rFonts w:ascii="Arial" w:cs="Arial" w:eastAsia="Arial" w:hAnsi="Arial"/>
          <w:color w:val="2C2A38"/>
          <w:sz w:val="22"/>
          <w:szCs w:val="22"/>
        </w:rPr>
        <w:t xml:space="preserve">Insert an explicit page break with the toolbar button or by typing &lt;!-- pagebreak --&gt; on its own line</w:t>
      </w:r>
    </w:p>
    <w:p>
      <w:pPr>
        <w:pStyle w:val="ListParagraph"/>
        <w:numPr>
          <w:ilvl w:val="0"/>
          <w:numId w:val="2"/>
        </w:numPr>
        <w:spacing w:after="40" w:before="40"/>
      </w:pPr>
      <w:r>
        <w:rPr>
          <w:rFonts w:ascii="Arial" w:cs="Arial" w:eastAsia="Arial" w:hAnsi="Arial"/>
          <w:color w:val="2C2A38"/>
          <w:sz w:val="22"/>
          <w:szCs w:val="22"/>
        </w:rPr>
        <w:t xml:space="preserve">In inline rendering mode and preview, &lt;!-- pagebreak --&gt; renders as a dashed horizontal rule labeled 'Page Break' — visible on screen but clearly a print artifact</w:t>
      </w:r>
    </w:p>
    <w:p>
      <w:pPr>
        <w:pStyle w:val="ListParagraph"/>
        <w:numPr>
          <w:ilvl w:val="0"/>
          <w:numId w:val="2"/>
        </w:numPr>
        <w:spacing w:after="40" w:before="40"/>
      </w:pPr>
      <w:r>
        <w:rPr>
          <w:rFonts w:ascii="Arial" w:cs="Arial" w:eastAsia="Arial" w:hAnsi="Arial"/>
          <w:color w:val="2C2A38"/>
          <w:sz w:val="22"/>
          <w:szCs w:val="22"/>
        </w:rPr>
        <w:t xml:space="preserve">In print / PDF output, the page break is converted to a CSS page-break-after: always rule</w:t>
      </w:r>
    </w:p>
    <w:p>
      <w:pPr>
        <w:pStyle w:val="ListParagraph"/>
        <w:numPr>
          <w:ilvl w:val="0"/>
          <w:numId w:val="2"/>
        </w:numPr>
        <w:spacing w:after="40" w:before="40"/>
      </w:pPr>
      <w:r>
        <w:rPr>
          <w:rFonts w:ascii="Arial" w:cs="Arial" w:eastAsia="Arial" w:hAnsi="Arial"/>
          <w:color w:val="2C2A38"/>
          <w:sz w:val="22"/>
          <w:szCs w:val="22"/>
        </w:rPr>
        <w:t xml:space="preserve">H1 headings also generate automatic page breaks in print output (configurable: on/off in print dialog)</w:t>
      </w:r>
    </w:p>
    <w:p>
      <w:pPr>
        <w:pStyle w:val="ListParagraph"/>
        <w:numPr>
          <w:ilvl w:val="0"/>
          <w:numId w:val="2"/>
        </w:numPr>
        <w:spacing w:after="40" w:before="40"/>
      </w:pPr>
      <w:r>
        <w:rPr>
          <w:rFonts w:ascii="Arial" w:cs="Arial" w:eastAsia="Arial" w:hAnsi="Arial"/>
          <w:color w:val="2C2A38"/>
          <w:sz w:val="22"/>
          <w:szCs w:val="22"/>
        </w:rPr>
        <w:t xml:space="preserve">A print preview mode (⌘⌥P / Ctrl+Alt+P) shows the document paginated as it will print — no dialog opened, just the preview pane switches to paginated view</w:t>
      </w:r>
    </w:p>
    <w:p>
      <w:pPr>
        <w:pStyle w:val="ListParagraph"/>
        <w:numPr>
          <w:ilvl w:val="0"/>
          <w:numId w:val="2"/>
        </w:numPr>
        <w:spacing w:after="40" w:before="40"/>
      </w:pPr>
      <w:r>
        <w:rPr>
          <w:rFonts w:ascii="Arial" w:cs="Arial" w:eastAsia="Arial" w:hAnsi="Arial"/>
          <w:color w:val="2C2A38"/>
          <w:sz w:val="22"/>
          <w:szCs w:val="22"/>
        </w:rPr>
        <w:t xml:space="preserve">Print stylesheet: hides TOC sidebar, toolbar, status bar, and all tab chrome. Forces light mode. Uses the Literary typeface pairing regardless of current preference.</w:t>
      </w:r>
    </w:p>
    <w:p>
      <w:pPr>
        <w:pStyle w:val="ListParagraph"/>
        <w:numPr>
          <w:ilvl w:val="0"/>
          <w:numId w:val="2"/>
        </w:numPr>
        <w:spacing w:after="40" w:before="40"/>
      </w:pPr>
      <w:r>
        <w:rPr>
          <w:rFonts w:ascii="Arial" w:cs="Arial" w:eastAsia="Arial" w:hAnsi="Arial"/>
          <w:color w:val="2C2A38"/>
          <w:sz w:val="22"/>
          <w:szCs w:val="22"/>
        </w:rPr>
        <w:t xml:space="preserve">PDF export (silent, no dialog): ⌘⇧E / Ctrl+Shift+E. Saves as filename.pdf alongside the source file. Uses the same print stylesheet.</w:t>
      </w:r>
    </w:p>
    <w:p>
      <w:pPr>
        <w:spacing w:after="0" w:before="80"/>
      </w:pPr>
      <w:r>
        <w:t xml:space="preserve"/>
      </w:r>
    </w:p>
    <w:p>
      <w:pPr>
        <w:pStyle w:val="Heading2"/>
        <w:pBdr>
          <w:bottom w:val="single" w:color="5C3D8F" w:sz="6" w:space="4"/>
        </w:pBdr>
        <w:spacing w:after="120" w:before="340"/>
      </w:pPr>
      <w:r>
        <w:rPr>
          <w:rFonts w:ascii="Arial" w:cs="Arial" w:eastAsia="Arial" w:hAnsi="Arial"/>
          <w:b/>
          <w:bCs/>
          <w:color w:val="5C3D8F"/>
          <w:sz w:val="26"/>
          <w:szCs w:val="26"/>
        </w:rPr>
        <w:t xml:space="preserve">5.11  Find &amp; Replace  [FREE]</w:t>
      </w:r>
    </w:p>
    <w:p>
      <w:pPr>
        <w:pStyle w:val="ListParagraph"/>
        <w:numPr>
          <w:ilvl w:val="0"/>
          <w:numId w:val="2"/>
        </w:numPr>
        <w:spacing w:after="40" w:before="40"/>
      </w:pPr>
      <w:r>
        <w:rPr>
          <w:rFonts w:ascii="Arial" w:cs="Arial" w:eastAsia="Arial" w:hAnsi="Arial"/>
          <w:color w:val="2C2A38"/>
          <w:sz w:val="22"/>
          <w:szCs w:val="22"/>
        </w:rPr>
        <w:t xml:space="preserve">⌘F / Ctrl+F: find bar. Highlights all matches inline. Next/prev with Enter / Shift+Enter. Match count shown: '4 of 12 matches'.</w:t>
      </w:r>
    </w:p>
    <w:p>
      <w:pPr>
        <w:pStyle w:val="ListParagraph"/>
        <w:numPr>
          <w:ilvl w:val="0"/>
          <w:numId w:val="2"/>
        </w:numPr>
        <w:spacing w:after="40" w:before="40"/>
      </w:pPr>
      <w:r>
        <w:rPr>
          <w:rFonts w:ascii="Arial" w:cs="Arial" w:eastAsia="Arial" w:hAnsi="Arial"/>
          <w:color w:val="2C2A38"/>
          <w:sz w:val="22"/>
          <w:szCs w:val="22"/>
        </w:rPr>
        <w:t xml:space="preserve">⌘H / Ctrl+H: find &amp; replace bar. Replace current / Replace all.</w:t>
      </w:r>
    </w:p>
    <w:p>
      <w:pPr>
        <w:pStyle w:val="ListParagraph"/>
        <w:numPr>
          <w:ilvl w:val="0"/>
          <w:numId w:val="2"/>
        </w:numPr>
        <w:spacing w:after="40" w:before="40"/>
      </w:pPr>
      <w:r>
        <w:rPr>
          <w:rFonts w:ascii="Arial" w:cs="Arial" w:eastAsia="Arial" w:hAnsi="Arial"/>
          <w:color w:val="2C2A38"/>
          <w:sz w:val="22"/>
          <w:szCs w:val="22"/>
        </w:rPr>
        <w:t xml:space="preserve">Options: Match case, Whole word, Regular expression (ECMAScript regex)</w:t>
      </w:r>
    </w:p>
    <w:p>
      <w:pPr>
        <w:pStyle w:val="ListParagraph"/>
        <w:numPr>
          <w:ilvl w:val="0"/>
          <w:numId w:val="2"/>
        </w:numPr>
        <w:spacing w:after="40" w:before="40"/>
      </w:pPr>
      <w:r>
        <w:rPr>
          <w:rFonts w:ascii="Arial" w:cs="Arial" w:eastAsia="Arial" w:hAnsi="Arial"/>
          <w:color w:val="2C2A38"/>
          <w:sz w:val="22"/>
          <w:szCs w:val="22"/>
        </w:rPr>
        <w:t xml:space="preserve">In regex mode: capture groups supported in replacement string ($1, $2, etc.)</w:t>
      </w:r>
    </w:p>
    <w:p>
      <w:pPr>
        <w:pStyle w:val="ListParagraph"/>
        <w:numPr>
          <w:ilvl w:val="0"/>
          <w:numId w:val="2"/>
        </w:numPr>
        <w:spacing w:after="40" w:before="40"/>
      </w:pPr>
      <w:r>
        <w:rPr>
          <w:rFonts w:ascii="Arial" w:cs="Arial" w:eastAsia="Arial" w:hAnsi="Arial"/>
          <w:color w:val="2C2A38"/>
          <w:sz w:val="22"/>
          <w:szCs w:val="22"/>
        </w:rPr>
        <w:t xml:space="preserve">Escape dismisses the bar</w:t>
      </w:r>
    </w:p>
    <w:p>
      <w:pPr>
        <w:spacing w:after="0" w:before="80"/>
      </w:pPr>
      <w:r>
        <w:t xml:space="preserve"/>
      </w:r>
    </w:p>
    <w:p>
      <w:pPr>
        <w:pStyle w:val="Heading2"/>
        <w:pBdr>
          <w:bottom w:val="single" w:color="5C3D8F" w:sz="6" w:space="4"/>
        </w:pBdr>
        <w:spacing w:after="120" w:before="340"/>
      </w:pPr>
      <w:r>
        <w:rPr>
          <w:rFonts w:ascii="Arial" w:cs="Arial" w:eastAsia="Arial" w:hAnsi="Arial"/>
          <w:b/>
          <w:bCs/>
          <w:color w:val="5C3D8F"/>
          <w:sz w:val="26"/>
          <w:szCs w:val="26"/>
        </w:rPr>
        <w:t xml:space="preserve">5.12  View Modes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4360"/>
      </w:tblGrid>
      <w:tr>
        <w:trPr>
          <w:tblHeader/>
        </w:trPr>
        <w:tc>
          <w:tcPr>
            <w:tcW w:type="dxa" w:w="18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16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Mac shortcut</w:t>
            </w:r>
          </w:p>
        </w:tc>
        <w:tc>
          <w:tcPr>
            <w:tcW w:type="dxa" w:w="16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Win/Lin</w:t>
            </w:r>
          </w:p>
        </w:tc>
        <w:tc>
          <w:tcPr>
            <w:tcW w:type="dxa" w:w="436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Layout</w:t>
            </w:r>
          </w:p>
        </w:tc>
      </w:tr>
      <w:tr>
        <w:tc>
          <w:tcPr>
            <w:tcW w:type="dxa" w:w="1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Inline (default)</w:t>
            </w:r>
          </w:p>
        </w:tc>
        <w:tc>
          <w:tcPr>
            <w:tcW w:type="dxa" w:w="16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⌘⇧W</w:t>
            </w:r>
          </w:p>
        </w:tc>
        <w:tc>
          <w:tcPr>
            <w:tcW w:type="dxa" w:w="16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Ctrl+Shift+W</w:t>
            </w:r>
          </w:p>
        </w:tc>
        <w:tc>
          <w:tcPr>
            <w:tcW w:type="dxa" w:w="43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Single pane. Editor IS the preview via CM6 decorations.</w:t>
            </w:r>
          </w:p>
        </w:tc>
      </w:tr>
      <w:tr>
        <w:tc>
          <w:tcPr>
            <w:tcW w:type="dxa" w:w="18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Split view</w:t>
            </w:r>
          </w:p>
        </w:tc>
        <w:tc>
          <w:tcPr>
            <w:tcW w:type="dxa" w:w="16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⌘⇧P</w:t>
            </w:r>
          </w:p>
        </w:tc>
        <w:tc>
          <w:tcPr>
            <w:tcW w:type="dxa" w:w="16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Ctrl+Shift+P</w:t>
            </w:r>
          </w:p>
        </w:tc>
        <w:tc>
          <w:tcPr>
            <w:tcW w:type="dxa" w:w="43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Editor left | Preview right. Drag divider to resize. Scroll synced.</w:t>
            </w:r>
          </w:p>
        </w:tc>
      </w:tr>
      <w:tr>
        <w:tc>
          <w:tcPr>
            <w:tcW w:type="dxa" w:w="1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Edit only</w:t>
            </w:r>
          </w:p>
        </w:tc>
        <w:tc>
          <w:tcPr>
            <w:tcW w:type="dxa" w:w="16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⌘⇧E</w:t>
            </w:r>
          </w:p>
        </w:tc>
        <w:tc>
          <w:tcPr>
            <w:tcW w:type="dxa" w:w="16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Ctrl+Shift+E</w:t>
            </w:r>
          </w:p>
        </w:tc>
        <w:tc>
          <w:tcPr>
            <w:tcW w:type="dxa" w:w="43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Full-width plain editor. No decorations, no preview.</w:t>
            </w:r>
          </w:p>
        </w:tc>
      </w:tr>
      <w:tr>
        <w:tc>
          <w:tcPr>
            <w:tcW w:type="dxa" w:w="18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Preview only</w:t>
            </w:r>
          </w:p>
        </w:tc>
        <w:tc>
          <w:tcPr>
            <w:tcW w:type="dxa" w:w="16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⌘⇧R</w:t>
            </w:r>
          </w:p>
        </w:tc>
        <w:tc>
          <w:tcPr>
            <w:tcW w:type="dxa" w:w="16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Ctrl+Shift+R</w:t>
            </w:r>
          </w:p>
        </w:tc>
        <w:tc>
          <w:tcPr>
            <w:tcW w:type="dxa" w:w="43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Full-width rendered preview. Editor hidden.</w:t>
            </w:r>
          </w:p>
        </w:tc>
      </w:tr>
      <w:tr>
        <w:tc>
          <w:tcPr>
            <w:tcW w:type="dxa" w:w="1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Focus mode</w:t>
            </w:r>
          </w:p>
        </w:tc>
        <w:tc>
          <w:tcPr>
            <w:tcW w:type="dxa" w:w="16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⌘⇧F</w:t>
            </w:r>
          </w:p>
        </w:tc>
        <w:tc>
          <w:tcPr>
            <w:tcW w:type="dxa" w:w="16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Ctrl+Shift+F</w:t>
            </w:r>
          </w:p>
        </w:tc>
        <w:tc>
          <w:tcPr>
            <w:tcW w:type="dxa" w:w="43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Inline mode + paragraph dimming overlay. Toggles on/off.</w:t>
            </w:r>
          </w:p>
        </w:tc>
      </w:tr>
      <w:tr>
        <w:tc>
          <w:tcPr>
            <w:tcW w:type="dxa" w:w="18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Presentation</w:t>
            </w:r>
          </w:p>
        </w:tc>
        <w:tc>
          <w:tcPr>
            <w:tcW w:type="dxa" w:w="16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⌘F5</w:t>
            </w:r>
          </w:p>
        </w:tc>
        <w:tc>
          <w:tcPr>
            <w:tcW w:type="dxa" w:w="16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F5</w:t>
            </w:r>
          </w:p>
        </w:tc>
        <w:tc>
          <w:tcPr>
            <w:tcW w:type="dxa" w:w="43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Full screen. All chrome hidden. 780px centered content.</w:t>
            </w:r>
          </w:p>
        </w:tc>
      </w:tr>
      <w:tr>
        <w:tc>
          <w:tcPr>
            <w:tcW w:type="dxa" w:w="1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Print preview</w:t>
            </w:r>
          </w:p>
        </w:tc>
        <w:tc>
          <w:tcPr>
            <w:tcW w:type="dxa" w:w="16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⌘⌥P</w:t>
            </w:r>
          </w:p>
        </w:tc>
        <w:tc>
          <w:tcPr>
            <w:tcW w:type="dxa" w:w="16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Ctrl+Alt+P</w:t>
            </w:r>
          </w:p>
        </w:tc>
        <w:tc>
          <w:tcPr>
            <w:tcW w:type="dxa" w:w="43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Preview pane shows paginated print layout with page break markers.</w:t>
            </w:r>
          </w:p>
        </w:tc>
      </w:tr>
    </w:tbl>
    <w:p>
      <w:pPr>
        <w:spacing w:after="0" w:before="80"/>
      </w:pPr>
      <w:r>
        <w:t xml:space="preserve"/>
      </w:r>
    </w:p>
    <w:p>
      <w:pPr>
        <w:pStyle w:val="Heading2"/>
        <w:pBdr>
          <w:bottom w:val="single" w:color="5C3D8F" w:sz="6" w:space="4"/>
        </w:pBdr>
        <w:spacing w:after="120" w:before="340"/>
      </w:pPr>
      <w:r>
        <w:rPr>
          <w:rFonts w:ascii="Arial" w:cs="Arial" w:eastAsia="Arial" w:hAnsi="Arial"/>
          <w:b/>
          <w:bCs/>
          <w:color w:val="5C3D8F"/>
          <w:sz w:val="26"/>
          <w:szCs w:val="26"/>
        </w:rPr>
        <w:t xml:space="preserve">5.13  Auto-Save &amp; File Safety  [FREE]</w:t>
      </w:r>
    </w:p>
    <w:p>
      <w:pPr>
        <w:pStyle w:val="ListParagraph"/>
        <w:numPr>
          <w:ilvl w:val="0"/>
          <w:numId w:val="2"/>
        </w:numPr>
        <w:spacing w:after="40" w:before="40"/>
      </w:pPr>
      <w:r>
        <w:rPr>
          <w:rFonts w:ascii="Arial" w:cs="Arial" w:eastAsia="Arial" w:hAnsi="Arial"/>
          <w:color w:val="2C2A38"/>
          <w:sz w:val="22"/>
          <w:szCs w:val="22"/>
        </w:rPr>
        <w:t xml:space="preserve">Auto-save: 800ms after last keystroke (configurable: off / 500ms / 1s / 2s / 5s)</w:t>
      </w:r>
    </w:p>
    <w:p>
      <w:pPr>
        <w:pStyle w:val="ListParagraph"/>
        <w:numPr>
          <w:ilvl w:val="0"/>
          <w:numId w:val="2"/>
        </w:numPr>
        <w:spacing w:after="40" w:before="40"/>
      </w:pPr>
      <w:r>
        <w:rPr>
          <w:rFonts w:ascii="Arial" w:cs="Arial" w:eastAsia="Arial" w:hAnsi="Arial"/>
          <w:color w:val="2C2A38"/>
          <w:sz w:val="22"/>
          <w:szCs w:val="22"/>
        </w:rPr>
        <w:t xml:space="preserve">Write strategy: temp file → atomic rename. The source file is never partially written.</w:t>
      </w:r>
    </w:p>
    <w:p>
      <w:pPr>
        <w:pStyle w:val="ListParagraph"/>
        <w:numPr>
          <w:ilvl w:val="0"/>
          <w:numId w:val="2"/>
        </w:numPr>
        <w:spacing w:after="40" w:before="40"/>
      </w:pPr>
      <w:r>
        <w:rPr>
          <w:rFonts w:ascii="Arial" w:cs="Arial" w:eastAsia="Arial" w:hAnsi="Arial"/>
          <w:color w:val="2C2A38"/>
          <w:sz w:val="22"/>
          <w:szCs w:val="22"/>
        </w:rPr>
        <w:t xml:space="preserve">Unsaved changes: ● prefix on tab title (e.g., ● CLAUDE.md)</w:t>
      </w:r>
    </w:p>
    <w:p>
      <w:pPr>
        <w:pStyle w:val="ListParagraph"/>
        <w:numPr>
          <w:ilvl w:val="0"/>
          <w:numId w:val="2"/>
        </w:numPr>
        <w:spacing w:after="40" w:before="40"/>
      </w:pPr>
      <w:r>
        <w:rPr>
          <w:rFonts w:ascii="Arial" w:cs="Arial" w:eastAsia="Arial" w:hAnsi="Arial"/>
          <w:color w:val="2C2A38"/>
          <w:sz w:val="22"/>
          <w:szCs w:val="22"/>
        </w:rPr>
        <w:t xml:space="preserve">On save: indicator clears, 'Saved ✓' badge fades after 1.5s</w:t>
      </w:r>
    </w:p>
    <w:p>
      <w:pPr>
        <w:pStyle w:val="ListParagraph"/>
        <w:numPr>
          <w:ilvl w:val="0"/>
          <w:numId w:val="2"/>
        </w:numPr>
        <w:spacing w:after="40" w:before="40"/>
      </w:pPr>
      <w:r>
        <w:rPr>
          <w:rFonts w:ascii="Arial" w:cs="Arial" w:eastAsia="Arial" w:hAnsi="Arial"/>
          <w:color w:val="2C2A38"/>
          <w:sz w:val="22"/>
          <w:szCs w:val="22"/>
        </w:rPr>
        <w:t xml:space="preserve">Crash recovery: a .antigone-recovery file is written to OS temp dir every 30s. On next launch after a crash, a recovery banner offers to restore.</w:t>
      </w:r>
    </w:p>
    <w:p>
      <w:pPr>
        <w:pStyle w:val="ListParagraph"/>
        <w:numPr>
          <w:ilvl w:val="0"/>
          <w:numId w:val="2"/>
        </w:numPr>
        <w:spacing w:after="40" w:before="40"/>
      </w:pPr>
      <w:r>
        <w:rPr>
          <w:rFonts w:ascii="Arial" w:cs="Arial" w:eastAsia="Arial" w:hAnsi="Arial"/>
          <w:color w:val="2C2A38"/>
          <w:sz w:val="22"/>
          <w:szCs w:val="22"/>
        </w:rPr>
        <w:t xml:space="preserve">External change detection: fs.watch fires when another app modifies the open file. A banner appears: 'File changed externally — Reload / Keep mine / Diff'. Diff opens a side-by-side comparison.</w:t>
      </w:r>
    </w:p>
    <w:p>
      <w:pPr>
        <w:pStyle w:val="ListParagraph"/>
        <w:numPr>
          <w:ilvl w:val="0"/>
          <w:numId w:val="2"/>
        </w:numPr>
        <w:spacing w:after="40" w:before="40"/>
      </w:pPr>
      <w:r>
        <w:rPr>
          <w:rFonts w:ascii="Arial" w:cs="Arial" w:eastAsia="Arial" w:hAnsi="Arial"/>
          <w:color w:val="2C2A38"/>
          <w:sz w:val="22"/>
          <w:szCs w:val="22"/>
        </w:rPr>
        <w:t xml:space="preserve">Conflict resolution: if auto-save would overwrite an externally modified file, the user is always asked. Antigone never silently overwrites.</w:t>
      </w:r>
    </w:p>
    <w:p>
      <w:pPr>
        <w:spacing w:after="0" w:before="80"/>
      </w:pPr>
      <w:r>
        <w:t xml:space="preserve"/>
      </w:r>
    </w:p>
    <w:p>
      <w:pPr>
        <w:pStyle w:val="Heading2"/>
        <w:pBdr>
          <w:bottom w:val="single" w:color="5C3D8F" w:sz="6" w:space="4"/>
        </w:pBdr>
        <w:spacing w:after="120" w:before="340"/>
      </w:pPr>
      <w:r>
        <w:rPr>
          <w:rFonts w:ascii="Arial" w:cs="Arial" w:eastAsia="Arial" w:hAnsi="Arial"/>
          <w:b/>
          <w:bCs/>
          <w:color w:val="5C3D8F"/>
          <w:sz w:val="26"/>
          <w:szCs w:val="26"/>
        </w:rPr>
        <w:t xml:space="preserve">5.14  Multi-Tab Interface  [FREE]</w:t>
      </w:r>
    </w:p>
    <w:p>
      <w:pPr>
        <w:pStyle w:val="ListParagraph"/>
        <w:numPr>
          <w:ilvl w:val="0"/>
          <w:numId w:val="2"/>
        </w:numPr>
        <w:spacing w:after="40" w:before="40"/>
      </w:pPr>
      <w:r>
        <w:rPr>
          <w:rFonts w:ascii="Arial" w:cs="Arial" w:eastAsia="Arial" w:hAnsi="Arial"/>
          <w:color w:val="2C2A38"/>
          <w:sz w:val="22"/>
          <w:szCs w:val="22"/>
        </w:rPr>
        <w:t xml:space="preserve">Each tab: independent editor state, preview, scroll position, undo history, file watcher, word goal</w:t>
      </w:r>
    </w:p>
    <w:p>
      <w:pPr>
        <w:pStyle w:val="ListParagraph"/>
        <w:numPr>
          <w:ilvl w:val="0"/>
          <w:numId w:val="2"/>
        </w:numPr>
        <w:spacing w:after="40" w:before="40"/>
      </w:pPr>
      <w:r>
        <w:rPr>
          <w:rFonts w:ascii="Arial" w:cs="Arial" w:eastAsia="Arial" w:hAnsi="Arial"/>
          <w:color w:val="2C2A38"/>
          <w:sz w:val="22"/>
          <w:szCs w:val="22"/>
        </w:rPr>
        <w:t xml:space="preserve">Cmd+T / Ctrl+T — new blank tab. Cmd+W / Ctrl+W — close tab (prompts if unsaved).</w:t>
      </w:r>
    </w:p>
    <w:p>
      <w:pPr>
        <w:pStyle w:val="ListParagraph"/>
        <w:numPr>
          <w:ilvl w:val="0"/>
          <w:numId w:val="2"/>
        </w:numPr>
        <w:spacing w:after="40" w:before="40"/>
      </w:pPr>
      <w:r>
        <w:rPr>
          <w:rFonts w:ascii="Arial" w:cs="Arial" w:eastAsia="Arial" w:hAnsi="Arial"/>
          <w:color w:val="2C2A38"/>
          <w:sz w:val="22"/>
          <w:szCs w:val="22"/>
        </w:rPr>
        <w:t xml:space="preserve">Cmd+1 through Cmd+9 — switch to tab by position</w:t>
      </w:r>
    </w:p>
    <w:p>
      <w:pPr>
        <w:pStyle w:val="ListParagraph"/>
        <w:numPr>
          <w:ilvl w:val="0"/>
          <w:numId w:val="2"/>
        </w:numPr>
        <w:spacing w:after="40" w:before="40"/>
      </w:pPr>
      <w:r>
        <w:rPr>
          <w:rFonts w:ascii="Arial" w:cs="Arial" w:eastAsia="Arial" w:hAnsi="Arial"/>
          <w:color w:val="2C2A38"/>
          <w:sz w:val="22"/>
          <w:szCs w:val="22"/>
        </w:rPr>
        <w:t xml:space="preserve">Tabs reorder by drag-and-drop</w:t>
      </w:r>
    </w:p>
    <w:p>
      <w:pPr>
        <w:pStyle w:val="ListParagraph"/>
        <w:numPr>
          <w:ilvl w:val="0"/>
          <w:numId w:val="2"/>
        </w:numPr>
        <w:spacing w:after="40" w:before="40"/>
      </w:pPr>
      <w:r>
        <w:rPr>
          <w:rFonts w:ascii="Arial" w:cs="Arial" w:eastAsia="Arial" w:hAnsi="Arial"/>
          <w:color w:val="2C2A38"/>
          <w:sz w:val="22"/>
          <w:szCs w:val="22"/>
        </w:rPr>
        <w:t xml:space="preserve">Session restore: on launch, all previously open tabs are restored with their last scroll positions and word goals</w:t>
      </w:r>
    </w:p>
    <w:p>
      <w:pPr>
        <w:spacing w:after="0" w:before="80"/>
      </w:pPr>
      <w:r>
        <w:t xml:space="preserve"/>
      </w:r>
    </w:p>
    <w:p>
      <w:pPr>
        <w:pStyle w:val="Heading2"/>
        <w:pBdr>
          <w:bottom w:val="single" w:color="5C3D8F" w:sz="6" w:space="4"/>
        </w:pBdr>
        <w:spacing w:after="120" w:before="340"/>
      </w:pPr>
      <w:r>
        <w:rPr>
          <w:rFonts w:ascii="Arial" w:cs="Arial" w:eastAsia="Arial" w:hAnsi="Arial"/>
          <w:b/>
          <w:bCs/>
          <w:color w:val="5C3D8F"/>
          <w:sz w:val="26"/>
          <w:szCs w:val="26"/>
        </w:rPr>
        <w:t xml:space="preserve">5.15  Sidebar &amp; Navigation  [FREE]</w:t>
      </w:r>
    </w:p>
    <w:p>
      <w:pPr>
        <w:pStyle w:val="ListParagraph"/>
        <w:numPr>
          <w:ilvl w:val="0"/>
          <w:numId w:val="2"/>
        </w:numPr>
        <w:spacing w:after="40" w:before="40"/>
      </w:pPr>
      <w:r>
        <w:rPr>
          <w:rFonts w:ascii="Arial" w:cs="Arial" w:eastAsia="Arial" w:hAnsi="Arial"/>
          <w:color w:val="2C2A38"/>
          <w:sz w:val="22"/>
          <w:szCs w:val="22"/>
        </w:rPr>
        <w:t xml:space="preserve">TOC panel: auto-generated from H1–H3. Active heading highlighted as cursor moves. Click to jump in both editor and preview. Collapsible H3 items under H2.</w:t>
      </w:r>
    </w:p>
    <w:p>
      <w:pPr>
        <w:pStyle w:val="ListParagraph"/>
        <w:numPr>
          <w:ilvl w:val="0"/>
          <w:numId w:val="2"/>
        </w:numPr>
        <w:spacing w:after="40" w:before="40"/>
      </w:pPr>
      <w:r>
        <w:rPr>
          <w:rFonts w:ascii="Arial" w:cs="Arial" w:eastAsia="Arial" w:hAnsi="Arial"/>
          <w:color w:val="2C2A38"/>
          <w:sz w:val="22"/>
          <w:szCs w:val="22"/>
        </w:rPr>
        <w:t xml:space="preserve">File browser: shows .md/.txt/.html files in the current file's directory. Right-click: New, Rename, Delete, Copy Path.</w:t>
      </w:r>
    </w:p>
    <w:p>
      <w:pPr>
        <w:pStyle w:val="ListParagraph"/>
        <w:numPr>
          <w:ilvl w:val="0"/>
          <w:numId w:val="2"/>
        </w:numPr>
        <w:spacing w:after="40" w:before="40"/>
      </w:pPr>
      <w:r>
        <w:rPr>
          <w:rFonts w:ascii="Arial" w:cs="Arial" w:eastAsia="Arial" w:hAnsi="Arial"/>
          <w:color w:val="2C2A38"/>
          <w:sz w:val="22"/>
          <w:szCs w:val="22"/>
        </w:rPr>
        <w:t xml:space="preserve">Tag sidebar: lists all tags found in current directory. Click to filter file browser to matching files.</w:t>
      </w:r>
    </w:p>
    <w:p>
      <w:pPr>
        <w:pStyle w:val="ListParagraph"/>
        <w:numPr>
          <w:ilvl w:val="0"/>
          <w:numId w:val="2"/>
        </w:numPr>
        <w:spacing w:after="40" w:before="40"/>
      </w:pPr>
      <w:r>
        <w:rPr>
          <w:rFonts w:ascii="Arial" w:cs="Arial" w:eastAsia="Arial" w:hAnsi="Arial"/>
          <w:color w:val="2C2A38"/>
          <w:sz w:val="22"/>
          <w:szCs w:val="22"/>
        </w:rPr>
        <w:t xml:space="preserve">Quick open (⌘P / Ctrl+P): fuzzy-search recent files</w:t>
      </w:r>
    </w:p>
    <w:p>
      <w:pPr>
        <w:pStyle w:val="ListParagraph"/>
        <w:numPr>
          <w:ilvl w:val="0"/>
          <w:numId w:val="2"/>
        </w:numPr>
        <w:spacing w:after="40" w:before="40"/>
      </w:pPr>
      <w:r>
        <w:rPr>
          <w:rFonts w:ascii="Arial" w:cs="Arial" w:eastAsia="Arial" w:hAnsi="Arial"/>
          <w:color w:val="2C2A38"/>
          <w:sz w:val="22"/>
          <w:szCs w:val="22"/>
        </w:rPr>
        <w:t xml:space="preserve">Heading jump (⌘⇧O / Ctrl+Shift+O): fuzzy-search all headings in current file</w:t>
      </w:r>
    </w:p>
    <w:p>
      <w:pPr>
        <w:spacing w:after="0" w:before="80"/>
      </w:pPr>
      <w:r>
        <w:t xml:space="preserve"/>
      </w:r>
    </w:p>
    <w:p>
      <w:pPr>
        <w:pStyle w:val="Heading2"/>
        <w:pBdr>
          <w:bottom w:val="single" w:color="5C3D8F" w:sz="6" w:space="4"/>
        </w:pBdr>
        <w:spacing w:after="120" w:before="340"/>
      </w:pPr>
      <w:r>
        <w:rPr>
          <w:rFonts w:ascii="Arial" w:cs="Arial" w:eastAsia="Arial" w:hAnsi="Arial"/>
          <w:b/>
          <w:bCs/>
          <w:color w:val="5C3D8F"/>
          <w:sz w:val="26"/>
          <w:szCs w:val="26"/>
        </w:rPr>
        <w:t xml:space="preserve">5.16  Vim &amp; Emacs Keybindings  [PRO — Sprint 2]</w:t>
      </w:r>
    </w:p>
    <w:p>
      <w:pPr>
        <w:pBdr>
          <w:left w:val="single" w:color="B8860B" w:sz="14" w:space="8"/>
        </w:pBdr>
        <w:shd w:fill="FFF8E7" w:val="clear"/>
        <w:spacing w:after="140" w:before="140"/>
        <w:ind w:left="280"/>
      </w:pPr>
      <w:r>
        <w:rPr>
          <w:rFonts w:ascii="Arial" w:cs="Arial" w:eastAsia="Arial" w:hAnsi="Arial"/>
          <w:i/>
          <w:iCs/>
          <w:color w:val="2C2A38"/>
          <w:sz w:val="22"/>
          <w:szCs w:val="22"/>
        </w:rPr>
        <w:t xml:space="preserve">Vim and Emacs keybindings are a Sprint 2 Pro feature. CodeMirror 6 ships @codemirror/vim as a near-complete implementation — this is primarily a preferences UI wiring task, not a from-scratch implementation.</w:t>
      </w:r>
    </w:p>
    <w:p>
      <w:pPr>
        <w:spacing w:after="0" w:before="60"/>
      </w:pPr>
      <w:r>
        <w:t xml:space="preserve"/>
      </w:r>
    </w:p>
    <w:p>
      <w:pPr>
        <w:pStyle w:val="ListParagraph"/>
        <w:numPr>
          <w:ilvl w:val="0"/>
          <w:numId w:val="2"/>
        </w:numPr>
        <w:spacing w:after="40" w:before="40"/>
      </w:pPr>
      <w:r>
        <w:rPr>
          <w:rFonts w:ascii="Arial" w:cs="Arial" w:eastAsia="Arial" w:hAnsi="Arial"/>
          <w:color w:val="2C2A38"/>
          <w:sz w:val="22"/>
          <w:szCs w:val="22"/>
        </w:rPr>
        <w:t xml:space="preserve">Toggle in preferences: Standard (default) / Vim / Emacs</w:t>
      </w:r>
    </w:p>
    <w:p>
      <w:pPr>
        <w:pStyle w:val="ListParagraph"/>
        <w:numPr>
          <w:ilvl w:val="0"/>
          <w:numId w:val="2"/>
        </w:numPr>
        <w:spacing w:after="40" w:before="40"/>
      </w:pPr>
      <w:r>
        <w:rPr>
          <w:rFonts w:ascii="Arial" w:cs="Arial" w:eastAsia="Arial" w:hAnsi="Arial"/>
          <w:color w:val="2C2A38"/>
          <w:sz w:val="22"/>
          <w:szCs w:val="22"/>
        </w:rPr>
        <w:t xml:space="preserve">Vim: normal, insert, visual, and command modes via @codemirror/vim. :w saves the file. :q closes the tab. :wq saves and closes.</w:t>
      </w:r>
    </w:p>
    <w:p>
      <w:pPr>
        <w:pStyle w:val="ListParagraph"/>
        <w:numPr>
          <w:ilvl w:val="0"/>
          <w:numId w:val="2"/>
        </w:numPr>
        <w:spacing w:after="40" w:before="40"/>
      </w:pPr>
      <w:r>
        <w:rPr>
          <w:rFonts w:ascii="Arial" w:cs="Arial" w:eastAsia="Arial" w:hAnsi="Arial"/>
          <w:color w:val="2C2A38"/>
          <w:sz w:val="22"/>
          <w:szCs w:val="22"/>
        </w:rPr>
        <w:t xml:space="preserve">Emacs: C-x C-s saves. C-x C-f opens file dialog. C-g dismisses overlays. C-space sets mark. Standard Emacs navigation keys.</w:t>
      </w:r>
    </w:p>
    <w:p>
      <w:pPr>
        <w:pStyle w:val="ListParagraph"/>
        <w:numPr>
          <w:ilvl w:val="0"/>
          <w:numId w:val="2"/>
        </w:numPr>
        <w:spacing w:after="40" w:before="40"/>
      </w:pPr>
      <w:r>
        <w:rPr>
          <w:rFonts w:ascii="Arial" w:cs="Arial" w:eastAsia="Arial" w:hAnsi="Arial"/>
          <w:color w:val="2C2A38"/>
          <w:sz w:val="22"/>
          <w:szCs w:val="22"/>
        </w:rPr>
        <w:t xml:space="preserve">Mode indicator: 'VIM — NORMAL' / 'VIM — INSERT' badge in the status bar when Vim mode is active</w:t>
      </w:r>
    </w:p>
    <w:p>
      <w:pPr>
        <w:pStyle w:val="ListParagraph"/>
        <w:numPr>
          <w:ilvl w:val="0"/>
          <w:numId w:val="2"/>
        </w:numPr>
        <w:spacing w:after="40" w:before="40"/>
      </w:pPr>
      <w:r>
        <w:rPr>
          <w:rFonts w:ascii="Arial" w:cs="Arial" w:eastAsia="Arial" w:hAnsi="Arial"/>
          <w:color w:val="2C2A38"/>
          <w:sz w:val="22"/>
          <w:szCs w:val="22"/>
        </w:rPr>
        <w:t xml:space="preserve">Vim and Emacs modes are independent of view mode — they control cursor movement only, not layout</w:t>
      </w:r>
    </w:p>
    <w:p>
      <w:pPr>
        <w:spacing w:after="0" w:before="80"/>
      </w:pPr>
      <w:r>
        <w:t xml:space="preserve"/>
      </w:r>
    </w:p>
    <w:p>
      <w:pPr>
        <w:pStyle w:val="Heading2"/>
        <w:pBdr>
          <w:bottom w:val="single" w:color="5C3D8F" w:sz="6" w:space="4"/>
        </w:pBdr>
        <w:spacing w:after="120" w:before="340"/>
      </w:pPr>
      <w:r>
        <w:rPr>
          <w:rFonts w:ascii="Arial" w:cs="Arial" w:eastAsia="Arial" w:hAnsi="Arial"/>
          <w:b/>
          <w:bCs/>
          <w:color w:val="5C3D8F"/>
          <w:sz w:val="26"/>
          <w:szCs w:val="26"/>
        </w:rPr>
        <w:t xml:space="preserve">5.17  Export  [FREE / PRO]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4400"/>
        <w:gridCol w:w="1160"/>
      </w:tblGrid>
      <w:tr>
        <w:trPr>
          <w:tblHeader/>
        </w:trPr>
        <w:tc>
          <w:tcPr>
            <w:tcW w:type="dxa" w:w="16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2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Shortcut</w:t>
            </w:r>
          </w:p>
        </w:tc>
        <w:tc>
          <w:tcPr>
            <w:tcW w:type="dxa" w:w="44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16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Tier</w:t>
            </w:r>
          </w:p>
        </w:tc>
      </w:tr>
      <w:tr>
        <w:tc>
          <w:tcPr>
            <w:tcW w:type="dxa" w:w="16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Print</w:t>
            </w:r>
          </w:p>
        </w:tc>
        <w:tc>
          <w:tcPr>
            <w:tcW w:type="dxa" w:w="2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⌘P / Ctrl+P</w:t>
            </w:r>
          </w:p>
        </w:tc>
        <w:tc>
          <w:tcPr>
            <w:tcW w:type="dxa" w:w="44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Native OS print dialog. Print CSS applied.</w:t>
            </w:r>
          </w:p>
        </w:tc>
        <w:tc>
          <w:tcPr>
            <w:tcW w:type="dxa" w:w="11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FREE</w:t>
            </w:r>
          </w:p>
        </w:tc>
      </w:tr>
      <w:tr>
        <w:tc>
          <w:tcPr>
            <w:tcW w:type="dxa" w:w="16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PDF (silent)</w:t>
            </w:r>
          </w:p>
        </w:tc>
        <w:tc>
          <w:tcPr>
            <w:tcW w:type="dxa" w:w="2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⌘⇧E / Ctrl+Shift+E</w:t>
            </w:r>
          </w:p>
        </w:tc>
        <w:tc>
          <w:tcPr>
            <w:tcW w:type="dxa" w:w="44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electron webContents.printToPDF(). No dialog. Saves to same dir.</w:t>
            </w:r>
          </w:p>
        </w:tc>
        <w:tc>
          <w:tcPr>
            <w:tcW w:type="dxa" w:w="11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FREE</w:t>
            </w:r>
          </w:p>
        </w:tc>
      </w:tr>
      <w:tr>
        <w:tc>
          <w:tcPr>
            <w:tcW w:type="dxa" w:w="16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HTML</w:t>
            </w:r>
          </w:p>
        </w:tc>
        <w:tc>
          <w:tcPr>
            <w:tcW w:type="dxa" w:w="2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w:t>
            </w:r>
          </w:p>
        </w:tc>
        <w:tc>
          <w:tcPr>
            <w:tcW w:type="dxa" w:w="44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Self-contained .html with all CSS inlined. No external dependencies.</w:t>
            </w:r>
          </w:p>
        </w:tc>
        <w:tc>
          <w:tcPr>
            <w:tcW w:type="dxa" w:w="11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FREE</w:t>
            </w:r>
          </w:p>
        </w:tc>
      </w:tr>
      <w:tr>
        <w:tc>
          <w:tcPr>
            <w:tcW w:type="dxa" w:w="16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Plain text</w:t>
            </w:r>
          </w:p>
        </w:tc>
        <w:tc>
          <w:tcPr>
            <w:tcW w:type="dxa" w:w="2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w:t>
            </w:r>
          </w:p>
        </w:tc>
        <w:tc>
          <w:tcPr>
            <w:tcW w:type="dxa" w:w="44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Strips all Markdown syntax. Saves as filename.txt.</w:t>
            </w:r>
          </w:p>
        </w:tc>
        <w:tc>
          <w:tcPr>
            <w:tcW w:type="dxa" w:w="11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FREE</w:t>
            </w:r>
          </w:p>
        </w:tc>
      </w:tr>
      <w:tr>
        <w:tc>
          <w:tcPr>
            <w:tcW w:type="dxa" w:w="16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DOCX</w:t>
            </w:r>
          </w:p>
        </w:tc>
        <w:tc>
          <w:tcPr>
            <w:tcW w:type="dxa" w:w="2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w:t>
            </w:r>
          </w:p>
        </w:tc>
        <w:tc>
          <w:tcPr>
            <w:tcW w:type="dxa" w:w="44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docx-js library. Headings, bold/italic, tables, code blocks.</w:t>
            </w:r>
          </w:p>
        </w:tc>
        <w:tc>
          <w:tcPr>
            <w:tcW w:type="dxa" w:w="11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PRO</w:t>
            </w:r>
          </w:p>
        </w:tc>
      </w:tr>
    </w:tbl>
    <w:p>
      <w:pPr>
        <w:spacing w:after="0" w:before="80"/>
      </w:pPr>
      <w:r>
        <w:t xml:space="preserve"/>
      </w:r>
    </w:p>
    <w:p>
      <w:pPr>
        <w:pStyle w:val="Heading2"/>
        <w:pBdr>
          <w:bottom w:val="single" w:color="5C3D8F" w:sz="6" w:space="4"/>
        </w:pBdr>
        <w:spacing w:after="120" w:before="340"/>
      </w:pPr>
      <w:r>
        <w:rPr>
          <w:rFonts w:ascii="Arial" w:cs="Arial" w:eastAsia="Arial" w:hAnsi="Arial"/>
          <w:b/>
          <w:bCs/>
          <w:color w:val="5C3D8F"/>
          <w:sz w:val="26"/>
          <w:szCs w:val="26"/>
        </w:rPr>
        <w:t xml:space="preserve">5.18  Preferences  [FREE / PRO]</w:t>
      </w:r>
    </w:p>
    <w:p>
      <w:pPr>
        <w:spacing w:after="120" w:before="0"/>
      </w:pPr>
      <w:r>
        <w:rPr>
          <w:rFonts w:ascii="Arial" w:cs="Arial" w:eastAsia="Arial" w:hAnsi="Arial"/>
          <w:color w:val="2C2A38"/>
          <w:sz w:val="22"/>
          <w:szCs w:val="22"/>
        </w:rPr>
        <w:t xml:space="preserve">Accessible via ⌘, / Ctrl+,  — persisted to Antigone/prefs.json in OS user data directory.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000"/>
        <w:gridCol w:w="1560"/>
      </w:tblGrid>
      <w:tr>
        <w:trPr>
          <w:tblHeader/>
        </w:trPr>
        <w:tc>
          <w:tcPr>
            <w:tcW w:type="dxa" w:w="26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32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20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156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Tier</w:t>
            </w:r>
          </w:p>
        </w:tc>
      </w:tr>
      <w:tr>
        <w:tc>
          <w:tcPr>
            <w:tcW w:type="dxa" w:w="26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Theme</w:t>
            </w:r>
          </w:p>
        </w:tc>
        <w:tc>
          <w:tcPr>
            <w:tcW w:type="dxa" w:w="3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System / Light / Dark</w:t>
            </w:r>
          </w:p>
        </w:tc>
        <w:tc>
          <w:tcPr>
            <w:tcW w:type="dxa" w:w="20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System</w:t>
            </w:r>
          </w:p>
        </w:tc>
        <w:tc>
          <w:tcPr>
            <w:tcW w:type="dxa" w:w="15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FREE</w:t>
            </w:r>
          </w:p>
        </w:tc>
      </w:tr>
      <w:tr>
        <w:tc>
          <w:tcPr>
            <w:tcW w:type="dxa" w:w="26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Accent color</w:t>
            </w:r>
          </w:p>
        </w:tc>
        <w:tc>
          <w:tcPr>
            <w:tcW w:type="dxa" w:w="3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Violet / Teal / Amber / Coral / Blue / Mono</w:t>
            </w:r>
          </w:p>
        </w:tc>
        <w:tc>
          <w:tcPr>
            <w:tcW w:type="dxa" w:w="20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Violet</w:t>
            </w:r>
          </w:p>
        </w:tc>
        <w:tc>
          <w:tcPr>
            <w:tcW w:type="dxa" w:w="15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FREE</w:t>
            </w:r>
          </w:p>
        </w:tc>
      </w:tr>
      <w:tr>
        <w:tc>
          <w:tcPr>
            <w:tcW w:type="dxa" w:w="26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Typeface pairing</w:t>
            </w:r>
          </w:p>
        </w:tc>
        <w:tc>
          <w:tcPr>
            <w:tcW w:type="dxa" w:w="3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Literary / Editorial (+ 4 more)</w:t>
            </w:r>
          </w:p>
        </w:tc>
        <w:tc>
          <w:tcPr>
            <w:tcW w:type="dxa" w:w="20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Literary</w:t>
            </w:r>
          </w:p>
        </w:tc>
        <w:tc>
          <w:tcPr>
            <w:tcW w:type="dxa" w:w="15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FREE (2) / PRO (all 6)</w:t>
            </w:r>
          </w:p>
        </w:tc>
      </w:tr>
      <w:tr>
        <w:tc>
          <w:tcPr>
            <w:tcW w:type="dxa" w:w="26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Editor font size</w:t>
            </w:r>
          </w:p>
        </w:tc>
        <w:tc>
          <w:tcPr>
            <w:tcW w:type="dxa" w:w="3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10–22px</w:t>
            </w:r>
          </w:p>
        </w:tc>
        <w:tc>
          <w:tcPr>
            <w:tcW w:type="dxa" w:w="20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14px</w:t>
            </w:r>
          </w:p>
        </w:tc>
        <w:tc>
          <w:tcPr>
            <w:tcW w:type="dxa" w:w="15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FREE</w:t>
            </w:r>
          </w:p>
        </w:tc>
      </w:tr>
      <w:tr>
        <w:tc>
          <w:tcPr>
            <w:tcW w:type="dxa" w:w="26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Preview font size</w:t>
            </w:r>
          </w:p>
        </w:tc>
        <w:tc>
          <w:tcPr>
            <w:tcW w:type="dxa" w:w="3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14–22px</w:t>
            </w:r>
          </w:p>
        </w:tc>
        <w:tc>
          <w:tcPr>
            <w:tcW w:type="dxa" w:w="20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17px</w:t>
            </w:r>
          </w:p>
        </w:tc>
        <w:tc>
          <w:tcPr>
            <w:tcW w:type="dxa" w:w="15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FREE</w:t>
            </w:r>
          </w:p>
        </w:tc>
      </w:tr>
      <w:tr>
        <w:tc>
          <w:tcPr>
            <w:tcW w:type="dxa" w:w="26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Line numbers</w:t>
            </w:r>
          </w:p>
        </w:tc>
        <w:tc>
          <w:tcPr>
            <w:tcW w:type="dxa" w:w="3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On / Off</w:t>
            </w:r>
          </w:p>
        </w:tc>
        <w:tc>
          <w:tcPr>
            <w:tcW w:type="dxa" w:w="20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On</w:t>
            </w:r>
          </w:p>
        </w:tc>
        <w:tc>
          <w:tcPr>
            <w:tcW w:type="dxa" w:w="15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FREE</w:t>
            </w:r>
          </w:p>
        </w:tc>
      </w:tr>
      <w:tr>
        <w:tc>
          <w:tcPr>
            <w:tcW w:type="dxa" w:w="26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Word wrap</w:t>
            </w:r>
          </w:p>
        </w:tc>
        <w:tc>
          <w:tcPr>
            <w:tcW w:type="dxa" w:w="3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On / Off</w:t>
            </w:r>
          </w:p>
        </w:tc>
        <w:tc>
          <w:tcPr>
            <w:tcW w:type="dxa" w:w="20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On</w:t>
            </w:r>
          </w:p>
        </w:tc>
        <w:tc>
          <w:tcPr>
            <w:tcW w:type="dxa" w:w="15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FREE</w:t>
            </w:r>
          </w:p>
        </w:tc>
      </w:tr>
      <w:tr>
        <w:tc>
          <w:tcPr>
            <w:tcW w:type="dxa" w:w="26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Tab size</w:t>
            </w:r>
          </w:p>
        </w:tc>
        <w:tc>
          <w:tcPr>
            <w:tcW w:type="dxa" w:w="3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2 / 4 spaces</w:t>
            </w:r>
          </w:p>
        </w:tc>
        <w:tc>
          <w:tcPr>
            <w:tcW w:type="dxa" w:w="20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2</w:t>
            </w:r>
          </w:p>
        </w:tc>
        <w:tc>
          <w:tcPr>
            <w:tcW w:type="dxa" w:w="15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FREE</w:t>
            </w:r>
          </w:p>
        </w:tc>
      </w:tr>
      <w:tr>
        <w:tc>
          <w:tcPr>
            <w:tcW w:type="dxa" w:w="26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Auto-save delay</w:t>
            </w:r>
          </w:p>
        </w:tc>
        <w:tc>
          <w:tcPr>
            <w:tcW w:type="dxa" w:w="3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Off / 500ms / 1s / 2s / 5s</w:t>
            </w:r>
          </w:p>
        </w:tc>
        <w:tc>
          <w:tcPr>
            <w:tcW w:type="dxa" w:w="20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1s</w:t>
            </w:r>
          </w:p>
        </w:tc>
        <w:tc>
          <w:tcPr>
            <w:tcW w:type="dxa" w:w="15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FREE</w:t>
            </w:r>
          </w:p>
        </w:tc>
      </w:tr>
      <w:tr>
        <w:tc>
          <w:tcPr>
            <w:tcW w:type="dxa" w:w="26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Default view mode</w:t>
            </w:r>
          </w:p>
        </w:tc>
        <w:tc>
          <w:tcPr>
            <w:tcW w:type="dxa" w:w="3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Inline / Split / Edit / Preview</w:t>
            </w:r>
          </w:p>
        </w:tc>
        <w:tc>
          <w:tcPr>
            <w:tcW w:type="dxa" w:w="20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Inline</w:t>
            </w:r>
          </w:p>
        </w:tc>
        <w:tc>
          <w:tcPr>
            <w:tcW w:type="dxa" w:w="15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FREE</w:t>
            </w:r>
          </w:p>
        </w:tc>
      </w:tr>
      <w:tr>
        <w:tc>
          <w:tcPr>
            <w:tcW w:type="dxa" w:w="26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Spell check</w:t>
            </w:r>
          </w:p>
        </w:tc>
        <w:tc>
          <w:tcPr>
            <w:tcW w:type="dxa" w:w="3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On / Off</w:t>
            </w:r>
          </w:p>
        </w:tc>
        <w:tc>
          <w:tcPr>
            <w:tcW w:type="dxa" w:w="20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On</w:t>
            </w:r>
          </w:p>
        </w:tc>
        <w:tc>
          <w:tcPr>
            <w:tcW w:type="dxa" w:w="15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FREE</w:t>
            </w:r>
          </w:p>
        </w:tc>
      </w:tr>
      <w:tr>
        <w:tc>
          <w:tcPr>
            <w:tcW w:type="dxa" w:w="26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Spell check lang</w:t>
            </w:r>
          </w:p>
        </w:tc>
        <w:tc>
          <w:tcPr>
            <w:tcW w:type="dxa" w:w="3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System default / override</w:t>
            </w:r>
          </w:p>
        </w:tc>
        <w:tc>
          <w:tcPr>
            <w:tcW w:type="dxa" w:w="20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System</w:t>
            </w:r>
          </w:p>
        </w:tc>
        <w:tc>
          <w:tcPr>
            <w:tcW w:type="dxa" w:w="15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FREE</w:t>
            </w:r>
          </w:p>
        </w:tc>
      </w:tr>
      <w:tr>
        <w:tc>
          <w:tcPr>
            <w:tcW w:type="dxa" w:w="26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Custom dictionary</w:t>
            </w:r>
          </w:p>
        </w:tc>
        <w:tc>
          <w:tcPr>
            <w:tcW w:type="dxa" w:w="3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Managed list in prefs UI</w:t>
            </w:r>
          </w:p>
        </w:tc>
        <w:tc>
          <w:tcPr>
            <w:tcW w:type="dxa" w:w="20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Empty</w:t>
            </w:r>
          </w:p>
        </w:tc>
        <w:tc>
          <w:tcPr>
            <w:tcW w:type="dxa" w:w="15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FREE (500 words) / PRO (unlimited)</w:t>
            </w:r>
          </w:p>
        </w:tc>
      </w:tr>
      <w:tr>
        <w:tc>
          <w:tcPr>
            <w:tcW w:type="dxa" w:w="26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Session restore</w:t>
            </w:r>
          </w:p>
        </w:tc>
        <w:tc>
          <w:tcPr>
            <w:tcW w:type="dxa" w:w="3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Restore tabs / Blank / Last file</w:t>
            </w:r>
          </w:p>
        </w:tc>
        <w:tc>
          <w:tcPr>
            <w:tcW w:type="dxa" w:w="20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Restore tabs</w:t>
            </w:r>
          </w:p>
        </w:tc>
        <w:tc>
          <w:tcPr>
            <w:tcW w:type="dxa" w:w="15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FREE</w:t>
            </w:r>
          </w:p>
        </w:tc>
      </w:tr>
      <w:tr>
        <w:tc>
          <w:tcPr>
            <w:tcW w:type="dxa" w:w="26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Word goal default</w:t>
            </w:r>
          </w:p>
        </w:tc>
        <w:tc>
          <w:tcPr>
            <w:tcW w:type="dxa" w:w="3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Number or blank</w:t>
            </w:r>
          </w:p>
        </w:tc>
        <w:tc>
          <w:tcPr>
            <w:tcW w:type="dxa" w:w="20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Blank</w:t>
            </w:r>
          </w:p>
        </w:tc>
        <w:tc>
          <w:tcPr>
            <w:tcW w:type="dxa" w:w="15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FREE</w:t>
            </w:r>
          </w:p>
        </w:tc>
      </w:tr>
      <w:tr>
        <w:tc>
          <w:tcPr>
            <w:tcW w:type="dxa" w:w="26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Scroll sync</w:t>
            </w:r>
          </w:p>
        </w:tc>
        <w:tc>
          <w:tcPr>
            <w:tcW w:type="dxa" w:w="3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On / Off</w:t>
            </w:r>
          </w:p>
        </w:tc>
        <w:tc>
          <w:tcPr>
            <w:tcW w:type="dxa" w:w="20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On</w:t>
            </w:r>
          </w:p>
        </w:tc>
        <w:tc>
          <w:tcPr>
            <w:tcW w:type="dxa" w:w="15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FREE</w:t>
            </w:r>
          </w:p>
        </w:tc>
      </w:tr>
      <w:tr>
        <w:tc>
          <w:tcPr>
            <w:tcW w:type="dxa" w:w="26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Focus mode intensity</w:t>
            </w:r>
          </w:p>
        </w:tc>
        <w:tc>
          <w:tcPr>
            <w:tcW w:type="dxa" w:w="3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10%–50% opacity for dimmed paragraphs</w:t>
            </w:r>
          </w:p>
        </w:tc>
        <w:tc>
          <w:tcPr>
            <w:tcW w:type="dxa" w:w="20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25%</w:t>
            </w:r>
          </w:p>
        </w:tc>
        <w:tc>
          <w:tcPr>
            <w:tcW w:type="dxa" w:w="15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FREE</w:t>
            </w:r>
          </w:p>
        </w:tc>
      </w:tr>
      <w:tr>
        <w:tc>
          <w:tcPr>
            <w:tcW w:type="dxa" w:w="26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Mermaid diagrams</w:t>
            </w:r>
          </w:p>
        </w:tc>
        <w:tc>
          <w:tcPr>
            <w:tcW w:type="dxa" w:w="3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Enabled / Disabled</w:t>
            </w:r>
          </w:p>
        </w:tc>
        <w:tc>
          <w:tcPr>
            <w:tcW w:type="dxa" w:w="20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Enabled</w:t>
            </w:r>
          </w:p>
        </w:tc>
        <w:tc>
          <w:tcPr>
            <w:tcW w:type="dxa" w:w="15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FREE</w:t>
            </w:r>
          </w:p>
        </w:tc>
      </w:tr>
      <w:tr>
        <w:tc>
          <w:tcPr>
            <w:tcW w:type="dxa" w:w="26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Keybindings</w:t>
            </w:r>
          </w:p>
        </w:tc>
        <w:tc>
          <w:tcPr>
            <w:tcW w:type="dxa" w:w="3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Standard / Vim / Emacs</w:t>
            </w:r>
          </w:p>
        </w:tc>
        <w:tc>
          <w:tcPr>
            <w:tcW w:type="dxa" w:w="20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Standard</w:t>
            </w:r>
          </w:p>
        </w:tc>
        <w:tc>
          <w:tcPr>
            <w:tcW w:type="dxa" w:w="15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FREE (Standard) / PRO (Vim + Emacs)</w:t>
            </w:r>
          </w:p>
        </w:tc>
      </w:tr>
      <w:tr>
        <w:tc>
          <w:tcPr>
            <w:tcW w:type="dxa" w:w="26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Preprocessor cmd</w:t>
            </w:r>
          </w:p>
        </w:tc>
        <w:tc>
          <w:tcPr>
            <w:tcW w:type="dxa" w:w="3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Shell command string</w:t>
            </w:r>
          </w:p>
        </w:tc>
        <w:tc>
          <w:tcPr>
            <w:tcW w:type="dxa" w:w="20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Empty</w:t>
            </w:r>
          </w:p>
        </w:tc>
        <w:tc>
          <w:tcPr>
            <w:tcW w:type="dxa" w:w="15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PRO</w:t>
            </w:r>
          </w:p>
        </w:tc>
      </w:tr>
      <w:tr>
        <w:tc>
          <w:tcPr>
            <w:tcW w:type="dxa" w:w="26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Update channel</w:t>
            </w:r>
          </w:p>
        </w:tc>
        <w:tc>
          <w:tcPr>
            <w:tcW w:type="dxa" w:w="3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Stable / Beta</w:t>
            </w:r>
          </w:p>
        </w:tc>
        <w:tc>
          <w:tcPr>
            <w:tcW w:type="dxa" w:w="20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Stable</w:t>
            </w:r>
          </w:p>
        </w:tc>
        <w:tc>
          <w:tcPr>
            <w:tcW w:type="dxa" w:w="15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FREE (Stable) / PRO (Beta)</w:t>
            </w:r>
          </w:p>
        </w:tc>
      </w:tr>
      <w:tr>
        <w:tc>
          <w:tcPr>
            <w:tcW w:type="dxa" w:w="26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.txt association</w:t>
            </w:r>
          </w:p>
        </w:tc>
        <w:tc>
          <w:tcPr>
            <w:tcW w:type="dxa" w:w="3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On / Off (set during install, editable here)</w:t>
            </w:r>
          </w:p>
        </w:tc>
        <w:tc>
          <w:tcPr>
            <w:tcW w:type="dxa" w:w="20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Off</w:t>
            </w:r>
          </w:p>
        </w:tc>
        <w:tc>
          <w:tcPr>
            <w:tcW w:type="dxa" w:w="15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FREE</w:t>
            </w:r>
          </w:p>
        </w:tc>
      </w:tr>
    </w:tbl>
    <w:p>
      <w:pPr>
        <w:spacing w:after="0" w:before="80"/>
      </w:pPr>
      <w:r>
        <w:t xml:space="preserve"/>
      </w:r>
    </w:p>
    <w:p>
      <w:r>
        <w:r>
          <w:br w:type="page"/>
        </w:r>
      </w:r>
    </w:p>
    <w:p>
      <w:pPr>
        <w:pStyle w:val="Heading1"/>
        <w:spacing w:after="160" w:before="480"/>
      </w:pPr>
      <w:r>
        <w:rPr>
          <w:rFonts w:ascii="Arial" w:cs="Arial" w:eastAsia="Arial" w:hAnsi="Arial"/>
          <w:b/>
          <w:bCs/>
          <w:color w:val="1C1A24"/>
          <w:sz w:val="40"/>
          <w:szCs w:val="40"/>
        </w:rPr>
        <w:t xml:space="preserve">6. Design Specification</w:t>
      </w:r>
    </w:p>
    <w:p>
      <w:pPr>
        <w:pStyle w:val="Heading2"/>
        <w:pBdr>
          <w:bottom w:val="single" w:color="5C3D8F" w:sz="6" w:space="4"/>
        </w:pBdr>
        <w:spacing w:after="120" w:before="340"/>
      </w:pPr>
      <w:r>
        <w:rPr>
          <w:rFonts w:ascii="Arial" w:cs="Arial" w:eastAsia="Arial" w:hAnsi="Arial"/>
          <w:b/>
          <w:bCs/>
          <w:color w:val="5C3D8F"/>
          <w:sz w:val="26"/>
          <w:szCs w:val="26"/>
        </w:rPr>
        <w:t xml:space="preserve">6.1  Layout</w:t>
      </w:r>
    </w:p>
    <w:p>
      <w:pPr>
        <w:shd w:fill="1C1A24" w:val="clear"/>
        <w:spacing w:after="120" w:before="60"/>
      </w:pPr>
      <w:r>
        <w:rPr>
          <w:rFonts w:ascii="Courier New" w:cs="Courier New" w:eastAsia="Courier New" w:hAnsi="Courier New"/>
          <w:color w:val="9B9BB5"/>
          <w:sz w:val="18"/>
          <w:szCs w:val="18"/>
        </w:rPr>
        <w:t xml:space="preserve">┌──────────────────────────────────────────────────────────────────┐
│  Antigone  ·  filename.md ●  ·  [─][□][×]    (native titlebar)  │
├──────────────────────────────────────────────────────────────────┤
│ [B][I][~~][`][≡][H1][H2][H3][—][ 🔗 ][⬡][⊞][⏎]  │ ◑  ⚙  ○──● │
│                                            word goal ring  theme │
├──────┬──────────────────────────────────────────────────────────┤
│      │                                                           │
│ TOC  │    Inline rendering editor (CodeMirror 6)                │
│      │                                                           │
│ H1 ● │    # My Document                                          │
│ H2   │                                                           │
│  H3  │    Some **bold** text and a [link](https://...)           │
│ H2   │                                                           │
│──────│    &gt; A blockquote with left-border accent                │
│ TAGS │                                                           │
│ #pro │    ```javascript                                          │
│ #leg │    const x = 1;                                           │
│ #dft │    ```                                                    │
│      │                                                           │
├──────┴───────────────────────────────────────────────────────── ┤
│  342 / 500 words  ·  2 min  ·  Ln 14, Col 8  ·  MD  ·  Saved ✓ │
└──────────────────────────────────────────────────────────────────┘</w:t>
      </w:r>
    </w:p>
    <w:p>
      <w:pPr>
        <w:spacing w:after="0" w:before="80"/>
      </w:pPr>
      <w:r>
        <w:t xml:space="preserve"/>
      </w:r>
    </w:p>
    <w:p>
      <w:pPr>
        <w:pStyle w:val="Heading2"/>
        <w:pBdr>
          <w:bottom w:val="single" w:color="5C3D8F" w:sz="6" w:space="4"/>
        </w:pBdr>
        <w:spacing w:after="120" w:before="340"/>
      </w:pPr>
      <w:r>
        <w:rPr>
          <w:rFonts w:ascii="Arial" w:cs="Arial" w:eastAsia="Arial" w:hAnsi="Arial"/>
          <w:b/>
          <w:bCs/>
          <w:color w:val="5C3D8F"/>
          <w:sz w:val="26"/>
          <w:szCs w:val="26"/>
        </w:rPr>
        <w:t xml:space="preserve">6.2  Color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8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Light</w:t>
            </w:r>
          </w:p>
        </w:tc>
        <w:tc>
          <w:tcPr>
            <w:tcW w:type="dxa" w:w="18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Dark</w:t>
            </w:r>
          </w:p>
        </w:tc>
        <w:tc>
          <w:tcPr>
            <w:tcW w:type="dxa" w:w="376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--bg-app</w:t>
            </w:r>
          </w:p>
        </w:tc>
        <w:tc>
          <w:tcPr>
            <w:tcW w:type="dxa" w:w="1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#F6F4FB</w:t>
            </w:r>
          </w:p>
        </w:tc>
        <w:tc>
          <w:tcPr>
            <w:tcW w:type="dxa" w:w="1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#0F0D15</w:t>
            </w:r>
          </w:p>
        </w:tc>
        <w:tc>
          <w:tcPr>
            <w:tcW w:type="dxa" w:w="37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App chrome</w:t>
            </w:r>
          </w:p>
        </w:tc>
      </w:tr>
      <w:tr>
        <w:tc>
          <w:tcPr>
            <w:tcW w:type="dxa" w:w="20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--bg-editor</w:t>
            </w:r>
          </w:p>
        </w:tc>
        <w:tc>
          <w:tcPr>
            <w:tcW w:type="dxa" w:w="18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#FFFFFF</w:t>
            </w:r>
          </w:p>
        </w:tc>
        <w:tc>
          <w:tcPr>
            <w:tcW w:type="dxa" w:w="18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#14121C</w:t>
            </w:r>
          </w:p>
        </w:tc>
        <w:tc>
          <w:tcPr>
            <w:tcW w:type="dxa" w:w="37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Editor pane</w:t>
            </w:r>
          </w:p>
        </w:tc>
      </w:tr>
      <w:tr>
        <w:tc>
          <w:tcPr>
            <w:tcW w:type="dxa" w:w="20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--bg-preview</w:t>
            </w:r>
          </w:p>
        </w:tc>
        <w:tc>
          <w:tcPr>
            <w:tcW w:type="dxa" w:w="1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#FAFAF8</w:t>
            </w:r>
          </w:p>
        </w:tc>
        <w:tc>
          <w:tcPr>
            <w:tcW w:type="dxa" w:w="1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#16141F</w:t>
            </w:r>
          </w:p>
        </w:tc>
        <w:tc>
          <w:tcPr>
            <w:tcW w:type="dxa" w:w="37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Preview (split mode)</w:t>
            </w:r>
          </w:p>
        </w:tc>
      </w:tr>
      <w:tr>
        <w:tc>
          <w:tcPr>
            <w:tcW w:type="dxa" w:w="20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--bg-sidebar</w:t>
            </w:r>
          </w:p>
        </w:tc>
        <w:tc>
          <w:tcPr>
            <w:tcW w:type="dxa" w:w="18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#F0EDF8</w:t>
            </w:r>
          </w:p>
        </w:tc>
        <w:tc>
          <w:tcPr>
            <w:tcW w:type="dxa" w:w="18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#110F1A</w:t>
            </w:r>
          </w:p>
        </w:tc>
        <w:tc>
          <w:tcPr>
            <w:tcW w:type="dxa" w:w="37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TOC + tag + file browser</w:t>
            </w:r>
          </w:p>
        </w:tc>
      </w:tr>
      <w:tr>
        <w:tc>
          <w:tcPr>
            <w:tcW w:type="dxa" w:w="20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--bg-toolbar</w:t>
            </w:r>
          </w:p>
        </w:tc>
        <w:tc>
          <w:tcPr>
            <w:tcW w:type="dxa" w:w="1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#EDEAF5</w:t>
            </w:r>
          </w:p>
        </w:tc>
        <w:tc>
          <w:tcPr>
            <w:tcW w:type="dxa" w:w="1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#1C1A28</w:t>
            </w:r>
          </w:p>
        </w:tc>
        <w:tc>
          <w:tcPr>
            <w:tcW w:type="dxa" w:w="37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Toolbar + status bar</w:t>
            </w:r>
          </w:p>
        </w:tc>
      </w:tr>
      <w:tr>
        <w:tc>
          <w:tcPr>
            <w:tcW w:type="dxa" w:w="20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--text-primary</w:t>
            </w:r>
          </w:p>
        </w:tc>
        <w:tc>
          <w:tcPr>
            <w:tcW w:type="dxa" w:w="18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#1C1A24</w:t>
            </w:r>
          </w:p>
        </w:tc>
        <w:tc>
          <w:tcPr>
            <w:tcW w:type="dxa" w:w="18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#E8E4F4</w:t>
            </w:r>
          </w:p>
        </w:tc>
        <w:tc>
          <w:tcPr>
            <w:tcW w:type="dxa" w:w="37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Body text</w:t>
            </w:r>
          </w:p>
        </w:tc>
      </w:tr>
      <w:tr>
        <w:tc>
          <w:tcPr>
            <w:tcW w:type="dxa" w:w="20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--text-secondary</w:t>
            </w:r>
          </w:p>
        </w:tc>
        <w:tc>
          <w:tcPr>
            <w:tcW w:type="dxa" w:w="1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#5A5668</w:t>
            </w:r>
          </w:p>
        </w:tc>
        <w:tc>
          <w:tcPr>
            <w:tcW w:type="dxa" w:w="1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#9090AC</w:t>
            </w:r>
          </w:p>
        </w:tc>
        <w:tc>
          <w:tcPr>
            <w:tcW w:type="dxa" w:w="37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Metadata, line numbers</w:t>
            </w:r>
          </w:p>
        </w:tc>
      </w:tr>
      <w:tr>
        <w:tc>
          <w:tcPr>
            <w:tcW w:type="dxa" w:w="20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--text-muted</w:t>
            </w:r>
          </w:p>
        </w:tc>
        <w:tc>
          <w:tcPr>
            <w:tcW w:type="dxa" w:w="18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#9A96A8</w:t>
            </w:r>
          </w:p>
        </w:tc>
        <w:tc>
          <w:tcPr>
            <w:tcW w:type="dxa" w:w="18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#505065</w:t>
            </w:r>
          </w:p>
        </w:tc>
        <w:tc>
          <w:tcPr>
            <w:tcW w:type="dxa" w:w="37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Timestamps, hints</w:t>
            </w:r>
          </w:p>
        </w:tc>
      </w:tr>
      <w:tr>
        <w:tc>
          <w:tcPr>
            <w:tcW w:type="dxa" w:w="20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--accent</w:t>
            </w:r>
          </w:p>
        </w:tc>
        <w:tc>
          <w:tcPr>
            <w:tcW w:type="dxa" w:w="1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#5C3D8F</w:t>
            </w:r>
          </w:p>
        </w:tc>
        <w:tc>
          <w:tcPr>
            <w:tcW w:type="dxa" w:w="1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#9B6FD4</w:t>
            </w:r>
          </w:p>
        </w:tc>
        <w:tc>
          <w:tcPr>
            <w:tcW w:type="dxa" w:w="37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Active states, links, progress ring</w:t>
            </w:r>
          </w:p>
        </w:tc>
      </w:tr>
      <w:tr>
        <w:tc>
          <w:tcPr>
            <w:tcW w:type="dxa" w:w="20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--accent-dim</w:t>
            </w:r>
          </w:p>
        </w:tc>
        <w:tc>
          <w:tcPr>
            <w:tcW w:type="dxa" w:w="18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#F0EBF9</w:t>
            </w:r>
          </w:p>
        </w:tc>
        <w:tc>
          <w:tcPr>
            <w:tcW w:type="dxa" w:w="18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#2A1F44</w:t>
            </w:r>
          </w:p>
        </w:tc>
        <w:tc>
          <w:tcPr>
            <w:tcW w:type="dxa" w:w="37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Hover backgrounds</w:t>
            </w:r>
          </w:p>
        </w:tc>
      </w:tr>
      <w:tr>
        <w:tc>
          <w:tcPr>
            <w:tcW w:type="dxa" w:w="20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--tag-chip</w:t>
            </w:r>
          </w:p>
        </w:tc>
        <w:tc>
          <w:tcPr>
            <w:tcW w:type="dxa" w:w="1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#EAE4F5</w:t>
            </w:r>
          </w:p>
        </w:tc>
        <w:tc>
          <w:tcPr>
            <w:tcW w:type="dxa" w:w="1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#2C2248</w:t>
            </w:r>
          </w:p>
        </w:tc>
        <w:tc>
          <w:tcPr>
            <w:tcW w:type="dxa" w:w="37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Inline tag highlight background</w:t>
            </w:r>
          </w:p>
        </w:tc>
      </w:tr>
      <w:tr>
        <w:tc>
          <w:tcPr>
            <w:tcW w:type="dxa" w:w="20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--code-bg</w:t>
            </w:r>
          </w:p>
        </w:tc>
        <w:tc>
          <w:tcPr>
            <w:tcW w:type="dxa" w:w="18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#F0EDF8</w:t>
            </w:r>
          </w:p>
        </w:tc>
        <w:tc>
          <w:tcPr>
            <w:tcW w:type="dxa" w:w="18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#1E1B2C</w:t>
            </w:r>
          </w:p>
        </w:tc>
        <w:tc>
          <w:tcPr>
            <w:tcW w:type="dxa" w:w="37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Inline code chip</w:t>
            </w:r>
          </w:p>
        </w:tc>
      </w:tr>
      <w:tr>
        <w:tc>
          <w:tcPr>
            <w:tcW w:type="dxa" w:w="20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--border</w:t>
            </w:r>
          </w:p>
        </w:tc>
        <w:tc>
          <w:tcPr>
            <w:tcW w:type="dxa" w:w="1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#DDD9EC</w:t>
            </w:r>
          </w:p>
        </w:tc>
        <w:tc>
          <w:tcPr>
            <w:tcW w:type="dxa" w:w="1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#2C2840</w:t>
            </w:r>
          </w:p>
        </w:tc>
        <w:tc>
          <w:tcPr>
            <w:tcW w:type="dxa" w:w="37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Dividers, table lines</w:t>
            </w:r>
          </w:p>
        </w:tc>
      </w:tr>
      <w:tr>
        <w:tc>
          <w:tcPr>
            <w:tcW w:type="dxa" w:w="20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--selection</w:t>
            </w:r>
          </w:p>
        </w:tc>
        <w:tc>
          <w:tcPr>
            <w:tcW w:type="dxa" w:w="18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#D4C5F0</w:t>
            </w:r>
          </w:p>
        </w:tc>
        <w:tc>
          <w:tcPr>
            <w:tcW w:type="dxa" w:w="18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#3D2C6B</w:t>
            </w:r>
          </w:p>
        </w:tc>
        <w:tc>
          <w:tcPr>
            <w:tcW w:type="dxa" w:w="37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Text selection</w:t>
            </w:r>
          </w:p>
        </w:tc>
      </w:tr>
      <w:tr>
        <w:tc>
          <w:tcPr>
            <w:tcW w:type="dxa" w:w="20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--dim-para</w:t>
            </w:r>
          </w:p>
        </w:tc>
        <w:tc>
          <w:tcPr>
            <w:tcW w:type="dxa" w:w="1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rgba(0,0,0,0.75)</w:t>
            </w:r>
          </w:p>
        </w:tc>
        <w:tc>
          <w:tcPr>
            <w:tcW w:type="dxa" w:w="18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rgba(255,255,255,0.75)</w:t>
            </w:r>
          </w:p>
        </w:tc>
        <w:tc>
          <w:tcPr>
            <w:tcW w:type="dxa" w:w="37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Focus mode dim overlay (opacity applied to non-active paragraphs)</w:t>
            </w:r>
          </w:p>
        </w:tc>
      </w:tr>
    </w:tbl>
    <w:p>
      <w:r>
        <w:r>
          <w:br w:type="page"/>
        </w:r>
      </w:r>
    </w:p>
    <w:p>
      <w:pPr>
        <w:pStyle w:val="Heading1"/>
        <w:spacing w:after="160" w:before="480"/>
      </w:pPr>
      <w:r>
        <w:rPr>
          <w:rFonts w:ascii="Arial" w:cs="Arial" w:eastAsia="Arial" w:hAnsi="Arial"/>
          <w:b/>
          <w:bCs/>
          <w:color w:val="1C1A24"/>
          <w:sz w:val="40"/>
          <w:szCs w:val="40"/>
        </w:rPr>
        <w:t xml:space="preserve">7. Architecture Constraints (Permanent)</w:t>
      </w:r>
    </w:p>
    <w:p>
      <w:pPr>
        <w:pBdr>
          <w:left w:val="single" w:color="8B0000" w:sz="14" w:space="8"/>
        </w:pBdr>
        <w:shd w:fill="FFF0F0" w:val="clear"/>
        <w:spacing w:after="140" w:before="140"/>
        <w:ind w:left="280"/>
      </w:pPr>
      <w:r>
        <w:rPr>
          <w:rFonts w:ascii="Arial" w:cs="Arial" w:eastAsia="Arial" w:hAnsi="Arial"/>
          <w:i/>
          <w:iCs/>
          <w:color w:val="2C2A38"/>
          <w:sz w:val="22"/>
          <w:szCs w:val="22"/>
        </w:rPr>
        <w:t xml:space="preserve">These rules are locked for the life of the project. Must be documented in CLAUDE.md. Never override without a full security review and explicit approval.</w:t>
      </w:r>
    </w:p>
    <w:p>
      <w:pPr>
        <w:spacing w:after="0" w:before="80"/>
      </w:pPr>
      <w:r>
        <w:t xml:space="preserve"/>
      </w:r>
    </w:p>
    <w:p>
      <w:pPr>
        <w:pStyle w:val="ListParagraph"/>
        <w:numPr>
          <w:ilvl w:val="0"/>
          <w:numId w:val="3"/>
        </w:numPr>
        <w:spacing w:after="40" w:before="40"/>
      </w:pPr>
      <w:r>
        <w:rPr>
          <w:rFonts w:ascii="Arial" w:cs="Arial" w:eastAsia="Arial" w:hAnsi="Arial"/>
          <w:color w:val="2C2A38"/>
          <w:sz w:val="22"/>
          <w:szCs w:val="22"/>
        </w:rPr>
        <w:t xml:space="preserve">contextIsolation: true — never disable. Renderer process has zero access to Node.js.</w:t>
      </w:r>
    </w:p>
    <w:p>
      <w:pPr>
        <w:pStyle w:val="ListParagraph"/>
        <w:numPr>
          <w:ilvl w:val="0"/>
          <w:numId w:val="3"/>
        </w:numPr>
        <w:spacing w:after="40" w:before="40"/>
      </w:pPr>
      <w:r>
        <w:rPr>
          <w:rFonts w:ascii="Arial" w:cs="Arial" w:eastAsia="Arial" w:hAnsi="Arial"/>
          <w:color w:val="2C2A38"/>
          <w:sz w:val="22"/>
          <w:szCs w:val="22"/>
        </w:rPr>
        <w:t xml:space="preserve">nodeIntegration: false — never enable. No require() in renderer under any circumstances.</w:t>
      </w:r>
    </w:p>
    <w:p>
      <w:pPr>
        <w:pStyle w:val="ListParagraph"/>
        <w:numPr>
          <w:ilvl w:val="0"/>
          <w:numId w:val="3"/>
        </w:numPr>
        <w:spacing w:after="40" w:before="40"/>
      </w:pPr>
      <w:r>
        <w:rPr>
          <w:rFonts w:ascii="Arial" w:cs="Arial" w:eastAsia="Arial" w:hAnsi="Arial"/>
          <w:color w:val="2C2A38"/>
          <w:sz w:val="22"/>
          <w:szCs w:val="22"/>
        </w:rPr>
        <w:t xml:space="preserve">All renderer↔main communication through preload.js contextBridge exclusively. No exceptions.</w:t>
      </w:r>
    </w:p>
    <w:p>
      <w:pPr>
        <w:pStyle w:val="ListParagraph"/>
        <w:numPr>
          <w:ilvl w:val="0"/>
          <w:numId w:val="3"/>
        </w:numPr>
        <w:spacing w:after="40" w:before="40"/>
      </w:pPr>
      <w:r>
        <w:rPr>
          <w:rFonts w:ascii="Arial" w:cs="Arial" w:eastAsia="Arial" w:hAnsi="Arial"/>
          <w:color w:val="2C2A38"/>
          <w:sz w:val="22"/>
          <w:szCs w:val="22"/>
        </w:rPr>
        <w:t xml:space="preserve">All file I/O (read, write, watch, stat, image save, preprocessor exec) happens in main.js only.</w:t>
      </w:r>
    </w:p>
    <w:p>
      <w:pPr>
        <w:pStyle w:val="ListParagraph"/>
        <w:numPr>
          <w:ilvl w:val="0"/>
          <w:numId w:val="3"/>
        </w:numPr>
        <w:spacing w:after="40" w:before="40"/>
      </w:pPr>
      <w:r>
        <w:rPr>
          <w:rFonts w:ascii="Arial" w:cs="Arial" w:eastAsia="Arial" w:hAnsi="Arial"/>
          <w:color w:val="2C2A38"/>
          <w:sz w:val="22"/>
          <w:szCs w:val="22"/>
        </w:rPr>
        <w:t xml:space="preserve">DOMPurify sanitizes all rendered HTML before DOM injection. Even for trusted local files.</w:t>
      </w:r>
    </w:p>
    <w:p>
      <w:pPr>
        <w:pStyle w:val="ListParagraph"/>
        <w:numPr>
          <w:ilvl w:val="0"/>
          <w:numId w:val="3"/>
        </w:numPr>
        <w:spacing w:after="40" w:before="40"/>
      </w:pPr>
      <w:r>
        <w:rPr>
          <w:rFonts w:ascii="Arial" w:cs="Arial" w:eastAsia="Arial" w:hAnsi="Arial"/>
          <w:color w:val="2C2A38"/>
          <w:sz w:val="22"/>
          <w:szCs w:val="22"/>
        </w:rPr>
        <w:t xml:space="preserve">No eval(), no Function(), no innerHTML without DOMPurify.</w:t>
      </w:r>
    </w:p>
    <w:p>
      <w:pPr>
        <w:pStyle w:val="ListParagraph"/>
        <w:numPr>
          <w:ilvl w:val="0"/>
          <w:numId w:val="3"/>
        </w:numPr>
        <w:spacing w:after="40" w:before="40"/>
      </w:pPr>
      <w:r>
        <w:rPr>
          <w:rFonts w:ascii="Arial" w:cs="Arial" w:eastAsia="Arial" w:hAnsi="Arial"/>
          <w:color w:val="2C2A38"/>
          <w:sz w:val="22"/>
          <w:szCs w:val="22"/>
        </w:rPr>
        <w:t xml:space="preserve">External links open via shell.openExternal() only. The editor pane never navigates.</w:t>
      </w:r>
    </w:p>
    <w:p>
      <w:pPr>
        <w:pStyle w:val="ListParagraph"/>
        <w:numPr>
          <w:ilvl w:val="0"/>
          <w:numId w:val="3"/>
        </w:numPr>
        <w:spacing w:after="40" w:before="40"/>
      </w:pPr>
      <w:r>
        <w:rPr>
          <w:rFonts w:ascii="Arial" w:cs="Arial" w:eastAsia="Arial" w:hAnsi="Arial"/>
          <w:color w:val="2C2A38"/>
          <w:sz w:val="22"/>
          <w:szCs w:val="22"/>
        </w:rPr>
        <w:t xml:space="preserve">Source files capped at 400 lines. Refactor into modules before exceeding.</w:t>
      </w:r>
    </w:p>
    <w:p>
      <w:pPr>
        <w:pStyle w:val="ListParagraph"/>
        <w:numPr>
          <w:ilvl w:val="0"/>
          <w:numId w:val="3"/>
        </w:numPr>
        <w:spacing w:after="40" w:before="40"/>
      </w:pPr>
      <w:r>
        <w:rPr>
          <w:rFonts w:ascii="Arial" w:cs="Arial" w:eastAsia="Arial" w:hAnsi="Arial"/>
          <w:color w:val="2C2A38"/>
          <w:sz w:val="22"/>
          <w:szCs w:val="22"/>
        </w:rPr>
        <w:t xml:space="preserve">Auto-save uses temp-file → atomic rename. Never writes partially to the actual source file.</w:t>
      </w:r>
    </w:p>
    <w:p>
      <w:pPr>
        <w:pStyle w:val="ListParagraph"/>
        <w:numPr>
          <w:ilvl w:val="0"/>
          <w:numId w:val="3"/>
        </w:numPr>
        <w:spacing w:after="40" w:before="40"/>
      </w:pPr>
      <w:r>
        <w:rPr>
          <w:rFonts w:ascii="Arial" w:cs="Arial" w:eastAsia="Arial" w:hAnsi="Arial"/>
          <w:color w:val="2C2A38"/>
          <w:sz w:val="22"/>
          <w:szCs w:val="22"/>
        </w:rPr>
        <w:t xml:space="preserve">File watchers are always cleaned up on tab close, file change, or window close. Leaked watchers are bugs.</w:t>
      </w:r>
    </w:p>
    <w:p>
      <w:pPr>
        <w:pStyle w:val="ListParagraph"/>
        <w:numPr>
          <w:ilvl w:val="0"/>
          <w:numId w:val="3"/>
        </w:numPr>
        <w:spacing w:after="40" w:before="40"/>
      </w:pPr>
      <w:r>
        <w:rPr>
          <w:rFonts w:ascii="Arial" w:cs="Arial" w:eastAsia="Arial" w:hAnsi="Arial"/>
          <w:color w:val="2C2A38"/>
          <w:sz w:val="22"/>
          <w:szCs w:val="22"/>
        </w:rPr>
        <w:t xml:space="preserve">ALL app-generated data (prefs, session, dictionary, tag index, recovery, templates) goes to OS user data directory ONLY. Never write to source file directories (sole exception: the per-project .antigone-dict file, explicitly named and documented).</w:t>
      </w:r>
    </w:p>
    <w:p>
      <w:pPr>
        <w:pStyle w:val="ListParagraph"/>
        <w:numPr>
          <w:ilvl w:val="0"/>
          <w:numId w:val="3"/>
        </w:numPr>
        <w:spacing w:after="40" w:before="40"/>
      </w:pPr>
      <w:r>
        <w:rPr>
          <w:rFonts w:ascii="Arial" w:cs="Arial" w:eastAsia="Arial" w:hAnsi="Arial"/>
          <w:color w:val="2C2A38"/>
          <w:sz w:val="22"/>
          <w:szCs w:val="22"/>
        </w:rPr>
        <w:t xml:space="preserve">Crash recovery files go to OS temp directory. Never adjacent to source files.</w:t>
      </w:r>
    </w:p>
    <w:p>
      <w:pPr>
        <w:pStyle w:val="ListParagraph"/>
        <w:numPr>
          <w:ilvl w:val="0"/>
          <w:numId w:val="3"/>
        </w:numPr>
        <w:spacing w:after="40" w:before="40"/>
      </w:pPr>
      <w:r>
        <w:rPr>
          <w:rFonts w:ascii="Arial" w:cs="Arial" w:eastAsia="Arial" w:hAnsi="Arial"/>
          <w:color w:val="2C2A38"/>
          <w:sz w:val="22"/>
          <w:szCs w:val="22"/>
        </w:rPr>
        <w:t xml:space="preserve">Preprocessors run in a sandboxed child_process. User is warned on first use that they execute arbitrary code. Timeout is 5 seconds hard limit.</w:t>
      </w:r>
    </w:p>
    <w:p>
      <w:pPr>
        <w:pStyle w:val="ListParagraph"/>
        <w:numPr>
          <w:ilvl w:val="0"/>
          <w:numId w:val="3"/>
        </w:numPr>
        <w:spacing w:after="40" w:before="40"/>
      </w:pPr>
      <w:r>
        <w:rPr>
          <w:rFonts w:ascii="Arial" w:cs="Arial" w:eastAsia="Arial" w:hAnsi="Arial"/>
          <w:color w:val="2C2A38"/>
          <w:sz w:val="22"/>
          <w:szCs w:val="22"/>
        </w:rPr>
        <w:t xml:space="preserve">Executable name is Antigone (capital A) on all platforms. Repo and npm package are lowercase antigone.</w:t>
      </w:r>
    </w:p>
    <w:p>
      <w:pPr>
        <w:pStyle w:val="ListParagraph"/>
        <w:numPr>
          <w:ilvl w:val="0"/>
          <w:numId w:val="3"/>
        </w:numPr>
        <w:spacing w:after="40" w:before="40"/>
      </w:pPr>
      <w:r>
        <w:rPr>
          <w:rFonts w:ascii="Arial" w:cs="Arial" w:eastAsia="Arial" w:hAnsi="Arial"/>
          <w:color w:val="2C2A38"/>
          <w:sz w:val="22"/>
          <w:szCs w:val="22"/>
        </w:rPr>
        <w:t xml:space="preserve">Font files (Lora, Cormorant Garamond, Recursive, DM Sans) are bundled inside the app. Never fetched from a CDN at runtime.</w:t>
      </w:r>
    </w:p>
    <w:p>
      <w:r>
        <w:r>
          <w:br w:type="page"/>
        </w:r>
      </w:r>
    </w:p>
    <w:p>
      <w:pPr>
        <w:pStyle w:val="Heading1"/>
        <w:spacing w:after="160" w:before="480"/>
      </w:pPr>
      <w:r>
        <w:rPr>
          <w:rFonts w:ascii="Arial" w:cs="Arial" w:eastAsia="Arial" w:hAnsi="Arial"/>
          <w:b/>
          <w:bCs/>
          <w:color w:val="1C1A24"/>
          <w:sz w:val="40"/>
          <w:szCs w:val="40"/>
        </w:rPr>
        <w:t xml:space="preserve">8. Sprint Plan — Detailed</w:t>
      </w:r>
    </w:p>
    <w:p>
      <w:pPr>
        <w:spacing w:after="120" w:before="0"/>
      </w:pPr>
      <w:r>
        <w:rPr>
          <w:rFonts w:ascii="Arial" w:cs="Arial" w:eastAsia="Arial" w:hAnsi="Arial"/>
          <w:color w:val="2C2A38"/>
          <w:sz w:val="22"/>
          <w:szCs w:val="22"/>
        </w:rPr>
        <w:t xml:space="preserve">Sprints 1–3 are laid out day-by-day with specific accomplishments, goals, and testing checkpoints. Each day ends with a working build and a clearly defined 'done' state.</w:t>
      </w:r>
    </w:p>
    <w:p>
      <w:pPr>
        <w:spacing w:after="0" w:before="60"/>
      </w:pPr>
      <w:r>
        <w:t xml:space="preserve"/>
      </w:r>
    </w:p>
    <w:p>
      <w:pPr>
        <w:pBdr>
          <w:left w:val="single" w:color="5C3D8F" w:sz="14" w:space="8"/>
        </w:pBdr>
        <w:shd w:fill="F0EBF9" w:val="clear"/>
        <w:spacing w:after="140" w:before="140"/>
        <w:ind w:left="280"/>
      </w:pPr>
      <w:r>
        <w:rPr>
          <w:rFonts w:ascii="Arial" w:cs="Arial" w:eastAsia="Arial" w:hAnsi="Arial"/>
          <w:i/>
          <w:iCs/>
          <w:color w:val="2C2A38"/>
          <w:sz w:val="22"/>
          <w:szCs w:val="22"/>
        </w:rPr>
        <w:t xml:space="preserve">Convention: 'Verify' means manually test the listed scenario before ending the day. 'Gate' means the next day does not start if this check fails.</w:t>
      </w:r>
    </w:p>
    <w:p>
      <w:pPr>
        <w:spacing w:after="0" w:before="80"/>
      </w:pPr>
      <w:r>
        <w:t xml:space="preserve"/>
      </w:r>
    </w:p>
    <w:p>
      <w:pPr>
        <w:pStyle w:val="Heading2"/>
        <w:pBdr>
          <w:bottom w:val="single" w:color="5C3D8F" w:sz="6" w:space="4"/>
        </w:pBdr>
        <w:spacing w:after="120" w:before="340"/>
      </w:pPr>
      <w:r>
        <w:rPr>
          <w:rFonts w:ascii="Arial" w:cs="Arial" w:eastAsia="Arial" w:hAnsi="Arial"/>
          <w:b/>
          <w:bCs/>
          <w:color w:val="5C3D8F"/>
          <w:sz w:val="26"/>
          <w:szCs w:val="26"/>
        </w:rPr>
        <w:t xml:space="preserve">Sprint 1 — Foundation (Days 1–5)</w:t>
      </w:r>
    </w:p>
    <w:p>
      <w:pPr>
        <w:spacing w:after="120" w:before="0"/>
      </w:pPr>
      <w:r>
        <w:rPr>
          <w:rFonts w:ascii="Arial" w:cs="Arial" w:eastAsia="Arial" w:hAnsi="Arial"/>
          <w:color w:val="2C2A38"/>
          <w:sz w:val="22"/>
          <w:szCs w:val="22"/>
        </w:rPr>
        <w:t xml:space="preserve">Goal: A working Electron app that opens .md files, edits them, saves them, live-renders inline, and switches between light and dark mode. Multi-platform build confirmed by end of Day 5.</w:t>
      </w:r>
    </w:p>
    <w:p>
      <w:pPr>
        <w:spacing w:after="0" w:before="80"/>
      </w:pPr>
      <w:r>
        <w:t xml:space="preserve"/>
      </w:r>
    </w:p>
    <w:p>
      <w:pPr>
        <w:pStyle w:val="Heading3"/>
        <w:spacing w:after="80" w:before="260"/>
      </w:pPr>
      <w:r>
        <w:rPr>
          <w:rFonts w:ascii="Arial" w:cs="Arial" w:eastAsia="Arial" w:hAnsi="Arial"/>
          <w:b/>
          <w:bCs/>
          <w:color w:val="2C2A38"/>
          <w:sz w:val="22"/>
          <w:szCs w:val="22"/>
        </w:rPr>
        <w:t xml:space="preserve">Day 1 — Scaffold &amp; Architecture</w:t>
      </w:r>
    </w:p>
    <w:p>
      <w:pPr>
        <w:spacing w:after="60" w:before="180"/>
      </w:pPr>
      <w:r>
        <w:rPr>
          <w:rFonts w:ascii="Arial" w:cs="Arial" w:eastAsia="Arial" w:hAnsi="Arial"/>
          <w:b/>
          <w:bCs/>
          <w:i/>
          <w:iCs/>
          <w:color w:val="9B6FD4"/>
          <w:sz w:val="21"/>
          <w:szCs w:val="21"/>
        </w:rPr>
        <w:t xml:space="preserve">Accomplishments</w:t>
      </w:r>
    </w:p>
    <w:p>
      <w:pPr>
        <w:pStyle w:val="ListParagraph"/>
        <w:numPr>
          <w:ilvl w:val="0"/>
          <w:numId w:val="2"/>
        </w:numPr>
        <w:spacing w:after="40" w:before="40"/>
      </w:pPr>
      <w:r>
        <w:rPr>
          <w:rFonts w:ascii="Arial" w:cs="Arial" w:eastAsia="Arial" w:hAnsi="Arial"/>
          <w:color w:val="2C2A38"/>
          <w:sz w:val="22"/>
          <w:szCs w:val="22"/>
        </w:rPr>
        <w:t xml:space="preserve">npx create-electron-app@latest antigone --template=webpack</w:t>
      </w:r>
    </w:p>
    <w:p>
      <w:pPr>
        <w:pStyle w:val="ListParagraph"/>
        <w:numPr>
          <w:ilvl w:val="0"/>
          <w:numId w:val="2"/>
        </w:numPr>
        <w:spacing w:after="40" w:before="40"/>
      </w:pPr>
      <w:r>
        <w:rPr>
          <w:rFonts w:ascii="Arial" w:cs="Arial" w:eastAsia="Arial" w:hAnsi="Arial"/>
          <w:color w:val="2C2A38"/>
          <w:sz w:val="22"/>
          <w:szCs w:val="22"/>
        </w:rPr>
        <w:t xml:space="preserve">Install core dependencies: @codemirror/state @codemirror/view @codemirror/lang-markdown @codemirror/theme-one-dark electron-store</w:t>
      </w:r>
    </w:p>
    <w:p>
      <w:pPr>
        <w:pStyle w:val="ListParagraph"/>
        <w:numPr>
          <w:ilvl w:val="0"/>
          <w:numId w:val="2"/>
        </w:numPr>
        <w:spacing w:after="40" w:before="40"/>
      </w:pPr>
      <w:r>
        <w:rPr>
          <w:rFonts w:ascii="Arial" w:cs="Arial" w:eastAsia="Arial" w:hAnsi="Arial"/>
          <w:color w:val="2C2A38"/>
          <w:sz w:val="22"/>
          <w:szCs w:val="22"/>
        </w:rPr>
        <w:t xml:space="preserve">Lock architecture in preload.js: contextBridge exposes readFile(path), writeFile(path, content), openDialog(), saveDialog()</w:t>
      </w:r>
    </w:p>
    <w:p>
      <w:pPr>
        <w:pStyle w:val="ListParagraph"/>
        <w:numPr>
          <w:ilvl w:val="0"/>
          <w:numId w:val="2"/>
        </w:numPr>
        <w:spacing w:after="40" w:before="40"/>
      </w:pPr>
      <w:r>
        <w:rPr>
          <w:rFonts w:ascii="Arial" w:cs="Arial" w:eastAsia="Arial" w:hAnsi="Arial"/>
          <w:color w:val="2C2A38"/>
          <w:sz w:val="22"/>
          <w:szCs w:val="22"/>
        </w:rPr>
        <w:t xml:space="preserve">main.js: BrowserWindow setup, app.on('open-file') handler (macOS), IPC handler stubs</w:t>
      </w:r>
    </w:p>
    <w:p>
      <w:pPr>
        <w:pStyle w:val="ListParagraph"/>
        <w:numPr>
          <w:ilvl w:val="0"/>
          <w:numId w:val="2"/>
        </w:numPr>
        <w:spacing w:after="40" w:before="40"/>
      </w:pPr>
      <w:r>
        <w:rPr>
          <w:rFonts w:ascii="Arial" w:cs="Arial" w:eastAsia="Arial" w:hAnsi="Arial"/>
          <w:color w:val="2C2A38"/>
          <w:sz w:val="22"/>
          <w:szCs w:val="22"/>
        </w:rPr>
        <w:t xml:space="preserve">index.html: three-panel DOM skeleton — #sidebar, #editor, #preview (empty divs, no content yet)</w:t>
      </w:r>
    </w:p>
    <w:p>
      <w:pPr>
        <w:pStyle w:val="ListParagraph"/>
        <w:numPr>
          <w:ilvl w:val="0"/>
          <w:numId w:val="2"/>
        </w:numPr>
        <w:spacing w:after="40" w:before="40"/>
      </w:pPr>
      <w:r>
        <w:rPr>
          <w:rFonts w:ascii="Arial" w:cs="Arial" w:eastAsia="Arial" w:hAnsi="Arial"/>
          <w:color w:val="2C2A38"/>
          <w:sz w:val="22"/>
          <w:szCs w:val="22"/>
        </w:rPr>
        <w:t xml:space="preserve">styles.css: CSS variable token system — all light and dark mode tokens defined even if empty</w:t>
      </w:r>
    </w:p>
    <w:p>
      <w:pPr>
        <w:pStyle w:val="ListParagraph"/>
        <w:numPr>
          <w:ilvl w:val="0"/>
          <w:numId w:val="2"/>
        </w:numPr>
        <w:spacing w:after="40" w:before="40"/>
      </w:pPr>
      <w:r>
        <w:rPr>
          <w:rFonts w:ascii="Arial" w:cs="Arial" w:eastAsia="Arial" w:hAnsi="Arial"/>
          <w:color w:val="2C2A38"/>
          <w:sz w:val="22"/>
          <w:szCs w:val="22"/>
        </w:rPr>
        <w:t xml:space="preserve">forge.config.js: targets defined for macOS, Windows, Linux (builds will fail until icons are added but targets exist)</w:t>
      </w:r>
    </w:p>
    <w:p>
      <w:pPr>
        <w:pStyle w:val="ListParagraph"/>
        <w:numPr>
          <w:ilvl w:val="0"/>
          <w:numId w:val="2"/>
        </w:numPr>
        <w:spacing w:after="40" w:before="40"/>
      </w:pPr>
      <w:r>
        <w:rPr>
          <w:rFonts w:ascii="Arial" w:cs="Arial" w:eastAsia="Arial" w:hAnsi="Arial"/>
          <w:color w:val="2C2A38"/>
          <w:sz w:val="22"/>
          <w:szCs w:val="22"/>
        </w:rPr>
        <w:t xml:space="preserve">docs/CLAUDE.md written: all 15 architecture constraints documented</w:t>
      </w:r>
    </w:p>
    <w:p>
      <w:pPr>
        <w:spacing w:after="0" w:before="40"/>
      </w:pPr>
      <w:r>
        <w:t xml:space="preserve"/>
      </w:r>
    </w:p>
    <w:p>
      <w:pPr>
        <w:spacing w:after="60" w:before="180"/>
      </w:pPr>
      <w:r>
        <w:rPr>
          <w:rFonts w:ascii="Arial" w:cs="Arial" w:eastAsia="Arial" w:hAnsi="Arial"/>
          <w:b/>
          <w:bCs/>
          <w:i/>
          <w:iCs/>
          <w:color w:val="9B6FD4"/>
          <w:sz w:val="21"/>
          <w:szCs w:val="21"/>
        </w:rPr>
        <w:t xml:space="preserve">Goal</w:t>
      </w:r>
    </w:p>
    <w:p>
      <w:pPr>
        <w:pStyle w:val="ListParagraph"/>
        <w:numPr>
          <w:ilvl w:val="0"/>
          <w:numId w:val="2"/>
        </w:numPr>
        <w:spacing w:after="40" w:before="40"/>
      </w:pPr>
      <w:r>
        <w:rPr>
          <w:rFonts w:ascii="Arial" w:cs="Arial" w:eastAsia="Arial" w:hAnsi="Arial"/>
          <w:color w:val="2C2A38"/>
          <w:sz w:val="22"/>
          <w:szCs w:val="22"/>
        </w:rPr>
        <w:t xml:space="preserve">App launches, shows three empty panels, no console errors</w:t>
      </w:r>
    </w:p>
    <w:p>
      <w:pPr>
        <w:pStyle w:val="ListParagraph"/>
        <w:numPr>
          <w:ilvl w:val="0"/>
          <w:numId w:val="2"/>
        </w:numPr>
        <w:spacing w:after="40" w:before="40"/>
      </w:pPr>
      <w:r>
        <w:rPr>
          <w:rFonts w:ascii="Arial" w:cs="Arial" w:eastAsia="Arial" w:hAnsi="Arial"/>
          <w:color w:val="2C2A38"/>
          <w:sz w:val="22"/>
          <w:szCs w:val="22"/>
        </w:rPr>
        <w:t xml:space="preserve">Typing antigone in terminal opens the app (development mode)</w:t>
      </w:r>
    </w:p>
    <w:p>
      <w:pPr>
        <w:spacing w:after="0" w:before="40"/>
      </w:pPr>
      <w:r>
        <w:t xml:space="preserve"/>
      </w:r>
    </w:p>
    <w:p>
      <w:pPr>
        <w:spacing w:after="60" w:before="180"/>
      </w:pPr>
      <w:r>
        <w:rPr>
          <w:rFonts w:ascii="Arial" w:cs="Arial" w:eastAsia="Arial" w:hAnsi="Arial"/>
          <w:b/>
          <w:bCs/>
          <w:i/>
          <w:iCs/>
          <w:color w:val="9B6FD4"/>
          <w:sz w:val="21"/>
          <w:szCs w:val="21"/>
        </w:rPr>
        <w:t xml:space="preserve">Testing</w:t>
      </w:r>
    </w:p>
    <w:p>
      <w:pPr>
        <w:pStyle w:val="ListParagraph"/>
        <w:numPr>
          <w:ilvl w:val="0"/>
          <w:numId w:val="2"/>
        </w:numPr>
        <w:spacing w:after="40" w:before="40"/>
      </w:pPr>
      <w:r>
        <w:rPr>
          <w:rFonts w:ascii="Arial" w:cs="Arial" w:eastAsia="Arial" w:hAnsi="Arial"/>
          <w:color w:val="2C2A38"/>
          <w:sz w:val="22"/>
          <w:szCs w:val="22"/>
        </w:rPr>
        <w:t xml:space="preserve">npx electron . — app window opens. No console errors.</w:t>
      </w:r>
    </w:p>
    <w:p>
      <w:pPr>
        <w:pStyle w:val="ListParagraph"/>
        <w:numPr>
          <w:ilvl w:val="0"/>
          <w:numId w:val="2"/>
        </w:numPr>
        <w:spacing w:after="40" w:before="40"/>
      </w:pPr>
      <w:r>
        <w:rPr>
          <w:rFonts w:ascii="Arial" w:cs="Arial" w:eastAsia="Arial" w:hAnsi="Arial"/>
          <w:color w:val="2C2A38"/>
          <w:sz w:val="22"/>
          <w:szCs w:val="22"/>
        </w:rPr>
        <w:t xml:space="preserve">Resize window — three panels visible, no layout breakage</w:t>
      </w:r>
    </w:p>
    <w:p>
      <w:pPr>
        <w:pStyle w:val="ListParagraph"/>
        <w:numPr>
          <w:ilvl w:val="0"/>
          <w:numId w:val="2"/>
        </w:numPr>
        <w:spacing w:after="40" w:before="40"/>
      </w:pPr>
      <w:r>
        <w:rPr>
          <w:rFonts w:ascii="Arial" w:cs="Arial" w:eastAsia="Arial" w:hAnsi="Arial"/>
          <w:color w:val="2C2A38"/>
          <w:sz w:val="22"/>
          <w:szCs w:val="22"/>
        </w:rPr>
        <w:t xml:space="preserve">Attempt to read a file path in renderer — confirm it fails (contextIsolation working)</w:t>
      </w:r>
    </w:p>
    <w:p>
      <w:pPr>
        <w:spacing w:after="0" w:before="80"/>
      </w:pPr>
      <w:r>
        <w:t xml:space="preserve"/>
      </w:r>
    </w:p>
    <w:p>
      <w:pPr>
        <w:pStyle w:val="Heading3"/>
        <w:spacing w:after="80" w:before="260"/>
      </w:pPr>
      <w:r>
        <w:rPr>
          <w:rFonts w:ascii="Arial" w:cs="Arial" w:eastAsia="Arial" w:hAnsi="Arial"/>
          <w:b/>
          <w:bCs/>
          <w:color w:val="2C2A38"/>
          <w:sz w:val="22"/>
          <w:szCs w:val="22"/>
        </w:rPr>
        <w:t xml:space="preserve">Day 2 — CodeMirror 6 Editor + File Open</w:t>
      </w:r>
    </w:p>
    <w:p>
      <w:pPr>
        <w:spacing w:after="60" w:before="180"/>
      </w:pPr>
      <w:r>
        <w:rPr>
          <w:rFonts w:ascii="Arial" w:cs="Arial" w:eastAsia="Arial" w:hAnsi="Arial"/>
          <w:b/>
          <w:bCs/>
          <w:i/>
          <w:iCs/>
          <w:color w:val="9B6FD4"/>
          <w:sz w:val="21"/>
          <w:szCs w:val="21"/>
        </w:rPr>
        <w:t xml:space="preserve">Accomplishments</w:t>
      </w:r>
    </w:p>
    <w:p>
      <w:pPr>
        <w:pStyle w:val="ListParagraph"/>
        <w:numPr>
          <w:ilvl w:val="0"/>
          <w:numId w:val="2"/>
        </w:numPr>
        <w:spacing w:after="40" w:before="40"/>
      </w:pPr>
      <w:r>
        <w:rPr>
          <w:rFonts w:ascii="Arial" w:cs="Arial" w:eastAsia="Arial" w:hAnsi="Arial"/>
          <w:color w:val="2C2A38"/>
          <w:sz w:val="22"/>
          <w:szCs w:val="22"/>
        </w:rPr>
        <w:t xml:space="preserve">editor.js: CodeMirror 6 initialized in #editor with markdown() language, lineNumbers(), lineWrapping()</w:t>
      </w:r>
    </w:p>
    <w:p>
      <w:pPr>
        <w:pStyle w:val="ListParagraph"/>
        <w:numPr>
          <w:ilvl w:val="0"/>
          <w:numId w:val="2"/>
        </w:numPr>
        <w:spacing w:after="40" w:before="40"/>
      </w:pPr>
      <w:r>
        <w:rPr>
          <w:rFonts w:ascii="Arial" w:cs="Arial" w:eastAsia="Arial" w:hAnsi="Arial"/>
          <w:color w:val="2C2A38"/>
          <w:sz w:val="22"/>
          <w:szCs w:val="22"/>
        </w:rPr>
        <w:t xml:space="preserve">One Dark theme for dark mode, GitHub Light equivalent for light mode (CSS variable driven)</w:t>
      </w:r>
    </w:p>
    <w:p>
      <w:pPr>
        <w:pStyle w:val="ListParagraph"/>
        <w:numPr>
          <w:ilvl w:val="0"/>
          <w:numId w:val="2"/>
        </w:numPr>
        <w:spacing w:after="40" w:before="40"/>
      </w:pPr>
      <w:r>
        <w:rPr>
          <w:rFonts w:ascii="Arial" w:cs="Arial" w:eastAsia="Arial" w:hAnsi="Arial"/>
          <w:color w:val="2C2A38"/>
          <w:sz w:val="22"/>
          <w:szCs w:val="22"/>
        </w:rPr>
        <w:t xml:space="preserve">IPC wired: openDialog() → main reads file → sends content to renderer → CM6 loads content</w:t>
      </w:r>
    </w:p>
    <w:p>
      <w:pPr>
        <w:pStyle w:val="ListParagraph"/>
        <w:numPr>
          <w:ilvl w:val="0"/>
          <w:numId w:val="2"/>
        </w:numPr>
        <w:spacing w:after="40" w:before="40"/>
      </w:pPr>
      <w:r>
        <w:rPr>
          <w:rFonts w:ascii="Arial" w:cs="Arial" w:eastAsia="Arial" w:hAnsi="Arial"/>
          <w:color w:val="2C2A38"/>
          <w:sz w:val="22"/>
          <w:szCs w:val="22"/>
        </w:rPr>
        <w:t xml:space="preserve">app.on('open-file') on macOS passes the file path to the renderer on launch</w:t>
      </w:r>
    </w:p>
    <w:p>
      <w:pPr>
        <w:pStyle w:val="ListParagraph"/>
        <w:numPr>
          <w:ilvl w:val="0"/>
          <w:numId w:val="2"/>
        </w:numPr>
        <w:spacing w:after="40" w:before="40"/>
      </w:pPr>
      <w:r>
        <w:rPr>
          <w:rFonts w:ascii="Arial" w:cs="Arial" w:eastAsia="Arial" w:hAnsi="Arial"/>
          <w:color w:val="2C2A38"/>
          <w:sz w:val="22"/>
          <w:szCs w:val="22"/>
        </w:rPr>
        <w:t xml:space="preserve">main.js: command-line argument parsing — antigone path/to/file.md opens that file</w:t>
      </w:r>
    </w:p>
    <w:p>
      <w:pPr>
        <w:pStyle w:val="ListParagraph"/>
        <w:numPr>
          <w:ilvl w:val="0"/>
          <w:numId w:val="2"/>
        </w:numPr>
        <w:spacing w:after="40" w:before="40"/>
      </w:pPr>
      <w:r>
        <w:rPr>
          <w:rFonts w:ascii="Arial" w:cs="Arial" w:eastAsia="Arial" w:hAnsi="Arial"/>
          <w:color w:val="2C2A38"/>
          <w:sz w:val="22"/>
          <w:szCs w:val="22"/>
        </w:rPr>
        <w:t xml:space="preserve">Drag-and-drop: file dragged onto the window opens in the editor</w:t>
      </w:r>
    </w:p>
    <w:p>
      <w:pPr>
        <w:pStyle w:val="ListParagraph"/>
        <w:numPr>
          <w:ilvl w:val="0"/>
          <w:numId w:val="2"/>
        </w:numPr>
        <w:spacing w:after="40" w:before="40"/>
      </w:pPr>
      <w:r>
        <w:rPr>
          <w:rFonts w:ascii="Arial" w:cs="Arial" w:eastAsia="Arial" w:hAnsi="Arial"/>
          <w:color w:val="2C2A38"/>
          <w:sz w:val="22"/>
          <w:szCs w:val="22"/>
        </w:rPr>
        <w:t xml:space="preserve">Tab bar scaffold: single tab showing 'Untitled' — tabs.js initialized but no multi-tab logic yet</w:t>
      </w:r>
    </w:p>
    <w:p>
      <w:pPr>
        <w:spacing w:after="0" w:before="40"/>
      </w:pPr>
      <w:r>
        <w:t xml:space="preserve"/>
      </w:r>
    </w:p>
    <w:p>
      <w:pPr>
        <w:spacing w:after="60" w:before="180"/>
      </w:pPr>
      <w:r>
        <w:rPr>
          <w:rFonts w:ascii="Arial" w:cs="Arial" w:eastAsia="Arial" w:hAnsi="Arial"/>
          <w:b/>
          <w:bCs/>
          <w:i/>
          <w:iCs/>
          <w:color w:val="9B6FD4"/>
          <w:sz w:val="21"/>
          <w:szCs w:val="21"/>
        </w:rPr>
        <w:t xml:space="preserve">Goal</w:t>
      </w:r>
    </w:p>
    <w:p>
      <w:pPr>
        <w:pStyle w:val="ListParagraph"/>
        <w:numPr>
          <w:ilvl w:val="0"/>
          <w:numId w:val="2"/>
        </w:numPr>
        <w:spacing w:after="40" w:before="40"/>
      </w:pPr>
      <w:r>
        <w:rPr>
          <w:rFonts w:ascii="Arial" w:cs="Arial" w:eastAsia="Arial" w:hAnsi="Arial"/>
          <w:color w:val="2C2A38"/>
          <w:sz w:val="22"/>
          <w:szCs w:val="22"/>
        </w:rPr>
        <w:t xml:space="preserve">Open any .md file by dragging it onto the window or via Cmd+O / Ctrl+O. Content appears in the editor with Markdown syntax highlighting.</w:t>
      </w:r>
    </w:p>
    <w:p>
      <w:pPr>
        <w:spacing w:after="0" w:before="40"/>
      </w:pPr>
      <w:r>
        <w:t xml:space="preserve"/>
      </w:r>
    </w:p>
    <w:p>
      <w:pPr>
        <w:spacing w:after="60" w:before="180"/>
      </w:pPr>
      <w:r>
        <w:rPr>
          <w:rFonts w:ascii="Arial" w:cs="Arial" w:eastAsia="Arial" w:hAnsi="Arial"/>
          <w:b/>
          <w:bCs/>
          <w:i/>
          <w:iCs/>
          <w:color w:val="9B6FD4"/>
          <w:sz w:val="21"/>
          <w:szCs w:val="21"/>
        </w:rPr>
        <w:t xml:space="preserve">Testing</w:t>
      </w:r>
    </w:p>
    <w:p>
      <w:pPr>
        <w:pStyle w:val="ListParagraph"/>
        <w:numPr>
          <w:ilvl w:val="0"/>
          <w:numId w:val="2"/>
        </w:numPr>
        <w:spacing w:after="40" w:before="40"/>
      </w:pPr>
      <w:r>
        <w:rPr>
          <w:rFonts w:ascii="Arial" w:cs="Arial" w:eastAsia="Arial" w:hAnsi="Arial"/>
          <w:color w:val="2C2A38"/>
          <w:sz w:val="22"/>
          <w:szCs w:val="22"/>
        </w:rPr>
        <w:t xml:space="preserve">Drag CLAUDE.md from EmailVault onto the window — it loads with syntax highlighting</w:t>
      </w:r>
    </w:p>
    <w:p>
      <w:pPr>
        <w:pStyle w:val="ListParagraph"/>
        <w:numPr>
          <w:ilvl w:val="0"/>
          <w:numId w:val="2"/>
        </w:numPr>
        <w:spacing w:after="40" w:before="40"/>
      </w:pPr>
      <w:r>
        <w:rPr>
          <w:rFonts w:ascii="Arial" w:cs="Arial" w:eastAsia="Arial" w:hAnsi="Arial"/>
          <w:color w:val="2C2A38"/>
          <w:sz w:val="22"/>
          <w:szCs w:val="22"/>
        </w:rPr>
        <w:t xml:space="preserve">⌘O opens a file dialog — select a file — it loads</w:t>
      </w:r>
    </w:p>
    <w:p>
      <w:pPr>
        <w:pStyle w:val="ListParagraph"/>
        <w:numPr>
          <w:ilvl w:val="0"/>
          <w:numId w:val="2"/>
        </w:numPr>
        <w:spacing w:after="40" w:before="40"/>
      </w:pPr>
      <w:r>
        <w:rPr>
          <w:rFonts w:ascii="Arial" w:cs="Arial" w:eastAsia="Arial" w:hAnsi="Arial"/>
          <w:color w:val="2C2A38"/>
          <w:sz w:val="22"/>
          <w:szCs w:val="22"/>
        </w:rPr>
        <w:t xml:space="preserve">Confirm: # headings are one color, **bold** markers are another, ```code``` blocks highlighted differently</w:t>
      </w:r>
    </w:p>
    <w:p>
      <w:pPr>
        <w:pStyle w:val="ListParagraph"/>
        <w:numPr>
          <w:ilvl w:val="0"/>
          <w:numId w:val="2"/>
        </w:numPr>
        <w:spacing w:after="40" w:before="40"/>
      </w:pPr>
      <w:r>
        <w:rPr>
          <w:rFonts w:ascii="Arial" w:cs="Arial" w:eastAsia="Arial" w:hAnsi="Arial"/>
          <w:color w:val="2C2A38"/>
          <w:sz w:val="22"/>
          <w:szCs w:val="22"/>
        </w:rPr>
        <w:t xml:space="preserve">GATE: </w:t>
      </w:r>
      <w:r>
        <w:rPr>
          <w:rFonts w:ascii="Arial" w:cs="Arial" w:eastAsia="Arial" w:hAnsi="Arial"/>
          <w:b/>
          <w:bCs/>
          <w:color w:val="2C2A38"/>
          <w:sz w:val="22"/>
          <w:szCs w:val="22"/>
        </w:rPr>
        <w:t xml:space="preserve">File content is visible with Markdown syntax highlighting. No raw HTML visible. No Node.js errors in renderer DevTools.</w:t>
      </w:r>
    </w:p>
    <w:p>
      <w:pPr>
        <w:spacing w:after="0" w:before="80"/>
      </w:pPr>
      <w:r>
        <w:t xml:space="preserve"/>
      </w:r>
    </w:p>
    <w:p>
      <w:pPr>
        <w:pStyle w:val="Heading3"/>
        <w:spacing w:after="80" w:before="260"/>
      </w:pPr>
      <w:r>
        <w:rPr>
          <w:rFonts w:ascii="Arial" w:cs="Arial" w:eastAsia="Arial" w:hAnsi="Arial"/>
          <w:b/>
          <w:bCs/>
          <w:color w:val="2C2A38"/>
          <w:sz w:val="22"/>
          <w:szCs w:val="22"/>
        </w:rPr>
        <w:t xml:space="preserve">Day 3 — Live Inline Rendering</w:t>
      </w:r>
    </w:p>
    <w:p>
      <w:pPr>
        <w:spacing w:after="60" w:before="180"/>
      </w:pPr>
      <w:r>
        <w:rPr>
          <w:rFonts w:ascii="Arial" w:cs="Arial" w:eastAsia="Arial" w:hAnsi="Arial"/>
          <w:b/>
          <w:bCs/>
          <w:i/>
          <w:iCs/>
          <w:color w:val="9B6FD4"/>
          <w:sz w:val="21"/>
          <w:szCs w:val="21"/>
        </w:rPr>
        <w:t xml:space="preserve">Accomplishments</w:t>
      </w:r>
    </w:p>
    <w:p>
      <w:pPr>
        <w:pStyle w:val="ListParagraph"/>
        <w:numPr>
          <w:ilvl w:val="0"/>
          <w:numId w:val="2"/>
        </w:numPr>
        <w:spacing w:after="40" w:before="40"/>
      </w:pPr>
      <w:r>
        <w:rPr>
          <w:rFonts w:ascii="Arial" w:cs="Arial" w:eastAsia="Arial" w:hAnsi="Arial"/>
          <w:color w:val="2C2A38"/>
          <w:sz w:val="22"/>
          <w:szCs w:val="22"/>
        </w:rPr>
        <w:t xml:space="preserve">inline-render.js: CodeMirror 6 ViewPlugin that installs a decoration set on the editor state</w:t>
      </w:r>
    </w:p>
    <w:p>
      <w:pPr>
        <w:pStyle w:val="ListParagraph"/>
        <w:numPr>
          <w:ilvl w:val="0"/>
          <w:numId w:val="2"/>
        </w:numPr>
        <w:spacing w:after="40" w:before="40"/>
      </w:pPr>
      <w:r>
        <w:rPr>
          <w:rFonts w:ascii="Arial" w:cs="Arial" w:eastAsia="Arial" w:hAnsi="Arial"/>
          <w:color w:val="2C2A38"/>
          <w:sz w:val="22"/>
          <w:szCs w:val="22"/>
        </w:rPr>
        <w:t xml:space="preserve">Implement decorations for: **bold**, *italic*, ~~strike~~, `inline code`, # headings (all levels), &gt; blockquote, - list items</w:t>
      </w:r>
    </w:p>
    <w:p>
      <w:pPr>
        <w:pStyle w:val="ListParagraph"/>
        <w:numPr>
          <w:ilvl w:val="0"/>
          <w:numId w:val="2"/>
        </w:numPr>
        <w:spacing w:after="40" w:before="40"/>
      </w:pPr>
      <w:r>
        <w:rPr>
          <w:rFonts w:ascii="Arial" w:cs="Arial" w:eastAsia="Arial" w:hAnsi="Arial"/>
          <w:color w:val="2C2A38"/>
          <w:sz w:val="22"/>
          <w:szCs w:val="22"/>
        </w:rPr>
        <w:t xml:space="preserve">When cursor line ≠ decoration line → syntax tokens hidden, rendered style applied via CM6 mark decoration</w:t>
      </w:r>
    </w:p>
    <w:p>
      <w:pPr>
        <w:pStyle w:val="ListParagraph"/>
        <w:numPr>
          <w:ilvl w:val="0"/>
          <w:numId w:val="2"/>
        </w:numPr>
        <w:spacing w:after="40" w:before="40"/>
      </w:pPr>
      <w:r>
        <w:rPr>
          <w:rFonts w:ascii="Arial" w:cs="Arial" w:eastAsia="Arial" w:hAnsi="Arial"/>
          <w:color w:val="2C2A38"/>
          <w:sz w:val="22"/>
          <w:szCs w:val="22"/>
        </w:rPr>
        <w:t xml:space="preserve">When cursor enters a decorated line → decoration removed, raw syntax revealed for editing</w:t>
      </w:r>
    </w:p>
    <w:p>
      <w:pPr>
        <w:pStyle w:val="ListParagraph"/>
        <w:numPr>
          <w:ilvl w:val="0"/>
          <w:numId w:val="2"/>
        </w:numPr>
        <w:spacing w:after="40" w:before="40"/>
      </w:pPr>
      <w:r>
        <w:rPr>
          <w:rFonts w:ascii="Arial" w:cs="Arial" w:eastAsia="Arial" w:hAnsi="Arial"/>
          <w:color w:val="2C2A38"/>
          <w:sz w:val="22"/>
          <w:szCs w:val="22"/>
        </w:rPr>
        <w:t xml:space="preserve">Image decorations: ![alt](path) replaced with actual &lt;img&gt; widget when cursor is elsewhere, relative paths resolved against file directory</w:t>
      </w:r>
    </w:p>
    <w:p>
      <w:pPr>
        <w:pStyle w:val="ListParagraph"/>
        <w:numPr>
          <w:ilvl w:val="0"/>
          <w:numId w:val="2"/>
        </w:numPr>
        <w:spacing w:after="40" w:before="40"/>
      </w:pPr>
      <w:r>
        <w:rPr>
          <w:rFonts w:ascii="Arial" w:cs="Arial" w:eastAsia="Arial" w:hAnsi="Arial"/>
          <w:color w:val="2C2A38"/>
          <w:sz w:val="22"/>
          <w:szCs w:val="22"/>
        </w:rPr>
        <w:t xml:space="preserve">Link decorations: [text](url) shows 'text' underlined; clicking opens shell.openExternal(url)</w:t>
      </w:r>
    </w:p>
    <w:p>
      <w:pPr>
        <w:pStyle w:val="ListParagraph"/>
        <w:numPr>
          <w:ilvl w:val="0"/>
          <w:numId w:val="2"/>
        </w:numPr>
        <w:spacing w:after="40" w:before="40"/>
      </w:pPr>
      <w:r>
        <w:rPr>
          <w:rFonts w:ascii="Arial" w:cs="Arial" w:eastAsia="Arial" w:hAnsi="Arial"/>
          <w:color w:val="2C2A38"/>
          <w:sz w:val="22"/>
          <w:szCs w:val="22"/>
        </w:rPr>
        <w:t xml:space="preserve">preview.js: marked.js + DOMPurify wired up for split-view mode (used in Sprint 2 — the module exists but is not the default view)</w:t>
      </w:r>
    </w:p>
    <w:p>
      <w:pPr>
        <w:spacing w:after="0" w:before="40"/>
      </w:pPr>
      <w:r>
        <w:t xml:space="preserve"/>
      </w:r>
    </w:p>
    <w:p>
      <w:pPr>
        <w:spacing w:after="60" w:before="180"/>
      </w:pPr>
      <w:r>
        <w:rPr>
          <w:rFonts w:ascii="Arial" w:cs="Arial" w:eastAsia="Arial" w:hAnsi="Arial"/>
          <w:b/>
          <w:bCs/>
          <w:i/>
          <w:iCs/>
          <w:color w:val="9B6FD4"/>
          <w:sz w:val="21"/>
          <w:szCs w:val="21"/>
        </w:rPr>
        <w:t xml:space="preserve">Goal</w:t>
      </w:r>
    </w:p>
    <w:p>
      <w:pPr>
        <w:pStyle w:val="ListParagraph"/>
        <w:numPr>
          <w:ilvl w:val="0"/>
          <w:numId w:val="2"/>
        </w:numPr>
        <w:spacing w:after="40" w:before="40"/>
      </w:pPr>
      <w:r>
        <w:rPr>
          <w:rFonts w:ascii="Arial" w:cs="Arial" w:eastAsia="Arial" w:hAnsi="Arial"/>
          <w:color w:val="2C2A38"/>
          <w:sz w:val="22"/>
          <w:szCs w:val="22"/>
        </w:rPr>
        <w:t xml:space="preserve">Type in the editor. Move cursor off a bold phrase — the ** disappear and the text is bold. Move cursor back — the ** reappear for editing.</w:t>
      </w:r>
    </w:p>
    <w:p>
      <w:pPr>
        <w:spacing w:after="0" w:before="40"/>
      </w:pPr>
      <w:r>
        <w:t xml:space="preserve"/>
      </w:r>
    </w:p>
    <w:p>
      <w:pPr>
        <w:spacing w:after="60" w:before="180"/>
      </w:pPr>
      <w:r>
        <w:rPr>
          <w:rFonts w:ascii="Arial" w:cs="Arial" w:eastAsia="Arial" w:hAnsi="Arial"/>
          <w:b/>
          <w:bCs/>
          <w:i/>
          <w:iCs/>
          <w:color w:val="9B6FD4"/>
          <w:sz w:val="21"/>
          <w:szCs w:val="21"/>
        </w:rPr>
        <w:t xml:space="preserve">Testing</w:t>
      </w:r>
    </w:p>
    <w:p>
      <w:pPr>
        <w:pStyle w:val="ListParagraph"/>
        <w:numPr>
          <w:ilvl w:val="0"/>
          <w:numId w:val="2"/>
        </w:numPr>
        <w:spacing w:after="40" w:before="40"/>
      </w:pPr>
      <w:r>
        <w:rPr>
          <w:rFonts w:ascii="Arial" w:cs="Arial" w:eastAsia="Arial" w:hAnsi="Arial"/>
          <w:color w:val="2C2A38"/>
          <w:sz w:val="22"/>
          <w:szCs w:val="22"/>
        </w:rPr>
        <w:t xml:space="preserve">Type **hello world** — move cursor to another line — confirm 'hello world' is bold with no asterisks visible</w:t>
      </w:r>
    </w:p>
    <w:p>
      <w:pPr>
        <w:pStyle w:val="ListParagraph"/>
        <w:numPr>
          <w:ilvl w:val="0"/>
          <w:numId w:val="2"/>
        </w:numPr>
        <w:spacing w:after="40" w:before="40"/>
      </w:pPr>
      <w:r>
        <w:rPr>
          <w:rFonts w:ascii="Arial" w:cs="Arial" w:eastAsia="Arial" w:hAnsi="Arial"/>
          <w:color w:val="2C2A38"/>
          <w:sz w:val="22"/>
          <w:szCs w:val="22"/>
        </w:rPr>
        <w:t xml:space="preserve">Type # My Heading — move off — confirm it renders as a large styled heading</w:t>
      </w:r>
    </w:p>
    <w:p>
      <w:pPr>
        <w:pStyle w:val="ListParagraph"/>
        <w:numPr>
          <w:ilvl w:val="0"/>
          <w:numId w:val="2"/>
        </w:numPr>
        <w:spacing w:after="40" w:before="40"/>
      </w:pPr>
      <w:r>
        <w:rPr>
          <w:rFonts w:ascii="Arial" w:cs="Arial" w:eastAsia="Arial" w:hAnsi="Arial"/>
          <w:color w:val="2C2A38"/>
          <w:sz w:val="22"/>
          <w:szCs w:val="22"/>
        </w:rPr>
        <w:t xml:space="preserve">Type ![](assets/test.png) with a real image at that path — confirm image renders inline</w:t>
      </w:r>
    </w:p>
    <w:p>
      <w:pPr>
        <w:pStyle w:val="ListParagraph"/>
        <w:numPr>
          <w:ilvl w:val="0"/>
          <w:numId w:val="2"/>
        </w:numPr>
        <w:spacing w:after="40" w:before="40"/>
      </w:pPr>
      <w:r>
        <w:rPr>
          <w:rFonts w:ascii="Arial" w:cs="Arial" w:eastAsia="Arial" w:hAnsi="Arial"/>
          <w:color w:val="2C2A38"/>
          <w:sz w:val="22"/>
          <w:szCs w:val="22"/>
        </w:rPr>
        <w:t xml:space="preserve">Click a rendered link — confirm OS default browser opens the URL</w:t>
      </w:r>
    </w:p>
    <w:p>
      <w:pPr>
        <w:pStyle w:val="ListParagraph"/>
        <w:numPr>
          <w:ilvl w:val="0"/>
          <w:numId w:val="2"/>
        </w:numPr>
        <w:spacing w:after="40" w:before="40"/>
      </w:pPr>
      <w:r>
        <w:rPr>
          <w:rFonts w:ascii="Arial" w:cs="Arial" w:eastAsia="Arial" w:hAnsi="Arial"/>
          <w:color w:val="2C2A38"/>
          <w:sz w:val="22"/>
          <w:szCs w:val="22"/>
        </w:rPr>
        <w:t xml:space="preserve">Open a 500-line .md file — confirm no visible lag on cursor movement</w:t>
      </w:r>
    </w:p>
    <w:p>
      <w:pPr>
        <w:pStyle w:val="ListParagraph"/>
        <w:numPr>
          <w:ilvl w:val="0"/>
          <w:numId w:val="2"/>
        </w:numPr>
        <w:spacing w:after="40" w:before="40"/>
      </w:pPr>
      <w:r>
        <w:rPr>
          <w:rFonts w:ascii="Arial" w:cs="Arial" w:eastAsia="Arial" w:hAnsi="Arial"/>
          <w:color w:val="2C2A38"/>
          <w:sz w:val="22"/>
          <w:szCs w:val="22"/>
        </w:rPr>
        <w:t xml:space="preserve">GATE: </w:t>
      </w:r>
      <w:r>
        <w:rPr>
          <w:rFonts w:ascii="Arial" w:cs="Arial" w:eastAsia="Arial" w:hAnsi="Arial"/>
          <w:b/>
          <w:bCs/>
          <w:color w:val="2C2A38"/>
          <w:sz w:val="22"/>
          <w:szCs w:val="22"/>
        </w:rPr>
        <w:t xml:space="preserve">All seven decoration types (bold, italic, heading, code, link, image, list) work correctly — syntax hidden on blur, revealed on focus.</w:t>
      </w:r>
    </w:p>
    <w:p>
      <w:pPr>
        <w:spacing w:after="0" w:before="80"/>
      </w:pPr>
      <w:r>
        <w:t xml:space="preserve"/>
      </w:r>
    </w:p>
    <w:p>
      <w:pPr>
        <w:pStyle w:val="Heading3"/>
        <w:spacing w:after="80" w:before="260"/>
      </w:pPr>
      <w:r>
        <w:rPr>
          <w:rFonts w:ascii="Arial" w:cs="Arial" w:eastAsia="Arial" w:hAnsi="Arial"/>
          <w:b/>
          <w:bCs/>
          <w:color w:val="2C2A38"/>
          <w:sz w:val="22"/>
          <w:szCs w:val="22"/>
        </w:rPr>
        <w:t xml:space="preserve">Day 4 — Save, Auto-Save &amp; Themes</w:t>
      </w:r>
    </w:p>
    <w:p>
      <w:pPr>
        <w:spacing w:after="60" w:before="180"/>
      </w:pPr>
      <w:r>
        <w:rPr>
          <w:rFonts w:ascii="Arial" w:cs="Arial" w:eastAsia="Arial" w:hAnsi="Arial"/>
          <w:b/>
          <w:bCs/>
          <w:i/>
          <w:iCs/>
          <w:color w:val="9B6FD4"/>
          <w:sz w:val="21"/>
          <w:szCs w:val="21"/>
        </w:rPr>
        <w:t xml:space="preserve">Accomplishments</w:t>
      </w:r>
    </w:p>
    <w:p>
      <w:pPr>
        <w:pStyle w:val="ListParagraph"/>
        <w:numPr>
          <w:ilvl w:val="0"/>
          <w:numId w:val="2"/>
        </w:numPr>
        <w:spacing w:after="40" w:before="40"/>
      </w:pPr>
      <w:r>
        <w:rPr>
          <w:rFonts w:ascii="Arial" w:cs="Arial" w:eastAsia="Arial" w:hAnsi="Arial"/>
          <w:color w:val="2C2A38"/>
          <w:sz w:val="22"/>
          <w:szCs w:val="22"/>
        </w:rPr>
        <w:t xml:space="preserve">⌘S / Ctrl+S: IPC call to writeFile with temp-then-rename. 'Saved ✓' indicator fades after 1.5s.</w:t>
      </w:r>
    </w:p>
    <w:p>
      <w:pPr>
        <w:pStyle w:val="ListParagraph"/>
        <w:numPr>
          <w:ilvl w:val="0"/>
          <w:numId w:val="2"/>
        </w:numPr>
        <w:spacing w:after="40" w:before="40"/>
      </w:pPr>
      <w:r>
        <w:rPr>
          <w:rFonts w:ascii="Arial" w:cs="Arial" w:eastAsia="Arial" w:hAnsi="Arial"/>
          <w:color w:val="2C2A38"/>
          <w:sz w:val="22"/>
          <w:szCs w:val="22"/>
        </w:rPr>
        <w:t xml:space="preserve">⌘⇧S / Ctrl+Shift+S: saveDialog() — prompts for path, saves, updates tab title and file watcher</w:t>
      </w:r>
    </w:p>
    <w:p>
      <w:pPr>
        <w:pStyle w:val="ListParagraph"/>
        <w:numPr>
          <w:ilvl w:val="0"/>
          <w:numId w:val="2"/>
        </w:numPr>
        <w:spacing w:after="40" w:before="40"/>
      </w:pPr>
      <w:r>
        <w:rPr>
          <w:rFonts w:ascii="Arial" w:cs="Arial" w:eastAsia="Arial" w:hAnsi="Arial"/>
          <w:color w:val="2C2A38"/>
          <w:sz w:val="22"/>
          <w:szCs w:val="22"/>
        </w:rPr>
        <w:t xml:space="preserve">Auto-save: CM6 onChange dispatch → debounce 800ms → writeFile IPC</w:t>
      </w:r>
    </w:p>
    <w:p>
      <w:pPr>
        <w:pStyle w:val="ListParagraph"/>
        <w:numPr>
          <w:ilvl w:val="0"/>
          <w:numId w:val="2"/>
        </w:numPr>
        <w:spacing w:after="40" w:before="40"/>
      </w:pPr>
      <w:r>
        <w:rPr>
          <w:rFonts w:ascii="Arial" w:cs="Arial" w:eastAsia="Arial" w:hAnsi="Arial"/>
          <w:color w:val="2C2A38"/>
          <w:sz w:val="22"/>
          <w:szCs w:val="22"/>
        </w:rPr>
        <w:t xml:space="preserve">● unsaved indicator: CM6 state change listener sets tab title prefix</w:t>
      </w:r>
    </w:p>
    <w:p>
      <w:pPr>
        <w:pStyle w:val="ListParagraph"/>
        <w:numPr>
          <w:ilvl w:val="0"/>
          <w:numId w:val="2"/>
        </w:numPr>
        <w:spacing w:after="40" w:before="40"/>
      </w:pPr>
      <w:r>
        <w:rPr>
          <w:rFonts w:ascii="Arial" w:cs="Arial" w:eastAsia="Arial" w:hAnsi="Arial"/>
          <w:color w:val="2C2A38"/>
          <w:sz w:val="22"/>
          <w:szCs w:val="22"/>
        </w:rPr>
        <w:t xml:space="preserve">fs.watch() in main.js: on change event → debounce 200ms → send 'file-changed' IPC to renderer</w:t>
      </w:r>
    </w:p>
    <w:p>
      <w:pPr>
        <w:pStyle w:val="ListParagraph"/>
        <w:numPr>
          <w:ilvl w:val="0"/>
          <w:numId w:val="2"/>
        </w:numPr>
        <w:spacing w:after="40" w:before="40"/>
      </w:pPr>
      <w:r>
        <w:rPr>
          <w:rFonts w:ascii="Arial" w:cs="Arial" w:eastAsia="Arial" w:hAnsi="Arial"/>
          <w:color w:val="2C2A38"/>
          <w:sz w:val="22"/>
          <w:szCs w:val="22"/>
        </w:rPr>
        <w:t xml:space="preserve">'File changed externally' banner in renderer with Reload / Keep Mine buttons</w:t>
      </w:r>
    </w:p>
    <w:p>
      <w:pPr>
        <w:pStyle w:val="ListParagraph"/>
        <w:numPr>
          <w:ilvl w:val="0"/>
          <w:numId w:val="2"/>
        </w:numPr>
        <w:spacing w:after="40" w:before="40"/>
      </w:pPr>
      <w:r>
        <w:rPr>
          <w:rFonts w:ascii="Arial" w:cs="Arial" w:eastAsia="Arial" w:hAnsi="Arial"/>
          <w:color w:val="2C2A38"/>
          <w:sz w:val="22"/>
          <w:szCs w:val="22"/>
        </w:rPr>
        <w:t xml:space="preserve">Crash recovery: setInterval 30s → writeFile to OS temp dir with UUID filename</w:t>
      </w:r>
    </w:p>
    <w:p>
      <w:pPr>
        <w:pStyle w:val="ListParagraph"/>
        <w:numPr>
          <w:ilvl w:val="0"/>
          <w:numId w:val="2"/>
        </w:numPr>
        <w:spacing w:after="40" w:before="40"/>
      </w:pPr>
      <w:r>
        <w:rPr>
          <w:rFonts w:ascii="Arial" w:cs="Arial" w:eastAsia="Arial" w:hAnsi="Arial"/>
          <w:color w:val="2C2A38"/>
          <w:sz w:val="22"/>
          <w:szCs w:val="22"/>
        </w:rPr>
        <w:t xml:space="preserve">Theme toggle: CSS class toggle on &lt;html&gt; element, nativeTheme.on('updated') listener, electron-store persistence</w:t>
      </w:r>
    </w:p>
    <w:p>
      <w:pPr>
        <w:pStyle w:val="ListParagraph"/>
        <w:numPr>
          <w:ilvl w:val="0"/>
          <w:numId w:val="2"/>
        </w:numPr>
        <w:spacing w:after="40" w:before="40"/>
      </w:pPr>
      <w:r>
        <w:rPr>
          <w:rFonts w:ascii="Arial" w:cs="Arial" w:eastAsia="Arial" w:hAnsi="Arial"/>
          <w:color w:val="2C2A38"/>
          <w:sz w:val="22"/>
          <w:szCs w:val="22"/>
        </w:rPr>
        <w:t xml:space="preserve">prefs.js: reads electron-store on load, applies theme, font size, line numbers settings</w:t>
      </w:r>
    </w:p>
    <w:p>
      <w:pPr>
        <w:spacing w:after="0" w:before="40"/>
      </w:pPr>
      <w:r>
        <w:t xml:space="preserve"/>
      </w:r>
    </w:p>
    <w:p>
      <w:pPr>
        <w:spacing w:after="60" w:before="180"/>
      </w:pPr>
      <w:r>
        <w:rPr>
          <w:rFonts w:ascii="Arial" w:cs="Arial" w:eastAsia="Arial" w:hAnsi="Arial"/>
          <w:b/>
          <w:bCs/>
          <w:i/>
          <w:iCs/>
          <w:color w:val="9B6FD4"/>
          <w:sz w:val="21"/>
          <w:szCs w:val="21"/>
        </w:rPr>
        <w:t xml:space="preserve">Goal</w:t>
      </w:r>
    </w:p>
    <w:p>
      <w:pPr>
        <w:pStyle w:val="ListParagraph"/>
        <w:numPr>
          <w:ilvl w:val="0"/>
          <w:numId w:val="2"/>
        </w:numPr>
        <w:spacing w:after="40" w:before="40"/>
      </w:pPr>
      <w:r>
        <w:rPr>
          <w:rFonts w:ascii="Arial" w:cs="Arial" w:eastAsia="Arial" w:hAnsi="Arial"/>
          <w:color w:val="2C2A38"/>
          <w:sz w:val="22"/>
          <w:szCs w:val="22"/>
        </w:rPr>
        <w:t xml:space="preserve">Edit a file, wait 800ms — file is saved on disk. Open it in VS Code — changes are there. Save the same file in VS Code — Antigone shows the reload banner.</w:t>
      </w:r>
    </w:p>
    <w:p>
      <w:pPr>
        <w:spacing w:after="0" w:before="40"/>
      </w:pPr>
      <w:r>
        <w:t xml:space="preserve"/>
      </w:r>
    </w:p>
    <w:p>
      <w:pPr>
        <w:spacing w:after="60" w:before="180"/>
      </w:pPr>
      <w:r>
        <w:rPr>
          <w:rFonts w:ascii="Arial" w:cs="Arial" w:eastAsia="Arial" w:hAnsi="Arial"/>
          <w:b/>
          <w:bCs/>
          <w:i/>
          <w:iCs/>
          <w:color w:val="9B6FD4"/>
          <w:sz w:val="21"/>
          <w:szCs w:val="21"/>
        </w:rPr>
        <w:t xml:space="preserve">Testing</w:t>
      </w:r>
    </w:p>
    <w:p>
      <w:pPr>
        <w:pStyle w:val="ListParagraph"/>
        <w:numPr>
          <w:ilvl w:val="0"/>
          <w:numId w:val="2"/>
        </w:numPr>
        <w:spacing w:after="40" w:before="40"/>
      </w:pPr>
      <w:r>
        <w:rPr>
          <w:rFonts w:ascii="Arial" w:cs="Arial" w:eastAsia="Arial" w:hAnsi="Arial"/>
          <w:color w:val="2C2A38"/>
          <w:sz w:val="22"/>
          <w:szCs w:val="22"/>
        </w:rPr>
        <w:t xml:space="preserve">Edit file → wait 1s → open file in Finder Quick Look → confirm changes saved</w:t>
      </w:r>
    </w:p>
    <w:p>
      <w:pPr>
        <w:pStyle w:val="ListParagraph"/>
        <w:numPr>
          <w:ilvl w:val="0"/>
          <w:numId w:val="2"/>
        </w:numPr>
        <w:spacing w:after="40" w:before="40"/>
      </w:pPr>
      <w:r>
        <w:rPr>
          <w:rFonts w:ascii="Arial" w:cs="Arial" w:eastAsia="Arial" w:hAnsi="Arial"/>
          <w:color w:val="2C2A38"/>
          <w:sz w:val="22"/>
          <w:szCs w:val="22"/>
        </w:rPr>
        <w:t xml:space="preserve">Toggle theme — confirm light/dark switch is instant, no flash of unstyled content</w:t>
      </w:r>
    </w:p>
    <w:p>
      <w:pPr>
        <w:pStyle w:val="ListParagraph"/>
        <w:numPr>
          <w:ilvl w:val="0"/>
          <w:numId w:val="2"/>
        </w:numPr>
        <w:spacing w:after="40" w:before="40"/>
      </w:pPr>
      <w:r>
        <w:rPr>
          <w:rFonts w:ascii="Arial" w:cs="Arial" w:eastAsia="Arial" w:hAnsi="Arial"/>
          <w:color w:val="2C2A38"/>
          <w:sz w:val="22"/>
          <w:szCs w:val="22"/>
        </w:rPr>
        <w:t xml:space="preserve">Modify the open file externally (nano/VS Code) → confirm banner appears in Antigone</w:t>
      </w:r>
    </w:p>
    <w:p>
      <w:pPr>
        <w:pStyle w:val="ListParagraph"/>
        <w:numPr>
          <w:ilvl w:val="0"/>
          <w:numId w:val="2"/>
        </w:numPr>
        <w:spacing w:after="40" w:before="40"/>
      </w:pPr>
      <w:r>
        <w:rPr>
          <w:rFonts w:ascii="Arial" w:cs="Arial" w:eastAsia="Arial" w:hAnsi="Arial"/>
          <w:color w:val="2C2A38"/>
          <w:sz w:val="22"/>
          <w:szCs w:val="22"/>
        </w:rPr>
        <w:t xml:space="preserve">Kill the process (kill -9) while editing → relaunch → confirm recovery banner offers restore</w:t>
      </w:r>
    </w:p>
    <w:p>
      <w:pPr>
        <w:pStyle w:val="ListParagraph"/>
        <w:numPr>
          <w:ilvl w:val="0"/>
          <w:numId w:val="2"/>
        </w:numPr>
        <w:spacing w:after="40" w:before="40"/>
      </w:pPr>
      <w:r>
        <w:rPr>
          <w:rFonts w:ascii="Arial" w:cs="Arial" w:eastAsia="Arial" w:hAnsi="Arial"/>
          <w:color w:val="2C2A38"/>
          <w:sz w:val="22"/>
          <w:szCs w:val="22"/>
        </w:rPr>
        <w:t xml:space="preserve">GATE: </w:t>
      </w:r>
      <w:r>
        <w:rPr>
          <w:rFonts w:ascii="Arial" w:cs="Arial" w:eastAsia="Arial" w:hAnsi="Arial"/>
          <w:b/>
          <w:bCs/>
          <w:color w:val="2C2A38"/>
          <w:sz w:val="22"/>
          <w:szCs w:val="22"/>
        </w:rPr>
        <w:t xml:space="preserve">Auto-save works, theme toggle works, external change detection works, crash recovery writes to OS temp (not to source dir).</w:t>
      </w:r>
    </w:p>
    <w:p>
      <w:pPr>
        <w:spacing w:after="0" w:before="80"/>
      </w:pPr>
      <w:r>
        <w:t xml:space="preserve"/>
      </w:r>
    </w:p>
    <w:p>
      <w:pPr>
        <w:pStyle w:val="Heading3"/>
        <w:spacing w:after="80" w:before="260"/>
      </w:pPr>
      <w:r>
        <w:rPr>
          <w:rFonts w:ascii="Arial" w:cs="Arial" w:eastAsia="Arial" w:hAnsi="Arial"/>
          <w:b/>
          <w:bCs/>
          <w:color w:val="2C2A38"/>
          <w:sz w:val="22"/>
          <w:szCs w:val="22"/>
        </w:rPr>
        <w:t xml:space="preserve">Day 5 — Focus Mode, Word Goal &amp; Build</w:t>
      </w:r>
    </w:p>
    <w:p>
      <w:pPr>
        <w:spacing w:after="60" w:before="180"/>
      </w:pPr>
      <w:r>
        <w:rPr>
          <w:rFonts w:ascii="Arial" w:cs="Arial" w:eastAsia="Arial" w:hAnsi="Arial"/>
          <w:b/>
          <w:bCs/>
          <w:i/>
          <w:iCs/>
          <w:color w:val="9B6FD4"/>
          <w:sz w:val="21"/>
          <w:szCs w:val="21"/>
        </w:rPr>
        <w:t xml:space="preserve">Accomplishments</w:t>
      </w:r>
    </w:p>
    <w:p>
      <w:pPr>
        <w:pStyle w:val="ListParagraph"/>
        <w:numPr>
          <w:ilvl w:val="0"/>
          <w:numId w:val="2"/>
        </w:numPr>
        <w:spacing w:after="40" w:before="40"/>
      </w:pPr>
      <w:r>
        <w:rPr>
          <w:rFonts w:ascii="Arial" w:cs="Arial" w:eastAsia="Arial" w:hAnsi="Arial"/>
          <w:color w:val="2C2A38"/>
          <w:sz w:val="22"/>
          <w:szCs w:val="22"/>
        </w:rPr>
        <w:t xml:space="preserve">focus.js: IntersectionObserver tracks active paragraph. All non-active paragraphs get CSS class 'dimmed' (opacity 0.25, transition 150ms). Toggled via ⌘⇧F / Ctrl+Shift+F.</w:t>
      </w:r>
    </w:p>
    <w:p>
      <w:pPr>
        <w:pStyle w:val="ListParagraph"/>
        <w:numPr>
          <w:ilvl w:val="0"/>
          <w:numId w:val="2"/>
        </w:numPr>
        <w:spacing w:after="40" w:before="40"/>
      </w:pPr>
      <w:r>
        <w:rPr>
          <w:rFonts w:ascii="Arial" w:cs="Arial" w:eastAsia="Arial" w:hAnsi="Arial"/>
          <w:color w:val="2C2A38"/>
          <w:sz w:val="22"/>
          <w:szCs w:val="22"/>
        </w:rPr>
        <w:t xml:space="preserve">wordgoal.js: CM6 onChange → count words (split on whitespace, filter empty) → update status bar. Goal ring: SVG circle with stroke-dashoffset animated from 0 to full.</w:t>
      </w:r>
    </w:p>
    <w:p>
      <w:pPr>
        <w:pStyle w:val="ListParagraph"/>
        <w:numPr>
          <w:ilvl w:val="0"/>
          <w:numId w:val="2"/>
        </w:numPr>
        <w:spacing w:after="40" w:before="40"/>
      </w:pPr>
      <w:r>
        <w:rPr>
          <w:rFonts w:ascii="Arial" w:cs="Arial" w:eastAsia="Arial" w:hAnsi="Arial"/>
          <w:color w:val="2C2A38"/>
          <w:sz w:val="22"/>
          <w:szCs w:val="22"/>
        </w:rPr>
        <w:t xml:space="preserve">⌘⇧G / Ctrl+Shift+G: inline goal-set prompt in the toolbar</w:t>
      </w:r>
    </w:p>
    <w:p>
      <w:pPr>
        <w:pStyle w:val="ListParagraph"/>
        <w:numPr>
          <w:ilvl w:val="0"/>
          <w:numId w:val="2"/>
        </w:numPr>
        <w:spacing w:after="40" w:before="40"/>
      </w:pPr>
      <w:r>
        <w:rPr>
          <w:rFonts w:ascii="Arial" w:cs="Arial" w:eastAsia="Arial" w:hAnsi="Arial"/>
          <w:color w:val="2C2A38"/>
          <w:sz w:val="22"/>
          <w:szCs w:val="22"/>
        </w:rPr>
        <w:t xml:space="preserve">Status bar: '342 / 500 words · 2 min · Ln 14, Col 8 · MD · Saved ✓'</w:t>
      </w:r>
    </w:p>
    <w:p>
      <w:pPr>
        <w:pStyle w:val="ListParagraph"/>
        <w:numPr>
          <w:ilvl w:val="0"/>
          <w:numId w:val="2"/>
        </w:numPr>
        <w:spacing w:after="40" w:before="40"/>
      </w:pPr>
      <w:r>
        <w:rPr>
          <w:rFonts w:ascii="Arial" w:cs="Arial" w:eastAsia="Arial" w:hAnsi="Arial"/>
          <w:color w:val="2C2A38"/>
          <w:sz w:val="22"/>
          <w:szCs w:val="22"/>
        </w:rPr>
        <w:t xml:space="preserve">Empty state welcome screen: shown when no file is open — lists key shortcuts, drag-here instruction</w:t>
      </w:r>
    </w:p>
    <w:p>
      <w:pPr>
        <w:pStyle w:val="ListParagraph"/>
        <w:numPr>
          <w:ilvl w:val="0"/>
          <w:numId w:val="2"/>
        </w:numPr>
        <w:spacing w:after="40" w:before="40"/>
      </w:pPr>
      <w:r>
        <w:rPr>
          <w:rFonts w:ascii="Arial" w:cs="Arial" w:eastAsia="Arial" w:hAnsi="Arial"/>
          <w:color w:val="2C2A38"/>
          <w:sz w:val="22"/>
          <w:szCs w:val="22"/>
        </w:rPr>
        <w:t xml:space="preserve">forge.config.js: add icon assets (icns/ico/png), file associations for .md .markdown .mdown</w:t>
      </w:r>
    </w:p>
    <w:p>
      <w:pPr>
        <w:pStyle w:val="ListParagraph"/>
        <w:numPr>
          <w:ilvl w:val="0"/>
          <w:numId w:val="2"/>
        </w:numPr>
        <w:spacing w:after="40" w:before="40"/>
      </w:pPr>
      <w:r>
        <w:rPr>
          <w:rFonts w:ascii="Arial" w:cs="Arial" w:eastAsia="Arial" w:hAnsi="Arial"/>
          <w:color w:val="2C2A38"/>
          <w:sz w:val="22"/>
          <w:szCs w:val="22"/>
        </w:rPr>
        <w:t xml:space="preserve">npm run make: generate .app (macOS), verify it opens by double-click, verify .md file association</w:t>
      </w:r>
    </w:p>
    <w:p>
      <w:pPr>
        <w:pStyle w:val="ListParagraph"/>
        <w:numPr>
          <w:ilvl w:val="0"/>
          <w:numId w:val="2"/>
        </w:numPr>
        <w:spacing w:after="40" w:before="40"/>
      </w:pPr>
      <w:r>
        <w:rPr>
          <w:rFonts w:ascii="Arial" w:cs="Arial" w:eastAsia="Arial" w:hAnsi="Arial"/>
          <w:color w:val="2C2A38"/>
          <w:sz w:val="22"/>
          <w:szCs w:val="22"/>
        </w:rPr>
        <w:t xml:space="preserve">Tag v0.1.0, commit all, push to haystackz12/antigone</w:t>
      </w:r>
    </w:p>
    <w:p>
      <w:pPr>
        <w:spacing w:after="0" w:before="40"/>
      </w:pPr>
      <w:r>
        <w:t xml:space="preserve"/>
      </w:r>
    </w:p>
    <w:p>
      <w:pPr>
        <w:spacing w:after="60" w:before="180"/>
      </w:pPr>
      <w:r>
        <w:rPr>
          <w:rFonts w:ascii="Arial" w:cs="Arial" w:eastAsia="Arial" w:hAnsi="Arial"/>
          <w:b/>
          <w:bCs/>
          <w:i/>
          <w:iCs/>
          <w:color w:val="9B6FD4"/>
          <w:sz w:val="21"/>
          <w:szCs w:val="21"/>
        </w:rPr>
        <w:t xml:space="preserve">Goal</w:t>
      </w:r>
    </w:p>
    <w:p>
      <w:pPr>
        <w:pStyle w:val="ListParagraph"/>
        <w:numPr>
          <w:ilvl w:val="0"/>
          <w:numId w:val="2"/>
        </w:numPr>
        <w:spacing w:after="40" w:before="40"/>
      </w:pPr>
      <w:r>
        <w:rPr>
          <w:rFonts w:ascii="Arial" w:cs="Arial" w:eastAsia="Arial" w:hAnsi="Arial"/>
          <w:color w:val="2C2A38"/>
          <w:sz w:val="22"/>
          <w:szCs w:val="22"/>
        </w:rPr>
        <w:t xml:space="preserve">A distributable .app / .exe exists. Double-clicking a .md file opens it in Antigone with inline rendering and the correct theme.</w:t>
      </w:r>
    </w:p>
    <w:p>
      <w:pPr>
        <w:spacing w:after="0" w:before="40"/>
      </w:pPr>
      <w:r>
        <w:t xml:space="preserve"/>
      </w:r>
    </w:p>
    <w:p>
      <w:pPr>
        <w:spacing w:after="60" w:before="180"/>
      </w:pPr>
      <w:r>
        <w:rPr>
          <w:rFonts w:ascii="Arial" w:cs="Arial" w:eastAsia="Arial" w:hAnsi="Arial"/>
          <w:b/>
          <w:bCs/>
          <w:i/>
          <w:iCs/>
          <w:color w:val="9B6FD4"/>
          <w:sz w:val="21"/>
          <w:szCs w:val="21"/>
        </w:rPr>
        <w:t xml:space="preserve">Testing</w:t>
      </w:r>
    </w:p>
    <w:p>
      <w:pPr>
        <w:pStyle w:val="ListParagraph"/>
        <w:numPr>
          <w:ilvl w:val="0"/>
          <w:numId w:val="2"/>
        </w:numPr>
        <w:spacing w:after="40" w:before="40"/>
      </w:pPr>
      <w:r>
        <w:rPr>
          <w:rFonts w:ascii="Arial" w:cs="Arial" w:eastAsia="Arial" w:hAnsi="Arial"/>
          <w:color w:val="2C2A38"/>
          <w:sz w:val="22"/>
          <w:szCs w:val="22"/>
        </w:rPr>
        <w:t xml:space="preserve">Enable focus mode → type in a paragraph → confirm other paragraphs are dimmed</w:t>
      </w:r>
    </w:p>
    <w:p>
      <w:pPr>
        <w:pStyle w:val="ListParagraph"/>
        <w:numPr>
          <w:ilvl w:val="0"/>
          <w:numId w:val="2"/>
        </w:numPr>
        <w:spacing w:after="40" w:before="40"/>
      </w:pPr>
      <w:r>
        <w:rPr>
          <w:rFonts w:ascii="Arial" w:cs="Arial" w:eastAsia="Arial" w:hAnsi="Arial"/>
          <w:color w:val="2C2A38"/>
          <w:sz w:val="22"/>
          <w:szCs w:val="22"/>
        </w:rPr>
        <w:t xml:space="preserve">Set word goal to 100 → type until 100 words → confirm ring fills and brief animation plays</w:t>
      </w:r>
    </w:p>
    <w:p>
      <w:pPr>
        <w:pStyle w:val="ListParagraph"/>
        <w:numPr>
          <w:ilvl w:val="0"/>
          <w:numId w:val="2"/>
        </w:numPr>
        <w:spacing w:after="40" w:before="40"/>
      </w:pPr>
      <w:r>
        <w:rPr>
          <w:rFonts w:ascii="Arial" w:cs="Arial" w:eastAsia="Arial" w:hAnsi="Arial"/>
          <w:color w:val="2C2A38"/>
          <w:sz w:val="22"/>
          <w:szCs w:val="22"/>
        </w:rPr>
        <w:t xml:space="preserve">npm run make → open the output .app → drag a .md file onto the Dock icon → confirm it opens</w:t>
      </w:r>
    </w:p>
    <w:p>
      <w:pPr>
        <w:pStyle w:val="ListParagraph"/>
        <w:numPr>
          <w:ilvl w:val="0"/>
          <w:numId w:val="2"/>
        </w:numPr>
        <w:spacing w:after="40" w:before="40"/>
      </w:pPr>
      <w:r>
        <w:rPr>
          <w:rFonts w:ascii="Arial" w:cs="Arial" w:eastAsia="Arial" w:hAnsi="Arial"/>
          <w:color w:val="2C2A38"/>
          <w:sz w:val="22"/>
          <w:szCs w:val="22"/>
        </w:rPr>
        <w:t xml:space="preserve">Double-click a .md file in Finder → confirm Antigone opens it (file association working)</w:t>
      </w:r>
    </w:p>
    <w:p>
      <w:pPr>
        <w:pStyle w:val="ListParagraph"/>
        <w:numPr>
          <w:ilvl w:val="0"/>
          <w:numId w:val="2"/>
        </w:numPr>
        <w:spacing w:after="40" w:before="40"/>
      </w:pPr>
      <w:r>
        <w:rPr>
          <w:rFonts w:ascii="Arial" w:cs="Arial" w:eastAsia="Arial" w:hAnsi="Arial"/>
          <w:color w:val="2C2A38"/>
          <w:sz w:val="22"/>
          <w:szCs w:val="22"/>
        </w:rPr>
        <w:t xml:space="preserve">Confirm all app data (prefs, recovery) is in ~/Library/Application Support/Antigone — nothing in the source directory</w:t>
      </w:r>
    </w:p>
    <w:p>
      <w:pPr>
        <w:pStyle w:val="ListParagraph"/>
        <w:numPr>
          <w:ilvl w:val="0"/>
          <w:numId w:val="2"/>
        </w:numPr>
        <w:spacing w:after="40" w:before="40"/>
      </w:pPr>
      <w:r>
        <w:rPr>
          <w:rFonts w:ascii="Arial" w:cs="Arial" w:eastAsia="Arial" w:hAnsi="Arial"/>
          <w:color w:val="2C2A38"/>
          <w:sz w:val="22"/>
          <w:szCs w:val="22"/>
        </w:rPr>
        <w:t xml:space="preserve">GATE: </w:t>
      </w:r>
      <w:r>
        <w:rPr>
          <w:rFonts w:ascii="Arial" w:cs="Arial" w:eastAsia="Arial" w:hAnsi="Arial"/>
          <w:b/>
          <w:bCs/>
          <w:color w:val="2C2A38"/>
          <w:sz w:val="22"/>
          <w:szCs w:val="22"/>
        </w:rPr>
        <w:t xml:space="preserve">Built .app opens .md files by double-click, inline rendering works, focus mode works, no data written to source directories.</w:t>
      </w:r>
    </w:p>
    <w:p>
      <w:pPr>
        <w:spacing w:after="0" w:before="120"/>
      </w:pPr>
      <w:r>
        <w:t xml:space="preserve"/>
      </w:r>
    </w:p>
    <w:p>
      <w:pPr>
        <w:pStyle w:val="Heading2"/>
        <w:pBdr>
          <w:bottom w:val="single" w:color="5C3D8F" w:sz="6" w:space="4"/>
        </w:pBdr>
        <w:spacing w:after="120" w:before="340"/>
      </w:pPr>
      <w:r>
        <w:rPr>
          <w:rFonts w:ascii="Arial" w:cs="Arial" w:eastAsia="Arial" w:hAnsi="Arial"/>
          <w:b/>
          <w:bCs/>
          <w:color w:val="5C3D8F"/>
          <w:sz w:val="26"/>
          <w:szCs w:val="26"/>
        </w:rPr>
        <w:t xml:space="preserve">Sprint 2 — Complete Editor (Days 6–10)</w:t>
      </w:r>
    </w:p>
    <w:p>
      <w:pPr>
        <w:spacing w:after="120" w:before="0"/>
      </w:pPr>
      <w:r>
        <w:rPr>
          <w:rFonts w:ascii="Arial" w:cs="Arial" w:eastAsia="Arial" w:hAnsi="Arial"/>
          <w:color w:val="2C2A38"/>
          <w:sz w:val="22"/>
          <w:szCs w:val="22"/>
        </w:rPr>
        <w:t xml:space="preserve">Goal: Full editing feature set. Formatting toolbar, image paste, tags, find/replace, multi-tab, TOC sidebar, split-view preview, export PDF/HTML, preferences panel, Vim/Emacs keybindings (Pro). All features tested on macOS and Windows.</w:t>
      </w:r>
    </w:p>
    <w:p>
      <w:pPr>
        <w:spacing w:after="0" w:before="80"/>
      </w:pPr>
      <w:r>
        <w:t xml:space="preserve"/>
      </w:r>
    </w:p>
    <w:p>
      <w:pPr>
        <w:pStyle w:val="Heading3"/>
        <w:spacing w:after="80" w:before="260"/>
      </w:pPr>
      <w:r>
        <w:rPr>
          <w:rFonts w:ascii="Arial" w:cs="Arial" w:eastAsia="Arial" w:hAnsi="Arial"/>
          <w:b/>
          <w:bCs/>
          <w:color w:val="2C2A38"/>
          <w:sz w:val="22"/>
          <w:szCs w:val="22"/>
        </w:rPr>
        <w:t xml:space="preserve">Day 6 — Formatting Toolbar &amp; Image Paste</w:t>
      </w:r>
    </w:p>
    <w:p>
      <w:pPr>
        <w:spacing w:after="60" w:before="180"/>
      </w:pPr>
      <w:r>
        <w:rPr>
          <w:rFonts w:ascii="Arial" w:cs="Arial" w:eastAsia="Arial" w:hAnsi="Arial"/>
          <w:b/>
          <w:bCs/>
          <w:i/>
          <w:iCs/>
          <w:color w:val="9B6FD4"/>
          <w:sz w:val="21"/>
          <w:szCs w:val="21"/>
        </w:rPr>
        <w:t xml:space="preserve">Accomplishments</w:t>
      </w:r>
    </w:p>
    <w:p>
      <w:pPr>
        <w:pStyle w:val="ListParagraph"/>
        <w:numPr>
          <w:ilvl w:val="0"/>
          <w:numId w:val="2"/>
        </w:numPr>
        <w:spacing w:after="40" w:before="40"/>
      </w:pPr>
      <w:r>
        <w:rPr>
          <w:rFonts w:ascii="Arial" w:cs="Arial" w:eastAsia="Arial" w:hAnsi="Arial"/>
          <w:color w:val="2C2A38"/>
          <w:sz w:val="22"/>
          <w:szCs w:val="22"/>
        </w:rPr>
        <w:t xml:space="preserve">toolbar.js: all 16 toolbar buttons wired to CM6 commands — bold, italic, strike, inline code, code block, H1–H3, unordered list, ordered list, blockquote, link, image, table, page break, HR</w:t>
      </w:r>
    </w:p>
    <w:p>
      <w:pPr>
        <w:pStyle w:val="ListParagraph"/>
        <w:numPr>
          <w:ilvl w:val="0"/>
          <w:numId w:val="2"/>
        </w:numPr>
        <w:spacing w:after="40" w:before="40"/>
      </w:pPr>
      <w:r>
        <w:rPr>
          <w:rFonts w:ascii="Arial" w:cs="Arial" w:eastAsia="Arial" w:hAnsi="Arial"/>
          <w:color w:val="2C2A38"/>
          <w:sz w:val="22"/>
          <w:szCs w:val="22"/>
        </w:rPr>
        <w:t xml:space="preserve">Each command: wrap selection, toggle off if already applied, handle empty selection (insert placeholder)</w:t>
      </w:r>
    </w:p>
    <w:p>
      <w:pPr>
        <w:pStyle w:val="ListParagraph"/>
        <w:numPr>
          <w:ilvl w:val="0"/>
          <w:numId w:val="2"/>
        </w:numPr>
        <w:spacing w:after="40" w:before="40"/>
      </w:pPr>
      <w:r>
        <w:rPr>
          <w:rFonts w:ascii="Arial" w:cs="Arial" w:eastAsia="Arial" w:hAnsi="Arial"/>
          <w:color w:val="2C2A38"/>
          <w:sz w:val="22"/>
          <w:szCs w:val="22"/>
        </w:rPr>
        <w:t xml:space="preserve">Link button: inline URL input overlay appears above cursor position — type URL, Enter confirms</w:t>
      </w:r>
    </w:p>
    <w:p>
      <w:pPr>
        <w:pStyle w:val="ListParagraph"/>
        <w:numPr>
          <w:ilvl w:val="0"/>
          <w:numId w:val="2"/>
        </w:numPr>
        <w:spacing w:after="40" w:before="40"/>
      </w:pPr>
      <w:r>
        <w:rPr>
          <w:rFonts w:ascii="Arial" w:cs="Arial" w:eastAsia="Arial" w:hAnsi="Arial"/>
          <w:color w:val="2C2A38"/>
          <w:sz w:val="22"/>
          <w:szCs w:val="22"/>
        </w:rPr>
        <w:t xml:space="preserve">Image toolbar button: opens native file picker via openDialog({filters: images})</w:t>
      </w:r>
    </w:p>
    <w:p>
      <w:pPr>
        <w:pStyle w:val="ListParagraph"/>
        <w:numPr>
          <w:ilvl w:val="0"/>
          <w:numId w:val="2"/>
        </w:numPr>
        <w:spacing w:after="40" w:before="40"/>
      </w:pPr>
      <w:r>
        <w:rPr>
          <w:rFonts w:ascii="Arial" w:cs="Arial" w:eastAsia="Arial" w:hAnsi="Arial"/>
          <w:color w:val="2C2A38"/>
          <w:sz w:val="22"/>
          <w:szCs w:val="22"/>
        </w:rPr>
        <w:t xml:space="preserve">Image paste from clipboard: main.js listens for IPC 'paste-image', reads nativeImage from clipboard, writes PNG to assets/ subfolder, sends path back to renderer, CM6 inserts ![](assets/filename.png) with cursor inside alt brackets</w:t>
      </w:r>
    </w:p>
    <w:p>
      <w:pPr>
        <w:pStyle w:val="ListParagraph"/>
        <w:numPr>
          <w:ilvl w:val="0"/>
          <w:numId w:val="2"/>
        </w:numPr>
        <w:spacing w:after="40" w:before="40"/>
      </w:pPr>
      <w:r>
        <w:rPr>
          <w:rFonts w:ascii="Arial" w:cs="Arial" w:eastAsia="Arial" w:hAnsi="Arial"/>
          <w:color w:val="2C2A38"/>
          <w:sz w:val="22"/>
          <w:szCs w:val="22"/>
        </w:rPr>
        <w:t xml:space="preserve">⌘V in renderer: intercept paste event, check if clipboard has image — if yes, fire paste-image IPC; if no, let CM6 handle normal text paste</w:t>
      </w:r>
    </w:p>
    <w:p>
      <w:pPr>
        <w:spacing w:after="0" w:before="40"/>
      </w:pPr>
      <w:r>
        <w:t xml:space="preserve"/>
      </w:r>
    </w:p>
    <w:p>
      <w:pPr>
        <w:spacing w:after="60" w:before="180"/>
      </w:pPr>
      <w:r>
        <w:rPr>
          <w:rFonts w:ascii="Arial" w:cs="Arial" w:eastAsia="Arial" w:hAnsi="Arial"/>
          <w:b/>
          <w:bCs/>
          <w:i/>
          <w:iCs/>
          <w:color w:val="9B6FD4"/>
          <w:sz w:val="21"/>
          <w:szCs w:val="21"/>
        </w:rPr>
        <w:t xml:space="preserve">Goal</w:t>
      </w:r>
    </w:p>
    <w:p>
      <w:pPr>
        <w:pStyle w:val="ListParagraph"/>
        <w:numPr>
          <w:ilvl w:val="0"/>
          <w:numId w:val="2"/>
        </w:numPr>
        <w:spacing w:after="40" w:before="40"/>
      </w:pPr>
      <w:r>
        <w:rPr>
          <w:rFonts w:ascii="Arial" w:cs="Arial" w:eastAsia="Arial" w:hAnsi="Arial"/>
          <w:color w:val="2C2A38"/>
          <w:sz w:val="22"/>
          <w:szCs w:val="22"/>
        </w:rPr>
        <w:t xml:space="preserve">Every toolbar button produces the correct Markdown. Copy a screenshot, paste it in the editor — a PNG is saved in assets/ and the image renders inline.</w:t>
      </w:r>
    </w:p>
    <w:p>
      <w:pPr>
        <w:spacing w:after="0" w:before="40"/>
      </w:pPr>
      <w:r>
        <w:t xml:space="preserve"/>
      </w:r>
    </w:p>
    <w:p>
      <w:pPr>
        <w:spacing w:after="60" w:before="180"/>
      </w:pPr>
      <w:r>
        <w:rPr>
          <w:rFonts w:ascii="Arial" w:cs="Arial" w:eastAsia="Arial" w:hAnsi="Arial"/>
          <w:b/>
          <w:bCs/>
          <w:i/>
          <w:iCs/>
          <w:color w:val="9B6FD4"/>
          <w:sz w:val="21"/>
          <w:szCs w:val="21"/>
        </w:rPr>
        <w:t xml:space="preserve">Testing</w:t>
      </w:r>
    </w:p>
    <w:p>
      <w:pPr>
        <w:pStyle w:val="ListParagraph"/>
        <w:numPr>
          <w:ilvl w:val="0"/>
          <w:numId w:val="2"/>
        </w:numPr>
        <w:spacing w:after="40" w:before="40"/>
      </w:pPr>
      <w:r>
        <w:rPr>
          <w:rFonts w:ascii="Arial" w:cs="Arial" w:eastAsia="Arial" w:hAnsi="Arial"/>
          <w:color w:val="2C2A38"/>
          <w:sz w:val="22"/>
          <w:szCs w:val="22"/>
        </w:rPr>
        <w:t xml:space="preserve">Select 'hello world' → click Bold → confirm **hello world** in source, 'hello world' renders bold</w:t>
      </w:r>
    </w:p>
    <w:p>
      <w:pPr>
        <w:pStyle w:val="ListParagraph"/>
        <w:numPr>
          <w:ilvl w:val="0"/>
          <w:numId w:val="2"/>
        </w:numPr>
        <w:spacing w:after="40" w:before="40"/>
      </w:pPr>
      <w:r>
        <w:rPr>
          <w:rFonts w:ascii="Arial" w:cs="Arial" w:eastAsia="Arial" w:hAnsi="Arial"/>
          <w:color w:val="2C2A38"/>
          <w:sz w:val="22"/>
          <w:szCs w:val="22"/>
        </w:rPr>
        <w:t xml:space="preserve">Click H2 on a line → confirm ## prefix added → click H2 again → prefix removed</w:t>
      </w:r>
    </w:p>
    <w:p>
      <w:pPr>
        <w:pStyle w:val="ListParagraph"/>
        <w:numPr>
          <w:ilvl w:val="0"/>
          <w:numId w:val="2"/>
        </w:numPr>
        <w:spacing w:after="40" w:before="40"/>
      </w:pPr>
      <w:r>
        <w:rPr>
          <w:rFonts w:ascii="Arial" w:cs="Arial" w:eastAsia="Arial" w:hAnsi="Arial"/>
          <w:color w:val="2C2A38"/>
          <w:sz w:val="22"/>
          <w:szCs w:val="22"/>
        </w:rPr>
        <w:t xml:space="preserve">Take a screenshot (⌘⇧4 / Snipping Tool) → ⌘V in editor → confirm assets/ folder created, PNG saved, image renders</w:t>
      </w:r>
    </w:p>
    <w:p>
      <w:pPr>
        <w:pStyle w:val="ListParagraph"/>
        <w:numPr>
          <w:ilvl w:val="0"/>
          <w:numId w:val="2"/>
        </w:numPr>
        <w:spacing w:after="40" w:before="40"/>
      </w:pPr>
      <w:r>
        <w:rPr>
          <w:rFonts w:ascii="Arial" w:cs="Arial" w:eastAsia="Arial" w:hAnsi="Arial"/>
          <w:color w:val="2C2A38"/>
          <w:sz w:val="22"/>
          <w:szCs w:val="22"/>
        </w:rPr>
        <w:t xml:space="preserve">Paste image into unsaved document → confirm prompt to save first</w:t>
      </w:r>
    </w:p>
    <w:p>
      <w:pPr>
        <w:pStyle w:val="ListParagraph"/>
        <w:numPr>
          <w:ilvl w:val="0"/>
          <w:numId w:val="2"/>
        </w:numPr>
        <w:spacing w:after="40" w:before="40"/>
      </w:pPr>
      <w:r>
        <w:rPr>
          <w:rFonts w:ascii="Arial" w:cs="Arial" w:eastAsia="Arial" w:hAnsi="Arial"/>
          <w:color w:val="2C2A38"/>
          <w:sz w:val="22"/>
          <w:szCs w:val="22"/>
        </w:rPr>
        <w:t xml:space="preserve">GATE: </w:t>
      </w:r>
      <w:r>
        <w:rPr>
          <w:rFonts w:ascii="Arial" w:cs="Arial" w:eastAsia="Arial" w:hAnsi="Arial"/>
          <w:b/>
          <w:bCs/>
          <w:color w:val="2C2A38"/>
          <w:sz w:val="22"/>
          <w:szCs w:val="22"/>
        </w:rPr>
        <w:t xml:space="preserve">All 16 toolbar buttons work. Image paste saves to assets/ and renders inline.</w:t>
      </w:r>
    </w:p>
    <w:p>
      <w:pPr>
        <w:spacing w:after="0" w:before="80"/>
      </w:pPr>
      <w:r>
        <w:t xml:space="preserve"/>
      </w:r>
    </w:p>
    <w:p>
      <w:pPr>
        <w:pStyle w:val="Heading3"/>
        <w:spacing w:after="80" w:before="260"/>
      </w:pPr>
      <w:r>
        <w:rPr>
          <w:rFonts w:ascii="Arial" w:cs="Arial" w:eastAsia="Arial" w:hAnsi="Arial"/>
          <w:b/>
          <w:bCs/>
          <w:color w:val="2C2A38"/>
          <w:sz w:val="22"/>
          <w:szCs w:val="22"/>
        </w:rPr>
        <w:t xml:space="preserve">Day 7 — Tags, Find &amp; Replace, Spell Check</w:t>
      </w:r>
    </w:p>
    <w:p>
      <w:pPr>
        <w:spacing w:after="60" w:before="180"/>
      </w:pPr>
      <w:r>
        <w:rPr>
          <w:rFonts w:ascii="Arial" w:cs="Arial" w:eastAsia="Arial" w:hAnsi="Arial"/>
          <w:b/>
          <w:bCs/>
          <w:i/>
          <w:iCs/>
          <w:color w:val="9B6FD4"/>
          <w:sz w:val="21"/>
          <w:szCs w:val="21"/>
        </w:rPr>
        <w:t xml:space="preserve">Accomplishments</w:t>
      </w:r>
    </w:p>
    <w:p>
      <w:pPr>
        <w:pStyle w:val="ListParagraph"/>
        <w:numPr>
          <w:ilvl w:val="0"/>
          <w:numId w:val="2"/>
        </w:numPr>
        <w:spacing w:after="40" w:before="40"/>
      </w:pPr>
      <w:r>
        <w:rPr>
          <w:rFonts w:ascii="Arial" w:cs="Arial" w:eastAsia="Arial" w:hAnsi="Arial"/>
          <w:color w:val="2C2A38"/>
          <w:sz w:val="22"/>
          <w:szCs w:val="22"/>
        </w:rPr>
        <w:t xml:space="preserve">tags.js: regex scan of document for #tagname and #namespace/tag patterns on each save → update tag index in OS user data dir</w:t>
      </w:r>
    </w:p>
    <w:p>
      <w:pPr>
        <w:pStyle w:val="ListParagraph"/>
        <w:numPr>
          <w:ilvl w:val="0"/>
          <w:numId w:val="2"/>
        </w:numPr>
        <w:spacing w:after="40" w:before="40"/>
      </w:pPr>
      <w:r>
        <w:rPr>
          <w:rFonts w:ascii="Arial" w:cs="Arial" w:eastAsia="Arial" w:hAnsi="Arial"/>
          <w:color w:val="2C2A38"/>
          <w:sz w:val="22"/>
          <w:szCs w:val="22"/>
        </w:rPr>
        <w:t xml:space="preserve">Tag sidebar panel: reads tag index, lists all unique tags, click to show files containing tag</w:t>
      </w:r>
    </w:p>
    <w:p>
      <w:pPr>
        <w:pStyle w:val="ListParagraph"/>
        <w:numPr>
          <w:ilvl w:val="0"/>
          <w:numId w:val="2"/>
        </w:numPr>
        <w:spacing w:after="40" w:before="40"/>
      </w:pPr>
      <w:r>
        <w:rPr>
          <w:rFonts w:ascii="Arial" w:cs="Arial" w:eastAsia="Arial" w:hAnsi="Arial"/>
          <w:color w:val="2C2A38"/>
          <w:sz w:val="22"/>
          <w:szCs w:val="22"/>
        </w:rPr>
        <w:t xml:space="preserve">Tag autocomplete: CodeMirror completionSource — when user types # show dropdown of previously used tags</w:t>
      </w:r>
    </w:p>
    <w:p>
      <w:pPr>
        <w:pStyle w:val="ListParagraph"/>
        <w:numPr>
          <w:ilvl w:val="0"/>
          <w:numId w:val="2"/>
        </w:numPr>
        <w:spacing w:after="40" w:before="40"/>
      </w:pPr>
      <w:r>
        <w:rPr>
          <w:rFonts w:ascii="Arial" w:cs="Arial" w:eastAsia="Arial" w:hAnsi="Arial"/>
          <w:color w:val="2C2A38"/>
          <w:sz w:val="22"/>
          <w:szCs w:val="22"/>
        </w:rPr>
        <w:t xml:space="preserve">Tag chip styling: inline mark decoration wraps #tag in a subtle chip (background + slightly different color)</w:t>
      </w:r>
    </w:p>
    <w:p>
      <w:pPr>
        <w:pStyle w:val="ListParagraph"/>
        <w:numPr>
          <w:ilvl w:val="0"/>
          <w:numId w:val="2"/>
        </w:numPr>
        <w:spacing w:after="40" w:before="40"/>
      </w:pPr>
      <w:r>
        <w:rPr>
          <w:rFonts w:ascii="Arial" w:cs="Arial" w:eastAsia="Arial" w:hAnsi="Arial"/>
          <w:color w:val="2C2A38"/>
          <w:sz w:val="22"/>
          <w:szCs w:val="22"/>
        </w:rPr>
        <w:t xml:space="preserve">spellcheck.js: electron's built-in spellChecker (Hunspell on Linux, OS on Mac/Win) — enable on the webContents session</w:t>
      </w:r>
    </w:p>
    <w:p>
      <w:pPr>
        <w:pStyle w:val="ListParagraph"/>
        <w:numPr>
          <w:ilvl w:val="0"/>
          <w:numId w:val="2"/>
        </w:numPr>
        <w:spacing w:after="40" w:before="40"/>
      </w:pPr>
      <w:r>
        <w:rPr>
          <w:rFonts w:ascii="Arial" w:cs="Arial" w:eastAsia="Arial" w:hAnsi="Arial"/>
          <w:color w:val="2C2A38"/>
          <w:sz w:val="22"/>
          <w:szCs w:val="22"/>
        </w:rPr>
        <w:t xml:space="preserve">Custom dictionary: contextMenu 'Add to Dictionary' → IPC → main.js appends word to Antigone/dictionary.txt → reload spellchecker wordlist</w:t>
      </w:r>
    </w:p>
    <w:p>
      <w:pPr>
        <w:pStyle w:val="ListParagraph"/>
        <w:numPr>
          <w:ilvl w:val="0"/>
          <w:numId w:val="2"/>
        </w:numPr>
        <w:spacing w:after="40" w:before="40"/>
      </w:pPr>
      <w:r>
        <w:rPr>
          <w:rFonts w:ascii="Arial" w:cs="Arial" w:eastAsia="Arial" w:hAnsi="Arial"/>
          <w:color w:val="2C2A38"/>
          <w:sz w:val="22"/>
          <w:szCs w:val="22"/>
        </w:rPr>
        <w:t xml:space="preserve">Free tier gate: count words in dictionary.txt — if &gt; 500 show upgrade prompt</w:t>
      </w:r>
    </w:p>
    <w:p>
      <w:pPr>
        <w:pStyle w:val="ListParagraph"/>
        <w:numPr>
          <w:ilvl w:val="0"/>
          <w:numId w:val="2"/>
        </w:numPr>
        <w:spacing w:after="40" w:before="40"/>
      </w:pPr>
      <w:r>
        <w:rPr>
          <w:rFonts w:ascii="Arial" w:cs="Arial" w:eastAsia="Arial" w:hAnsi="Arial"/>
          <w:color w:val="2C2A38"/>
          <w:sz w:val="22"/>
          <w:szCs w:val="22"/>
        </w:rPr>
        <w:t xml:space="preserve">Spell check exclusions: suppress spellcheck inside code blocks, inline code, URLs via CM6 decoration marks</w:t>
      </w:r>
    </w:p>
    <w:p>
      <w:pPr>
        <w:pStyle w:val="ListParagraph"/>
        <w:numPr>
          <w:ilvl w:val="0"/>
          <w:numId w:val="2"/>
        </w:numPr>
        <w:spacing w:after="40" w:before="40"/>
      </w:pPr>
      <w:r>
        <w:rPr>
          <w:rFonts w:ascii="Arial" w:cs="Arial" w:eastAsia="Arial" w:hAnsi="Arial"/>
          <w:color w:val="2C2A38"/>
          <w:sz w:val="22"/>
          <w:szCs w:val="22"/>
        </w:rPr>
        <w:t xml:space="preserve">Find bar (⌘F): CM6 searchPanel or custom overlay, highlights all matches, Next/Prev, match count</w:t>
      </w:r>
    </w:p>
    <w:p>
      <w:pPr>
        <w:pStyle w:val="ListParagraph"/>
        <w:numPr>
          <w:ilvl w:val="0"/>
          <w:numId w:val="2"/>
        </w:numPr>
        <w:spacing w:after="40" w:before="40"/>
      </w:pPr>
      <w:r>
        <w:rPr>
          <w:rFonts w:ascii="Arial" w:cs="Arial" w:eastAsia="Arial" w:hAnsi="Arial"/>
          <w:color w:val="2C2A38"/>
          <w:sz w:val="22"/>
          <w:szCs w:val="22"/>
        </w:rPr>
        <w:t xml:space="preserve">Find &amp; Replace (⌘H): replace current, replace all, match case / whole word / regex toggles</w:t>
      </w:r>
    </w:p>
    <w:p>
      <w:pPr>
        <w:spacing w:after="0" w:before="40"/>
      </w:pPr>
      <w:r>
        <w:t xml:space="preserve"/>
      </w:r>
    </w:p>
    <w:p>
      <w:pPr>
        <w:spacing w:after="60" w:before="180"/>
      </w:pPr>
      <w:r>
        <w:rPr>
          <w:rFonts w:ascii="Arial" w:cs="Arial" w:eastAsia="Arial" w:hAnsi="Arial"/>
          <w:b/>
          <w:bCs/>
          <w:i/>
          <w:iCs/>
          <w:color w:val="9B6FD4"/>
          <w:sz w:val="21"/>
          <w:szCs w:val="21"/>
        </w:rPr>
        <w:t xml:space="preserve">Goal</w:t>
      </w:r>
    </w:p>
    <w:p>
      <w:pPr>
        <w:pStyle w:val="ListParagraph"/>
        <w:numPr>
          <w:ilvl w:val="0"/>
          <w:numId w:val="2"/>
        </w:numPr>
        <w:spacing w:after="40" w:before="40"/>
      </w:pPr>
      <w:r>
        <w:rPr>
          <w:rFonts w:ascii="Arial" w:cs="Arial" w:eastAsia="Arial" w:hAnsi="Arial"/>
          <w:color w:val="2C2A38"/>
          <w:sz w:val="22"/>
          <w:szCs w:val="22"/>
        </w:rPr>
        <w:t xml:space="preserve">Type #antigone in a document — it highlights as a tag chip. Tag sidebar shows 'antigone'. Right-click a misspelled word — suggestions appear. Add a word to dictionary — it stops being flagged.</w:t>
      </w:r>
    </w:p>
    <w:p>
      <w:pPr>
        <w:spacing w:after="0" w:before="40"/>
      </w:pPr>
      <w:r>
        <w:t xml:space="preserve"/>
      </w:r>
    </w:p>
    <w:p>
      <w:pPr>
        <w:spacing w:after="60" w:before="180"/>
      </w:pPr>
      <w:r>
        <w:rPr>
          <w:rFonts w:ascii="Arial" w:cs="Arial" w:eastAsia="Arial" w:hAnsi="Arial"/>
          <w:b/>
          <w:bCs/>
          <w:i/>
          <w:iCs/>
          <w:color w:val="9B6FD4"/>
          <w:sz w:val="21"/>
          <w:szCs w:val="21"/>
        </w:rPr>
        <w:t xml:space="preserve">Testing</w:t>
      </w:r>
    </w:p>
    <w:p>
      <w:pPr>
        <w:pStyle w:val="ListParagraph"/>
        <w:numPr>
          <w:ilvl w:val="0"/>
          <w:numId w:val="2"/>
        </w:numPr>
        <w:spacing w:after="40" w:before="40"/>
      </w:pPr>
      <w:r>
        <w:rPr>
          <w:rFonts w:ascii="Arial" w:cs="Arial" w:eastAsia="Arial" w:hAnsi="Arial"/>
          <w:color w:val="2C2A38"/>
          <w:sz w:val="22"/>
          <w:szCs w:val="22"/>
        </w:rPr>
        <w:t xml:space="preserve">Type #project/antigone #status/draft — confirm both appear in tag sidebar under their namespaces</w:t>
      </w:r>
    </w:p>
    <w:p>
      <w:pPr>
        <w:pStyle w:val="ListParagraph"/>
        <w:numPr>
          <w:ilvl w:val="0"/>
          <w:numId w:val="2"/>
        </w:numPr>
        <w:spacing w:after="40" w:before="40"/>
      </w:pPr>
      <w:r>
        <w:rPr>
          <w:rFonts w:ascii="Arial" w:cs="Arial" w:eastAsia="Arial" w:hAnsi="Arial"/>
          <w:color w:val="2C2A38"/>
          <w:sz w:val="22"/>
          <w:szCs w:val="22"/>
        </w:rPr>
        <w:t xml:space="preserve">Type a deliberately misspelled word → confirm red underline → right-click → select suggestion → confirm correction</w:t>
      </w:r>
    </w:p>
    <w:p>
      <w:pPr>
        <w:pStyle w:val="ListParagraph"/>
        <w:numPr>
          <w:ilvl w:val="0"/>
          <w:numId w:val="2"/>
        </w:numPr>
        <w:spacing w:after="40" w:before="40"/>
      </w:pPr>
      <w:r>
        <w:rPr>
          <w:rFonts w:ascii="Arial" w:cs="Arial" w:eastAsia="Arial" w:hAnsi="Arial"/>
          <w:color w:val="2C2A38"/>
          <w:sz w:val="22"/>
          <w:szCs w:val="22"/>
        </w:rPr>
        <w:t xml:space="preserve">Add 'Coinbase' to dictionary → type Coinbase → confirm no red underline</w:t>
      </w:r>
    </w:p>
    <w:p>
      <w:pPr>
        <w:pStyle w:val="ListParagraph"/>
        <w:numPr>
          <w:ilvl w:val="0"/>
          <w:numId w:val="2"/>
        </w:numPr>
        <w:spacing w:after="40" w:before="40"/>
      </w:pPr>
      <w:r>
        <w:rPr>
          <w:rFonts w:ascii="Arial" w:cs="Arial" w:eastAsia="Arial" w:hAnsi="Arial"/>
          <w:color w:val="2C2A38"/>
          <w:sz w:val="22"/>
          <w:szCs w:val="22"/>
        </w:rPr>
        <w:t xml:space="preserve">⌘F → search for a word that appears 5 times → confirm '1 of 5' counter, Next cycles through all</w:t>
      </w:r>
    </w:p>
    <w:p>
      <w:pPr>
        <w:pStyle w:val="ListParagraph"/>
        <w:numPr>
          <w:ilvl w:val="0"/>
          <w:numId w:val="2"/>
        </w:numPr>
        <w:spacing w:after="40" w:before="40"/>
      </w:pPr>
      <w:r>
        <w:rPr>
          <w:rFonts w:ascii="Arial" w:cs="Arial" w:eastAsia="Arial" w:hAnsi="Arial"/>
          <w:color w:val="2C2A38"/>
          <w:sz w:val="22"/>
          <w:szCs w:val="22"/>
        </w:rPr>
        <w:t xml:space="preserve">⌘H → replace 'Antigone' with 'ANTIGONE' (whole word) → Replace All → confirm only exact matches replaced</w:t>
      </w:r>
    </w:p>
    <w:p>
      <w:pPr>
        <w:pStyle w:val="ListParagraph"/>
        <w:numPr>
          <w:ilvl w:val="0"/>
          <w:numId w:val="2"/>
        </w:numPr>
        <w:spacing w:after="40" w:before="40"/>
      </w:pPr>
      <w:r>
        <w:rPr>
          <w:rFonts w:ascii="Arial" w:cs="Arial" w:eastAsia="Arial" w:hAnsi="Arial"/>
          <w:color w:val="2C2A38"/>
          <w:sz w:val="22"/>
          <w:szCs w:val="22"/>
        </w:rPr>
        <w:t xml:space="preserve">GATE: </w:t>
      </w:r>
      <w:r>
        <w:rPr>
          <w:rFonts w:ascii="Arial" w:cs="Arial" w:eastAsia="Arial" w:hAnsi="Arial"/>
          <w:b/>
          <w:bCs/>
          <w:color w:val="2C2A38"/>
          <w:sz w:val="22"/>
          <w:szCs w:val="22"/>
        </w:rPr>
        <w:t xml:space="preserve">Tags display and index correctly. Spell check fires with correct exclusions. Find/replace works with all three option toggles.</w:t>
      </w:r>
    </w:p>
    <w:p>
      <w:pPr>
        <w:spacing w:after="0" w:before="80"/>
      </w:pPr>
      <w:r>
        <w:t xml:space="preserve"/>
      </w:r>
    </w:p>
    <w:p>
      <w:pPr>
        <w:pStyle w:val="Heading3"/>
        <w:spacing w:after="80" w:before="260"/>
      </w:pPr>
      <w:r>
        <w:rPr>
          <w:rFonts w:ascii="Arial" w:cs="Arial" w:eastAsia="Arial" w:hAnsi="Arial"/>
          <w:b/>
          <w:bCs/>
          <w:color w:val="2C2A38"/>
          <w:sz w:val="22"/>
          <w:szCs w:val="22"/>
        </w:rPr>
        <w:t xml:space="preserve">Day 8 — Multi-Tab, TOC, Split View</w:t>
      </w:r>
    </w:p>
    <w:p>
      <w:pPr>
        <w:spacing w:after="60" w:before="180"/>
      </w:pPr>
      <w:r>
        <w:rPr>
          <w:rFonts w:ascii="Arial" w:cs="Arial" w:eastAsia="Arial" w:hAnsi="Arial"/>
          <w:b/>
          <w:bCs/>
          <w:i/>
          <w:iCs/>
          <w:color w:val="9B6FD4"/>
          <w:sz w:val="21"/>
          <w:szCs w:val="21"/>
        </w:rPr>
        <w:t xml:space="preserve">Accomplishments</w:t>
      </w:r>
    </w:p>
    <w:p>
      <w:pPr>
        <w:pStyle w:val="ListParagraph"/>
        <w:numPr>
          <w:ilvl w:val="0"/>
          <w:numId w:val="2"/>
        </w:numPr>
        <w:spacing w:after="40" w:before="40"/>
      </w:pPr>
      <w:r>
        <w:rPr>
          <w:rFonts w:ascii="Arial" w:cs="Arial" w:eastAsia="Arial" w:hAnsi="Arial"/>
          <w:color w:val="2C2A38"/>
          <w:sz w:val="22"/>
          <w:szCs w:val="22"/>
        </w:rPr>
        <w:t xml:space="preserve">tabs.js: full multi-tab state management — each tab stores {path, cmState, scrollTop, wordGoal, fileWatcher}</w:t>
      </w:r>
    </w:p>
    <w:p>
      <w:pPr>
        <w:pStyle w:val="ListParagraph"/>
        <w:numPr>
          <w:ilvl w:val="0"/>
          <w:numId w:val="2"/>
        </w:numPr>
        <w:spacing w:after="40" w:before="40"/>
      </w:pPr>
      <w:r>
        <w:rPr>
          <w:rFonts w:ascii="Arial" w:cs="Arial" w:eastAsia="Arial" w:hAnsi="Arial"/>
          <w:color w:val="2C2A38"/>
          <w:sz w:val="22"/>
          <w:szCs w:val="22"/>
        </w:rPr>
        <w:t xml:space="preserve">Cmd+T / Ctrl+T: new blank tab. Cmd+W / Ctrl+W: close with unsaved check. Cmd+1–9: switch by index.</w:t>
      </w:r>
    </w:p>
    <w:p>
      <w:pPr>
        <w:pStyle w:val="ListParagraph"/>
        <w:numPr>
          <w:ilvl w:val="0"/>
          <w:numId w:val="2"/>
        </w:numPr>
        <w:spacing w:after="40" w:before="40"/>
      </w:pPr>
      <w:r>
        <w:rPr>
          <w:rFonts w:ascii="Arial" w:cs="Arial" w:eastAsia="Arial" w:hAnsi="Arial"/>
          <w:color w:val="2C2A38"/>
          <w:sz w:val="22"/>
          <w:szCs w:val="22"/>
        </w:rPr>
        <w:t xml:space="preserve">Tab drag-to-reorder using HTML5 drag events</w:t>
      </w:r>
    </w:p>
    <w:p>
      <w:pPr>
        <w:pStyle w:val="ListParagraph"/>
        <w:numPr>
          <w:ilvl w:val="0"/>
          <w:numId w:val="2"/>
        </w:numPr>
        <w:spacing w:after="40" w:before="40"/>
      </w:pPr>
      <w:r>
        <w:rPr>
          <w:rFonts w:ascii="Arial" w:cs="Arial" w:eastAsia="Arial" w:hAnsi="Arial"/>
          <w:color w:val="2C2A38"/>
          <w:sz w:val="22"/>
          <w:szCs w:val="22"/>
        </w:rPr>
        <w:t xml:space="preserve">Session restore: on quit, write open paths to session.json. On launch, restore each tab in order.</w:t>
      </w:r>
    </w:p>
    <w:p>
      <w:pPr>
        <w:pStyle w:val="ListParagraph"/>
        <w:numPr>
          <w:ilvl w:val="0"/>
          <w:numId w:val="2"/>
        </w:numPr>
        <w:spacing w:after="40" w:before="40"/>
      </w:pPr>
      <w:r>
        <w:rPr>
          <w:rFonts w:ascii="Arial" w:cs="Arial" w:eastAsia="Arial" w:hAnsi="Arial"/>
          <w:color w:val="2C2A38"/>
          <w:sz w:val="22"/>
          <w:szCs w:val="22"/>
        </w:rPr>
        <w:t xml:space="preserve">toc.js: scan CM6 document for heading nodes → render TOC list → IntersectionObserver on heading elements in inline render layer → highlight active entry</w:t>
      </w:r>
    </w:p>
    <w:p>
      <w:pPr>
        <w:pStyle w:val="ListParagraph"/>
        <w:numPr>
          <w:ilvl w:val="0"/>
          <w:numId w:val="2"/>
        </w:numPr>
        <w:spacing w:after="40" w:before="40"/>
      </w:pPr>
      <w:r>
        <w:rPr>
          <w:rFonts w:ascii="Arial" w:cs="Arial" w:eastAsia="Arial" w:hAnsi="Arial"/>
          <w:color w:val="2C2A38"/>
          <w:sz w:val="22"/>
          <w:szCs w:val="22"/>
        </w:rPr>
        <w:t xml:space="preserve">TOC click → CM6 scrollIntoView to the heading line in the editor</w:t>
      </w:r>
    </w:p>
    <w:p>
      <w:pPr>
        <w:pStyle w:val="ListParagraph"/>
        <w:numPr>
          <w:ilvl w:val="0"/>
          <w:numId w:val="2"/>
        </w:numPr>
        <w:spacing w:after="40" w:before="40"/>
      </w:pPr>
      <w:r>
        <w:rPr>
          <w:rFonts w:ascii="Arial" w:cs="Arial" w:eastAsia="Arial" w:hAnsi="Arial"/>
          <w:color w:val="2C2A38"/>
          <w:sz w:val="22"/>
          <w:szCs w:val="22"/>
        </w:rPr>
        <w:t xml:space="preserve">preview.js (split view): full marked.js → DOMPurify → innerHTML pipeline</w:t>
      </w:r>
    </w:p>
    <w:p>
      <w:pPr>
        <w:pStyle w:val="ListParagraph"/>
        <w:numPr>
          <w:ilvl w:val="0"/>
          <w:numId w:val="2"/>
        </w:numPr>
        <w:spacing w:after="40" w:before="40"/>
      </w:pPr>
      <w:r>
        <w:rPr>
          <w:rFonts w:ascii="Arial" w:cs="Arial" w:eastAsia="Arial" w:hAnsi="Arial"/>
          <w:color w:val="2C2A38"/>
          <w:sz w:val="22"/>
          <w:szCs w:val="22"/>
        </w:rPr>
        <w:t xml:space="preserve">Split view mode: side-by-side, drag divider (CSS resize or manual mousedown handler), scroll sync via proportional scroll position</w:t>
      </w:r>
    </w:p>
    <w:p>
      <w:pPr>
        <w:pStyle w:val="ListParagraph"/>
        <w:numPr>
          <w:ilvl w:val="0"/>
          <w:numId w:val="2"/>
        </w:numPr>
        <w:spacing w:after="40" w:before="40"/>
      </w:pPr>
      <w:r>
        <w:rPr>
          <w:rFonts w:ascii="Arial" w:cs="Arial" w:eastAsia="Arial" w:hAnsi="Arial"/>
          <w:color w:val="2C2A38"/>
          <w:sz w:val="22"/>
          <w:szCs w:val="22"/>
        </w:rPr>
        <w:t xml:space="preserve">View mode toggle buttons wired: Inline (default), Split, Edit only, Preview only</w:t>
      </w:r>
    </w:p>
    <w:p>
      <w:pPr>
        <w:spacing w:after="0" w:before="40"/>
      </w:pPr>
      <w:r>
        <w:t xml:space="preserve"/>
      </w:r>
    </w:p>
    <w:p>
      <w:pPr>
        <w:spacing w:after="60" w:before="180"/>
      </w:pPr>
      <w:r>
        <w:rPr>
          <w:rFonts w:ascii="Arial" w:cs="Arial" w:eastAsia="Arial" w:hAnsi="Arial"/>
          <w:b/>
          <w:bCs/>
          <w:i/>
          <w:iCs/>
          <w:color w:val="9B6FD4"/>
          <w:sz w:val="21"/>
          <w:szCs w:val="21"/>
        </w:rPr>
        <w:t xml:space="preserve">Goal</w:t>
      </w:r>
    </w:p>
    <w:p>
      <w:pPr>
        <w:pStyle w:val="ListParagraph"/>
        <w:numPr>
          <w:ilvl w:val="0"/>
          <w:numId w:val="2"/>
        </w:numPr>
        <w:spacing w:after="40" w:before="40"/>
      </w:pPr>
      <w:r>
        <w:rPr>
          <w:rFonts w:ascii="Arial" w:cs="Arial" w:eastAsia="Arial" w:hAnsi="Arial"/>
          <w:color w:val="2C2A38"/>
          <w:sz w:val="22"/>
          <w:szCs w:val="22"/>
        </w:rPr>
        <w:t xml:space="preserve">Open 3 files in 3 tabs. Switch between them — each remembers its scroll position and word goal. TOC shows headings for the active tab. Close and relaunch — all 3 tabs are restored.</w:t>
      </w:r>
    </w:p>
    <w:p>
      <w:pPr>
        <w:spacing w:after="0" w:before="40"/>
      </w:pPr>
      <w:r>
        <w:t xml:space="preserve"/>
      </w:r>
    </w:p>
    <w:p>
      <w:pPr>
        <w:spacing w:after="60" w:before="180"/>
      </w:pPr>
      <w:r>
        <w:rPr>
          <w:rFonts w:ascii="Arial" w:cs="Arial" w:eastAsia="Arial" w:hAnsi="Arial"/>
          <w:b/>
          <w:bCs/>
          <w:i/>
          <w:iCs/>
          <w:color w:val="9B6FD4"/>
          <w:sz w:val="21"/>
          <w:szCs w:val="21"/>
        </w:rPr>
        <w:t xml:space="preserve">Testing</w:t>
      </w:r>
    </w:p>
    <w:p>
      <w:pPr>
        <w:pStyle w:val="ListParagraph"/>
        <w:numPr>
          <w:ilvl w:val="0"/>
          <w:numId w:val="2"/>
        </w:numPr>
        <w:spacing w:after="40" w:before="40"/>
      </w:pPr>
      <w:r>
        <w:rPr>
          <w:rFonts w:ascii="Arial" w:cs="Arial" w:eastAsia="Arial" w:hAnsi="Arial"/>
          <w:color w:val="2C2A38"/>
          <w:sz w:val="22"/>
          <w:szCs w:val="22"/>
        </w:rPr>
        <w:t xml:space="preserve">Open 3 different .md files — tab bar shows all 3 with correct filenames</w:t>
      </w:r>
    </w:p>
    <w:p>
      <w:pPr>
        <w:pStyle w:val="ListParagraph"/>
        <w:numPr>
          <w:ilvl w:val="0"/>
          <w:numId w:val="2"/>
        </w:numPr>
        <w:spacing w:after="40" w:before="40"/>
      </w:pPr>
      <w:r>
        <w:rPr>
          <w:rFonts w:ascii="Arial" w:cs="Arial" w:eastAsia="Arial" w:hAnsi="Arial"/>
          <w:color w:val="2C2A38"/>
          <w:sz w:val="22"/>
          <w:szCs w:val="22"/>
        </w:rPr>
        <w:t xml:space="preserve">Scroll to the bottom of tab 1 → switch to tab 2 → switch back to tab 1 → confirm scroll position preserved</w:t>
      </w:r>
    </w:p>
    <w:p>
      <w:pPr>
        <w:pStyle w:val="ListParagraph"/>
        <w:numPr>
          <w:ilvl w:val="0"/>
          <w:numId w:val="2"/>
        </w:numPr>
        <w:spacing w:after="40" w:before="40"/>
      </w:pPr>
      <w:r>
        <w:rPr>
          <w:rFonts w:ascii="Arial" w:cs="Arial" w:eastAsia="Arial" w:hAnsi="Arial"/>
          <w:color w:val="2C2A38"/>
          <w:sz w:val="22"/>
          <w:szCs w:val="22"/>
        </w:rPr>
        <w:t xml:space="preserve">Quit Antigone → relaunch → confirm all 3 tabs are restored with correct files</w:t>
      </w:r>
    </w:p>
    <w:p>
      <w:pPr>
        <w:pStyle w:val="ListParagraph"/>
        <w:numPr>
          <w:ilvl w:val="0"/>
          <w:numId w:val="2"/>
        </w:numPr>
        <w:spacing w:after="40" w:before="40"/>
      </w:pPr>
      <w:r>
        <w:rPr>
          <w:rFonts w:ascii="Arial" w:cs="Arial" w:eastAsia="Arial" w:hAnsi="Arial"/>
          <w:color w:val="2C2A38"/>
          <w:sz w:val="22"/>
          <w:szCs w:val="22"/>
        </w:rPr>
        <w:t xml:space="preserve">In split view: edit text → confirm preview updates within 200ms</w:t>
      </w:r>
    </w:p>
    <w:p>
      <w:pPr>
        <w:pStyle w:val="ListParagraph"/>
        <w:numPr>
          <w:ilvl w:val="0"/>
          <w:numId w:val="2"/>
        </w:numPr>
        <w:spacing w:after="40" w:before="40"/>
      </w:pPr>
      <w:r>
        <w:rPr>
          <w:rFonts w:ascii="Arial" w:cs="Arial" w:eastAsia="Arial" w:hAnsi="Arial"/>
          <w:color w:val="2C2A38"/>
          <w:sz w:val="22"/>
          <w:szCs w:val="22"/>
        </w:rPr>
        <w:t xml:space="preserve">In split view: scroll editor → confirm preview follows proportionally</w:t>
      </w:r>
    </w:p>
    <w:p>
      <w:pPr>
        <w:pStyle w:val="ListParagraph"/>
        <w:numPr>
          <w:ilvl w:val="0"/>
          <w:numId w:val="2"/>
        </w:numPr>
        <w:spacing w:after="40" w:before="40"/>
      </w:pPr>
      <w:r>
        <w:rPr>
          <w:rFonts w:ascii="Arial" w:cs="Arial" w:eastAsia="Arial" w:hAnsi="Arial"/>
          <w:color w:val="2C2A38"/>
          <w:sz w:val="22"/>
          <w:szCs w:val="22"/>
        </w:rPr>
        <w:t xml:space="preserve">GATE: </w:t>
      </w:r>
      <w:r>
        <w:rPr>
          <w:rFonts w:ascii="Arial" w:cs="Arial" w:eastAsia="Arial" w:hAnsi="Arial"/>
          <w:b/>
          <w:bCs/>
          <w:color w:val="2C2A38"/>
          <w:sz w:val="22"/>
          <w:szCs w:val="22"/>
        </w:rPr>
        <w:t xml:space="preserve">Multi-tab session restore works. TOC navigates correctly. Split view scroll sync works without jitter.</w:t>
      </w:r>
    </w:p>
    <w:p>
      <w:pPr>
        <w:spacing w:after="0" w:before="80"/>
      </w:pPr>
      <w:r>
        <w:t xml:space="preserve"/>
      </w:r>
    </w:p>
    <w:p>
      <w:pPr>
        <w:pStyle w:val="Heading3"/>
        <w:spacing w:after="80" w:before="260"/>
      </w:pPr>
      <w:r>
        <w:rPr>
          <w:rFonts w:ascii="Arial" w:cs="Arial" w:eastAsia="Arial" w:hAnsi="Arial"/>
          <w:b/>
          <w:bCs/>
          <w:color w:val="2C2A38"/>
          <w:sz w:val="22"/>
          <w:szCs w:val="22"/>
        </w:rPr>
        <w:t xml:space="preserve">Day 9 — Export, Page Breaks &amp; Print</w:t>
      </w:r>
    </w:p>
    <w:p>
      <w:pPr>
        <w:spacing w:after="60" w:before="180"/>
      </w:pPr>
      <w:r>
        <w:rPr>
          <w:rFonts w:ascii="Arial" w:cs="Arial" w:eastAsia="Arial" w:hAnsi="Arial"/>
          <w:b/>
          <w:bCs/>
          <w:i/>
          <w:iCs/>
          <w:color w:val="9B6FD4"/>
          <w:sz w:val="21"/>
          <w:szCs w:val="21"/>
        </w:rPr>
        <w:t xml:space="preserve">Accomplishments</w:t>
      </w:r>
    </w:p>
    <w:p>
      <w:pPr>
        <w:pStyle w:val="ListParagraph"/>
        <w:numPr>
          <w:ilvl w:val="0"/>
          <w:numId w:val="2"/>
        </w:numPr>
        <w:spacing w:after="40" w:before="40"/>
      </w:pPr>
      <w:r>
        <w:rPr>
          <w:rFonts w:ascii="Arial" w:cs="Arial" w:eastAsia="Arial" w:hAnsi="Arial"/>
          <w:color w:val="2C2A38"/>
          <w:sz w:val="22"/>
          <w:szCs w:val="22"/>
        </w:rPr>
        <w:t xml:space="preserve">pagebreak.js: parse &lt;!-- pagebreak --&gt; tokens in CM6 document → in inline render: show as dashed rule with 'Page Break' label → in print CSS: convert to page-break-after: always</w:t>
      </w:r>
    </w:p>
    <w:p>
      <w:pPr>
        <w:pStyle w:val="ListParagraph"/>
        <w:numPr>
          <w:ilvl w:val="0"/>
          <w:numId w:val="2"/>
        </w:numPr>
        <w:spacing w:after="40" w:before="40"/>
      </w:pPr>
      <w:r>
        <w:rPr>
          <w:rFonts w:ascii="Arial" w:cs="Arial" w:eastAsia="Arial" w:hAnsi="Arial"/>
          <w:color w:val="2C2A38"/>
          <w:sz w:val="22"/>
          <w:szCs w:val="22"/>
        </w:rPr>
        <w:t xml:space="preserve">Page break toolbar button inserts &lt;!-- pagebreak --&gt; on its own line</w:t>
      </w:r>
    </w:p>
    <w:p>
      <w:pPr>
        <w:pStyle w:val="ListParagraph"/>
        <w:numPr>
          <w:ilvl w:val="0"/>
          <w:numId w:val="2"/>
        </w:numPr>
        <w:spacing w:after="40" w:before="40"/>
      </w:pPr>
      <w:r>
        <w:rPr>
          <w:rFonts w:ascii="Arial" w:cs="Arial" w:eastAsia="Arial" w:hAnsi="Arial"/>
          <w:color w:val="2C2A38"/>
          <w:sz w:val="22"/>
          <w:szCs w:val="22"/>
        </w:rPr>
        <w:t xml:space="preserve">Print preview mode (⌘⌥P): preview pane renders paginated view with visual page break markers and simulated page borders</w:t>
      </w:r>
    </w:p>
    <w:p>
      <w:pPr>
        <w:pStyle w:val="ListParagraph"/>
        <w:numPr>
          <w:ilvl w:val="0"/>
          <w:numId w:val="2"/>
        </w:numPr>
        <w:spacing w:after="40" w:before="40"/>
      </w:pPr>
      <w:r>
        <w:rPr>
          <w:rFonts w:ascii="Arial" w:cs="Arial" w:eastAsia="Arial" w:hAnsi="Arial"/>
          <w:color w:val="2C2A38"/>
          <w:sz w:val="22"/>
          <w:szCs w:val="22"/>
        </w:rPr>
        <w:t xml:space="preserve">Print (⌘P): window.print() — print CSS stylesheet applied: sidebar/toolbar/tabs hidden, light mode forced, Lora pairing forced</w:t>
      </w:r>
    </w:p>
    <w:p>
      <w:pPr>
        <w:pStyle w:val="ListParagraph"/>
        <w:numPr>
          <w:ilvl w:val="0"/>
          <w:numId w:val="2"/>
        </w:numPr>
        <w:spacing w:after="40" w:before="40"/>
      </w:pPr>
      <w:r>
        <w:rPr>
          <w:rFonts w:ascii="Arial" w:cs="Arial" w:eastAsia="Arial" w:hAnsi="Arial"/>
          <w:color w:val="2C2A38"/>
          <w:sz w:val="22"/>
          <w:szCs w:val="22"/>
        </w:rPr>
        <w:t xml:space="preserve">PDF silent export (⌘⇧E): webContents.printToPDF() → IPC → main.js writes to same directory as source file</w:t>
      </w:r>
    </w:p>
    <w:p>
      <w:pPr>
        <w:pStyle w:val="ListParagraph"/>
        <w:numPr>
          <w:ilvl w:val="0"/>
          <w:numId w:val="2"/>
        </w:numPr>
        <w:spacing w:after="40" w:before="40"/>
      </w:pPr>
      <w:r>
        <w:rPr>
          <w:rFonts w:ascii="Arial" w:cs="Arial" w:eastAsia="Arial" w:hAnsi="Arial"/>
          <w:color w:val="2C2A38"/>
          <w:sz w:val="22"/>
          <w:szCs w:val="22"/>
        </w:rPr>
        <w:t xml:space="preserve">HTML export: take current preview HTML, inline all CSS (string replace), write to filename.html</w:t>
      </w:r>
    </w:p>
    <w:p>
      <w:pPr>
        <w:pStyle w:val="ListParagraph"/>
        <w:numPr>
          <w:ilvl w:val="0"/>
          <w:numId w:val="2"/>
        </w:numPr>
        <w:spacing w:after="40" w:before="40"/>
      </w:pPr>
      <w:r>
        <w:rPr>
          <w:rFonts w:ascii="Arial" w:cs="Arial" w:eastAsia="Arial" w:hAnsi="Arial"/>
          <w:color w:val="2C2A38"/>
          <w:sz w:val="22"/>
          <w:szCs w:val="22"/>
        </w:rPr>
        <w:t xml:space="preserve">Plain text export: strip all Markdown syntax via regex, write to filename.txt</w:t>
      </w:r>
    </w:p>
    <w:p>
      <w:pPr>
        <w:pStyle w:val="ListParagraph"/>
        <w:numPr>
          <w:ilvl w:val="0"/>
          <w:numId w:val="2"/>
        </w:numPr>
        <w:spacing w:after="40" w:before="40"/>
      </w:pPr>
      <w:r>
        <w:rPr>
          <w:rFonts w:ascii="Arial" w:cs="Arial" w:eastAsia="Arial" w:hAnsi="Arial"/>
          <w:color w:val="2C2A38"/>
          <w:sz w:val="22"/>
          <w:szCs w:val="22"/>
        </w:rPr>
        <w:t xml:space="preserve">Export menu item in File menu groups all export options</w:t>
      </w:r>
    </w:p>
    <w:p>
      <w:pPr>
        <w:spacing w:after="0" w:before="40"/>
      </w:pPr>
      <w:r>
        <w:t xml:space="preserve"/>
      </w:r>
    </w:p>
    <w:p>
      <w:pPr>
        <w:spacing w:after="60" w:before="180"/>
      </w:pPr>
      <w:r>
        <w:rPr>
          <w:rFonts w:ascii="Arial" w:cs="Arial" w:eastAsia="Arial" w:hAnsi="Arial"/>
          <w:b/>
          <w:bCs/>
          <w:i/>
          <w:iCs/>
          <w:color w:val="9B6FD4"/>
          <w:sz w:val="21"/>
          <w:szCs w:val="21"/>
        </w:rPr>
        <w:t xml:space="preserve">Goal</w:t>
      </w:r>
    </w:p>
    <w:p>
      <w:pPr>
        <w:pStyle w:val="ListParagraph"/>
        <w:numPr>
          <w:ilvl w:val="0"/>
          <w:numId w:val="2"/>
        </w:numPr>
        <w:spacing w:after="40" w:before="40"/>
      </w:pPr>
      <w:r>
        <w:rPr>
          <w:rFonts w:ascii="Arial" w:cs="Arial" w:eastAsia="Arial" w:hAnsi="Arial"/>
          <w:color w:val="2C2A38"/>
          <w:sz w:val="22"/>
          <w:szCs w:val="22"/>
        </w:rPr>
        <w:t xml:space="preserve">Insert a page break. Print the document. The page break appears at the correct position. Export to PDF — the PDF has the same page break. Export to HTML — a self-contained file that renders in any browser.</w:t>
      </w:r>
    </w:p>
    <w:p>
      <w:pPr>
        <w:spacing w:after="0" w:before="40"/>
      </w:pPr>
      <w:r>
        <w:t xml:space="preserve"/>
      </w:r>
    </w:p>
    <w:p>
      <w:pPr>
        <w:spacing w:after="60" w:before="180"/>
      </w:pPr>
      <w:r>
        <w:rPr>
          <w:rFonts w:ascii="Arial" w:cs="Arial" w:eastAsia="Arial" w:hAnsi="Arial"/>
          <w:b/>
          <w:bCs/>
          <w:i/>
          <w:iCs/>
          <w:color w:val="9B6FD4"/>
          <w:sz w:val="21"/>
          <w:szCs w:val="21"/>
        </w:rPr>
        <w:t xml:space="preserve">Testing</w:t>
      </w:r>
    </w:p>
    <w:p>
      <w:pPr>
        <w:pStyle w:val="ListParagraph"/>
        <w:numPr>
          <w:ilvl w:val="0"/>
          <w:numId w:val="2"/>
        </w:numPr>
        <w:spacing w:after="40" w:before="40"/>
      </w:pPr>
      <w:r>
        <w:rPr>
          <w:rFonts w:ascii="Arial" w:cs="Arial" w:eastAsia="Arial" w:hAnsi="Arial"/>
          <w:color w:val="2C2A38"/>
          <w:sz w:val="22"/>
          <w:szCs w:val="22"/>
        </w:rPr>
        <w:t xml:space="preserve">Insert &lt;!-- pagebreak --&gt; → enable print preview → confirm dashed 'Page Break' divider shown → print to PDF → confirm page actually breaks at that point in the PDF</w:t>
      </w:r>
    </w:p>
    <w:p>
      <w:pPr>
        <w:pStyle w:val="ListParagraph"/>
        <w:numPr>
          <w:ilvl w:val="0"/>
          <w:numId w:val="2"/>
        </w:numPr>
        <w:spacing w:after="40" w:before="40"/>
      </w:pPr>
      <w:r>
        <w:rPr>
          <w:rFonts w:ascii="Arial" w:cs="Arial" w:eastAsia="Arial" w:hAnsi="Arial"/>
          <w:color w:val="2C2A38"/>
          <w:sz w:val="22"/>
          <w:szCs w:val="22"/>
        </w:rPr>
        <w:t xml:space="preserve">H1 headings: confirm each H1 starts a new page in print output (with option enabled)</w:t>
      </w:r>
    </w:p>
    <w:p>
      <w:pPr>
        <w:pStyle w:val="ListParagraph"/>
        <w:numPr>
          <w:ilvl w:val="0"/>
          <w:numId w:val="2"/>
        </w:numPr>
        <w:spacing w:after="40" w:before="40"/>
      </w:pPr>
      <w:r>
        <w:rPr>
          <w:rFonts w:ascii="Arial" w:cs="Arial" w:eastAsia="Arial" w:hAnsi="Arial"/>
          <w:color w:val="2C2A38"/>
          <w:sz w:val="22"/>
          <w:szCs w:val="22"/>
        </w:rPr>
        <w:t xml:space="preserve">Export to HTML → open exported file in Safari with no internet connection → confirm it renders correctly with all styles</w:t>
      </w:r>
    </w:p>
    <w:p>
      <w:pPr>
        <w:pStyle w:val="ListParagraph"/>
        <w:numPr>
          <w:ilvl w:val="0"/>
          <w:numId w:val="2"/>
        </w:numPr>
        <w:spacing w:after="40" w:before="40"/>
      </w:pPr>
      <w:r>
        <w:rPr>
          <w:rFonts w:ascii="Arial" w:cs="Arial" w:eastAsia="Arial" w:hAnsi="Arial"/>
          <w:color w:val="2C2A38"/>
          <w:sz w:val="22"/>
          <w:szCs w:val="22"/>
        </w:rPr>
        <w:t xml:space="preserve">Export to PDF → open in Preview → confirm fonts, headings, and code blocks all render correctly</w:t>
      </w:r>
    </w:p>
    <w:p>
      <w:pPr>
        <w:pStyle w:val="ListParagraph"/>
        <w:numPr>
          <w:ilvl w:val="0"/>
          <w:numId w:val="2"/>
        </w:numPr>
        <w:spacing w:after="40" w:before="40"/>
      </w:pPr>
      <w:r>
        <w:rPr>
          <w:rFonts w:ascii="Arial" w:cs="Arial" w:eastAsia="Arial" w:hAnsi="Arial"/>
          <w:color w:val="2C2A38"/>
          <w:sz w:val="22"/>
          <w:szCs w:val="22"/>
        </w:rPr>
        <w:t xml:space="preserve">GATE: </w:t>
      </w:r>
      <w:r>
        <w:rPr>
          <w:rFonts w:ascii="Arial" w:cs="Arial" w:eastAsia="Arial" w:hAnsi="Arial"/>
          <w:b/>
          <w:bCs/>
          <w:color w:val="2C2A38"/>
          <w:sz w:val="22"/>
          <w:szCs w:val="22"/>
        </w:rPr>
        <w:t xml:space="preserve">Page breaks work in print and PDF. HTML export is fully self-contained. PDF export preserves typography.</w:t>
      </w:r>
    </w:p>
    <w:p>
      <w:pPr>
        <w:spacing w:after="0" w:before="80"/>
      </w:pPr>
      <w:r>
        <w:t xml:space="preserve"/>
      </w:r>
    </w:p>
    <w:p>
      <w:pPr>
        <w:pStyle w:val="Heading3"/>
        <w:spacing w:after="80" w:before="260"/>
      </w:pPr>
      <w:r>
        <w:rPr>
          <w:rFonts w:ascii="Arial" w:cs="Arial" w:eastAsia="Arial" w:hAnsi="Arial"/>
          <w:b/>
          <w:bCs/>
          <w:color w:val="2C2A38"/>
          <w:sz w:val="22"/>
          <w:szCs w:val="22"/>
        </w:rPr>
        <w:t xml:space="preserve">Day 10 — Preferences UI, Vim/Emacs (Pro), Windows Build</w:t>
      </w:r>
    </w:p>
    <w:p>
      <w:pPr>
        <w:spacing w:after="60" w:before="180"/>
      </w:pPr>
      <w:r>
        <w:rPr>
          <w:rFonts w:ascii="Arial" w:cs="Arial" w:eastAsia="Arial" w:hAnsi="Arial"/>
          <w:b/>
          <w:bCs/>
          <w:i/>
          <w:iCs/>
          <w:color w:val="9B6FD4"/>
          <w:sz w:val="21"/>
          <w:szCs w:val="21"/>
        </w:rPr>
        <w:t xml:space="preserve">Accomplishments</w:t>
      </w:r>
    </w:p>
    <w:p>
      <w:pPr>
        <w:pStyle w:val="ListParagraph"/>
        <w:numPr>
          <w:ilvl w:val="0"/>
          <w:numId w:val="2"/>
        </w:numPr>
        <w:spacing w:after="40" w:before="40"/>
      </w:pPr>
      <w:r>
        <w:rPr>
          <w:rFonts w:ascii="Arial" w:cs="Arial" w:eastAsia="Arial" w:hAnsi="Arial"/>
          <w:color w:val="2C2A38"/>
          <w:sz w:val="22"/>
          <w:szCs w:val="22"/>
        </w:rPr>
        <w:t xml:space="preserve">Preferences panel (⌘, / Ctrl+,): rendered as an overlay/modal over the editor, organized into tabs: Editor / Preview / Spelling / Keybindings / Account</w:t>
      </w:r>
    </w:p>
    <w:p>
      <w:pPr>
        <w:pStyle w:val="ListParagraph"/>
        <w:numPr>
          <w:ilvl w:val="0"/>
          <w:numId w:val="2"/>
        </w:numPr>
        <w:spacing w:after="40" w:before="40"/>
      </w:pPr>
      <w:r>
        <w:rPr>
          <w:rFonts w:ascii="Arial" w:cs="Arial" w:eastAsia="Arial" w:hAnsi="Arial"/>
          <w:color w:val="2C2A38"/>
          <w:sz w:val="22"/>
          <w:szCs w:val="22"/>
        </w:rPr>
        <w:t xml:space="preserve">All 22 preference settings wired to UI controls, persisted via electron-store</w:t>
      </w:r>
    </w:p>
    <w:p>
      <w:pPr>
        <w:pStyle w:val="ListParagraph"/>
        <w:numPr>
          <w:ilvl w:val="0"/>
          <w:numId w:val="2"/>
        </w:numPr>
        <w:spacing w:after="40" w:before="40"/>
      </w:pPr>
      <w:r>
        <w:rPr>
          <w:rFonts w:ascii="Arial" w:cs="Arial" w:eastAsia="Arial" w:hAnsi="Arial"/>
          <w:color w:val="2C2A38"/>
          <w:sz w:val="22"/>
          <w:szCs w:val="22"/>
        </w:rPr>
        <w:t xml:space="preserve">Typeface pairing switcher: clicking a pairing updates the preview immediately (live preview in the prefs panel)</w:t>
      </w:r>
    </w:p>
    <w:p>
      <w:pPr>
        <w:pStyle w:val="ListParagraph"/>
        <w:numPr>
          <w:ilvl w:val="0"/>
          <w:numId w:val="2"/>
        </w:numPr>
        <w:spacing w:after="40" w:before="40"/>
      </w:pPr>
      <w:r>
        <w:rPr>
          <w:rFonts w:ascii="Arial" w:cs="Arial" w:eastAsia="Arial" w:hAnsi="Arial"/>
          <w:color w:val="2C2A38"/>
          <w:sz w:val="22"/>
          <w:szCs w:val="22"/>
        </w:rPr>
        <w:t xml:space="preserve">Vim keybindings (Pro): @codemirror/vim installed, toggle in Keybindings tab, mode badge in status bar</w:t>
      </w:r>
    </w:p>
    <w:p>
      <w:pPr>
        <w:pStyle w:val="ListParagraph"/>
        <w:numPr>
          <w:ilvl w:val="0"/>
          <w:numId w:val="2"/>
        </w:numPr>
        <w:spacing w:after="40" w:before="40"/>
      </w:pPr>
      <w:r>
        <w:rPr>
          <w:rFonts w:ascii="Arial" w:cs="Arial" w:eastAsia="Arial" w:hAnsi="Arial"/>
          <w:color w:val="2C2A38"/>
          <w:sz w:val="22"/>
          <w:szCs w:val="22"/>
        </w:rPr>
        <w:t xml:space="preserve">Emacs keybindings (Pro): @codemirror/next/emacs or manual keymap, toggle in Keybindings tab</w:t>
      </w:r>
    </w:p>
    <w:p>
      <w:pPr>
        <w:pStyle w:val="ListParagraph"/>
        <w:numPr>
          <w:ilvl w:val="0"/>
          <w:numId w:val="2"/>
        </w:numPr>
        <w:spacing w:after="40" w:before="40"/>
      </w:pPr>
      <w:r>
        <w:rPr>
          <w:rFonts w:ascii="Arial" w:cs="Arial" w:eastAsia="Arial" w:hAnsi="Arial"/>
          <w:color w:val="2C2A38"/>
          <w:sz w:val="22"/>
          <w:szCs w:val="22"/>
        </w:rPr>
        <w:t xml:space="preserve">Pro gate: Vim/Emacs toggle shows lock icon and upgrade prompt for free users</w:t>
      </w:r>
    </w:p>
    <w:p>
      <w:pPr>
        <w:pStyle w:val="ListParagraph"/>
        <w:numPr>
          <w:ilvl w:val="0"/>
          <w:numId w:val="2"/>
        </w:numPr>
        <w:spacing w:after="40" w:before="40"/>
      </w:pPr>
      <w:r>
        <w:rPr>
          <w:rFonts w:ascii="Arial" w:cs="Arial" w:eastAsia="Arial" w:hAnsi="Arial"/>
          <w:color w:val="2C2A38"/>
          <w:sz w:val="22"/>
          <w:szCs w:val="22"/>
        </w:rPr>
        <w:t xml:space="preserve">Account tab: shows tier (Free / Pro), email if logged in, upgrade button, manage subscription link</w:t>
      </w:r>
    </w:p>
    <w:p>
      <w:pPr>
        <w:pStyle w:val="ListParagraph"/>
        <w:numPr>
          <w:ilvl w:val="0"/>
          <w:numId w:val="2"/>
        </w:numPr>
        <w:spacing w:after="40" w:before="40"/>
      </w:pPr>
      <w:r>
        <w:rPr>
          <w:rFonts w:ascii="Arial" w:cs="Arial" w:eastAsia="Arial" w:hAnsi="Arial"/>
          <w:color w:val="2C2A38"/>
          <w:sz w:val="22"/>
          <w:szCs w:val="22"/>
        </w:rPr>
        <w:t xml:space="preserve">npm run make on Windows (CI): confirm .exe builds, NSIS installer runs, .md file association works in Windows Explorer</w:t>
      </w:r>
    </w:p>
    <w:p>
      <w:pPr>
        <w:spacing w:after="0" w:before="40"/>
      </w:pPr>
      <w:r>
        <w:t xml:space="preserve"/>
      </w:r>
    </w:p>
    <w:p>
      <w:pPr>
        <w:spacing w:after="60" w:before="180"/>
      </w:pPr>
      <w:r>
        <w:rPr>
          <w:rFonts w:ascii="Arial" w:cs="Arial" w:eastAsia="Arial" w:hAnsi="Arial"/>
          <w:b/>
          <w:bCs/>
          <w:i/>
          <w:iCs/>
          <w:color w:val="9B6FD4"/>
          <w:sz w:val="21"/>
          <w:szCs w:val="21"/>
        </w:rPr>
        <w:t xml:space="preserve">Goal</w:t>
      </w:r>
    </w:p>
    <w:p>
      <w:pPr>
        <w:pStyle w:val="ListParagraph"/>
        <w:numPr>
          <w:ilvl w:val="0"/>
          <w:numId w:val="2"/>
        </w:numPr>
        <w:spacing w:after="40" w:before="40"/>
      </w:pPr>
      <w:r>
        <w:rPr>
          <w:rFonts w:ascii="Arial" w:cs="Arial" w:eastAsia="Arial" w:hAnsi="Arial"/>
          <w:color w:val="2C2A38"/>
          <w:sz w:val="22"/>
          <w:szCs w:val="22"/>
        </w:rPr>
        <w:t xml:space="preserve">Open preferences, change typeface pairing — document updates live. Enable Vim mode (Pro) — :w saves, :q closes the tab, normal/insert mode badge appears.</w:t>
      </w:r>
    </w:p>
    <w:p>
      <w:pPr>
        <w:spacing w:after="0" w:before="40"/>
      </w:pPr>
      <w:r>
        <w:t xml:space="preserve"/>
      </w:r>
    </w:p>
    <w:p>
      <w:pPr>
        <w:spacing w:after="60" w:before="180"/>
      </w:pPr>
      <w:r>
        <w:rPr>
          <w:rFonts w:ascii="Arial" w:cs="Arial" w:eastAsia="Arial" w:hAnsi="Arial"/>
          <w:b/>
          <w:bCs/>
          <w:i/>
          <w:iCs/>
          <w:color w:val="9B6FD4"/>
          <w:sz w:val="21"/>
          <w:szCs w:val="21"/>
        </w:rPr>
        <w:t xml:space="preserve">Testing</w:t>
      </w:r>
    </w:p>
    <w:p>
      <w:pPr>
        <w:pStyle w:val="ListParagraph"/>
        <w:numPr>
          <w:ilvl w:val="0"/>
          <w:numId w:val="2"/>
        </w:numPr>
        <w:spacing w:after="40" w:before="40"/>
      </w:pPr>
      <w:r>
        <w:rPr>
          <w:rFonts w:ascii="Arial" w:cs="Arial" w:eastAsia="Arial" w:hAnsi="Arial"/>
          <w:color w:val="2C2A38"/>
          <w:sz w:val="22"/>
          <w:szCs w:val="22"/>
        </w:rPr>
        <w:t xml:space="preserve">Toggle each preference → confirm UI updates immediately → quit and relaunch → confirm preference persisted</w:t>
      </w:r>
    </w:p>
    <w:p>
      <w:pPr>
        <w:pStyle w:val="ListParagraph"/>
        <w:numPr>
          <w:ilvl w:val="0"/>
          <w:numId w:val="2"/>
        </w:numPr>
        <w:spacing w:after="40" w:before="40"/>
      </w:pPr>
      <w:r>
        <w:rPr>
          <w:rFonts w:ascii="Arial" w:cs="Arial" w:eastAsia="Arial" w:hAnsi="Arial"/>
          <w:color w:val="2C2A38"/>
          <w:sz w:val="22"/>
          <w:szCs w:val="22"/>
        </w:rPr>
        <w:t xml:space="preserve">Switch to 'Editorial' pairing → confirm Cormorant Garamond in the preview</w:t>
      </w:r>
    </w:p>
    <w:p>
      <w:pPr>
        <w:pStyle w:val="ListParagraph"/>
        <w:numPr>
          <w:ilvl w:val="0"/>
          <w:numId w:val="2"/>
        </w:numPr>
        <w:spacing w:after="40" w:before="40"/>
      </w:pPr>
      <w:r>
        <w:rPr>
          <w:rFonts w:ascii="Arial" w:cs="Arial" w:eastAsia="Arial" w:hAnsi="Arial"/>
          <w:color w:val="2C2A38"/>
          <w:sz w:val="22"/>
          <w:szCs w:val="22"/>
        </w:rPr>
        <w:t xml:space="preserve">Enable Vim mode → press Escape → confirm 'VIM — NORMAL' badge → press i → confirm 'VIM — INSERT' → type text → :w → confirm file saved</w:t>
      </w:r>
    </w:p>
    <w:p>
      <w:pPr>
        <w:pStyle w:val="ListParagraph"/>
        <w:numPr>
          <w:ilvl w:val="0"/>
          <w:numId w:val="2"/>
        </w:numPr>
        <w:spacing w:after="40" w:before="40"/>
      </w:pPr>
      <w:r>
        <w:rPr>
          <w:rFonts w:ascii="Arial" w:cs="Arial" w:eastAsia="Arial" w:hAnsi="Arial"/>
          <w:color w:val="2C2A38"/>
          <w:sz w:val="22"/>
          <w:szCs w:val="22"/>
        </w:rPr>
        <w:t xml:space="preserve">Free user: attempt to enable Vim → confirm upgrade prompt shown, not enabled</w:t>
      </w:r>
    </w:p>
    <w:p>
      <w:pPr>
        <w:pStyle w:val="ListParagraph"/>
        <w:numPr>
          <w:ilvl w:val="0"/>
          <w:numId w:val="2"/>
        </w:numPr>
        <w:spacing w:after="40" w:before="40"/>
      </w:pPr>
      <w:r>
        <w:rPr>
          <w:rFonts w:ascii="Arial" w:cs="Arial" w:eastAsia="Arial" w:hAnsi="Arial"/>
          <w:color w:val="2C2A38"/>
          <w:sz w:val="22"/>
          <w:szCs w:val="22"/>
        </w:rPr>
        <w:t xml:space="preserve">Windows: double-click .md file in Explorer → confirm Antigone opens it</w:t>
      </w:r>
    </w:p>
    <w:p>
      <w:pPr>
        <w:pStyle w:val="ListParagraph"/>
        <w:numPr>
          <w:ilvl w:val="0"/>
          <w:numId w:val="2"/>
        </w:numPr>
        <w:spacing w:after="40" w:before="40"/>
      </w:pPr>
      <w:r>
        <w:rPr>
          <w:rFonts w:ascii="Arial" w:cs="Arial" w:eastAsia="Arial" w:hAnsi="Arial"/>
          <w:color w:val="2C2A38"/>
          <w:sz w:val="22"/>
          <w:szCs w:val="22"/>
        </w:rPr>
        <w:t xml:space="preserve">GATE: </w:t>
      </w:r>
      <w:r>
        <w:rPr>
          <w:rFonts w:ascii="Arial" w:cs="Arial" w:eastAsia="Arial" w:hAnsi="Arial"/>
          <w:b/>
          <w:bCs/>
          <w:color w:val="2C2A38"/>
          <w:sz w:val="22"/>
          <w:szCs w:val="22"/>
        </w:rPr>
        <w:t xml:space="preserve">Preferences persist across restarts. Vim keybindings work end-to-end. Windows build opens .md files by double-click.</w:t>
      </w:r>
    </w:p>
    <w:p>
      <w:pPr>
        <w:spacing w:after="0" w:before="120"/>
      </w:pPr>
      <w:r>
        <w:t xml:space="preserve"/>
      </w:r>
    </w:p>
    <w:p>
      <w:pPr>
        <w:pStyle w:val="Heading2"/>
        <w:pBdr>
          <w:bottom w:val="single" w:color="5C3D8F" w:sz="6" w:space="4"/>
        </w:pBdr>
        <w:spacing w:after="120" w:before="340"/>
      </w:pPr>
      <w:r>
        <w:rPr>
          <w:rFonts w:ascii="Arial" w:cs="Arial" w:eastAsia="Arial" w:hAnsi="Arial"/>
          <w:b/>
          <w:bCs/>
          <w:color w:val="5C3D8F"/>
          <w:sz w:val="26"/>
          <w:szCs w:val="26"/>
        </w:rPr>
        <w:t xml:space="preserve">Sprint 3 — Polish &amp; Distribution (Days 11–15)</w:t>
      </w:r>
    </w:p>
    <w:p>
      <w:pPr>
        <w:spacing w:after="120" w:before="0"/>
      </w:pPr>
      <w:r>
        <w:rPr>
          <w:rFonts w:ascii="Arial" w:cs="Arial" w:eastAsia="Arial" w:hAnsi="Arial"/>
          <w:color w:val="2C2A38"/>
          <w:sz w:val="22"/>
          <w:szCs w:val="22"/>
        </w:rPr>
        <w:t xml:space="preserve">Goal: A production-quality v1.0 release candidate. Signed builds on all three platforms, auto-updater shipping updates, custom preprocessors (Pro), spell check custom dictionary fully working, freemium payment integration stubbed (ready for Stripe/Paddle in v1.1), all known bugs fixed, full test pass across all features.</w:t>
      </w:r>
    </w:p>
    <w:p>
      <w:pPr>
        <w:spacing w:after="0" w:before="80"/>
      </w:pPr>
      <w:r>
        <w:t xml:space="preserve"/>
      </w:r>
    </w:p>
    <w:p>
      <w:pPr>
        <w:pStyle w:val="Heading3"/>
        <w:spacing w:after="80" w:before="260"/>
      </w:pPr>
      <w:r>
        <w:rPr>
          <w:rFonts w:ascii="Arial" w:cs="Arial" w:eastAsia="Arial" w:hAnsi="Arial"/>
          <w:b/>
          <w:bCs/>
          <w:color w:val="2C2A38"/>
          <w:sz w:val="22"/>
          <w:szCs w:val="22"/>
        </w:rPr>
        <w:t xml:space="preserve">Day 11 — Custom Preprocessors (Pro) &amp; Tag Enhancements</w:t>
      </w:r>
    </w:p>
    <w:p>
      <w:pPr>
        <w:spacing w:after="60" w:before="180"/>
      </w:pPr>
      <w:r>
        <w:rPr>
          <w:rFonts w:ascii="Arial" w:cs="Arial" w:eastAsia="Arial" w:hAnsi="Arial"/>
          <w:b/>
          <w:bCs/>
          <w:i/>
          <w:iCs/>
          <w:color w:val="9B6FD4"/>
          <w:sz w:val="21"/>
          <w:szCs w:val="21"/>
        </w:rPr>
        <w:t xml:space="preserve">Accomplishments</w:t>
      </w:r>
    </w:p>
    <w:p>
      <w:pPr>
        <w:pStyle w:val="ListParagraph"/>
        <w:numPr>
          <w:ilvl w:val="0"/>
          <w:numId w:val="2"/>
        </w:numPr>
        <w:spacing w:after="40" w:before="40"/>
      </w:pPr>
      <w:r>
        <w:rPr>
          <w:rFonts w:ascii="Arial" w:cs="Arial" w:eastAsia="Arial" w:hAnsi="Arial"/>
          <w:color w:val="2C2A38"/>
          <w:sz w:val="22"/>
          <w:szCs w:val="22"/>
        </w:rPr>
        <w:t xml:space="preserve">preprocessor.js: IPC channel run-preprocessor → main.js → spawn child_process with the configured command → pipe document content to stdin → collect stdout → return to renderer → preview.js renders stdout instead of raw source</w:t>
      </w:r>
    </w:p>
    <w:p>
      <w:pPr>
        <w:pStyle w:val="ListParagraph"/>
        <w:numPr>
          <w:ilvl w:val="0"/>
          <w:numId w:val="2"/>
        </w:numPr>
        <w:spacing w:after="40" w:before="40"/>
      </w:pPr>
      <w:r>
        <w:rPr>
          <w:rFonts w:ascii="Arial" w:cs="Arial" w:eastAsia="Arial" w:hAnsi="Arial"/>
          <w:color w:val="2C2A38"/>
          <w:sz w:val="22"/>
          <w:szCs w:val="22"/>
        </w:rPr>
        <w:t xml:space="preserve">5-second timeout: child_process killed, error banner shown in preview: 'Preprocessor timed out'</w:t>
      </w:r>
    </w:p>
    <w:p>
      <w:pPr>
        <w:pStyle w:val="ListParagraph"/>
        <w:numPr>
          <w:ilvl w:val="0"/>
          <w:numId w:val="2"/>
        </w:numPr>
        <w:spacing w:after="40" w:before="40"/>
      </w:pPr>
      <w:r>
        <w:rPr>
          <w:rFonts w:ascii="Arial" w:cs="Arial" w:eastAsia="Arial" w:hAnsi="Arial"/>
          <w:color w:val="2C2A38"/>
          <w:sz w:val="22"/>
          <w:szCs w:val="22"/>
        </w:rPr>
        <w:t xml:space="preserve">Error handling: non-zero exit → show stderr in a code block in the preview with error banner</w:t>
      </w:r>
    </w:p>
    <w:p>
      <w:pPr>
        <w:pStyle w:val="ListParagraph"/>
        <w:numPr>
          <w:ilvl w:val="0"/>
          <w:numId w:val="2"/>
        </w:numPr>
        <w:spacing w:after="40" w:before="40"/>
      </w:pPr>
      <w:r>
        <w:rPr>
          <w:rFonts w:ascii="Arial" w:cs="Arial" w:eastAsia="Arial" w:hAnsi="Arial"/>
          <w:color w:val="2C2A38"/>
          <w:sz w:val="22"/>
          <w:szCs w:val="22"/>
        </w:rPr>
        <w:t xml:space="preserve">Preprocessor config UI in preferences: text field for command, 'Test' button runs against current document and shows output in a modal</w:t>
      </w:r>
    </w:p>
    <w:p>
      <w:pPr>
        <w:pStyle w:val="ListParagraph"/>
        <w:numPr>
          <w:ilvl w:val="0"/>
          <w:numId w:val="2"/>
        </w:numPr>
        <w:spacing w:after="40" w:before="40"/>
      </w:pPr>
      <w:r>
        <w:rPr>
          <w:rFonts w:ascii="Arial" w:cs="Arial" w:eastAsia="Arial" w:hAnsi="Arial"/>
          <w:color w:val="2C2A38"/>
          <w:sz w:val="22"/>
          <w:szCs w:val="22"/>
        </w:rPr>
        <w:t xml:space="preserve">Security warning dialog shown on first preprocessor save: user acknowledges that arbitrary code execution is enabled</w:t>
      </w:r>
    </w:p>
    <w:p>
      <w:pPr>
        <w:pStyle w:val="ListParagraph"/>
        <w:numPr>
          <w:ilvl w:val="0"/>
          <w:numId w:val="2"/>
        </w:numPr>
        <w:spacing w:after="40" w:before="40"/>
      </w:pPr>
      <w:r>
        <w:rPr>
          <w:rFonts w:ascii="Arial" w:cs="Arial" w:eastAsia="Arial" w:hAnsi="Arial"/>
          <w:color w:val="2C2A38"/>
          <w:sz w:val="22"/>
          <w:szCs w:val="22"/>
        </w:rPr>
        <w:t xml:space="preserve">Pro gate: preprocessor field is disabled (greyed out) for free users with upgrade CTA</w:t>
      </w:r>
    </w:p>
    <w:p>
      <w:pPr>
        <w:pStyle w:val="ListParagraph"/>
        <w:numPr>
          <w:ilvl w:val="0"/>
          <w:numId w:val="2"/>
        </w:numPr>
        <w:spacing w:after="40" w:before="40"/>
      </w:pPr>
      <w:r>
        <w:rPr>
          <w:rFonts w:ascii="Arial" w:cs="Arial" w:eastAsia="Arial" w:hAnsi="Arial"/>
          <w:color w:val="2C2A38"/>
          <w:sz w:val="22"/>
          <w:szCs w:val="22"/>
        </w:rPr>
        <w:t xml:space="preserve">Tag enhancements: YAML frontmatter tags: [a, b, c] now indexed alongside inline #tags</w:t>
      </w:r>
    </w:p>
    <w:p>
      <w:pPr>
        <w:pStyle w:val="ListParagraph"/>
        <w:numPr>
          <w:ilvl w:val="0"/>
          <w:numId w:val="2"/>
        </w:numPr>
        <w:spacing w:after="40" w:before="40"/>
      </w:pPr>
      <w:r>
        <w:rPr>
          <w:rFonts w:ascii="Arial" w:cs="Arial" w:eastAsia="Arial" w:hAnsi="Arial"/>
          <w:color w:val="2C2A38"/>
          <w:sz w:val="22"/>
          <w:szCs w:val="22"/>
        </w:rPr>
        <w:t xml:space="preserve">Tag autocomplete: dropdown appears within 100ms of typing #, shows last-10-used tags first</w:t>
      </w:r>
    </w:p>
    <w:p>
      <w:pPr>
        <w:pStyle w:val="ListParagraph"/>
        <w:numPr>
          <w:ilvl w:val="0"/>
          <w:numId w:val="2"/>
        </w:numPr>
        <w:spacing w:after="40" w:before="40"/>
      </w:pPr>
      <w:r>
        <w:rPr>
          <w:rFonts w:ascii="Arial" w:cs="Arial" w:eastAsia="Arial" w:hAnsi="Arial"/>
          <w:color w:val="2C2A38"/>
          <w:sz w:val="22"/>
          <w:szCs w:val="22"/>
        </w:rPr>
        <w:t xml:space="preserve">Tag rename: right-click a tag in the sidebar → 'Rename tag in this file' replaces all instances in the current file only</w:t>
      </w:r>
    </w:p>
    <w:p>
      <w:pPr>
        <w:spacing w:after="0" w:before="40"/>
      </w:pPr>
      <w:r>
        <w:t xml:space="preserve"/>
      </w:r>
    </w:p>
    <w:p>
      <w:pPr>
        <w:spacing w:after="60" w:before="180"/>
      </w:pPr>
      <w:r>
        <w:rPr>
          <w:rFonts w:ascii="Arial" w:cs="Arial" w:eastAsia="Arial" w:hAnsi="Arial"/>
          <w:b/>
          <w:bCs/>
          <w:i/>
          <w:iCs/>
          <w:color w:val="9B6FD4"/>
          <w:sz w:val="21"/>
          <w:szCs w:val="21"/>
        </w:rPr>
        <w:t xml:space="preserve">Goal</w:t>
      </w:r>
    </w:p>
    <w:p>
      <w:pPr>
        <w:pStyle w:val="ListParagraph"/>
        <w:numPr>
          <w:ilvl w:val="0"/>
          <w:numId w:val="2"/>
        </w:numPr>
        <w:spacing w:after="40" w:before="40"/>
      </w:pPr>
      <w:r>
        <w:rPr>
          <w:rFonts w:ascii="Arial" w:cs="Arial" w:eastAsia="Arial" w:hAnsi="Arial"/>
          <w:color w:val="2C2A38"/>
          <w:sz w:val="22"/>
          <w:szCs w:val="22"/>
        </w:rPr>
        <w:t xml:space="preserve">Configure a preprocessor that replaces {{DATE}} with today's date. Edit a document containing {{DATE}}. The preview shows today's date. The source file still has {{DATE}}.</w:t>
      </w:r>
    </w:p>
    <w:p>
      <w:pPr>
        <w:spacing w:after="0" w:before="40"/>
      </w:pPr>
      <w:r>
        <w:t xml:space="preserve"/>
      </w:r>
    </w:p>
    <w:p>
      <w:pPr>
        <w:spacing w:after="60" w:before="180"/>
      </w:pPr>
      <w:r>
        <w:rPr>
          <w:rFonts w:ascii="Arial" w:cs="Arial" w:eastAsia="Arial" w:hAnsi="Arial"/>
          <w:b/>
          <w:bCs/>
          <w:i/>
          <w:iCs/>
          <w:color w:val="9B6FD4"/>
          <w:sz w:val="21"/>
          <w:szCs w:val="21"/>
        </w:rPr>
        <w:t xml:space="preserve">Testing</w:t>
      </w:r>
    </w:p>
    <w:p>
      <w:pPr>
        <w:pStyle w:val="ListParagraph"/>
        <w:numPr>
          <w:ilvl w:val="0"/>
          <w:numId w:val="2"/>
        </w:numPr>
        <w:spacing w:after="40" w:before="40"/>
      </w:pPr>
      <w:r>
        <w:rPr>
          <w:rFonts w:ascii="Arial" w:cs="Arial" w:eastAsia="Arial" w:hAnsi="Arial"/>
          <w:color w:val="2C2A38"/>
          <w:sz w:val="22"/>
          <w:szCs w:val="22"/>
        </w:rPr>
        <w:t xml:space="preserve">Set preprocessor to: sed 's/{{DATE}}/2026-03-20/g' → type {{DATE}} in editor → confirm preview shows 2026-03-20</w:t>
      </w:r>
    </w:p>
    <w:p>
      <w:pPr>
        <w:pStyle w:val="ListParagraph"/>
        <w:numPr>
          <w:ilvl w:val="0"/>
          <w:numId w:val="2"/>
        </w:numPr>
        <w:spacing w:after="40" w:before="40"/>
      </w:pPr>
      <w:r>
        <w:rPr>
          <w:rFonts w:ascii="Arial" w:cs="Arial" w:eastAsia="Arial" w:hAnsi="Arial"/>
          <w:color w:val="2C2A38"/>
          <w:sz w:val="22"/>
          <w:szCs w:val="22"/>
        </w:rPr>
        <w:t xml:space="preserve">Set preprocessor to a command that doesn't exist → confirm error banner appears, preview falls back to raw source</w:t>
      </w:r>
    </w:p>
    <w:p>
      <w:pPr>
        <w:pStyle w:val="ListParagraph"/>
        <w:numPr>
          <w:ilvl w:val="0"/>
          <w:numId w:val="2"/>
        </w:numPr>
        <w:spacing w:after="40" w:before="40"/>
      </w:pPr>
      <w:r>
        <w:rPr>
          <w:rFonts w:ascii="Arial" w:cs="Arial" w:eastAsia="Arial" w:hAnsi="Arial"/>
          <w:color w:val="2C2A38"/>
          <w:sz w:val="22"/>
          <w:szCs w:val="22"/>
        </w:rPr>
        <w:t xml:space="preserve">Set preprocessor to: sleep 10 → confirm it is killed after 5s with timeout banner</w:t>
      </w:r>
    </w:p>
    <w:p>
      <w:pPr>
        <w:pStyle w:val="ListParagraph"/>
        <w:numPr>
          <w:ilvl w:val="0"/>
          <w:numId w:val="2"/>
        </w:numPr>
        <w:spacing w:after="40" w:before="40"/>
      </w:pPr>
      <w:r>
        <w:rPr>
          <w:rFonts w:ascii="Arial" w:cs="Arial" w:eastAsia="Arial" w:hAnsi="Arial"/>
          <w:color w:val="2C2A38"/>
          <w:sz w:val="22"/>
          <w:szCs w:val="22"/>
        </w:rPr>
        <w:t xml:space="preserve">Add frontmatter tags: [legal, draft] → confirm both appear in tag sidebar</w:t>
      </w:r>
    </w:p>
    <w:p>
      <w:pPr>
        <w:pStyle w:val="ListParagraph"/>
        <w:numPr>
          <w:ilvl w:val="0"/>
          <w:numId w:val="2"/>
        </w:numPr>
        <w:spacing w:after="40" w:before="40"/>
      </w:pPr>
      <w:r>
        <w:rPr>
          <w:rFonts w:ascii="Arial" w:cs="Arial" w:eastAsia="Arial" w:hAnsi="Arial"/>
          <w:color w:val="2C2A38"/>
          <w:sz w:val="22"/>
          <w:szCs w:val="22"/>
        </w:rPr>
        <w:t xml:space="preserve">GATE: </w:t>
      </w:r>
      <w:r>
        <w:rPr>
          <w:rFonts w:ascii="Arial" w:cs="Arial" w:eastAsia="Arial" w:hAnsi="Arial"/>
          <w:b/>
          <w:bCs/>
          <w:color w:val="2C2A38"/>
          <w:sz w:val="22"/>
          <w:szCs w:val="22"/>
        </w:rPr>
        <w:t xml:space="preserve">Preprocessor transforms preview content without modifying source. Errors fail gracefully. Tags from frontmatter are indexed.</w:t>
      </w:r>
    </w:p>
    <w:p>
      <w:pPr>
        <w:spacing w:after="0" w:before="80"/>
      </w:pPr>
      <w:r>
        <w:t xml:space="preserve"/>
      </w:r>
    </w:p>
    <w:p>
      <w:pPr>
        <w:pStyle w:val="Heading3"/>
        <w:spacing w:after="80" w:before="260"/>
      </w:pPr>
      <w:r>
        <w:rPr>
          <w:rFonts w:ascii="Arial" w:cs="Arial" w:eastAsia="Arial" w:hAnsi="Arial"/>
          <w:b/>
          <w:bCs/>
          <w:color w:val="2C2A38"/>
          <w:sz w:val="22"/>
          <w:szCs w:val="22"/>
        </w:rPr>
        <w:t xml:space="preserve">Day 12 — Performance, Large Files &amp; Accessibility</w:t>
      </w:r>
    </w:p>
    <w:p>
      <w:pPr>
        <w:spacing w:after="60" w:before="180"/>
      </w:pPr>
      <w:r>
        <w:rPr>
          <w:rFonts w:ascii="Arial" w:cs="Arial" w:eastAsia="Arial" w:hAnsi="Arial"/>
          <w:b/>
          <w:bCs/>
          <w:i/>
          <w:iCs/>
          <w:color w:val="9B6FD4"/>
          <w:sz w:val="21"/>
          <w:szCs w:val="21"/>
        </w:rPr>
        <w:t xml:space="preserve">Accomplishments</w:t>
      </w:r>
    </w:p>
    <w:p>
      <w:pPr>
        <w:pStyle w:val="ListParagraph"/>
        <w:numPr>
          <w:ilvl w:val="0"/>
          <w:numId w:val="2"/>
        </w:numPr>
        <w:spacing w:after="40" w:before="40"/>
      </w:pPr>
      <w:r>
        <w:rPr>
          <w:rFonts w:ascii="Arial" w:cs="Arial" w:eastAsia="Arial" w:hAnsi="Arial"/>
          <w:color w:val="2C2A38"/>
          <w:sz w:val="22"/>
          <w:szCs w:val="22"/>
        </w:rPr>
        <w:t xml:space="preserve">Large file handling: documents &gt; 150K characters get a 'Large file' banner — inline rendering decorations disabled, fallback to edit-only mode with a 'Load full preview' button</w:t>
      </w:r>
    </w:p>
    <w:p>
      <w:pPr>
        <w:pStyle w:val="ListParagraph"/>
        <w:numPr>
          <w:ilvl w:val="0"/>
          <w:numId w:val="2"/>
        </w:numPr>
        <w:spacing w:after="40" w:before="40"/>
      </w:pPr>
      <w:r>
        <w:rPr>
          <w:rFonts w:ascii="Arial" w:cs="Arial" w:eastAsia="Arial" w:hAnsi="Arial"/>
          <w:color w:val="2C2A38"/>
          <w:sz w:val="22"/>
          <w:szCs w:val="22"/>
        </w:rPr>
        <w:t xml:space="preserve">Preview render debounce: 100ms after last CM6 onChange event before re-rendering preview (prevents lag on fast typing in split view)</w:t>
      </w:r>
    </w:p>
    <w:p>
      <w:pPr>
        <w:pStyle w:val="ListParagraph"/>
        <w:numPr>
          <w:ilvl w:val="0"/>
          <w:numId w:val="2"/>
        </w:numPr>
        <w:spacing w:after="40" w:before="40"/>
      </w:pPr>
      <w:r>
        <w:rPr>
          <w:rFonts w:ascii="Arial" w:cs="Arial" w:eastAsia="Arial" w:hAnsi="Arial"/>
          <w:color w:val="2C2A38"/>
          <w:sz w:val="22"/>
          <w:szCs w:val="22"/>
        </w:rPr>
        <w:t xml:space="preserve">Scroll sync throttle: 60fps cap on scroll sync handler — rAF-based</w:t>
      </w:r>
    </w:p>
    <w:p>
      <w:pPr>
        <w:pStyle w:val="ListParagraph"/>
        <w:numPr>
          <w:ilvl w:val="0"/>
          <w:numId w:val="2"/>
        </w:numPr>
        <w:spacing w:after="40" w:before="40"/>
      </w:pPr>
      <w:r>
        <w:rPr>
          <w:rFonts w:ascii="Arial" w:cs="Arial" w:eastAsia="Arial" w:hAnsi="Arial"/>
          <w:color w:val="2C2A38"/>
          <w:sz w:val="22"/>
          <w:szCs w:val="22"/>
        </w:rPr>
        <w:t xml:space="preserve">CM6 viewport-only decorations: inline-render.js only applies decorations to the visible CM6 viewport, not the full document</w:t>
      </w:r>
    </w:p>
    <w:p>
      <w:pPr>
        <w:pStyle w:val="ListParagraph"/>
        <w:numPr>
          <w:ilvl w:val="0"/>
          <w:numId w:val="2"/>
        </w:numPr>
        <w:spacing w:after="40" w:before="40"/>
      </w:pPr>
      <w:r>
        <w:rPr>
          <w:rFonts w:ascii="Arial" w:cs="Arial" w:eastAsia="Arial" w:hAnsi="Arial"/>
          <w:color w:val="2C2A38"/>
          <w:sz w:val="22"/>
          <w:szCs w:val="22"/>
        </w:rPr>
        <w:t xml:space="preserve">Keyboard navigation audit: every interactive element reachable by Tab, all modals trappable, Escape dismisses</w:t>
      </w:r>
    </w:p>
    <w:p>
      <w:pPr>
        <w:pStyle w:val="ListParagraph"/>
        <w:numPr>
          <w:ilvl w:val="0"/>
          <w:numId w:val="2"/>
        </w:numPr>
        <w:spacing w:after="40" w:before="40"/>
      </w:pPr>
      <w:r>
        <w:rPr>
          <w:rFonts w:ascii="Arial" w:cs="Arial" w:eastAsia="Arial" w:hAnsi="Arial"/>
          <w:color w:val="2C2A38"/>
          <w:sz w:val="22"/>
          <w:szCs w:val="22"/>
        </w:rPr>
        <w:t xml:space="preserve">ARIA labels on toolbar buttons, tag chips, word count ring, file browser items</w:t>
      </w:r>
    </w:p>
    <w:p>
      <w:pPr>
        <w:pStyle w:val="ListParagraph"/>
        <w:numPr>
          <w:ilvl w:val="0"/>
          <w:numId w:val="2"/>
        </w:numPr>
        <w:spacing w:after="40" w:before="40"/>
      </w:pPr>
      <w:r>
        <w:rPr>
          <w:rFonts w:ascii="Arial" w:cs="Arial" w:eastAsia="Arial" w:hAnsi="Arial"/>
          <w:color w:val="2C2A38"/>
          <w:sz w:val="22"/>
          <w:szCs w:val="22"/>
        </w:rPr>
        <w:t xml:space="preserve">High contrast mode: follows OS prefers-contrast media query — increases border widths, removes opacity-based dimming in favor of color contrast</w:t>
      </w:r>
    </w:p>
    <w:p>
      <w:pPr>
        <w:pStyle w:val="ListParagraph"/>
        <w:numPr>
          <w:ilvl w:val="0"/>
          <w:numId w:val="2"/>
        </w:numPr>
        <w:spacing w:after="40" w:before="40"/>
      </w:pPr>
      <w:r>
        <w:rPr>
          <w:rFonts w:ascii="Arial" w:cs="Arial" w:eastAsia="Arial" w:hAnsi="Arial"/>
          <w:color w:val="2C2A38"/>
          <w:sz w:val="22"/>
          <w:szCs w:val="22"/>
        </w:rPr>
        <w:t xml:space="preserve">Reduce motion: focuses mode transitions and word goal animation wrap in prefers-reduced-motion: no-preference</w:t>
      </w:r>
    </w:p>
    <w:p>
      <w:pPr>
        <w:spacing w:after="0" w:before="40"/>
      </w:pPr>
      <w:r>
        <w:t xml:space="preserve"/>
      </w:r>
    </w:p>
    <w:p>
      <w:pPr>
        <w:spacing w:after="60" w:before="180"/>
      </w:pPr>
      <w:r>
        <w:rPr>
          <w:rFonts w:ascii="Arial" w:cs="Arial" w:eastAsia="Arial" w:hAnsi="Arial"/>
          <w:b/>
          <w:bCs/>
          <w:i/>
          <w:iCs/>
          <w:color w:val="9B6FD4"/>
          <w:sz w:val="21"/>
          <w:szCs w:val="21"/>
        </w:rPr>
        <w:t xml:space="preserve">Goal</w:t>
      </w:r>
    </w:p>
    <w:p>
      <w:pPr>
        <w:pStyle w:val="ListParagraph"/>
        <w:numPr>
          <w:ilvl w:val="0"/>
          <w:numId w:val="2"/>
        </w:numPr>
        <w:spacing w:after="40" w:before="40"/>
      </w:pPr>
      <w:r>
        <w:rPr>
          <w:rFonts w:ascii="Arial" w:cs="Arial" w:eastAsia="Arial" w:hAnsi="Arial"/>
          <w:color w:val="2C2A38"/>
          <w:sz w:val="22"/>
          <w:szCs w:val="22"/>
        </w:rPr>
        <w:t xml:space="preserve">Open a 2000-line .md file — no visible lag while typing. Navigate the entire UI with keyboard only. Enable macOS Reduce Motion — focus mode transitions are instant, no animations.</w:t>
      </w:r>
    </w:p>
    <w:p>
      <w:pPr>
        <w:spacing w:after="0" w:before="40"/>
      </w:pPr>
      <w:r>
        <w:t xml:space="preserve"/>
      </w:r>
    </w:p>
    <w:p>
      <w:pPr>
        <w:spacing w:after="60" w:before="180"/>
      </w:pPr>
      <w:r>
        <w:rPr>
          <w:rFonts w:ascii="Arial" w:cs="Arial" w:eastAsia="Arial" w:hAnsi="Arial"/>
          <w:b/>
          <w:bCs/>
          <w:i/>
          <w:iCs/>
          <w:color w:val="9B6FD4"/>
          <w:sz w:val="21"/>
          <w:szCs w:val="21"/>
        </w:rPr>
        <w:t xml:space="preserve">Testing</w:t>
      </w:r>
    </w:p>
    <w:p>
      <w:pPr>
        <w:pStyle w:val="ListParagraph"/>
        <w:numPr>
          <w:ilvl w:val="0"/>
          <w:numId w:val="2"/>
        </w:numPr>
        <w:spacing w:after="40" w:before="40"/>
      </w:pPr>
      <w:r>
        <w:rPr>
          <w:rFonts w:ascii="Arial" w:cs="Arial" w:eastAsia="Arial" w:hAnsi="Arial"/>
          <w:color w:val="2C2A38"/>
          <w:sz w:val="22"/>
          <w:szCs w:val="22"/>
        </w:rPr>
        <w:t xml:space="preserve">Open a 1MB .md file → confirm 'Large file' banner → confirm no lag in editor → click 'Load full preview' → confirm preview renders</w:t>
      </w:r>
    </w:p>
    <w:p>
      <w:pPr>
        <w:pStyle w:val="ListParagraph"/>
        <w:numPr>
          <w:ilvl w:val="0"/>
          <w:numId w:val="2"/>
        </w:numPr>
        <w:spacing w:after="40" w:before="40"/>
      </w:pPr>
      <w:r>
        <w:rPr>
          <w:rFonts w:ascii="Arial" w:cs="Arial" w:eastAsia="Arial" w:hAnsi="Arial"/>
          <w:color w:val="2C2A38"/>
          <w:sz w:val="22"/>
          <w:szCs w:val="22"/>
        </w:rPr>
        <w:t xml:space="preserve">Type rapidly for 10 seconds in a 500-line document → confirm no visible lag or jank</w:t>
      </w:r>
    </w:p>
    <w:p>
      <w:pPr>
        <w:pStyle w:val="ListParagraph"/>
        <w:numPr>
          <w:ilvl w:val="0"/>
          <w:numId w:val="2"/>
        </w:numPr>
        <w:spacing w:after="40" w:before="40"/>
      </w:pPr>
      <w:r>
        <w:rPr>
          <w:rFonts w:ascii="Arial" w:cs="Arial" w:eastAsia="Arial" w:hAnsi="Arial"/>
          <w:color w:val="2C2A38"/>
          <w:sz w:val="22"/>
          <w:szCs w:val="22"/>
        </w:rPr>
        <w:t xml:space="preserve">Tab through all toolbar buttons → confirm every button is reachable and has a visible focus ring</w:t>
      </w:r>
    </w:p>
    <w:p>
      <w:pPr>
        <w:pStyle w:val="ListParagraph"/>
        <w:numPr>
          <w:ilvl w:val="0"/>
          <w:numId w:val="2"/>
        </w:numPr>
        <w:spacing w:after="40" w:before="40"/>
      </w:pPr>
      <w:r>
        <w:rPr>
          <w:rFonts w:ascii="Arial" w:cs="Arial" w:eastAsia="Arial" w:hAnsi="Arial"/>
          <w:color w:val="2C2A38"/>
          <w:sz w:val="22"/>
          <w:szCs w:val="22"/>
        </w:rPr>
        <w:t xml:space="preserve">Enable macOS Reduce Motion → toggle focus mode → confirm instant switch, no animation</w:t>
      </w:r>
    </w:p>
    <w:p>
      <w:pPr>
        <w:pStyle w:val="ListParagraph"/>
        <w:numPr>
          <w:ilvl w:val="0"/>
          <w:numId w:val="2"/>
        </w:numPr>
        <w:spacing w:after="40" w:before="40"/>
      </w:pPr>
      <w:r>
        <w:rPr>
          <w:rFonts w:ascii="Arial" w:cs="Arial" w:eastAsia="Arial" w:hAnsi="Arial"/>
          <w:color w:val="2C2A38"/>
          <w:sz w:val="22"/>
          <w:szCs w:val="22"/>
        </w:rPr>
        <w:t xml:space="preserve">GATE: </w:t>
      </w:r>
      <w:r>
        <w:rPr>
          <w:rFonts w:ascii="Arial" w:cs="Arial" w:eastAsia="Arial" w:hAnsi="Arial"/>
          <w:b/>
          <w:bCs/>
          <w:color w:val="2C2A38"/>
          <w:sz w:val="22"/>
          <w:szCs w:val="22"/>
        </w:rPr>
        <w:t xml:space="preserve">No perceptible lag on files up to 1MB. Full keyboard navigation. Reduce motion respected.</w:t>
      </w:r>
    </w:p>
    <w:p>
      <w:pPr>
        <w:spacing w:after="0" w:before="80"/>
      </w:pPr>
      <w:r>
        <w:t xml:space="preserve"/>
      </w:r>
    </w:p>
    <w:p>
      <w:pPr>
        <w:pStyle w:val="Heading3"/>
        <w:spacing w:after="80" w:before="260"/>
      </w:pPr>
      <w:r>
        <w:rPr>
          <w:rFonts w:ascii="Arial" w:cs="Arial" w:eastAsia="Arial" w:hAnsi="Arial"/>
          <w:b/>
          <w:bCs/>
          <w:color w:val="2C2A38"/>
          <w:sz w:val="22"/>
          <w:szCs w:val="22"/>
        </w:rPr>
        <w:t xml:space="preserve">Day 13 — Code Signing &amp; Auto-Updater</w:t>
      </w:r>
    </w:p>
    <w:p>
      <w:pPr>
        <w:spacing w:after="60" w:before="180"/>
      </w:pPr>
      <w:r>
        <w:rPr>
          <w:rFonts w:ascii="Arial" w:cs="Arial" w:eastAsia="Arial" w:hAnsi="Arial"/>
          <w:b/>
          <w:bCs/>
          <w:i/>
          <w:iCs/>
          <w:color w:val="9B6FD4"/>
          <w:sz w:val="21"/>
          <w:szCs w:val="21"/>
        </w:rPr>
        <w:t xml:space="preserve">Accomplishments</w:t>
      </w:r>
    </w:p>
    <w:p>
      <w:pPr>
        <w:pStyle w:val="ListParagraph"/>
        <w:numPr>
          <w:ilvl w:val="0"/>
          <w:numId w:val="2"/>
        </w:numPr>
        <w:spacing w:after="40" w:before="40"/>
      </w:pPr>
      <w:r>
        <w:rPr>
          <w:rFonts w:ascii="Arial" w:cs="Arial" w:eastAsia="Arial" w:hAnsi="Arial"/>
          <w:color w:val="2C2A38"/>
          <w:sz w:val="22"/>
          <w:szCs w:val="22"/>
        </w:rPr>
        <w:t xml:space="preserve">macOS: configure Electron Forge for Apple Developer ID signing + Notarization via @electron-forge/maker-dmg with notarize hook. Requires APPLE_ID, APPLE_TEAM_ID, APPLE_APP_SPECIFIC_PASSWORD env vars in CI.</w:t>
      </w:r>
    </w:p>
    <w:p>
      <w:pPr>
        <w:pStyle w:val="ListParagraph"/>
        <w:numPr>
          <w:ilvl w:val="0"/>
          <w:numId w:val="2"/>
        </w:numPr>
        <w:spacing w:after="40" w:before="40"/>
      </w:pPr>
      <w:r>
        <w:rPr>
          <w:rFonts w:ascii="Arial" w:cs="Arial" w:eastAsia="Arial" w:hAnsi="Arial"/>
          <w:color w:val="2C2A38"/>
          <w:sz w:val="22"/>
          <w:szCs w:val="22"/>
        </w:rPr>
        <w:t xml:space="preserve">Windows: configure NSIS maker with EV cert signing via signtool. WINDOWS_CERTIFICATE_FILE and WINDOWS_CERTIFICATE_PASSWORD in CI.</w:t>
      </w:r>
    </w:p>
    <w:p>
      <w:pPr>
        <w:pStyle w:val="ListParagraph"/>
        <w:numPr>
          <w:ilvl w:val="0"/>
          <w:numId w:val="2"/>
        </w:numPr>
        <w:spacing w:after="40" w:before="40"/>
      </w:pPr>
      <w:r>
        <w:rPr>
          <w:rFonts w:ascii="Arial" w:cs="Arial" w:eastAsia="Arial" w:hAnsi="Arial"/>
          <w:color w:val="2C2A38"/>
          <w:sz w:val="22"/>
          <w:szCs w:val="22"/>
        </w:rPr>
        <w:t xml:space="preserve">Linux: AppImage checksum file generated alongside release. GPG signing optional.</w:t>
      </w:r>
    </w:p>
    <w:p>
      <w:pPr>
        <w:pStyle w:val="ListParagraph"/>
        <w:numPr>
          <w:ilvl w:val="0"/>
          <w:numId w:val="2"/>
        </w:numPr>
        <w:spacing w:after="40" w:before="40"/>
      </w:pPr>
      <w:r>
        <w:rPr>
          <w:rFonts w:ascii="Arial" w:cs="Arial" w:eastAsia="Arial" w:hAnsi="Arial"/>
          <w:color w:val="2C2A38"/>
          <w:sz w:val="22"/>
          <w:szCs w:val="22"/>
        </w:rPr>
        <w:t xml:space="preserve">electron-updater: install electron-updater package, configure autoUpdater in main.js pointing to GitHub Releases. Silent background check on launch.</w:t>
      </w:r>
    </w:p>
    <w:p>
      <w:pPr>
        <w:pStyle w:val="ListParagraph"/>
        <w:numPr>
          <w:ilvl w:val="0"/>
          <w:numId w:val="2"/>
        </w:numPr>
        <w:spacing w:after="40" w:before="40"/>
      </w:pPr>
      <w:r>
        <w:rPr>
          <w:rFonts w:ascii="Arial" w:cs="Arial" w:eastAsia="Arial" w:hAnsi="Arial"/>
          <w:color w:val="2C2A38"/>
          <w:sz w:val="22"/>
          <w:szCs w:val="22"/>
        </w:rPr>
        <w:t xml:space="preserve">'Update ready' badge in toolbar when download complete. Restart to Apply button.</w:t>
      </w:r>
    </w:p>
    <w:p>
      <w:pPr>
        <w:pStyle w:val="ListParagraph"/>
        <w:numPr>
          <w:ilvl w:val="0"/>
          <w:numId w:val="2"/>
        </w:numPr>
        <w:spacing w:after="40" w:before="40"/>
      </w:pPr>
      <w:r>
        <w:rPr>
          <w:rFonts w:ascii="Arial" w:cs="Arial" w:eastAsia="Arial" w:hAnsi="Arial"/>
          <w:color w:val="2C2A38"/>
          <w:sz w:val="22"/>
          <w:szCs w:val="22"/>
        </w:rPr>
        <w:t xml:space="preserve">GitHub Actions workflow: .github/workflows/release.yml — triggers on v* tag push, builds all three platforms in parallel, uploads artifacts to GitHub Release</w:t>
      </w:r>
    </w:p>
    <w:p>
      <w:pPr>
        <w:pStyle w:val="ListParagraph"/>
        <w:numPr>
          <w:ilvl w:val="0"/>
          <w:numId w:val="2"/>
        </w:numPr>
        <w:spacing w:after="40" w:before="40"/>
      </w:pPr>
      <w:r>
        <w:rPr>
          <w:rFonts w:ascii="Arial" w:cs="Arial" w:eastAsia="Arial" w:hAnsi="Arial"/>
          <w:color w:val="2C2A38"/>
          <w:sz w:val="22"/>
          <w:szCs w:val="22"/>
        </w:rPr>
        <w:t xml:space="preserve">Test release: push v0.9.0-rc1 tag → confirm CI builds all three artifacts → confirm auto-updater detects it</w:t>
      </w:r>
    </w:p>
    <w:p>
      <w:pPr>
        <w:spacing w:after="0" w:before="40"/>
      </w:pPr>
      <w:r>
        <w:t xml:space="preserve"/>
      </w:r>
    </w:p>
    <w:p>
      <w:pPr>
        <w:spacing w:after="60" w:before="180"/>
      </w:pPr>
      <w:r>
        <w:rPr>
          <w:rFonts w:ascii="Arial" w:cs="Arial" w:eastAsia="Arial" w:hAnsi="Arial"/>
          <w:b/>
          <w:bCs/>
          <w:i/>
          <w:iCs/>
          <w:color w:val="9B6FD4"/>
          <w:sz w:val="21"/>
          <w:szCs w:val="21"/>
        </w:rPr>
        <w:t xml:space="preserve">Goal</w:t>
      </w:r>
    </w:p>
    <w:p>
      <w:pPr>
        <w:pStyle w:val="ListParagraph"/>
        <w:numPr>
          <w:ilvl w:val="0"/>
          <w:numId w:val="2"/>
        </w:numPr>
        <w:spacing w:after="40" w:before="40"/>
      </w:pPr>
      <w:r>
        <w:rPr>
          <w:rFonts w:ascii="Arial" w:cs="Arial" w:eastAsia="Arial" w:hAnsi="Arial"/>
          <w:color w:val="2C2A38"/>
          <w:sz w:val="22"/>
          <w:szCs w:val="22"/>
        </w:rPr>
        <w:t xml:space="preserve">Tag a release on GitHub. The CI builds DMG, NSIS installer, and AppImage. Install on macOS — Gatekeeper accepts it without warning. Launch the app — it checks for updates in the background.</w:t>
      </w:r>
    </w:p>
    <w:p>
      <w:pPr>
        <w:spacing w:after="0" w:before="40"/>
      </w:pPr>
      <w:r>
        <w:t xml:space="preserve"/>
      </w:r>
    </w:p>
    <w:p>
      <w:pPr>
        <w:spacing w:after="60" w:before="180"/>
      </w:pPr>
      <w:r>
        <w:rPr>
          <w:rFonts w:ascii="Arial" w:cs="Arial" w:eastAsia="Arial" w:hAnsi="Arial"/>
          <w:b/>
          <w:bCs/>
          <w:i/>
          <w:iCs/>
          <w:color w:val="9B6FD4"/>
          <w:sz w:val="21"/>
          <w:szCs w:val="21"/>
        </w:rPr>
        <w:t xml:space="preserve">Testing</w:t>
      </w:r>
    </w:p>
    <w:p>
      <w:pPr>
        <w:pStyle w:val="ListParagraph"/>
        <w:numPr>
          <w:ilvl w:val="0"/>
          <w:numId w:val="2"/>
        </w:numPr>
        <w:spacing w:after="40" w:before="40"/>
      </w:pPr>
      <w:r>
        <w:rPr>
          <w:rFonts w:ascii="Arial" w:cs="Arial" w:eastAsia="Arial" w:hAnsi="Arial"/>
          <w:color w:val="2C2A38"/>
          <w:sz w:val="22"/>
          <w:szCs w:val="22"/>
        </w:rPr>
        <w:t xml:space="preserve">Build and install the signed .dmg → open Antigone → confirm no Gatekeeper warning</w:t>
      </w:r>
    </w:p>
    <w:p>
      <w:pPr>
        <w:pStyle w:val="ListParagraph"/>
        <w:numPr>
          <w:ilvl w:val="0"/>
          <w:numId w:val="2"/>
        </w:numPr>
        <w:spacing w:after="40" w:before="40"/>
      </w:pPr>
      <w:r>
        <w:rPr>
          <w:rFonts w:ascii="Arial" w:cs="Arial" w:eastAsia="Arial" w:hAnsi="Arial"/>
          <w:color w:val="2C2A38"/>
          <w:sz w:val="22"/>
          <w:szCs w:val="22"/>
        </w:rPr>
        <w:t xml:space="preserve">Push a test v0.9.0-rc1 release → launch previous version → confirm 'Update ready' appears within 30s</w:t>
      </w:r>
    </w:p>
    <w:p>
      <w:pPr>
        <w:pStyle w:val="ListParagraph"/>
        <w:numPr>
          <w:ilvl w:val="0"/>
          <w:numId w:val="2"/>
        </w:numPr>
        <w:spacing w:after="40" w:before="40"/>
      </w:pPr>
      <w:r>
        <w:rPr>
          <w:rFonts w:ascii="Arial" w:cs="Arial" w:eastAsia="Arial" w:hAnsi="Arial"/>
          <w:color w:val="2C2A38"/>
          <w:sz w:val="22"/>
          <w:szCs w:val="22"/>
        </w:rPr>
        <w:t xml:space="preserve">Click 'Restart to Apply' → confirm update is applied and new version number shown in About panel</w:t>
      </w:r>
    </w:p>
    <w:p>
      <w:pPr>
        <w:pStyle w:val="ListParagraph"/>
        <w:numPr>
          <w:ilvl w:val="0"/>
          <w:numId w:val="2"/>
        </w:numPr>
        <w:spacing w:after="40" w:before="40"/>
      </w:pPr>
      <w:r>
        <w:rPr>
          <w:rFonts w:ascii="Arial" w:cs="Arial" w:eastAsia="Arial" w:hAnsi="Arial"/>
          <w:color w:val="2C2A38"/>
          <w:sz w:val="22"/>
          <w:szCs w:val="22"/>
        </w:rPr>
        <w:t xml:space="preserve">Linux: verify AppImage runs on Ubuntu 22.04 without additional dependencies</w:t>
      </w:r>
    </w:p>
    <w:p>
      <w:pPr>
        <w:pStyle w:val="ListParagraph"/>
        <w:numPr>
          <w:ilvl w:val="0"/>
          <w:numId w:val="2"/>
        </w:numPr>
        <w:spacing w:after="40" w:before="40"/>
      </w:pPr>
      <w:r>
        <w:rPr>
          <w:rFonts w:ascii="Arial" w:cs="Arial" w:eastAsia="Arial" w:hAnsi="Arial"/>
          <w:color w:val="2C2A38"/>
          <w:sz w:val="22"/>
          <w:szCs w:val="22"/>
        </w:rPr>
        <w:t xml:space="preserve">GATE: </w:t>
      </w:r>
      <w:r>
        <w:rPr>
          <w:rFonts w:ascii="Arial" w:cs="Arial" w:eastAsia="Arial" w:hAnsi="Arial"/>
          <w:b/>
          <w:bCs/>
          <w:color w:val="2C2A38"/>
          <w:sz w:val="22"/>
          <w:szCs w:val="22"/>
        </w:rPr>
        <w:t xml:space="preserve">Signed macOS build passes Gatekeeper. Auto-updater delivers an update end-to-end.</w:t>
      </w:r>
    </w:p>
    <w:p>
      <w:pPr>
        <w:spacing w:after="0" w:before="80"/>
      </w:pPr>
      <w:r>
        <w:t xml:space="preserve"/>
      </w:r>
    </w:p>
    <w:p>
      <w:pPr>
        <w:pStyle w:val="Heading3"/>
        <w:spacing w:after="80" w:before="260"/>
      </w:pPr>
      <w:r>
        <w:rPr>
          <w:rFonts w:ascii="Arial" w:cs="Arial" w:eastAsia="Arial" w:hAnsi="Arial"/>
          <w:b/>
          <w:bCs/>
          <w:color w:val="2C2A38"/>
          <w:sz w:val="22"/>
          <w:szCs w:val="22"/>
        </w:rPr>
        <w:t xml:space="preserve">Day 14 — Freemium Gate &amp; Account System (Stub)</w:t>
      </w:r>
    </w:p>
    <w:p>
      <w:pPr>
        <w:spacing w:after="60" w:before="180"/>
      </w:pPr>
      <w:r>
        <w:rPr>
          <w:rFonts w:ascii="Arial" w:cs="Arial" w:eastAsia="Arial" w:hAnsi="Arial"/>
          <w:b/>
          <w:bCs/>
          <w:i/>
          <w:iCs/>
          <w:color w:val="9B6FD4"/>
          <w:sz w:val="21"/>
          <w:szCs w:val="21"/>
        </w:rPr>
        <w:t xml:space="preserve">Accomplishments</w:t>
      </w:r>
    </w:p>
    <w:p>
      <w:pPr>
        <w:pStyle w:val="ListParagraph"/>
        <w:numPr>
          <w:ilvl w:val="0"/>
          <w:numId w:val="2"/>
        </w:numPr>
        <w:spacing w:after="40" w:before="40"/>
      </w:pPr>
      <w:r>
        <w:rPr>
          <w:rFonts w:ascii="Arial" w:cs="Arial" w:eastAsia="Arial" w:hAnsi="Arial"/>
          <w:color w:val="2C2A38"/>
          <w:sz w:val="22"/>
          <w:szCs w:val="22"/>
        </w:rPr>
        <w:t xml:space="preserve">Pro gate implementation: a single proGate(featureName) function in prefs.js returns true/false based on stored license state</w:t>
      </w:r>
    </w:p>
    <w:p>
      <w:pPr>
        <w:pStyle w:val="ListParagraph"/>
        <w:numPr>
          <w:ilvl w:val="0"/>
          <w:numId w:val="2"/>
        </w:numPr>
        <w:spacing w:after="40" w:before="40"/>
      </w:pPr>
      <w:r>
        <w:rPr>
          <w:rFonts w:ascii="Arial" w:cs="Arial" w:eastAsia="Arial" w:hAnsi="Arial"/>
          <w:color w:val="2C2A38"/>
          <w:sz w:val="22"/>
          <w:szCs w:val="22"/>
        </w:rPr>
        <w:t xml:space="preserve">License state stored in electron-store: { tier: 'free' | 'pro', email: string, validUntil: ISO date string }</w:t>
      </w:r>
    </w:p>
    <w:p>
      <w:pPr>
        <w:pStyle w:val="ListParagraph"/>
        <w:numPr>
          <w:ilvl w:val="0"/>
          <w:numId w:val="2"/>
        </w:numPr>
        <w:spacing w:after="40" w:before="40"/>
      </w:pPr>
      <w:r>
        <w:rPr>
          <w:rFonts w:ascii="Arial" w:cs="Arial" w:eastAsia="Arial" w:hAnsi="Arial"/>
          <w:color w:val="2C2A38"/>
          <w:sz w:val="22"/>
          <w:szCs w:val="22"/>
        </w:rPr>
        <w:t xml:space="preserve">All Pro feature gates wired to proGate(): Vim/Emacs keybindings, preprocessor, all 6 typeface pairings, unlimited dictionary, DOCX export</w:t>
      </w:r>
    </w:p>
    <w:p>
      <w:pPr>
        <w:pStyle w:val="ListParagraph"/>
        <w:numPr>
          <w:ilvl w:val="0"/>
          <w:numId w:val="2"/>
        </w:numPr>
        <w:spacing w:after="40" w:before="40"/>
      </w:pPr>
      <w:r>
        <w:rPr>
          <w:rFonts w:ascii="Arial" w:cs="Arial" w:eastAsia="Arial" w:hAnsi="Arial"/>
          <w:color w:val="2C2A38"/>
          <w:sz w:val="22"/>
          <w:szCs w:val="22"/>
        </w:rPr>
        <w:t xml:space="preserve">Upgrade CTA: a consistent modal shown when a free user hits a Pro gate — 'Unlock Antigone Pro — $5.99/mo or $49/yr — opens antigone.app/upgrade in browser'</w:t>
      </w:r>
    </w:p>
    <w:p>
      <w:pPr>
        <w:pStyle w:val="ListParagraph"/>
        <w:numPr>
          <w:ilvl w:val="0"/>
          <w:numId w:val="2"/>
        </w:numPr>
        <w:spacing w:after="40" w:before="40"/>
      </w:pPr>
      <w:r>
        <w:rPr>
          <w:rFonts w:ascii="Arial" w:cs="Arial" w:eastAsia="Arial" w:hAnsi="Arial"/>
          <w:color w:val="2C2A38"/>
          <w:sz w:val="22"/>
          <w:szCs w:val="22"/>
        </w:rPr>
        <w:t xml:space="preserve">Account preferences tab: shows tier, email, valid until date. 'Manage Subscription' → browser. 'Restore Purchase' → re-validates license key against API stub.</w:t>
      </w:r>
    </w:p>
    <w:p>
      <w:pPr>
        <w:pStyle w:val="ListParagraph"/>
        <w:numPr>
          <w:ilvl w:val="0"/>
          <w:numId w:val="2"/>
        </w:numPr>
        <w:spacing w:after="40" w:before="40"/>
      </w:pPr>
      <w:r>
        <w:rPr>
          <w:rFonts w:ascii="Arial" w:cs="Arial" w:eastAsia="Arial" w:hAnsi="Arial"/>
          <w:color w:val="2C2A38"/>
          <w:sz w:val="22"/>
          <w:szCs w:val="22"/>
        </w:rPr>
        <w:t xml:space="preserve">License validation: API endpoint stub (returns hardcoded valid response for testing). Real Paddle/Stripe webhook integration is a v1.1 task — the stub is replaced by a real HTTP call.</w:t>
      </w:r>
    </w:p>
    <w:p>
      <w:pPr>
        <w:pStyle w:val="ListParagraph"/>
        <w:numPr>
          <w:ilvl w:val="0"/>
          <w:numId w:val="2"/>
        </w:numPr>
        <w:spacing w:after="40" w:before="40"/>
      </w:pPr>
      <w:r>
        <w:rPr>
          <w:rFonts w:ascii="Arial" w:cs="Arial" w:eastAsia="Arial" w:hAnsi="Arial"/>
          <w:color w:val="2C2A38"/>
          <w:sz w:val="22"/>
          <w:szCs w:val="22"/>
        </w:rPr>
        <w:t xml:space="preserve">Promotional: 14-day Pro trial available on first launch (one time, tracked in electron-store)</w:t>
      </w:r>
    </w:p>
    <w:p>
      <w:pPr>
        <w:spacing w:after="0" w:before="40"/>
      </w:pPr>
      <w:r>
        <w:t xml:space="preserve"/>
      </w:r>
    </w:p>
    <w:p>
      <w:pPr>
        <w:spacing w:after="60" w:before="180"/>
      </w:pPr>
      <w:r>
        <w:rPr>
          <w:rFonts w:ascii="Arial" w:cs="Arial" w:eastAsia="Arial" w:hAnsi="Arial"/>
          <w:b/>
          <w:bCs/>
          <w:i/>
          <w:iCs/>
          <w:color w:val="9B6FD4"/>
          <w:sz w:val="21"/>
          <w:szCs w:val="21"/>
        </w:rPr>
        <w:t xml:space="preserve">Goal</w:t>
      </w:r>
    </w:p>
    <w:p>
      <w:pPr>
        <w:pStyle w:val="ListParagraph"/>
        <w:numPr>
          <w:ilvl w:val="0"/>
          <w:numId w:val="2"/>
        </w:numPr>
        <w:spacing w:after="40" w:before="40"/>
      </w:pPr>
      <w:r>
        <w:rPr>
          <w:rFonts w:ascii="Arial" w:cs="Arial" w:eastAsia="Arial" w:hAnsi="Arial"/>
          <w:color w:val="2C2A38"/>
          <w:sz w:val="22"/>
          <w:szCs w:val="22"/>
        </w:rPr>
        <w:t xml:space="preserve">Free user attempts to enable Vim mode → sees upgrade modal with pricing → clicks upgrade → browser opens to pricing page. Pro user (set via dev override) → Vim mode enables without prompt.</w:t>
      </w:r>
    </w:p>
    <w:p>
      <w:pPr>
        <w:spacing w:after="0" w:before="40"/>
      </w:pPr>
      <w:r>
        <w:t xml:space="preserve"/>
      </w:r>
    </w:p>
    <w:p>
      <w:pPr>
        <w:spacing w:after="60" w:before="180"/>
      </w:pPr>
      <w:r>
        <w:rPr>
          <w:rFonts w:ascii="Arial" w:cs="Arial" w:eastAsia="Arial" w:hAnsi="Arial"/>
          <w:b/>
          <w:bCs/>
          <w:i/>
          <w:iCs/>
          <w:color w:val="9B6FD4"/>
          <w:sz w:val="21"/>
          <w:szCs w:val="21"/>
        </w:rPr>
        <w:t xml:space="preserve">Testing</w:t>
      </w:r>
    </w:p>
    <w:p>
      <w:pPr>
        <w:pStyle w:val="ListParagraph"/>
        <w:numPr>
          <w:ilvl w:val="0"/>
          <w:numId w:val="2"/>
        </w:numPr>
        <w:spacing w:after="40" w:before="40"/>
      </w:pPr>
      <w:r>
        <w:rPr>
          <w:rFonts w:ascii="Arial" w:cs="Arial" w:eastAsia="Arial" w:hAnsi="Arial"/>
          <w:color w:val="2C2A38"/>
          <w:sz w:val="22"/>
          <w:szCs w:val="22"/>
        </w:rPr>
        <w:t xml:space="preserve">Set tier to 'free' in electron-store → try Vim mode → confirm gate modal shown</w:t>
      </w:r>
    </w:p>
    <w:p>
      <w:pPr>
        <w:pStyle w:val="ListParagraph"/>
        <w:numPr>
          <w:ilvl w:val="0"/>
          <w:numId w:val="2"/>
        </w:numPr>
        <w:spacing w:after="40" w:before="40"/>
      </w:pPr>
      <w:r>
        <w:rPr>
          <w:rFonts w:ascii="Arial" w:cs="Arial" w:eastAsia="Arial" w:hAnsi="Arial"/>
          <w:color w:val="2C2A38"/>
          <w:sz w:val="22"/>
          <w:szCs w:val="22"/>
        </w:rPr>
        <w:t xml:space="preserve">Set tier to 'pro' in electron-store → try Vim mode → confirm it enables without modal</w:t>
      </w:r>
    </w:p>
    <w:p>
      <w:pPr>
        <w:pStyle w:val="ListParagraph"/>
        <w:numPr>
          <w:ilvl w:val="0"/>
          <w:numId w:val="2"/>
        </w:numPr>
        <w:spacing w:after="40" w:before="40"/>
      </w:pPr>
      <w:r>
        <w:rPr>
          <w:rFonts w:ascii="Arial" w:cs="Arial" w:eastAsia="Arial" w:hAnsi="Arial"/>
          <w:color w:val="2C2A38"/>
          <w:sz w:val="22"/>
          <w:szCs w:val="22"/>
        </w:rPr>
        <w:t xml:space="preserve">Set tier to 'pro' with validUntil = yesterday → confirm app treats as expired free tier</w:t>
      </w:r>
    </w:p>
    <w:p>
      <w:pPr>
        <w:pStyle w:val="ListParagraph"/>
        <w:numPr>
          <w:ilvl w:val="0"/>
          <w:numId w:val="2"/>
        </w:numPr>
        <w:spacing w:after="40" w:before="40"/>
      </w:pPr>
      <w:r>
        <w:rPr>
          <w:rFonts w:ascii="Arial" w:cs="Arial" w:eastAsia="Arial" w:hAnsi="Arial"/>
          <w:color w:val="2C2A38"/>
          <w:sz w:val="22"/>
          <w:szCs w:val="22"/>
        </w:rPr>
        <w:t xml:space="preserve">Confirm 14-day trial prompt appears on first launch of a fresh install (delete electron-store to simulate)</w:t>
      </w:r>
    </w:p>
    <w:p>
      <w:pPr>
        <w:pStyle w:val="ListParagraph"/>
        <w:numPr>
          <w:ilvl w:val="0"/>
          <w:numId w:val="2"/>
        </w:numPr>
        <w:spacing w:after="40" w:before="40"/>
      </w:pPr>
      <w:r>
        <w:rPr>
          <w:rFonts w:ascii="Arial" w:cs="Arial" w:eastAsia="Arial" w:hAnsi="Arial"/>
          <w:color w:val="2C2A38"/>
          <w:sz w:val="22"/>
          <w:szCs w:val="22"/>
        </w:rPr>
        <w:t xml:space="preserve">GATE: </w:t>
      </w:r>
      <w:r>
        <w:rPr>
          <w:rFonts w:ascii="Arial" w:cs="Arial" w:eastAsia="Arial" w:hAnsi="Arial"/>
          <w:b/>
          <w:bCs/>
          <w:color w:val="2C2A38"/>
          <w:sz w:val="22"/>
          <w:szCs w:val="22"/>
        </w:rPr>
        <w:t xml:space="preserve">All Pro gates behave correctly for free and pro tiers. Upgrade CTA modal appears and links correctly. Trial activates on first launch.</w:t>
      </w:r>
    </w:p>
    <w:p>
      <w:pPr>
        <w:spacing w:after="0" w:before="80"/>
      </w:pPr>
      <w:r>
        <w:t xml:space="preserve"/>
      </w:r>
    </w:p>
    <w:p>
      <w:pPr>
        <w:pStyle w:val="Heading3"/>
        <w:spacing w:after="80" w:before="260"/>
      </w:pPr>
      <w:r>
        <w:rPr>
          <w:rFonts w:ascii="Arial" w:cs="Arial" w:eastAsia="Arial" w:hAnsi="Arial"/>
          <w:b/>
          <w:bCs/>
          <w:color w:val="2C2A38"/>
          <w:sz w:val="22"/>
          <w:szCs w:val="22"/>
        </w:rPr>
        <w:t xml:space="preserve">Day 15 — Full Test Pass, Documentation &amp; v1.0 Release</w:t>
      </w:r>
    </w:p>
    <w:p>
      <w:pPr>
        <w:spacing w:after="60" w:before="180"/>
      </w:pPr>
      <w:r>
        <w:rPr>
          <w:rFonts w:ascii="Arial" w:cs="Arial" w:eastAsia="Arial" w:hAnsi="Arial"/>
          <w:b/>
          <w:bCs/>
          <w:i/>
          <w:iCs/>
          <w:color w:val="9B6FD4"/>
          <w:sz w:val="21"/>
          <w:szCs w:val="21"/>
        </w:rPr>
        <w:t xml:space="preserve">Accomplishments</w:t>
      </w:r>
    </w:p>
    <w:p>
      <w:pPr>
        <w:pStyle w:val="ListParagraph"/>
        <w:numPr>
          <w:ilvl w:val="0"/>
          <w:numId w:val="2"/>
        </w:numPr>
        <w:spacing w:after="40" w:before="40"/>
      </w:pPr>
      <w:r>
        <w:rPr>
          <w:rFonts w:ascii="Arial" w:cs="Arial" w:eastAsia="Arial" w:hAnsi="Arial"/>
          <w:color w:val="2C2A38"/>
          <w:sz w:val="22"/>
          <w:szCs w:val="22"/>
        </w:rPr>
        <w:t xml:space="preserve">Full regression test pass across all features on macOS and Windows (Linux on CI)</w:t>
      </w:r>
    </w:p>
    <w:p>
      <w:pPr>
        <w:pStyle w:val="ListParagraph"/>
        <w:numPr>
          <w:ilvl w:val="0"/>
          <w:numId w:val="2"/>
        </w:numPr>
        <w:spacing w:after="40" w:before="40"/>
      </w:pPr>
      <w:r>
        <w:rPr>
          <w:rFonts w:ascii="Arial" w:cs="Arial" w:eastAsia="Arial" w:hAnsi="Arial"/>
          <w:color w:val="2C2A38"/>
          <w:sz w:val="22"/>
          <w:szCs w:val="22"/>
        </w:rPr>
        <w:t xml:space="preserve">README.md: installation instructions, feature overview, keyboard shortcut reference, how to report bugs</w:t>
      </w:r>
    </w:p>
    <w:p>
      <w:pPr>
        <w:pStyle w:val="ListParagraph"/>
        <w:numPr>
          <w:ilvl w:val="0"/>
          <w:numId w:val="2"/>
        </w:numPr>
        <w:spacing w:after="40" w:before="40"/>
      </w:pPr>
      <w:r>
        <w:rPr>
          <w:rFonts w:ascii="Arial" w:cs="Arial" w:eastAsia="Arial" w:hAnsi="Arial"/>
          <w:color w:val="2C2A38"/>
          <w:sz w:val="22"/>
          <w:szCs w:val="22"/>
        </w:rPr>
        <w:t xml:space="preserve">CHANGELOG.md: v1.0.0 entry with full feature list</w:t>
      </w:r>
    </w:p>
    <w:p>
      <w:pPr>
        <w:pStyle w:val="ListParagraph"/>
        <w:numPr>
          <w:ilvl w:val="0"/>
          <w:numId w:val="2"/>
        </w:numPr>
        <w:spacing w:after="40" w:before="40"/>
      </w:pPr>
      <w:r>
        <w:rPr>
          <w:rFonts w:ascii="Arial" w:cs="Arial" w:eastAsia="Arial" w:hAnsi="Arial"/>
          <w:color w:val="2C2A38"/>
          <w:sz w:val="22"/>
          <w:szCs w:val="22"/>
        </w:rPr>
        <w:t xml:space="preserve">docs/ROADMAP.md updated with Sprint 4 and beyond</w:t>
      </w:r>
    </w:p>
    <w:p>
      <w:pPr>
        <w:pStyle w:val="ListParagraph"/>
        <w:numPr>
          <w:ilvl w:val="0"/>
          <w:numId w:val="2"/>
        </w:numPr>
        <w:spacing w:after="40" w:before="40"/>
      </w:pPr>
      <w:r>
        <w:rPr>
          <w:rFonts w:ascii="Arial" w:cs="Arial" w:eastAsia="Arial" w:hAnsi="Arial"/>
          <w:color w:val="2C2A38"/>
          <w:sz w:val="22"/>
          <w:szCs w:val="22"/>
        </w:rPr>
        <w:t xml:space="preserve">App icon finalized: a custom icns/ico/png based on the Antigone brand (violet, clean geometric form)</w:t>
      </w:r>
    </w:p>
    <w:p>
      <w:pPr>
        <w:pStyle w:val="ListParagraph"/>
        <w:numPr>
          <w:ilvl w:val="0"/>
          <w:numId w:val="2"/>
        </w:numPr>
        <w:spacing w:after="40" w:before="40"/>
      </w:pPr>
      <w:r>
        <w:rPr>
          <w:rFonts w:ascii="Arial" w:cs="Arial" w:eastAsia="Arial" w:hAnsi="Arial"/>
          <w:color w:val="2C2A38"/>
          <w:sz w:val="22"/>
          <w:szCs w:val="22"/>
        </w:rPr>
        <w:t xml:space="preserve">About panel: version number, GitHub link, license (MIT for app, separate for fonts)</w:t>
      </w:r>
    </w:p>
    <w:p>
      <w:pPr>
        <w:pStyle w:val="ListParagraph"/>
        <w:numPr>
          <w:ilvl w:val="0"/>
          <w:numId w:val="2"/>
        </w:numPr>
        <w:spacing w:after="40" w:before="40"/>
      </w:pPr>
      <w:r>
        <w:rPr>
          <w:rFonts w:ascii="Arial" w:cs="Arial" w:eastAsia="Arial" w:hAnsi="Arial"/>
          <w:color w:val="2C2A38"/>
          <w:sz w:val="22"/>
          <w:szCs w:val="22"/>
        </w:rPr>
        <w:t xml:space="preserve">All console.log statements removed or gated behind a debug flag</w:t>
      </w:r>
    </w:p>
    <w:p>
      <w:pPr>
        <w:pStyle w:val="ListParagraph"/>
        <w:numPr>
          <w:ilvl w:val="0"/>
          <w:numId w:val="2"/>
        </w:numPr>
        <w:spacing w:after="40" w:before="40"/>
      </w:pPr>
      <w:r>
        <w:rPr>
          <w:rFonts w:ascii="Arial" w:cs="Arial" w:eastAsia="Arial" w:hAnsi="Arial"/>
          <w:color w:val="2C2A38"/>
          <w:sz w:val="22"/>
          <w:szCs w:val="22"/>
        </w:rPr>
        <w:t xml:space="preserve">npm run make on all three platforms → final artifacts tested end-to-end</w:t>
      </w:r>
    </w:p>
    <w:p>
      <w:pPr>
        <w:pStyle w:val="ListParagraph"/>
        <w:numPr>
          <w:ilvl w:val="0"/>
          <w:numId w:val="2"/>
        </w:numPr>
        <w:spacing w:after="40" w:before="40"/>
      </w:pPr>
      <w:r>
        <w:rPr>
          <w:rFonts w:ascii="Arial" w:cs="Arial" w:eastAsia="Arial" w:hAnsi="Arial"/>
          <w:color w:val="2C2A38"/>
          <w:sz w:val="22"/>
          <w:szCs w:val="22"/>
        </w:rPr>
        <w:t xml:space="preserve">Tag v1.0.0, push to haystackz12/antigone, create GitHub Release with release notes and all three artifacts</w:t>
      </w:r>
    </w:p>
    <w:p>
      <w:pPr>
        <w:spacing w:after="0" w:before="40"/>
      </w:pPr>
      <w:r>
        <w:t xml:space="preserve"/>
      </w:r>
    </w:p>
    <w:p>
      <w:pPr>
        <w:spacing w:after="60" w:before="180"/>
      </w:pPr>
      <w:r>
        <w:rPr>
          <w:rFonts w:ascii="Arial" w:cs="Arial" w:eastAsia="Arial" w:hAnsi="Arial"/>
          <w:b/>
          <w:bCs/>
          <w:i/>
          <w:iCs/>
          <w:color w:val="9B6FD4"/>
          <w:sz w:val="21"/>
          <w:szCs w:val="21"/>
        </w:rPr>
        <w:t xml:space="preserve">Goal</w:t>
      </w:r>
    </w:p>
    <w:p>
      <w:pPr>
        <w:pStyle w:val="ListParagraph"/>
        <w:numPr>
          <w:ilvl w:val="0"/>
          <w:numId w:val="2"/>
        </w:numPr>
        <w:spacing w:after="40" w:before="40"/>
      </w:pPr>
      <w:r>
        <w:rPr>
          <w:rFonts w:ascii="Arial" w:cs="Arial" w:eastAsia="Arial" w:hAnsi="Arial"/>
          <w:color w:val="2C2A38"/>
          <w:sz w:val="22"/>
          <w:szCs w:val="22"/>
        </w:rPr>
        <w:t xml:space="preserve">v1.0.0 is publicly available on GitHub Releases. A fresh user on macOS, Windows, or Linux can download the appropriate file, install it, double-click a .md file, and be editing with live inline rendering within 60 seconds.</w:t>
      </w:r>
    </w:p>
    <w:p>
      <w:pPr>
        <w:spacing w:after="0" w:before="40"/>
      </w:pPr>
      <w:r>
        <w:t xml:space="preserve"/>
      </w:r>
    </w:p>
    <w:p>
      <w:pPr>
        <w:spacing w:after="60" w:before="180"/>
      </w:pPr>
      <w:r>
        <w:rPr>
          <w:rFonts w:ascii="Arial" w:cs="Arial" w:eastAsia="Arial" w:hAnsi="Arial"/>
          <w:b/>
          <w:bCs/>
          <w:i/>
          <w:iCs/>
          <w:color w:val="9B6FD4"/>
          <w:sz w:val="21"/>
          <w:szCs w:val="21"/>
        </w:rPr>
        <w:t xml:space="preserve">Testing — Full Feature Checklist</w:t>
      </w:r>
    </w:p>
    <w:p>
      <w:pPr>
        <w:pStyle w:val="ListParagraph"/>
        <w:numPr>
          <w:ilvl w:val="0"/>
          <w:numId w:val="2"/>
        </w:numPr>
        <w:spacing w:after="40" w:before="40"/>
      </w:pPr>
      <w:r>
        <w:rPr>
          <w:rFonts w:ascii="Arial" w:cs="Arial" w:eastAsia="Arial" w:hAnsi="Arial"/>
          <w:color w:val="2C2A38"/>
          <w:sz w:val="22"/>
          <w:szCs w:val="22"/>
        </w:rPr>
        <w:t xml:space="preserve">[ ] Open .md file by double-click — inline rendering active</w:t>
      </w:r>
    </w:p>
    <w:p>
      <w:pPr>
        <w:pStyle w:val="ListParagraph"/>
        <w:numPr>
          <w:ilvl w:val="0"/>
          <w:numId w:val="2"/>
        </w:numPr>
        <w:spacing w:after="40" w:before="40"/>
      </w:pPr>
      <w:r>
        <w:rPr>
          <w:rFonts w:ascii="Arial" w:cs="Arial" w:eastAsia="Arial" w:hAnsi="Arial"/>
          <w:color w:val="2C2A38"/>
          <w:sz w:val="22"/>
          <w:szCs w:val="22"/>
        </w:rPr>
        <w:t xml:space="preserve">[ ] Edit and save — auto-save fires, 'Saved ✓' indicator shown</w:t>
      </w:r>
    </w:p>
    <w:p>
      <w:pPr>
        <w:pStyle w:val="ListParagraph"/>
        <w:numPr>
          <w:ilvl w:val="0"/>
          <w:numId w:val="2"/>
        </w:numPr>
        <w:spacing w:after="40" w:before="40"/>
      </w:pPr>
      <w:r>
        <w:rPr>
          <w:rFonts w:ascii="Arial" w:cs="Arial" w:eastAsia="Arial" w:hAnsi="Arial"/>
          <w:color w:val="2C2A38"/>
          <w:sz w:val="22"/>
          <w:szCs w:val="22"/>
        </w:rPr>
        <w:t xml:space="preserve">[ ] Every toolbar button produces correct Markdown</w:t>
      </w:r>
    </w:p>
    <w:p>
      <w:pPr>
        <w:pStyle w:val="ListParagraph"/>
        <w:numPr>
          <w:ilvl w:val="0"/>
          <w:numId w:val="2"/>
        </w:numPr>
        <w:spacing w:after="40" w:before="40"/>
      </w:pPr>
      <w:r>
        <w:rPr>
          <w:rFonts w:ascii="Arial" w:cs="Arial" w:eastAsia="Arial" w:hAnsi="Arial"/>
          <w:color w:val="2C2A38"/>
          <w:sz w:val="22"/>
          <w:szCs w:val="22"/>
        </w:rPr>
        <w:t xml:space="preserve">[ ] Paste image from clipboard — PNG saved to assets/, rendered inline</w:t>
      </w:r>
    </w:p>
    <w:p>
      <w:pPr>
        <w:pStyle w:val="ListParagraph"/>
        <w:numPr>
          <w:ilvl w:val="0"/>
          <w:numId w:val="2"/>
        </w:numPr>
        <w:spacing w:after="40" w:before="40"/>
      </w:pPr>
      <w:r>
        <w:rPr>
          <w:rFonts w:ascii="Arial" w:cs="Arial" w:eastAsia="Arial" w:hAnsi="Arial"/>
          <w:color w:val="2C2A38"/>
          <w:sz w:val="22"/>
          <w:szCs w:val="22"/>
        </w:rPr>
        <w:t xml:space="preserve">[ ] Focus mode — non-active paragraphs dimmed</w:t>
      </w:r>
    </w:p>
    <w:p>
      <w:pPr>
        <w:pStyle w:val="ListParagraph"/>
        <w:numPr>
          <w:ilvl w:val="0"/>
          <w:numId w:val="2"/>
        </w:numPr>
        <w:spacing w:after="40" w:before="40"/>
      </w:pPr>
      <w:r>
        <w:rPr>
          <w:rFonts w:ascii="Arial" w:cs="Arial" w:eastAsia="Arial" w:hAnsi="Arial"/>
          <w:color w:val="2C2A38"/>
          <w:sz w:val="22"/>
          <w:szCs w:val="22"/>
        </w:rPr>
        <w:t xml:space="preserve">[ ] Set word goal — progress ring fills correctly to 100%</w:t>
      </w:r>
    </w:p>
    <w:p>
      <w:pPr>
        <w:pStyle w:val="ListParagraph"/>
        <w:numPr>
          <w:ilvl w:val="0"/>
          <w:numId w:val="2"/>
        </w:numPr>
        <w:spacing w:after="40" w:before="40"/>
      </w:pPr>
      <w:r>
        <w:rPr>
          <w:rFonts w:ascii="Arial" w:cs="Arial" w:eastAsia="Arial" w:hAnsi="Arial"/>
          <w:color w:val="2C2A38"/>
          <w:sz w:val="22"/>
          <w:szCs w:val="22"/>
        </w:rPr>
        <w:t xml:space="preserve">[ ] Add misspelled word to dictionary — no longer flagged</w:t>
      </w:r>
    </w:p>
    <w:p>
      <w:pPr>
        <w:pStyle w:val="ListParagraph"/>
        <w:numPr>
          <w:ilvl w:val="0"/>
          <w:numId w:val="2"/>
        </w:numPr>
        <w:spacing w:after="40" w:before="40"/>
      </w:pPr>
      <w:r>
        <w:rPr>
          <w:rFonts w:ascii="Arial" w:cs="Arial" w:eastAsia="Arial" w:hAnsi="Arial"/>
          <w:color w:val="2C2A38"/>
          <w:sz w:val="22"/>
          <w:szCs w:val="22"/>
        </w:rPr>
        <w:t xml:space="preserve">[ ] Find &amp; replace with regex — correct replacements</w:t>
      </w:r>
    </w:p>
    <w:p>
      <w:pPr>
        <w:pStyle w:val="ListParagraph"/>
        <w:numPr>
          <w:ilvl w:val="0"/>
          <w:numId w:val="2"/>
        </w:numPr>
        <w:spacing w:after="40" w:before="40"/>
      </w:pPr>
      <w:r>
        <w:rPr>
          <w:rFonts w:ascii="Arial" w:cs="Arial" w:eastAsia="Arial" w:hAnsi="Arial"/>
          <w:color w:val="2C2A38"/>
          <w:sz w:val="22"/>
          <w:szCs w:val="22"/>
        </w:rPr>
        <w:t xml:space="preserve">[ ] Tags — #project/test indexed, appears in tag sidebar</w:t>
      </w:r>
    </w:p>
    <w:p>
      <w:pPr>
        <w:pStyle w:val="ListParagraph"/>
        <w:numPr>
          <w:ilvl w:val="0"/>
          <w:numId w:val="2"/>
        </w:numPr>
        <w:spacing w:after="40" w:before="40"/>
      </w:pPr>
      <w:r>
        <w:rPr>
          <w:rFonts w:ascii="Arial" w:cs="Arial" w:eastAsia="Arial" w:hAnsi="Arial"/>
          <w:color w:val="2C2A38"/>
          <w:sz w:val="22"/>
          <w:szCs w:val="22"/>
        </w:rPr>
        <w:t xml:space="preserve">[ ] TOC — click heading, editor scrolls to that line</w:t>
      </w:r>
    </w:p>
    <w:p>
      <w:pPr>
        <w:pStyle w:val="ListParagraph"/>
        <w:numPr>
          <w:ilvl w:val="0"/>
          <w:numId w:val="2"/>
        </w:numPr>
        <w:spacing w:after="40" w:before="40"/>
      </w:pPr>
      <w:r>
        <w:rPr>
          <w:rFonts w:ascii="Arial" w:cs="Arial" w:eastAsia="Arial" w:hAnsi="Arial"/>
          <w:color w:val="2C2A38"/>
          <w:sz w:val="22"/>
          <w:szCs w:val="22"/>
        </w:rPr>
        <w:t xml:space="preserve">[ ] Multi-tab — 3 tabs, close and relaunch, all restored</w:t>
      </w:r>
    </w:p>
    <w:p>
      <w:pPr>
        <w:pStyle w:val="ListParagraph"/>
        <w:numPr>
          <w:ilvl w:val="0"/>
          <w:numId w:val="2"/>
        </w:numPr>
        <w:spacing w:after="40" w:before="40"/>
      </w:pPr>
      <w:r>
        <w:rPr>
          <w:rFonts w:ascii="Arial" w:cs="Arial" w:eastAsia="Arial" w:hAnsi="Arial"/>
          <w:color w:val="2C2A38"/>
          <w:sz w:val="22"/>
          <w:szCs w:val="22"/>
        </w:rPr>
        <w:t xml:space="preserve">[ ] Split view — scroll sync works, preview updates on type</w:t>
      </w:r>
    </w:p>
    <w:p>
      <w:pPr>
        <w:pStyle w:val="ListParagraph"/>
        <w:numPr>
          <w:ilvl w:val="0"/>
          <w:numId w:val="2"/>
        </w:numPr>
        <w:spacing w:after="40" w:before="40"/>
      </w:pPr>
      <w:r>
        <w:rPr>
          <w:rFonts w:ascii="Arial" w:cs="Arial" w:eastAsia="Arial" w:hAnsi="Arial"/>
          <w:color w:val="2C2A38"/>
          <w:sz w:val="22"/>
          <w:szCs w:val="22"/>
        </w:rPr>
        <w:t xml:space="preserve">[ ] Page break — prints at correct position in PDF</w:t>
      </w:r>
    </w:p>
    <w:p>
      <w:pPr>
        <w:pStyle w:val="ListParagraph"/>
        <w:numPr>
          <w:ilvl w:val="0"/>
          <w:numId w:val="2"/>
        </w:numPr>
        <w:spacing w:after="40" w:before="40"/>
      </w:pPr>
      <w:r>
        <w:rPr>
          <w:rFonts w:ascii="Arial" w:cs="Arial" w:eastAsia="Arial" w:hAnsi="Arial"/>
          <w:color w:val="2C2A38"/>
          <w:sz w:val="22"/>
          <w:szCs w:val="22"/>
        </w:rPr>
        <w:t xml:space="preserve">[ ] Export HTML — self-contained file renders offline</w:t>
      </w:r>
    </w:p>
    <w:p>
      <w:pPr>
        <w:pStyle w:val="ListParagraph"/>
        <w:numPr>
          <w:ilvl w:val="0"/>
          <w:numId w:val="2"/>
        </w:numPr>
        <w:spacing w:after="40" w:before="40"/>
      </w:pPr>
      <w:r>
        <w:rPr>
          <w:rFonts w:ascii="Arial" w:cs="Arial" w:eastAsia="Arial" w:hAnsi="Arial"/>
          <w:color w:val="2C2A38"/>
          <w:sz w:val="22"/>
          <w:szCs w:val="22"/>
        </w:rPr>
        <w:t xml:space="preserve">[ ] Preferences — all settings persist across restart</w:t>
      </w:r>
    </w:p>
    <w:p>
      <w:pPr>
        <w:pStyle w:val="ListParagraph"/>
        <w:numPr>
          <w:ilvl w:val="0"/>
          <w:numId w:val="2"/>
        </w:numPr>
        <w:spacing w:after="40" w:before="40"/>
      </w:pPr>
      <w:r>
        <w:rPr>
          <w:rFonts w:ascii="Arial" w:cs="Arial" w:eastAsia="Arial" w:hAnsi="Arial"/>
          <w:color w:val="2C2A38"/>
          <w:sz w:val="22"/>
          <w:szCs w:val="22"/>
        </w:rPr>
        <w:t xml:space="preserve">[ ] Theme toggle — instant, no flash, persists</w:t>
      </w:r>
    </w:p>
    <w:p>
      <w:pPr>
        <w:pStyle w:val="ListParagraph"/>
        <w:numPr>
          <w:ilvl w:val="0"/>
          <w:numId w:val="2"/>
        </w:numPr>
        <w:spacing w:after="40" w:before="40"/>
      </w:pPr>
      <w:r>
        <w:rPr>
          <w:rFonts w:ascii="Arial" w:cs="Arial" w:eastAsia="Arial" w:hAnsi="Arial"/>
          <w:color w:val="2C2A38"/>
          <w:sz w:val="22"/>
          <w:szCs w:val="22"/>
        </w:rPr>
        <w:t xml:space="preserve">[ ] Auto-updater — update detected, 'ready' badge shown</w:t>
      </w:r>
    </w:p>
    <w:p>
      <w:pPr>
        <w:pStyle w:val="ListParagraph"/>
        <w:numPr>
          <w:ilvl w:val="0"/>
          <w:numId w:val="2"/>
        </w:numPr>
        <w:spacing w:after="40" w:before="40"/>
      </w:pPr>
      <w:r>
        <w:rPr>
          <w:rFonts w:ascii="Arial" w:cs="Arial" w:eastAsia="Arial" w:hAnsi="Arial"/>
          <w:color w:val="2C2A38"/>
          <w:sz w:val="22"/>
          <w:szCs w:val="22"/>
        </w:rPr>
        <w:t xml:space="preserve">[ ] Pro gate — free user sees upgrade modal for Vim mode</w:t>
      </w:r>
    </w:p>
    <w:p>
      <w:pPr>
        <w:pStyle w:val="ListParagraph"/>
        <w:numPr>
          <w:ilvl w:val="0"/>
          <w:numId w:val="2"/>
        </w:numPr>
        <w:spacing w:after="40" w:before="40"/>
      </w:pPr>
      <w:r>
        <w:rPr>
          <w:rFonts w:ascii="Arial" w:cs="Arial" w:eastAsia="Arial" w:hAnsi="Arial"/>
          <w:color w:val="2C2A38"/>
          <w:sz w:val="22"/>
          <w:szCs w:val="22"/>
        </w:rPr>
        <w:t xml:space="preserve">[ ] macOS: Gatekeeper accepts signed build</w:t>
      </w:r>
    </w:p>
    <w:p>
      <w:pPr>
        <w:pStyle w:val="ListParagraph"/>
        <w:numPr>
          <w:ilvl w:val="0"/>
          <w:numId w:val="2"/>
        </w:numPr>
        <w:spacing w:after="40" w:before="40"/>
      </w:pPr>
      <w:r>
        <w:rPr>
          <w:rFonts w:ascii="Arial" w:cs="Arial" w:eastAsia="Arial" w:hAnsi="Arial"/>
          <w:color w:val="2C2A38"/>
          <w:sz w:val="22"/>
          <w:szCs w:val="22"/>
        </w:rPr>
        <w:t xml:space="preserve">[ ] Windows: no SmartScreen warning on signed build</w:t>
      </w:r>
    </w:p>
    <w:p>
      <w:pPr>
        <w:pStyle w:val="ListParagraph"/>
        <w:numPr>
          <w:ilvl w:val="0"/>
          <w:numId w:val="2"/>
        </w:numPr>
        <w:spacing w:after="40" w:before="40"/>
      </w:pPr>
      <w:r>
        <w:rPr>
          <w:rFonts w:ascii="Arial" w:cs="Arial" w:eastAsia="Arial" w:hAnsi="Arial"/>
          <w:color w:val="2C2A38"/>
          <w:sz w:val="22"/>
          <w:szCs w:val="22"/>
        </w:rPr>
        <w:t xml:space="preserve">[ ] Linux: AppImage runs on Ubuntu 22.04</w:t>
      </w:r>
    </w:p>
    <w:p>
      <w:pPr>
        <w:pStyle w:val="ListParagraph"/>
        <w:numPr>
          <w:ilvl w:val="0"/>
          <w:numId w:val="2"/>
        </w:numPr>
        <w:spacing w:after="40" w:before="40"/>
      </w:pPr>
      <w:r>
        <w:rPr>
          <w:rFonts w:ascii="Arial" w:cs="Arial" w:eastAsia="Arial" w:hAnsi="Arial"/>
          <w:color w:val="2C2A38"/>
          <w:sz w:val="22"/>
          <w:szCs w:val="22"/>
        </w:rPr>
        <w:t xml:space="preserve">GATE: </w:t>
      </w:r>
      <w:r>
        <w:rPr>
          <w:rFonts w:ascii="Arial" w:cs="Arial" w:eastAsia="Arial" w:hAnsi="Arial"/>
          <w:b/>
          <w:bCs/>
          <w:color w:val="2C2A38"/>
          <w:sz w:val="22"/>
          <w:szCs w:val="22"/>
        </w:rPr>
        <w:t xml:space="preserve">All 21 checklist items pass on macOS. All non-OS-specific items pass on Windows and Linux.</w:t>
      </w:r>
    </w:p>
    <w:p>
      <w:r>
        <w:r>
          <w:br w:type="page"/>
        </w:r>
      </w:r>
    </w:p>
    <w:p>
      <w:pPr>
        <w:pStyle w:val="Heading1"/>
        <w:spacing w:after="160" w:before="480"/>
      </w:pPr>
      <w:r>
        <w:rPr>
          <w:rFonts w:ascii="Arial" w:cs="Arial" w:eastAsia="Arial" w:hAnsi="Arial"/>
          <w:b/>
          <w:bCs/>
          <w:color w:val="1C1A24"/>
          <w:sz w:val="40"/>
          <w:szCs w:val="40"/>
        </w:rPr>
        <w:t xml:space="preserve">9. Post-v1.0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400"/>
        <w:gridCol w:w="4160"/>
      </w:tblGrid>
      <w:tr>
        <w:trPr>
          <w:tblHeader/>
        </w:trPr>
        <w:tc>
          <w:tcPr>
            <w:tcW w:type="dxa" w:w="14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4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16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14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Sprint 4</w:t>
            </w:r>
          </w:p>
        </w:tc>
        <w:tc>
          <w:tcPr>
            <w:tcW w:type="dxa" w:w="14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v1.1.0</w:t>
            </w:r>
          </w:p>
        </w:tc>
        <w:tc>
          <w:tcPr>
            <w:tcW w:type="dxa" w:w="24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Month 2, Week 1–2</w:t>
            </w:r>
          </w:p>
        </w:tc>
        <w:tc>
          <w:tcPr>
            <w:tcW w:type="dxa" w:w="41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Stripe/Paddle real payment integration, DOCX export, Mermaid in inline mode, Content Blocks (/path/to/file.md embeds)</w:t>
            </w:r>
          </w:p>
        </w:tc>
      </w:tr>
      <w:tr>
        <w:tc>
          <w:tcPr>
            <w:tcW w:type="dxa" w:w="14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Sprint 5</w:t>
            </w:r>
          </w:p>
        </w:tc>
        <w:tc>
          <w:tcPr>
            <w:tcW w:type="dxa" w:w="14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v1.2.0</w:t>
            </w:r>
          </w:p>
        </w:tc>
        <w:tc>
          <w:tcPr>
            <w:tcW w:type="dxa" w:w="24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Month 2, Week 3–4</w:t>
            </w:r>
          </w:p>
        </w:tc>
        <w:tc>
          <w:tcPr>
            <w:tcW w:type="dxa" w:w="41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KaTeX math rendering ($...$), wikilinks ([[File]]), backlinks panel, Git status indicators (read-only)</w:t>
            </w:r>
          </w:p>
        </w:tc>
      </w:tr>
      <w:tr>
        <w:tc>
          <w:tcPr>
            <w:tcW w:type="dxa" w:w="14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Sprint 6</w:t>
            </w:r>
          </w:p>
        </w:tc>
        <w:tc>
          <w:tcPr>
            <w:tcW w:type="dxa" w:w="14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v1.5.0</w:t>
            </w:r>
          </w:p>
        </w:tc>
        <w:tc>
          <w:tcPr>
            <w:tcW w:type="dxa" w:w="24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Month 3</w:t>
            </w:r>
          </w:p>
        </w:tc>
        <w:tc>
          <w:tcPr>
            <w:tcW w:type="dxa" w:w="41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Writing analytics (Pro): Flesch-Kincaid, passive voice highlighter, filler word detection, sentence length warnings</w:t>
            </w:r>
          </w:p>
        </w:tc>
      </w:tr>
      <w:tr>
        <w:tc>
          <w:tcPr>
            <w:tcW w:type="dxa" w:w="14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Sprint 7</w:t>
            </w:r>
          </w:p>
        </w:tc>
        <w:tc>
          <w:tcPr>
            <w:tcW w:type="dxa" w:w="14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v1.6.0</w:t>
            </w:r>
          </w:p>
        </w:tc>
        <w:tc>
          <w:tcPr>
            <w:tcW w:type="dxa" w:w="24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Month 4</w:t>
            </w:r>
          </w:p>
        </w:tc>
        <w:tc>
          <w:tcPr>
            <w:tcW w:type="dxa" w:w="41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AI Summarize panel (Claude API, Pro), document template library, global hotkey launcher (tray mode)</w:t>
            </w:r>
          </w:p>
        </w:tc>
      </w:tr>
      <w:tr>
        <w:tc>
          <w:tcPr>
            <w:tcW w:type="dxa" w:w="14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Sprint 8</w:t>
            </w:r>
          </w:p>
        </w:tc>
        <w:tc>
          <w:tcPr>
            <w:tcW w:type="dxa" w:w="14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v2.0.0</w:t>
            </w:r>
          </w:p>
        </w:tc>
        <w:tc>
          <w:tcPr>
            <w:tcW w:type="dxa" w:w="24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Month 5–6</w:t>
            </w:r>
          </w:p>
        </w:tc>
        <w:tc>
          <w:tcPr>
            <w:tcW w:type="dxa" w:w="41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Plugin/extension API, custom CSS themes, team tier with shared dictionary/templates, annotation layer</w:t>
            </w:r>
          </w:p>
        </w:tc>
      </w:tr>
    </w:tbl>
    <w:p>
      <w:r>
        <w:r>
          <w:br w:type="page"/>
        </w:r>
      </w:r>
    </w:p>
    <w:p>
      <w:pPr>
        <w:pStyle w:val="Heading1"/>
        <w:spacing w:after="160" w:before="480"/>
      </w:pPr>
      <w:r>
        <w:rPr>
          <w:rFonts w:ascii="Arial" w:cs="Arial" w:eastAsia="Arial" w:hAnsi="Arial"/>
          <w:b/>
          <w:bCs/>
          <w:color w:val="1C1A24"/>
          <w:sz w:val="40"/>
          <w:szCs w:val="40"/>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rPr>
          <w:tblHeader/>
        </w:trPr>
        <w:tc>
          <w:tcPr>
            <w:tcW w:type="dxa" w:w="22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2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76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Live inline rendering lags on fast typing</w:t>
            </w:r>
          </w:p>
        </w:tc>
        <w:tc>
          <w:tcPr>
            <w:tcW w:type="dxa" w:w="1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Medium</w:t>
            </w:r>
          </w:p>
        </w:tc>
        <w:tc>
          <w:tcPr>
            <w:tcW w:type="dxa" w:w="1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High</w:t>
            </w:r>
          </w:p>
        </w:tc>
        <w:tc>
          <w:tcPr>
            <w:tcW w:type="dxa" w:w="47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Decorations applied only to CM6 visible viewport. Debounce at 50ms. Benchmark with 500-line file on Day 3 — if lag exists, fall back to 200ms debounce before proceeding.</w:t>
            </w:r>
          </w:p>
        </w:tc>
      </w:tr>
      <w:tr>
        <w:tc>
          <w:tcPr>
            <w:tcW w:type="dxa" w:w="2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macOS Gatekeeper blocks unsigned build</w:t>
            </w:r>
          </w:p>
        </w:tc>
        <w:tc>
          <w:tcPr>
            <w:tcW w:type="dxa" w:w="1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High</w:t>
            </w:r>
          </w:p>
        </w:tc>
        <w:tc>
          <w:tcPr>
            <w:tcW w:type="dxa" w:w="1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High</w:t>
            </w:r>
          </w:p>
        </w:tc>
        <w:tc>
          <w:tcPr>
            <w:tcW w:type="dxa" w:w="47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Apple Developer ID + Notarization on Day 13. README includes manual override instructions as fallback for early testers.</w:t>
            </w:r>
          </w:p>
        </w:tc>
      </w:tr>
      <w:tr>
        <w:tc>
          <w:tcPr>
            <w:tcW w:type="dxa" w:w="2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Windows SmartScreen warning on unsigned .exe</w:t>
            </w:r>
          </w:p>
        </w:tc>
        <w:tc>
          <w:tcPr>
            <w:tcW w:type="dxa" w:w="1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High</w:t>
            </w:r>
          </w:p>
        </w:tc>
        <w:tc>
          <w:tcPr>
            <w:tcW w:type="dxa" w:w="1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Medium</w:t>
            </w:r>
          </w:p>
        </w:tc>
        <w:tc>
          <w:tcPr>
            <w:tcW w:type="dxa" w:w="47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EV Code Signing cert on CI. README documents 'More info → Run anyway' for users who install before cert is active.</w:t>
            </w:r>
          </w:p>
        </w:tc>
      </w:tr>
      <w:tr>
        <w:tc>
          <w:tcPr>
            <w:tcW w:type="dxa" w:w="2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CodeMirror 6 inline decoration conflicts with certain MD syntax</w:t>
            </w:r>
          </w:p>
        </w:tc>
        <w:tc>
          <w:tcPr>
            <w:tcW w:type="dxa" w:w="1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Medium</w:t>
            </w:r>
          </w:p>
        </w:tc>
        <w:tc>
          <w:tcPr>
            <w:tcW w:type="dxa" w:w="1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Medium</w:t>
            </w:r>
          </w:p>
        </w:tc>
        <w:tc>
          <w:tcPr>
            <w:tcW w:type="dxa" w:w="47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Spike the decoration layer on Day 3. Known complex cases: nested bold-in-italic, tables, definition lists. Descope to raw display for complex cases if needed.</w:t>
            </w:r>
          </w:p>
        </w:tc>
      </w:tr>
      <w:tr>
        <w:tc>
          <w:tcPr>
            <w:tcW w:type="dxa" w:w="2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Auto-save overwrites externally modified file silently</w:t>
            </w:r>
          </w:p>
        </w:tc>
        <w:tc>
          <w:tcPr>
            <w:tcW w:type="dxa" w:w="1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Low</w:t>
            </w:r>
          </w:p>
        </w:tc>
        <w:tc>
          <w:tcPr>
            <w:tcW w:type="dxa" w:w="1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High</w:t>
            </w:r>
          </w:p>
        </w:tc>
        <w:tc>
          <w:tcPr>
            <w:tcW w:type="dxa" w:w="47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fs.watch + conflict detection on Day 4. Auto-save is blocked if an external change has been detected and not acknowledged.</w:t>
            </w:r>
          </w:p>
        </w:tc>
      </w:tr>
      <w:tr>
        <w:tc>
          <w:tcPr>
            <w:tcW w:type="dxa" w:w="2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Freemium gates feel hostile and reduce retention</w:t>
            </w:r>
          </w:p>
        </w:tc>
        <w:tc>
          <w:tcPr>
            <w:tcW w:type="dxa" w:w="1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Medium</w:t>
            </w:r>
          </w:p>
        </w:tc>
        <w:tc>
          <w:tcPr>
            <w:tcW w:type="dxa" w:w="1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Medium</w:t>
            </w:r>
          </w:p>
        </w:tc>
        <w:tc>
          <w:tcPr>
            <w:tcW w:type="dxa" w:w="47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Pro gates are additive — no free feature is removed. Gate UI is friendly, not alarming. 14-day trial removes initial friction.</w:t>
            </w:r>
          </w:p>
        </w:tc>
      </w:tr>
      <w:tr>
        <w:tc>
          <w:tcPr>
            <w:tcW w:type="dxa" w:w="2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Preprocessor security exploit via malicious .md file</w:t>
            </w:r>
          </w:p>
        </w:tc>
        <w:tc>
          <w:tcPr>
            <w:tcW w:type="dxa" w:w="1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Low</w:t>
            </w:r>
          </w:p>
        </w:tc>
        <w:tc>
          <w:tcPr>
            <w:tcW w:type="dxa" w:w="1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High</w:t>
            </w:r>
          </w:p>
        </w:tc>
        <w:tc>
          <w:tcPr>
            <w:tcW w:type="dxa" w:w="47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Preprocessor command is user-configured, not document-driven. A document cannot set or modify the preprocessor command. The document content is piped as data, not executed.</w:t>
            </w:r>
          </w:p>
        </w:tc>
      </w:tr>
      <w:tr>
        <w:tc>
          <w:tcPr>
            <w:tcW w:type="dxa" w:w="2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Linux fs.watch fires duplicate events</w:t>
            </w:r>
          </w:p>
        </w:tc>
        <w:tc>
          <w:tcPr>
            <w:tcW w:type="dxa" w:w="1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Medium</w:t>
            </w:r>
          </w:p>
        </w:tc>
        <w:tc>
          <w:tcPr>
            <w:tcW w:type="dxa" w:w="12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Low</w:t>
            </w:r>
          </w:p>
        </w:tc>
        <w:tc>
          <w:tcPr>
            <w:tcW w:type="dxa" w:w="47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200ms debounce on Linux specifically. Platform detected in main.js.</w:t>
            </w:r>
          </w:p>
        </w:tc>
      </w:tr>
      <w:tr>
        <w:tc>
          <w:tcPr>
            <w:tcW w:type="dxa" w:w="2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Electron bundle size (~150MB) surprises users</w:t>
            </w:r>
          </w:p>
        </w:tc>
        <w:tc>
          <w:tcPr>
            <w:tcW w:type="dxa" w:w="1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Low</w:t>
            </w:r>
          </w:p>
        </w:tc>
        <w:tc>
          <w:tcPr>
            <w:tcW w:type="dxa" w:w="12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Low</w:t>
            </w:r>
          </w:p>
        </w:tc>
        <w:tc>
          <w:tcPr>
            <w:tcW w:type="dxa" w:w="47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Documented in README and website. Considered acceptable for a fully featured desktop app.</w:t>
            </w:r>
          </w:p>
        </w:tc>
      </w:tr>
    </w:tbl>
    <w:p>
      <w:r>
        <w:r>
          <w:br w:type="page"/>
        </w:r>
      </w:r>
    </w:p>
    <w:p>
      <w:pPr>
        <w:pStyle w:val="Heading1"/>
        <w:spacing w:after="160" w:before="480"/>
      </w:pPr>
      <w:r>
        <w:rPr>
          <w:rFonts w:ascii="Arial" w:cs="Arial" w:eastAsia="Arial" w:hAnsi="Arial"/>
          <w:b/>
          <w:bCs/>
          <w:color w:val="1C1A24"/>
          <w:sz w:val="40"/>
          <w:szCs w:val="40"/>
        </w:rPr>
        <w:t xml:space="preserve">11. Previously Open Questions — Now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4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456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Auto-updater or manual?</w:t>
            </w:r>
          </w:p>
        </w:tc>
        <w:tc>
          <w:tcPr>
            <w:tcW w:type="dxa" w:w="24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Auto-updater for all users</w:t>
            </w:r>
          </w:p>
        </w:tc>
        <w:tc>
          <w:tcPr>
            <w:tcW w:type="dxa" w:w="45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electron-updater via GitHub Releases. Stable channel for all; beta channel for Pro. Implemented Day 13.</w:t>
            </w:r>
          </w:p>
        </w:tc>
      </w:tr>
      <w:tr>
        <w:tc>
          <w:tcPr>
            <w:tcW w:type="dxa" w:w="24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Pricing model?</w:t>
            </w:r>
          </w:p>
        </w:tc>
        <w:tc>
          <w:tcPr>
            <w:tcW w:type="dxa" w:w="24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Freemium — free core, Pro subscription at $5.99/mo or $49/yr</w:t>
            </w:r>
          </w:p>
        </w:tc>
        <w:tc>
          <w:tcPr>
            <w:tcW w:type="dxa" w:w="45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14-day trial on first launch. Payment integration (Paddle/Stripe) is a v1.1 task — stubs in v1.0.</w:t>
            </w:r>
          </w:p>
        </w:tc>
      </w:tr>
      <w:tr>
        <w:tc>
          <w:tcPr>
            <w:tcW w:type="dxa" w:w="24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.txt file association?</w:t>
            </w:r>
          </w:p>
        </w:tc>
        <w:tc>
          <w:tcPr>
            <w:tcW w:type="dxa" w:w="24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Opt-in during install, default OFF</w:t>
            </w:r>
          </w:p>
        </w:tc>
        <w:tc>
          <w:tcPr>
            <w:tcW w:type="dxa" w:w="45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Checkbox shown in installer on all platforms. Can also be toggled post-install in Preferences.</w:t>
            </w:r>
          </w:p>
        </w:tc>
      </w:tr>
      <w:tr>
        <w:tc>
          <w:tcPr>
            <w:tcW w:type="dxa" w:w="24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Vim / Emacs keybindings — when?</w:t>
            </w:r>
          </w:p>
        </w:tc>
        <w:tc>
          <w:tcPr>
            <w:tcW w:type="dxa" w:w="24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Sprint 2, Day 10 — Pro tier</w:t>
            </w:r>
          </w:p>
        </w:tc>
        <w:tc>
          <w:tcPr>
            <w:tcW w:type="dxa" w:w="45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@codemirror/vim is a drop-in. Emacs keymap is manual. Both behind Pro gate.</w:t>
            </w:r>
          </w:p>
        </w:tc>
      </w:tr>
      <w:tr>
        <w:tc>
          <w:tcPr>
            <w:tcW w:type="dxa" w:w="24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Where do app data files go?</w:t>
            </w:r>
          </w:p>
        </w:tc>
        <w:tc>
          <w:tcPr>
            <w:tcW w:type="dxa" w:w="24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OS user data directory ONLY</w:t>
            </w:r>
          </w:p>
        </w:tc>
        <w:tc>
          <w:tcPr>
            <w:tcW w:type="dxa" w:w="45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See Section 2.3 for full path table. No exceptions. Architecture constraint #11.</w:t>
            </w:r>
          </w:p>
        </w:tc>
      </w:tr>
      <w:tr>
        <w:tc>
          <w:tcPr>
            <w:tcW w:type="dxa" w:w="24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What is Tauri?</w:t>
            </w:r>
          </w:p>
        </w:tc>
        <w:tc>
          <w:tcPr>
            <w:tcW w:type="dxa" w:w="24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Tauri is an alternative to Electron for building desktop apps using Rust as the backend instead of Node.js, and the OS's built-in web renderer instead of bundling Chromium. The result is a much smaller app (~10MB vs ~150MB) with better performance. It is a valid future consideration for Antigone v3.0 if bundle size becomes a user complaint, but it requires rewriting main.js in Rust and is not relevant to v1.0.</w:t>
            </w:r>
          </w:p>
        </w:tc>
        <w:tc>
          <w:tcPr>
            <w:tcW w:type="dxa" w:w="45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No action for v1.0. Logged for future consideration.</w:t>
            </w:r>
          </w:p>
        </w:tc>
      </w:tr>
    </w:tbl>
    <w:p>
      <w:r>
        <w:r>
          <w:br w:type="page"/>
        </w:r>
      </w:r>
    </w:p>
    <w:p>
      <w:pPr>
        <w:pStyle w:val="Heading1"/>
        <w:spacing w:after="160" w:before="480"/>
      </w:pPr>
      <w:r>
        <w:rPr>
          <w:rFonts w:ascii="Arial" w:cs="Arial" w:eastAsia="Arial" w:hAnsi="Arial"/>
          <w:b/>
          <w:bCs/>
          <w:color w:val="1C1A24"/>
          <w:sz w:val="40"/>
          <w:szCs w:val="40"/>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600"/>
        <w:gridCol w:w="5360"/>
      </w:tblGrid>
      <w:tr>
        <w:trPr>
          <w:tblHeader/>
        </w:trPr>
        <w:tc>
          <w:tcPr>
            <w:tcW w:type="dxa" w:w="10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4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60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5360"/>
            <w:tcBorders>
              <w:top w:val="single" w:color="DDD9E8" w:sz="1"/>
              <w:left w:val="single" w:color="DDD9E8" w:sz="1"/>
              <w:bottom w:val="single" w:color="DDD9E8" w:sz="1"/>
              <w:right w:val="single" w:color="DDD9E8" w:sz="1"/>
            </w:tcBorders>
            <w:shd w:fill="5C3D8F" w:val="clear"/>
            <w:tcMar>
              <w:top w:type="dxa" w:w="80"/>
              <w:left w:type="dxa" w:w="120"/>
              <w:bottom w:type="dxa" w:w="80"/>
              <w:right w:type="dxa" w:w="120"/>
            </w:tcMar>
          </w:tcPr>
          <w:p>
            <w:r>
              <w:rPr>
                <w:rFonts w:ascii="Arial" w:cs="Arial" w:eastAsia="Arial" w:hAnsi="Arial"/>
                <w:b/>
                <w:bCs/>
                <w:color w:val="FFFFFF"/>
                <w:sz w:val="20"/>
                <w:szCs w:val="20"/>
              </w:rPr>
              <w:t xml:space="preserve">Summary of changes</w:t>
            </w:r>
          </w:p>
        </w:tc>
      </w:tr>
      <w:tr>
        <w:tc>
          <w:tcPr>
            <w:tcW w:type="dxa" w:w="10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0.1</w:t>
            </w:r>
          </w:p>
        </w:tc>
        <w:tc>
          <w:tcPr>
            <w:tcW w:type="dxa" w:w="14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March 2026</w:t>
            </w:r>
          </w:p>
        </w:tc>
        <w:tc>
          <w:tcPr>
            <w:tcW w:type="dxa" w:w="16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Mike H.</w:t>
            </w:r>
          </w:p>
        </w:tc>
        <w:tc>
          <w:tcPr>
            <w:tcW w:type="dxa" w:w="53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Initial spec — read-only viewer concept</w:t>
            </w:r>
          </w:p>
        </w:tc>
      </w:tr>
      <w:tr>
        <w:tc>
          <w:tcPr>
            <w:tcW w:type="dxa" w:w="10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0.2</w:t>
            </w:r>
          </w:p>
        </w:tc>
        <w:tc>
          <w:tcPr>
            <w:tcW w:type="dxa" w:w="14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March 2026</w:t>
            </w:r>
          </w:p>
        </w:tc>
        <w:tc>
          <w:tcPr>
            <w:tcW w:type="dxa" w:w="160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Mike H.</w:t>
            </w:r>
          </w:p>
        </w:tc>
        <w:tc>
          <w:tcPr>
            <w:tcW w:type="dxa" w:w="5360"/>
            <w:tcBorders>
              <w:top w:val="single" w:color="DDD9E8" w:sz="1"/>
              <w:left w:val="single" w:color="DDD9E8" w:sz="1"/>
              <w:bottom w:val="single" w:color="DDD9E8" w:sz="1"/>
              <w:right w:val="single" w:color="DDD9E8" w:sz="1"/>
            </w:tcBorders>
            <w:shd w:fill="F5F3FA" w:val="clear"/>
            <w:tcMar>
              <w:top w:type="dxa" w:w="80"/>
              <w:left w:type="dxa" w:w="120"/>
              <w:bottom w:type="dxa" w:w="80"/>
              <w:right w:type="dxa" w:w="120"/>
            </w:tcMar>
          </w:tcPr>
          <w:p>
            <w:r>
              <w:rPr>
                <w:rFonts w:ascii="Arial" w:cs="Arial" w:eastAsia="Arial" w:hAnsi="Arial"/>
                <w:color w:val="2C2A38"/>
                <w:sz w:val="20"/>
                <w:szCs w:val="20"/>
              </w:rPr>
              <w:t xml:space="preserve">Major revision: full editor, rename to Antigone, cross-platform</w:t>
            </w:r>
          </w:p>
        </w:tc>
      </w:tr>
      <w:tr>
        <w:tc>
          <w:tcPr>
            <w:tcW w:type="dxa" w:w="10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0.3</w:t>
            </w:r>
          </w:p>
        </w:tc>
        <w:tc>
          <w:tcPr>
            <w:tcW w:type="dxa" w:w="14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March 2026</w:t>
            </w:r>
          </w:p>
        </w:tc>
        <w:tc>
          <w:tcPr>
            <w:tcW w:type="dxa" w:w="160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Mike H.</w:t>
            </w:r>
          </w:p>
        </w:tc>
        <w:tc>
          <w:tcPr>
            <w:tcW w:type="dxa" w:w="5360"/>
            <w:tcBorders>
              <w:top w:val="single" w:color="DDD9E8" w:sz="1"/>
              <w:left w:val="single" w:color="DDD9E8" w:sz="1"/>
              <w:bottom w:val="single" w:color="DDD9E8" w:sz="1"/>
              <w:right w:val="single" w:color="DDD9E8" w:sz="1"/>
            </w:tcBorders>
            <w:shd w:fill="FFFFFF" w:val="clear"/>
            <w:tcMar>
              <w:top w:type="dxa" w:w="80"/>
              <w:left w:type="dxa" w:w="120"/>
              <w:bottom w:type="dxa" w:w="80"/>
              <w:right w:type="dxa" w:w="120"/>
            </w:tcMar>
          </w:tcPr>
          <w:p>
            <w:r>
              <w:rPr>
                <w:rFonts w:ascii="Arial" w:cs="Arial" w:eastAsia="Arial" w:hAnsi="Arial"/>
                <w:color w:val="2C2A38"/>
                <w:sz w:val="20"/>
                <w:szCs w:val="20"/>
              </w:rPr>
              <w:t xml:space="preserve">Full feature expansion: live inline rendering, focus mode, branded fonts, tags, preprocessors, word goals, typeface pairings, image paste, page breaks, spell check with custom dictionary. Freemium model defined. All open questions resolved. Sprints 1–3 detailed day-by-day with goals and testing gates.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9E8" w:sz="4" w:space="4"/>
      </w:pBdr>
    </w:pPr>
    <w:r>
      <w:rPr>
        <w:rFonts w:ascii="Arial" w:cs="Arial" w:eastAsia="Arial" w:hAnsi="Arial"/>
        <w:color w:val="6B6878"/>
        <w:sz w:val="18"/>
        <w:szCs w:val="18"/>
      </w:rPr>
      <w:t xml:space="preserve">Antigone  ·  CONFIDENTIAL  ·  Page </w:t>
    </w:r>
    <w:r>
      <w:rPr>
        <w:rFonts w:ascii="Arial" w:cs="Arial" w:eastAsia="Arial" w:hAnsi="Arial"/>
        <w:color w:val="6B687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C3D8F" w:sz="6" w:space="4"/>
      </w:pBdr>
    </w:pPr>
    <w:r>
      <w:rPr>
        <w:rFonts w:ascii="Arial" w:cs="Arial" w:eastAsia="Arial" w:hAnsi="Arial"/>
        <w:color w:val="6B6878"/>
        <w:sz w:val="18"/>
        <w:szCs w:val="18"/>
      </w:rPr>
      <w:t xml:space="preserve">Antigone — Product Specification &amp; Roadmap  |  v0.3  DRAFT</w:t>
    </w:r>
    <w:r>
      <w:rPr>
        <w:rFonts w:ascii="Arial" w:cs="Arial" w:eastAsia="Arial" w:hAnsi="Arial"/>
        <w:b/>
        <w:bCs/>
        <w:color w:val="5C3D8F"/>
        <w:sz w:val="18"/>
        <w:szCs w:val="18"/>
      </w:rPr>
      <w:t xml:space="preserve">   haystackz12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sz w:val="40"/>
      <w:szCs w:val="40"/>
    </w:rPr>
  </w:style>
  <w:style w:type="paragraph" w:styleId="Heading2">
    <w:name w:val="Heading 2"/>
    <w:basedOn w:val="Normal"/>
    <w:next w:val="Normal"/>
    <w:qFormat/>
    <w:pPr>
      <w:spacing w:after="120" w:before="340"/>
      <w:outlineLvl w:val="1"/>
    </w:pPr>
    <w:rPr>
      <w:rFonts w:ascii="Arial" w:cs="Arial" w:eastAsia="Arial" w:hAnsi="Arial"/>
      <w:b/>
      <w:bCs/>
      <w:sz w:val="26"/>
      <w:szCs w:val="26"/>
    </w:rPr>
  </w:style>
  <w:style w:type="paragraph" w:styleId="Heading3">
    <w:name w:val="Heading 3"/>
    <w:basedOn w:val="Normal"/>
    <w:next w:val="Normal"/>
    <w:qFormat/>
    <w:pPr>
      <w:spacing w:after="80" w:before="2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2026-03-20T13:52:59.111Z</dcterms:created>
  <dcterms:modified xsi:type="dcterms:W3CDTF">2026-03-20T13:52:59.112Z</dcterms:modified>
</cp:coreProperties>
</file>

<file path=docProps/custom.xml><?xml version="1.0" encoding="utf-8"?>
<Properties xmlns="http://schemas.openxmlformats.org/officeDocument/2006/custom-properties" xmlns:vt="http://schemas.openxmlformats.org/officeDocument/2006/docPropsVTypes"/>
</file>