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导师：（请填写导师姓名）</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38"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31"/>
    <w:bookmarkStart w:id="32" w:name="hsm公司发展历程"/>
    <w:p>
      <w:pPr>
        <w:pStyle w:val="3"/>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32"/>
    <w:bookmarkStart w:id="33" w:name="视觉力学传感器行业分析"/>
    <w:p>
      <w:pPr>
        <w:pStyle w:val="3"/>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3"/>
    <w:bookmarkStart w:id="34" w:name="竞争环境分析"/>
    <w:p>
      <w:pPr>
        <w:pStyle w:val="3"/>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4"/>
    <w:bookmarkStart w:id="35"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5"/>
    <w:bookmarkStart w:id="36"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6"/>
    <w:bookmarkStart w:id="37"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p>
    <w:bookmarkEnd w:id="37"/>
    <w:bookmarkEnd w:id="38"/>
    <w:bookmarkStart w:id="41" w:name="第五章-hsm战略转型的实施路径"/>
    <w:p>
      <w:pPr>
        <w:pStyle w:val="2"/>
      </w:pPr>
      <w:r>
        <w:t xml:space="preserve">第五章 HSM战略转型的实施路径</w:t>
      </w:r>
    </w:p>
    <w:bookmarkStart w:id="39"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9"/>
    <w:bookmarkStart w:id="40"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40"/>
    <w:bookmarkEnd w:id="41"/>
    <w:bookmarkStart w:id="46" w:name="第六章-hsm战略转型的成效评估"/>
    <w:p>
      <w:pPr>
        <w:pStyle w:val="2"/>
      </w:pPr>
      <w:r>
        <w:t xml:space="preserve">第六章 HSM战略转型的成效评估</w:t>
      </w:r>
    </w:p>
    <w:bookmarkStart w:id="42"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42"/>
    <w:bookmarkStart w:id="4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43"/>
    <w:bookmarkStart w:id="44"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4"/>
    <w:bookmarkStart w:id="45"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5"/>
    <w:bookmarkEnd w:id="46"/>
    <w:bookmarkStart w:id="63" w:name="第七章-结论与建议"/>
    <w:p>
      <w:pPr>
        <w:pStyle w:val="2"/>
      </w:pPr>
      <w:r>
        <w:t xml:space="preserve">第七章 结论与建议</w:t>
      </w:r>
    </w:p>
    <w:bookmarkStart w:id="47"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7"/>
    <w:bookmarkStart w:id="51" w:name="管理启示"/>
    <w:p>
      <w:pPr>
        <w:pStyle w:val="3"/>
      </w:pPr>
      <w:r>
        <w:t xml:space="preserve">7.2 管理启示</w:t>
      </w:r>
    </w:p>
    <w:bookmarkStart w:id="48"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8"/>
    <w:bookmarkStart w:id="49"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9"/>
    <w:bookmarkStart w:id="50"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50"/>
    <w:bookmarkEnd w:id="51"/>
    <w:bookmarkStart w:id="55" w:name="政策建议"/>
    <w:p>
      <w:pPr>
        <w:pStyle w:val="3"/>
      </w:pPr>
      <w:r>
        <w:t xml:space="preserve">7.3 政策建议</w:t>
      </w:r>
    </w:p>
    <w:bookmarkStart w:id="52"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52"/>
    <w:bookmarkStart w:id="53"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53"/>
    <w:bookmarkStart w:id="54"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4"/>
    <w:bookmarkEnd w:id="55"/>
    <w:bookmarkStart w:id="59" w:name="研究局限与展望"/>
    <w:p>
      <w:pPr>
        <w:pStyle w:val="3"/>
      </w:pPr>
      <w:r>
        <w:t xml:space="preserve">7.4 研究局限与展望</w:t>
      </w:r>
    </w:p>
    <w:bookmarkStart w:id="56"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6"/>
    <w:bookmarkStart w:id="57"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7"/>
    <w:bookmarkStart w:id="58"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8"/>
    <w:bookmarkEnd w:id="59"/>
    <w:bookmarkStart w:id="60"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60"/>
    <w:bookmarkStart w:id="61"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61"/>
    <w:bookmarkStart w:id="62"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62"/>
    <w:bookmarkEnd w:id="63"/>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2026-02-10T04:19:07Z</dcterms:created>
  <dcterms:modified xsi:type="dcterms:W3CDTF">2026-02-10T04:19:07Z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