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Population of Electrics Cars in the United States of America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 </w:t>
      </w:r>
      <w:r w:rsidDel="00000000" w:rsidR="00000000" w:rsidRPr="00000000">
        <w:rPr>
          <w:rtl w:val="0"/>
        </w:rPr>
        <w:t xml:space="preserve">Ali Asghir, Hayley Win, Srivasthan Krishna, Megan Greenhill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Project Description: </w:t>
      </w:r>
      <w:r w:rsidDel="00000000" w:rsidR="00000000" w:rsidRPr="00000000">
        <w:rPr>
          <w:rtl w:val="0"/>
        </w:rPr>
        <w:t xml:space="preserve">We will explore datasets to identify insights regarding the population of electric vehicles such as the most popular brands of electric cars in Washington and the counties that have the highest population of electric cars.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b w:val="1"/>
          <w:rtl w:val="0"/>
        </w:rPr>
        <w:t xml:space="preserve">Research Questions:</w:t>
      </w: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How has the adoption of electric vehicles changed over time in Washington (e.g. the last 3 years)? Can we project how this trend will continue?</w:t>
      </w: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What brand of electric car is most popular in each county of Washington?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What counties of Washington have the highest populations of electric cars?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What has the highest population in Washington out of battery EVs or plug-in EVs?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Dataset/s to use:</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Electric Vehicle Population data (for Washington only) (source: Data.Gov)</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Electric Vehicle Population Size History by County (from 2017 to 2021) (source: Data.Gov)</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Rough Breakdown of Tasks:</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Use Pandas to clean and format dataset for use in analysis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Explore dataset and develop insights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Use Matplotlib to develop visualisations of data</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Use GMaps module to develop geographical visualisations of data</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Create write-up to summarise key findings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Develop presentation to present on analysis process and key findings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