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내편의 프로젝트 개요와 완성 일정</w:t>
      </w:r>
    </w:p>
    <w:p>
      <w:r>
        <w:t>기준일: 2026년 10월 21일 / 프로젝트 완성: 11월 20일 / 발표 자료 제작: 11월 21~22일 / 발표: 11월 23일</w:t>
      </w:r>
    </w:p>
    <w:p>
      <w:r>
        <w:t>오늘부터 발표일까지 양끝 날짜를 포함해 34일이다. 핵심 기능을 11월 6일까지 연결하고, 11월 20일까지 프로젝트를 완성한다. 11월 21~22일에는 발표 자료와 시연 영상을 만들고 리허설을 진행한다. 아래 일정은 실행 계획이며 완료 실적이 아니다.</w:t>
      </w:r>
    </w:p>
    <w:p>
      <w:pPr>
        <w:pStyle w:val="Heading1"/>
      </w:pPr>
      <w:r>
        <w:t>1 폴더 안의 자료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3969"/>
        <w:gridCol w:w="2494"/>
      </w:tblGrid>
      <w:tr>
        <w:trPr>
          <w:cantSplit/>
          <w:tblHeader/>
        </w:trPr>
        <w:tc>
          <w:tcPr>
            <w:tcW w:type="dxa" w:w="3628"/>
            <w:vAlign w:val="center"/>
            <w:shd w:fill="243B53"/>
            <w:tcMar>
              <w:top w:w="90" w:type="dxa"/>
              <w:left w:w="90" w:type="dxa"/>
              <w:bottom w:w="90" w:type="dxa"/>
              <w:right w:w="90" w:type="dxa"/>
            </w:tcMar>
          </w:tcPr>
          <w:p>
            <w:pPr>
              <w:spacing w:after="40" w:line="259" w:lineRule="auto"/>
            </w:pPr>
            <w:r>
              <w:rPr>
                <w:b/>
                <w:color w:val="FFFFFF"/>
                <w:sz w:val="18"/>
              </w:rPr>
              <w:t>자료</w:t>
            </w:r>
          </w:p>
        </w:tc>
        <w:tc>
          <w:tcPr>
            <w:tcW w:type="dxa" w:w="3969"/>
            <w:vAlign w:val="center"/>
            <w:shd w:fill="243B53"/>
            <w:tcMar>
              <w:top w:w="90" w:type="dxa"/>
              <w:left w:w="90" w:type="dxa"/>
              <w:bottom w:w="90" w:type="dxa"/>
              <w:right w:w="90" w:type="dxa"/>
            </w:tcMar>
          </w:tcPr>
          <w:p>
            <w:pPr>
              <w:spacing w:after="40" w:line="259" w:lineRule="auto"/>
            </w:pPr>
            <w:r>
              <w:rPr>
                <w:b/>
                <w:color w:val="FFFFFF"/>
                <w:sz w:val="18"/>
              </w:rPr>
              <w:t>담긴 내용</w:t>
            </w:r>
          </w:p>
        </w:tc>
        <w:tc>
          <w:tcPr>
            <w:tcW w:type="dxa" w:w="2494"/>
            <w:vAlign w:val="center"/>
            <w:shd w:fill="243B53"/>
            <w:tcMar>
              <w:top w:w="90" w:type="dxa"/>
              <w:left w:w="90" w:type="dxa"/>
              <w:bottom w:w="90" w:type="dxa"/>
              <w:right w:w="90" w:type="dxa"/>
            </w:tcMar>
          </w:tcPr>
          <w:p>
            <w:pPr>
              <w:spacing w:after="40" w:line="259" w:lineRule="auto"/>
            </w:pPr>
            <w:r>
              <w:rPr>
                <w:b/>
                <w:color w:val="FFFFFF"/>
                <w:sz w:val="18"/>
              </w:rPr>
              <w:t>현재 판단</w:t>
            </w:r>
          </w:p>
        </w:tc>
      </w:tr>
      <w:tr>
        <w:trPr>
          <w:cantSplit/>
        </w:trPr>
        <w:tc>
          <w:tcPr>
            <w:tcW w:type="dxa" w:w="3628"/>
            <w:vAlign w:val="center"/>
            <w:shd w:fill="FFFFFF"/>
            <w:tcMar>
              <w:top w:w="90" w:type="dxa"/>
              <w:left w:w="90" w:type="dxa"/>
              <w:bottom w:w="90" w:type="dxa"/>
              <w:right w:w="90" w:type="dxa"/>
            </w:tcMar>
          </w:tcPr>
          <w:p>
            <w:pPr>
              <w:spacing w:after="40" w:line="259" w:lineRule="auto"/>
            </w:pPr>
            <w:r>
              <w:rPr>
                <w:b w:val="0"/>
                <w:color w:val="000000"/>
                <w:sz w:val="18"/>
              </w:rPr>
              <w:t>요구사항_.docx</w:t>
            </w:r>
          </w:p>
        </w:tc>
        <w:tc>
          <w:tcPr>
            <w:tcW w:type="dxa" w:w="3969"/>
            <w:vAlign w:val="center"/>
            <w:shd w:fill="FFFFFF"/>
            <w:tcMar>
              <w:top w:w="90" w:type="dxa"/>
              <w:left w:w="90" w:type="dxa"/>
              <w:bottom w:w="90" w:type="dxa"/>
              <w:right w:w="90" w:type="dxa"/>
            </w:tcMar>
          </w:tcPr>
          <w:p>
            <w:pPr>
              <w:spacing w:after="40" w:line="259" w:lineRule="auto"/>
            </w:pPr>
            <w:r>
              <w:rPr>
                <w:b w:val="0"/>
                <w:color w:val="000000"/>
                <w:sz w:val="18"/>
              </w:rPr>
              <w:t>본문 텍스트와 이미지가 없는 빈 문서</w:t>
            </w:r>
          </w:p>
        </w:tc>
        <w:tc>
          <w:tcPr>
            <w:tcW w:type="dxa" w:w="2494"/>
            <w:vAlign w:val="center"/>
            <w:shd w:fill="FFFFFF"/>
            <w:tcMar>
              <w:top w:w="90" w:type="dxa"/>
              <w:left w:w="90" w:type="dxa"/>
              <w:bottom w:w="90" w:type="dxa"/>
              <w:right w:w="90" w:type="dxa"/>
            </w:tcMar>
          </w:tcPr>
          <w:p>
            <w:pPr>
              <w:spacing w:after="40" w:line="259" w:lineRule="auto"/>
            </w:pPr>
            <w:r>
              <w:rPr>
                <w:b w:val="0"/>
                <w:color w:val="000000"/>
                <w:sz w:val="18"/>
              </w:rPr>
              <w:t>실제 요구사항을 채워야 함</w:t>
            </w:r>
          </w:p>
        </w:tc>
      </w:tr>
      <w:tr>
        <w:trPr>
          <w:cantSplit/>
        </w:trPr>
        <w:tc>
          <w:tcPr>
            <w:tcW w:type="dxa" w:w="3628"/>
            <w:vAlign w:val="center"/>
            <w:shd w:fill="F1F5F9"/>
            <w:tcMar>
              <w:top w:w="90" w:type="dxa"/>
              <w:left w:w="90" w:type="dxa"/>
              <w:bottom w:w="90" w:type="dxa"/>
              <w:right w:w="90" w:type="dxa"/>
            </w:tcMar>
          </w:tcPr>
          <w:p>
            <w:pPr>
              <w:spacing w:after="40" w:line="259" w:lineRule="auto"/>
            </w:pPr>
            <w:r>
              <w:rPr>
                <w:b w:val="0"/>
                <w:color w:val="000000"/>
                <w:sz w:val="18"/>
              </w:rPr>
              <w:t>메모장/계단과 에스컬레이터.txt</w:t>
            </w:r>
          </w:p>
        </w:tc>
        <w:tc>
          <w:tcPr>
            <w:tcW w:type="dxa" w:w="3969"/>
            <w:vAlign w:val="center"/>
            <w:shd w:fill="F1F5F9"/>
            <w:tcMar>
              <w:top w:w="90" w:type="dxa"/>
              <w:left w:w="90" w:type="dxa"/>
              <w:bottom w:w="90" w:type="dxa"/>
              <w:right w:w="90" w:type="dxa"/>
            </w:tcMar>
          </w:tcPr>
          <w:p>
            <w:pPr>
              <w:spacing w:after="40" w:line="259" w:lineRule="auto"/>
            </w:pPr>
            <w:r>
              <w:rPr>
                <w:b w:val="0"/>
                <w:color w:val="000000"/>
                <w:sz w:val="18"/>
              </w:rPr>
              <w:t>서비스 아이디어, 이동 편의, 시설 상태 확인, 화면 배치와 디자인 방향</w:t>
            </w:r>
          </w:p>
        </w:tc>
        <w:tc>
          <w:tcPr>
            <w:tcW w:type="dxa" w:w="2494"/>
            <w:vAlign w:val="center"/>
            <w:shd w:fill="F1F5F9"/>
            <w:tcMar>
              <w:top w:w="90" w:type="dxa"/>
              <w:left w:w="90" w:type="dxa"/>
              <w:bottom w:w="90" w:type="dxa"/>
              <w:right w:w="90" w:type="dxa"/>
            </w:tcMar>
          </w:tcPr>
          <w:p>
            <w:pPr>
              <w:spacing w:after="40" w:line="259" w:lineRule="auto"/>
            </w:pPr>
            <w:r>
              <w:rPr>
                <w:b w:val="0"/>
                <w:color w:val="000000"/>
                <w:sz w:val="18"/>
              </w:rPr>
              <w:t>초기 아이디어 자료</w:t>
            </w:r>
          </w:p>
        </w:tc>
      </w:tr>
      <w:tr>
        <w:trPr>
          <w:cantSplit/>
        </w:trPr>
        <w:tc>
          <w:tcPr>
            <w:tcW w:type="dxa" w:w="3628"/>
            <w:vAlign w:val="center"/>
            <w:shd w:fill="FFFFFF"/>
            <w:tcMar>
              <w:top w:w="90" w:type="dxa"/>
              <w:left w:w="90" w:type="dxa"/>
              <w:bottom w:w="90" w:type="dxa"/>
              <w:right w:w="90" w:type="dxa"/>
            </w:tcMar>
          </w:tcPr>
          <w:p>
            <w:pPr>
              <w:spacing w:after="40" w:line="259" w:lineRule="auto"/>
            </w:pPr>
            <w:r>
              <w:rPr>
                <w:b w:val="0"/>
                <w:color w:val="000000"/>
                <w:sz w:val="18"/>
              </w:rPr>
              <w:t>내편의_추가작업및결정사항_2026-11-20.docx</w:t>
            </w:r>
          </w:p>
        </w:tc>
        <w:tc>
          <w:tcPr>
            <w:tcW w:type="dxa" w:w="3969"/>
            <w:vAlign w:val="center"/>
            <w:shd w:fill="FFFFFF"/>
            <w:tcMar>
              <w:top w:w="90" w:type="dxa"/>
              <w:left w:w="90" w:type="dxa"/>
              <w:bottom w:w="90" w:type="dxa"/>
              <w:right w:w="90" w:type="dxa"/>
            </w:tcMar>
          </w:tcPr>
          <w:p>
            <w:pPr>
              <w:spacing w:after="40" w:line="259" w:lineRule="auto"/>
            </w:pPr>
            <w:r>
              <w:rPr>
                <w:b w:val="0"/>
                <w:color w:val="000000"/>
                <w:sz w:val="18"/>
              </w:rPr>
              <w:t>범위 충돌, 데이터 확보, 접근성, 테스트, 발표 준비</w:t>
            </w:r>
          </w:p>
        </w:tc>
        <w:tc>
          <w:tcPr>
            <w:tcW w:type="dxa" w:w="2494"/>
            <w:vAlign w:val="center"/>
            <w:shd w:fill="FFFFFF"/>
            <w:tcMar>
              <w:top w:w="90" w:type="dxa"/>
              <w:left w:w="90" w:type="dxa"/>
              <w:bottom w:w="90" w:type="dxa"/>
              <w:right w:w="90" w:type="dxa"/>
            </w:tcMar>
          </w:tcPr>
          <w:p>
            <w:pPr>
              <w:spacing w:after="40" w:line="259" w:lineRule="auto"/>
            </w:pPr>
            <w:r>
              <w:rPr>
                <w:b w:val="0"/>
                <w:color w:val="000000"/>
                <w:sz w:val="18"/>
              </w:rPr>
              <w:t>실행 시 확인할 의사결정과 위험 목록</w:t>
            </w:r>
          </w:p>
        </w:tc>
      </w:tr>
      <w:tr>
        <w:trPr>
          <w:cantSplit/>
        </w:trPr>
        <w:tc>
          <w:tcPr>
            <w:tcW w:type="dxa" w:w="3628"/>
            <w:vAlign w:val="center"/>
            <w:shd w:fill="F1F5F9"/>
            <w:tcMar>
              <w:top w:w="90" w:type="dxa"/>
              <w:left w:w="90" w:type="dxa"/>
              <w:bottom w:w="90" w:type="dxa"/>
              <w:right w:w="90" w:type="dxa"/>
            </w:tcMar>
          </w:tcPr>
          <w:p>
            <w:pPr>
              <w:spacing w:after="40" w:line="259" w:lineRule="auto"/>
            </w:pPr>
            <w:r>
              <w:rPr>
                <w:b w:val="0"/>
                <w:color w:val="000000"/>
                <w:sz w:val="18"/>
              </w:rPr>
              <w:t>내편의_작업계획표_2026-11-20.xlsx</w:t>
            </w:r>
          </w:p>
        </w:tc>
        <w:tc>
          <w:tcPr>
            <w:tcW w:type="dxa" w:w="3969"/>
            <w:vAlign w:val="center"/>
            <w:shd w:fill="F1F5F9"/>
            <w:tcMar>
              <w:top w:w="90" w:type="dxa"/>
              <w:left w:w="90" w:type="dxa"/>
              <w:bottom w:w="90" w:type="dxa"/>
              <w:right w:w="90" w:type="dxa"/>
            </w:tcMar>
          </w:tcPr>
          <w:p>
            <w:pPr>
              <w:spacing w:after="40" w:line="259" w:lineRule="auto"/>
            </w:pPr>
            <w:r>
              <w:rPr>
                <w:b w:val="0"/>
                <w:color w:val="000000"/>
                <w:sz w:val="18"/>
              </w:rPr>
              <w:t>작업 계획 23개와 요구사항 범위</w:t>
            </w:r>
          </w:p>
        </w:tc>
        <w:tc>
          <w:tcPr>
            <w:tcW w:type="dxa" w:w="2494"/>
            <w:vAlign w:val="center"/>
            <w:shd w:fill="F1F5F9"/>
            <w:tcMar>
              <w:top w:w="90" w:type="dxa"/>
              <w:left w:w="90" w:type="dxa"/>
              <w:bottom w:w="90" w:type="dxa"/>
              <w:right w:w="90" w:type="dxa"/>
            </w:tcMar>
          </w:tcPr>
          <w:p>
            <w:pPr>
              <w:spacing w:after="40" w:line="259" w:lineRule="auto"/>
            </w:pPr>
            <w:r>
              <w:rPr>
                <w:b w:val="0"/>
                <w:color w:val="000000"/>
                <w:sz w:val="18"/>
              </w:rPr>
              <w:t>10월 14일 기준 계획이므로 오늘 기준 재조정 필요</w:t>
            </w:r>
          </w:p>
        </w:tc>
      </w:tr>
    </w:tbl>
    <w:p>
      <w:pPr>
        <w:spacing w:after="40"/>
      </w:pPr>
    </w:p>
    <w:p>
      <w:r>
        <w:t>폴더에는 앱 소스 코드, 실행 파일, 화면 시안, 데이터 파일, 테스트 결과가 없다. 따라서 구현 여부와 실제 진척률은 미확인이다. 기존 문서가 인용한 온라인 기획서와 요구사항 원본은 이번 정리에서 별도로 조회하지 않았다. 기능 ID와 과거 상태는 로컬 문서의 기록을 요약한 것이다.</w:t>
      </w:r>
    </w:p>
    <w:p>
      <w:pPr>
        <w:pStyle w:val="Heading1"/>
      </w:pPr>
      <w:r>
        <w:t>2 프로젝트를 한 문장으로 설명하면</w:t>
      </w:r>
    </w:p>
    <w:p>
      <w:r>
        <w:t>역 주변 또는 역사 내 엘리베이터와 에스컬레이터의 위치 및 이용 가능 상태를 확인해 이동을 돕는 서비스다. 계단 이용이 어렵거나 편한 이동 수단을 찾는 사용자가 주요 대상이라는 해석이다.</w:t>
      </w:r>
    </w:p>
    <w:p>
      <w:r>
        <w:t>핵심 사용 흐름: 역 검색 → 역 선택 → 시설 위치와 상태 확인 → 시설 상세 확인.</w:t>
      </w:r>
    </w:p>
    <w:p>
      <w:r>
        <w:t>메모에 있는 평지 경로와 가장 빠른 경로는 장기 방향으로 두고, 이번 발표에서는 검증할 수 있는 시설 안내에 집중한다. 안전한 무장애 경로나 최단 경로를 실제로 검증하기 전에는 보장하는 표현을 쓰지 않는다.</w:t>
      </w:r>
    </w:p>
    <w:p>
      <w:r>
        <w:br w:type="page"/>
      </w:r>
    </w:p>
    <w:p>
      <w:pPr>
        <w:pStyle w:val="Heading1"/>
      </w:pPr>
      <w:r>
        <w:t>3 11월 20일까지의 권장 완성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4195"/>
        <w:gridCol w:w="4422"/>
      </w:tblGrid>
      <w:tr>
        <w:trPr>
          <w:cantSplit/>
          <w:tblHeader/>
        </w:trPr>
        <w:tc>
          <w:tcPr>
            <w:tcW w:type="dxa" w:w="1474"/>
            <w:vAlign w:val="center"/>
            <w:shd w:fill="243B53"/>
            <w:tcMar>
              <w:top w:w="90" w:type="dxa"/>
              <w:left w:w="90" w:type="dxa"/>
              <w:bottom w:w="90" w:type="dxa"/>
              <w:right w:w="90" w:type="dxa"/>
            </w:tcMar>
          </w:tcPr>
          <w:p>
            <w:pPr>
              <w:spacing w:after="40" w:line="259" w:lineRule="auto"/>
            </w:pPr>
            <w:r>
              <w:rPr>
                <w:b/>
                <w:color w:val="FFFFFF"/>
                <w:sz w:val="18"/>
              </w:rPr>
              <w:t>구분</w:t>
            </w:r>
          </w:p>
        </w:tc>
        <w:tc>
          <w:tcPr>
            <w:tcW w:type="dxa" w:w="4195"/>
            <w:vAlign w:val="center"/>
            <w:shd w:fill="243B53"/>
            <w:tcMar>
              <w:top w:w="90" w:type="dxa"/>
              <w:left w:w="90" w:type="dxa"/>
              <w:bottom w:w="90" w:type="dxa"/>
              <w:right w:w="90" w:type="dxa"/>
            </w:tcMar>
          </w:tcPr>
          <w:p>
            <w:pPr>
              <w:spacing w:after="40" w:line="259" w:lineRule="auto"/>
            </w:pPr>
            <w:r>
              <w:rPr>
                <w:b/>
                <w:color w:val="FFFFFF"/>
                <w:sz w:val="18"/>
              </w:rPr>
              <w:t>내용</w:t>
            </w:r>
          </w:p>
        </w:tc>
        <w:tc>
          <w:tcPr>
            <w:tcW w:type="dxa" w:w="4422"/>
            <w:vAlign w:val="center"/>
            <w:shd w:fill="243B53"/>
            <w:tcMar>
              <w:top w:w="90" w:type="dxa"/>
              <w:left w:w="90" w:type="dxa"/>
              <w:bottom w:w="90" w:type="dxa"/>
              <w:right w:w="90" w:type="dxa"/>
            </w:tcMar>
          </w:tcPr>
          <w:p>
            <w:pPr>
              <w:spacing w:after="40" w:line="259" w:lineRule="auto"/>
            </w:pPr>
            <w:r>
              <w:rPr>
                <w:b/>
                <w:color w:val="FFFFFF"/>
                <w:sz w:val="18"/>
              </w:rPr>
              <w:t>완료 판단</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필수</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웹 또는 앱 하나와 시연 환경 확정</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지정 기기에서 실행 가능</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필수</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지도 표시와 역 검색</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정상 검색 및 검색 결과 없음 안내</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필수</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시설 위치와 상세 정보</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선택한 역의 시설을 열어 종류와 위치 확인</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필수</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정상·점검·중단·미확인 상태</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상태, 출처, 마지막 갱신 시각 표시</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필수</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핵심 화면 이동</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검색부터 상세까지 중단 없이 연결</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필수</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오류 및 권한 거부 안내</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위치 거부·시설 없음·통신 오류를 구분</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조건부</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ES/EV 전용 지도와 반경 5km 조회</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시설 좌표와 위치 기능 확보 시 구현</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후속 권장</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회원가입·로그인, 루트 조회·추가, 즐겨찾기·프로필, 열차 도착 정보</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이번 평가 필수 항목이면 즉시 범위 재조정</w:t>
            </w:r>
          </w:p>
        </w:tc>
      </w:tr>
    </w:tbl>
    <w:p>
      <w:pPr>
        <w:spacing w:after="40"/>
      </w:pPr>
    </w:p>
    <w:p>
      <w:r>
        <w:t>ES는 에스컬레이터, EV는 엘리베이터다. 초기 메모는 측면 아이콘과 하단 홈·즐겨찾기를 제안하지만, 기존 계획은 하단 5개 탭을 전제로 한다. 10월 22일까지 한 가지 구조를 선택한다. 실제 내용이 없는 탭을 채우기 위해 기능을 늘리지 않는다.</w:t>
      </w:r>
    </w:p>
    <w:p>
      <w:r>
        <w:t>시연 대상은 우선 데이터가 확보된 1~3개 역을 권장한다. 이는 새 제안이며 기존에 확정된 범위가 아니다. 실제 데이터가 없으면 샘플임을 화면과 발표에 표시한다.</w:t>
      </w:r>
    </w:p>
    <w:p>
      <w:r>
        <w:br w:type="page"/>
      </w:r>
    </w:p>
    <w:p>
      <w:pPr>
        <w:pStyle w:val="Heading1"/>
      </w:pPr>
      <w:r>
        <w:t>4 주차별 타임테이블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4195"/>
        <w:gridCol w:w="4422"/>
      </w:tblGrid>
      <w:tr>
        <w:trPr>
          <w:cantSplit/>
          <w:tblHeader/>
        </w:trPr>
        <w:tc>
          <w:tcPr>
            <w:tcW w:type="dxa" w:w="1474"/>
            <w:vAlign w:val="center"/>
            <w:shd w:fill="243B53"/>
            <w:tcMar>
              <w:top w:w="90" w:type="dxa"/>
              <w:left w:w="90" w:type="dxa"/>
              <w:bottom w:w="90" w:type="dxa"/>
              <w:right w:w="90" w:type="dxa"/>
            </w:tcMar>
          </w:tcPr>
          <w:p>
            <w:pPr>
              <w:spacing w:after="40" w:line="259" w:lineRule="auto"/>
            </w:pPr>
            <w:r>
              <w:rPr>
                <w:b/>
                <w:color w:val="FFFFFF"/>
                <w:sz w:val="18"/>
              </w:rPr>
              <w:t>기간</w:t>
            </w:r>
          </w:p>
        </w:tc>
        <w:tc>
          <w:tcPr>
            <w:tcW w:type="dxa" w:w="4195"/>
            <w:vAlign w:val="center"/>
            <w:shd w:fill="243B53"/>
            <w:tcMar>
              <w:top w:w="90" w:type="dxa"/>
              <w:left w:w="90" w:type="dxa"/>
              <w:bottom w:w="90" w:type="dxa"/>
              <w:right w:w="90" w:type="dxa"/>
            </w:tcMar>
          </w:tcPr>
          <w:p>
            <w:pPr>
              <w:spacing w:after="40" w:line="259" w:lineRule="auto"/>
            </w:pPr>
            <w:r>
              <w:rPr>
                <w:b/>
                <w:color w:val="FFFFFF"/>
                <w:sz w:val="18"/>
              </w:rPr>
              <w:t>집중할 일</w:t>
            </w:r>
          </w:p>
        </w:tc>
        <w:tc>
          <w:tcPr>
            <w:tcW w:type="dxa" w:w="4422"/>
            <w:vAlign w:val="center"/>
            <w:shd w:fill="243B53"/>
            <w:tcMar>
              <w:top w:w="90" w:type="dxa"/>
              <w:left w:w="90" w:type="dxa"/>
              <w:bottom w:w="90" w:type="dxa"/>
              <w:right w:w="90" w:type="dxa"/>
            </w:tcMar>
          </w:tcPr>
          <w:p>
            <w:pPr>
              <w:spacing w:after="40" w:line="259" w:lineRule="auto"/>
            </w:pPr>
            <w:r>
              <w:rPr>
                <w:b/>
                <w:color w:val="FFFFFF"/>
                <w:sz w:val="18"/>
              </w:rPr>
              <w:t>기간 종료 시 남아야 할 결과</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10/21~10/23</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현재 상태 확인, 범위·화면 구조 확정, 데이터와 지도 연동 검증</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요구사항 목록, 담당자, 시연 역, 실행 가능한 지도 실험</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10/24~10/30</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지도·검색·시설 목록·화면 이동 구현</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검색한 역과 시설을 화면에서 선택 가능</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10/31~11/06</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상태·상세·조건부 ES/EV 연결, 첫 통합 시연</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핵심 사용 흐름을 처음부터 끝까지 실행</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11/07~11/13</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데이터 대조, 예외 처리, 접근성, 사용자 검토</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테스트 기록, 치명 결함 목록, 발표 범위 확정</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11/14~11/20</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결함 수정, 최종 검증 및 프로젝트 완성</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최종 실행본, 실행 방법, 테스트 기록, 제출 파일</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11/21~11/22</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발표 자료·대본·시연 영상 제작 및 리허설</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발표 자료, 백업 영상, 예상 질문 답변, 시간 점검</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11/23</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최종 점검과 발표</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발표·시연·질의응답</w:t>
            </w:r>
          </w:p>
        </w:tc>
      </w:tr>
    </w:tbl>
    <w:p>
      <w:pPr>
        <w:spacing w:after="40"/>
      </w:pPr>
    </w:p>
    <w:p>
      <w:r>
        <w:br w:type="page"/>
      </w:r>
    </w:p>
    <w:p>
      <w:pPr>
        <w:pStyle w:val="Heading1"/>
      </w:pPr>
      <w:r>
        <w:t>5 날짜별 실행 계획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4195"/>
        <w:gridCol w:w="4422"/>
      </w:tblGrid>
      <w:tr>
        <w:trPr>
          <w:cantSplit/>
          <w:tblHeader/>
        </w:trPr>
        <w:tc>
          <w:tcPr>
            <w:tcW w:type="dxa" w:w="1474"/>
            <w:vAlign w:val="center"/>
            <w:shd w:fill="243B53"/>
            <w:tcMar>
              <w:top w:w="90" w:type="dxa"/>
              <w:left w:w="90" w:type="dxa"/>
              <w:bottom w:w="90" w:type="dxa"/>
              <w:right w:w="90" w:type="dxa"/>
            </w:tcMar>
          </w:tcPr>
          <w:p>
            <w:pPr>
              <w:spacing w:after="40" w:line="259" w:lineRule="auto"/>
            </w:pPr>
            <w:r>
              <w:rPr>
                <w:b/>
                <w:color w:val="FFFFFF"/>
                <w:sz w:val="18"/>
              </w:rPr>
              <w:t>날짜</w:t>
            </w:r>
          </w:p>
        </w:tc>
        <w:tc>
          <w:tcPr>
            <w:tcW w:type="dxa" w:w="4195"/>
            <w:vAlign w:val="center"/>
            <w:shd w:fill="243B53"/>
            <w:tcMar>
              <w:top w:w="90" w:type="dxa"/>
              <w:left w:w="90" w:type="dxa"/>
              <w:bottom w:w="90" w:type="dxa"/>
              <w:right w:w="90" w:type="dxa"/>
            </w:tcMar>
          </w:tcPr>
          <w:p>
            <w:pPr>
              <w:spacing w:after="40" w:line="259" w:lineRule="auto"/>
            </w:pPr>
            <w:r>
              <w:rPr>
                <w:b/>
                <w:color w:val="FFFFFF"/>
                <w:sz w:val="18"/>
              </w:rPr>
              <w:t>작업</w:t>
            </w:r>
          </w:p>
        </w:tc>
        <w:tc>
          <w:tcPr>
            <w:tcW w:type="dxa" w:w="4422"/>
            <w:vAlign w:val="center"/>
            <w:shd w:fill="243B53"/>
            <w:tcMar>
              <w:top w:w="90" w:type="dxa"/>
              <w:left w:w="90" w:type="dxa"/>
              <w:bottom w:w="90" w:type="dxa"/>
              <w:right w:w="90" w:type="dxa"/>
            </w:tcMar>
          </w:tcPr>
          <w:p>
            <w:pPr>
              <w:spacing w:after="40" w:line="259" w:lineRule="auto"/>
            </w:pPr>
            <w:r>
              <w:rPr>
                <w:b/>
                <w:color w:val="FFFFFF"/>
                <w:sz w:val="18"/>
              </w:rPr>
              <w:t>완료 기준</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10/21 수</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기존 구현 위치와 실행 여부 확인, 남은 요구사항 표시</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완료·미완료·미확인을 구분하고 작업 담당 배정</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10/22 목</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웹/앱, 화면 구조, 필수 기능, 시연 역 확정</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한 장의 범위표와 검색→상세 화면 스케치</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10/23 금</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데이터 출처·이용 조건·시설 좌표 확인, 지도 연동 실험</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실제/샘플 데이터 사용 결정과 실행 결과 기록</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10/24 토</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데이터 정리 또는 밀린 결정 보완</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역·시설·상태·갱신 시각·출처의 공통 형식</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10/25 일</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휴식 및 주간 점검</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다음 주 작업 순서 확정; 필수 신규 작업 없음</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10/26 월</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지도와 초기 화면 구현</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대상 역을 지도에서 표시</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10/27 화</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역 이름 검색 구현</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정상 검색과 결과 없음 처리</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10/28 수</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시설 마커 또는 목록 구현</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역에 연결된 시설을 선택 가능</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10/29 목</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핵심 화면 이동과 위치 권한 처리</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권한 거부 시에도 역 검색 사용 가능</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10/30 금</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지도·검색·시설 선택을 묶어 점검</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첫 시연과 결함 목록 작성</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10/31 토</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지연 작업 보완 또는 데이터 대조</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주요 시설 정보의 누락 확인</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11/01 일</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휴식 및 주간 점검</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미완료 항목의 범위 축소 판단</w:t>
            </w:r>
          </w:p>
        </w:tc>
      </w:tr>
    </w:tbl>
    <w:p>
      <w:pPr>
        <w:spacing w:after="40"/>
      </w:pPr>
    </w:p>
    <w:p>
      <w:r>
        <w:br w:type="page"/>
      </w:r>
    </w:p>
    <w:p>
      <w:pPr>
        <w:pStyle w:val="Heading1"/>
      </w:pPr>
      <w:r>
        <w:t>날짜별 실행 계획 계속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4195"/>
        <w:gridCol w:w="4422"/>
      </w:tblGrid>
      <w:tr>
        <w:trPr>
          <w:cantSplit/>
          <w:tblHeader/>
        </w:trPr>
        <w:tc>
          <w:tcPr>
            <w:tcW w:type="dxa" w:w="1474"/>
            <w:vAlign w:val="center"/>
            <w:shd w:fill="243B53"/>
            <w:tcMar>
              <w:top w:w="90" w:type="dxa"/>
              <w:left w:w="90" w:type="dxa"/>
              <w:bottom w:w="90" w:type="dxa"/>
              <w:right w:w="90" w:type="dxa"/>
            </w:tcMar>
          </w:tcPr>
          <w:p>
            <w:pPr>
              <w:spacing w:after="40" w:line="259" w:lineRule="auto"/>
            </w:pPr>
            <w:r>
              <w:rPr>
                <w:b/>
                <w:color w:val="FFFFFF"/>
                <w:sz w:val="18"/>
              </w:rPr>
              <w:t>날짜</w:t>
            </w:r>
          </w:p>
        </w:tc>
        <w:tc>
          <w:tcPr>
            <w:tcW w:type="dxa" w:w="4195"/>
            <w:vAlign w:val="center"/>
            <w:shd w:fill="243B53"/>
            <w:tcMar>
              <w:top w:w="90" w:type="dxa"/>
              <w:left w:w="90" w:type="dxa"/>
              <w:bottom w:w="90" w:type="dxa"/>
              <w:right w:w="90" w:type="dxa"/>
            </w:tcMar>
          </w:tcPr>
          <w:p>
            <w:pPr>
              <w:spacing w:after="40" w:line="259" w:lineRule="auto"/>
            </w:pPr>
            <w:r>
              <w:rPr>
                <w:b/>
                <w:color w:val="FFFFFF"/>
                <w:sz w:val="18"/>
              </w:rPr>
              <w:t>작업</w:t>
            </w:r>
          </w:p>
        </w:tc>
        <w:tc>
          <w:tcPr>
            <w:tcW w:type="dxa" w:w="4422"/>
            <w:vAlign w:val="center"/>
            <w:shd w:fill="243B53"/>
            <w:tcMar>
              <w:top w:w="90" w:type="dxa"/>
              <w:left w:w="90" w:type="dxa"/>
              <w:bottom w:w="90" w:type="dxa"/>
              <w:right w:w="90" w:type="dxa"/>
            </w:tcMar>
          </w:tcPr>
          <w:p>
            <w:pPr>
              <w:spacing w:after="40" w:line="259" w:lineRule="auto"/>
            </w:pPr>
            <w:r>
              <w:rPr>
                <w:b/>
                <w:color w:val="FFFFFF"/>
                <w:sz w:val="18"/>
              </w:rPr>
              <w:t>완료 기준</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11/02 월</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시설 상태와 갱신 시각 표시</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미확인을 정상 상태와 구분</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11/03 화</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시설 상세 화면 구현</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종류·위치·상태·출처 확인</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11/04 수</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ES/EV 분류 화면 연결</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각 시설 유형을 구분해 탐색</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11/05 목</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시설 없음·통신 실패 등 예외 처리</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실패 원인과 다음 행동 안내</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11/06 금</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핵심 흐름 통합 및 중간 시연</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검색→시설 상태→상세가 연속 동작</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11/07 토</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통합 지연 보완과 시연 대상 점검</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안정적으로 동작하는 역과 흐름 선정</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11/08 일</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휴식 및 주간 점검</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남은 결함 우선순위 정리</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11/09 월</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검색·권한·빈 결과·오류 테스트</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사례별 기대 결과와 실제 결과 기록</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11/10 화</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글자 확대·대비·터치·화면 읽기 점검</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핵심 화면의 접근성 문제 수정</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11/11 수</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지정 기기·브라우저, 데이터 대조</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확인한 환경과 미검증 환경 구분</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11/12 목</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사용자 또는 대리 사용자 검토</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과업 수행 시 막힌 지점과 개선 목록</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11/13 금</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기능 동결 및 최종 완성 범위 확정</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새 기능 중단, 필수 수정만 남김</w:t>
            </w:r>
          </w:p>
        </w:tc>
      </w:tr>
    </w:tbl>
    <w:p>
      <w:pPr>
        <w:spacing w:after="40"/>
      </w:pPr>
    </w:p>
    <w:p>
      <w:r>
        <w:br w:type="page"/>
      </w:r>
    </w:p>
    <w:p>
      <w:pPr>
        <w:pStyle w:val="Heading1"/>
      </w:pPr>
      <w:r>
        <w:t>날짜별 실행 계획 계속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4195"/>
        <w:gridCol w:w="4422"/>
      </w:tblGrid>
      <w:tr>
        <w:trPr>
          <w:cantSplit/>
          <w:tblHeader/>
        </w:trPr>
        <w:tc>
          <w:tcPr>
            <w:tcW w:type="dxa" w:w="1474"/>
            <w:vAlign w:val="center"/>
            <w:shd w:fill="243B53"/>
            <w:tcMar>
              <w:top w:w="90" w:type="dxa"/>
              <w:left w:w="90" w:type="dxa"/>
              <w:bottom w:w="90" w:type="dxa"/>
              <w:right w:w="90" w:type="dxa"/>
            </w:tcMar>
          </w:tcPr>
          <w:p>
            <w:pPr>
              <w:spacing w:after="40" w:line="259" w:lineRule="auto"/>
            </w:pPr>
            <w:r>
              <w:rPr>
                <w:b/>
                <w:color w:val="FFFFFF"/>
                <w:sz w:val="18"/>
              </w:rPr>
              <w:t>날짜</w:t>
            </w:r>
          </w:p>
        </w:tc>
        <w:tc>
          <w:tcPr>
            <w:tcW w:type="dxa" w:w="4195"/>
            <w:vAlign w:val="center"/>
            <w:shd w:fill="243B53"/>
            <w:tcMar>
              <w:top w:w="90" w:type="dxa"/>
              <w:left w:w="90" w:type="dxa"/>
              <w:bottom w:w="90" w:type="dxa"/>
              <w:right w:w="90" w:type="dxa"/>
            </w:tcMar>
          </w:tcPr>
          <w:p>
            <w:pPr>
              <w:spacing w:after="40" w:line="259" w:lineRule="auto"/>
            </w:pPr>
            <w:r>
              <w:rPr>
                <w:b/>
                <w:color w:val="FFFFFF"/>
                <w:sz w:val="18"/>
              </w:rPr>
              <w:t>작업</w:t>
            </w:r>
          </w:p>
        </w:tc>
        <w:tc>
          <w:tcPr>
            <w:tcW w:type="dxa" w:w="4422"/>
            <w:vAlign w:val="center"/>
            <w:shd w:fill="243B53"/>
            <w:tcMar>
              <w:top w:w="90" w:type="dxa"/>
              <w:left w:w="90" w:type="dxa"/>
              <w:bottom w:w="90" w:type="dxa"/>
              <w:right w:w="90" w:type="dxa"/>
            </w:tcMar>
          </w:tcPr>
          <w:p>
            <w:pPr>
              <w:spacing w:after="40" w:line="259" w:lineRule="auto"/>
            </w:pPr>
            <w:r>
              <w:rPr>
                <w:b/>
                <w:color w:val="FFFFFF"/>
                <w:sz w:val="18"/>
              </w:rPr>
              <w:t>완료 기준</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11/14 토</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지연 흡수 및 주요 결함 수정</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시연을 막는 오류 우선 해결</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11/15 일</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휴식 및 주간 점검</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남은 수정 항목과 담당 확인</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11/16 월</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치명 결함 수정</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검색부터 상세까지 실행을 막는 오류 해결</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11/17 화</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수정 기능 재검증 및 데이터 대조</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재발 여부와 시설 정보의 정확성 확인</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11/18 수</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최종 후보 버전 생성 및 실행 문서 정리</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설치·실행 방법과 알려진 한계 기록</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11/19 목</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최종 환경 검증 및 제출 파일 점검</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지정 기기에서 실행, 누락 파일 확인</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11/20 금</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프로젝트 최종 완성 및 버전 보관</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최종 실행본·실행 방법·테스트 기록·제출 파일 확정</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11/21 토</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발표 자료 제작, 화면 캡처·시연 녹화, 대본 초안</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문제→해결→시연→검증→한계→향후 계획 자료 초안과 백업 영상</w:t>
            </w:r>
          </w:p>
        </w:tc>
      </w:tr>
      <w:tr>
        <w:trPr>
          <w:cantSplit/>
        </w:trPr>
        <w:tc>
          <w:tcPr>
            <w:tcW w:type="dxa" w:w="1474"/>
            <w:vAlign w:val="center"/>
            <w:shd w:fill="FFFFFF"/>
            <w:tcMar>
              <w:top w:w="90" w:type="dxa"/>
              <w:left w:w="90" w:type="dxa"/>
              <w:bottom w:w="90" w:type="dxa"/>
              <w:right w:w="90" w:type="dxa"/>
            </w:tcMar>
          </w:tcPr>
          <w:p>
            <w:pPr>
              <w:spacing w:after="40" w:line="259" w:lineRule="auto"/>
            </w:pPr>
            <w:r>
              <w:rPr>
                <w:b w:val="0"/>
                <w:color w:val="000000"/>
                <w:sz w:val="18"/>
              </w:rPr>
              <w:t>11/22 일</w:t>
            </w:r>
          </w:p>
        </w:tc>
        <w:tc>
          <w:tcPr>
            <w:tcW w:type="dxa" w:w="4195"/>
            <w:vAlign w:val="center"/>
            <w:shd w:fill="FFFFFF"/>
            <w:tcMar>
              <w:top w:w="90" w:type="dxa"/>
              <w:left w:w="90" w:type="dxa"/>
              <w:bottom w:w="90" w:type="dxa"/>
              <w:right w:w="90" w:type="dxa"/>
            </w:tcMar>
          </w:tcPr>
          <w:p>
            <w:pPr>
              <w:spacing w:after="40" w:line="259" w:lineRule="auto"/>
            </w:pPr>
            <w:r>
              <w:rPr>
                <w:b w:val="0"/>
                <w:color w:val="000000"/>
                <w:sz w:val="18"/>
              </w:rPr>
              <w:t>발표 자료 마무리, 예상 질문 정리, 전체 리허설 2회</w:t>
            </w:r>
          </w:p>
        </w:tc>
        <w:tc>
          <w:tcPr>
            <w:tcW w:type="dxa" w:w="4422"/>
            <w:vAlign w:val="center"/>
            <w:shd w:fill="FFFFFF"/>
            <w:tcMar>
              <w:top w:w="90" w:type="dxa"/>
              <w:left w:w="90" w:type="dxa"/>
              <w:bottom w:w="90" w:type="dxa"/>
              <w:right w:w="90" w:type="dxa"/>
            </w:tcMar>
          </w:tcPr>
          <w:p>
            <w:pPr>
              <w:spacing w:after="40" w:line="259" w:lineRule="auto"/>
            </w:pPr>
            <w:r>
              <w:rPr>
                <w:b w:val="0"/>
                <w:color w:val="000000"/>
                <w:sz w:val="18"/>
              </w:rPr>
              <w:t>최종 발표 파일·대본·영상, 시간 준수와 장비 연결 확인</w:t>
            </w:r>
          </w:p>
        </w:tc>
      </w:tr>
      <w:tr>
        <w:trPr>
          <w:cantSplit/>
        </w:trPr>
        <w:tc>
          <w:tcPr>
            <w:tcW w:type="dxa" w:w="1474"/>
            <w:vAlign w:val="center"/>
            <w:shd w:fill="F1F5F9"/>
            <w:tcMar>
              <w:top w:w="90" w:type="dxa"/>
              <w:left w:w="90" w:type="dxa"/>
              <w:bottom w:w="90" w:type="dxa"/>
              <w:right w:w="90" w:type="dxa"/>
            </w:tcMar>
          </w:tcPr>
          <w:p>
            <w:pPr>
              <w:spacing w:after="40" w:line="259" w:lineRule="auto"/>
            </w:pPr>
            <w:r>
              <w:rPr>
                <w:b w:val="0"/>
                <w:color w:val="000000"/>
                <w:sz w:val="18"/>
              </w:rPr>
              <w:t>11/23 월</w:t>
            </w:r>
          </w:p>
        </w:tc>
        <w:tc>
          <w:tcPr>
            <w:tcW w:type="dxa" w:w="4195"/>
            <w:vAlign w:val="center"/>
            <w:shd w:fill="F1F5F9"/>
            <w:tcMar>
              <w:top w:w="90" w:type="dxa"/>
              <w:left w:w="90" w:type="dxa"/>
              <w:bottom w:w="90" w:type="dxa"/>
              <w:right w:w="90" w:type="dxa"/>
            </w:tcMar>
          </w:tcPr>
          <w:p>
            <w:pPr>
              <w:spacing w:after="40" w:line="259" w:lineRule="auto"/>
            </w:pPr>
            <w:r>
              <w:rPr>
                <w:b w:val="0"/>
                <w:color w:val="000000"/>
                <w:sz w:val="18"/>
              </w:rPr>
              <w:t>발표 전 실행·파일 확인 및 최종 발표</w:t>
            </w:r>
          </w:p>
        </w:tc>
        <w:tc>
          <w:tcPr>
            <w:tcW w:type="dxa" w:w="4422"/>
            <w:vAlign w:val="center"/>
            <w:shd w:fill="F1F5F9"/>
            <w:tcMar>
              <w:top w:w="90" w:type="dxa"/>
              <w:left w:w="90" w:type="dxa"/>
              <w:bottom w:w="90" w:type="dxa"/>
              <w:right w:w="90" w:type="dxa"/>
            </w:tcMar>
          </w:tcPr>
          <w:p>
            <w:pPr>
              <w:spacing w:after="40" w:line="259" w:lineRule="auto"/>
            </w:pPr>
            <w:r>
              <w:rPr>
                <w:b w:val="0"/>
                <w:color w:val="000000"/>
                <w:sz w:val="18"/>
              </w:rPr>
              <w:t>검증한 버전으로 발표·시연·질의응답</w:t>
            </w:r>
          </w:p>
        </w:tc>
      </w:tr>
    </w:tbl>
    <w:p>
      <w:pPr>
        <w:spacing w:after="40"/>
      </w:pPr>
    </w:p>
    <w:p>
      <w:r>
        <w:t>개발 기간의 주말은 보완과 휴식을 중심으로 운영한다. 다만 11월 21일 토요일과 22일 일요일은 발표 자료 제작과 리허설에 사용한다. 발표 자료 제작은 21일에 시작하므로 20일까지 테스트 기록, 데이터 출처, 실행 방법을 정리해 둔다. 팀이면 21일 자료·영상·대본을 분담하고, 혼자라면 오전 자료 작성, 오후 녹화, 저녁 대본 점검 순서로 진행한다.</w:t>
      </w:r>
    </w:p>
    <w:p>
      <w:r>
        <w:br w:type="page"/>
      </w:r>
    </w:p>
    <w:p>
      <w:pPr>
        <w:pStyle w:val="Heading1"/>
      </w:pPr>
      <w:r>
        <w:t>6 중요한 판단 시점과 지연 대응</w:t>
      </w:r>
    </w:p>
    <w:p>
      <w:pPr>
        <w:pStyle w:val="ListBullet"/>
      </w:pPr>
      <w:r>
        <w:t>10/22: 기존 10/16 결정사항을 다시 확인한다. 이미 결정한 내용은 재작업하지 않고 기록만 갱신한다.</w:t>
      </w:r>
    </w:p>
    <w:p>
      <w:pPr>
        <w:pStyle w:val="ListBullet"/>
      </w:pPr>
      <w:r>
        <w:t>10/23: 데이터가 없으면 기다리며 개발을 멈추지 않는다. 대상 역을 줄이거나 샘플 시연으로 확정한다.</w:t>
      </w:r>
    </w:p>
    <w:p>
      <w:pPr>
        <w:pStyle w:val="ListBullet"/>
      </w:pPr>
      <w:r>
        <w:t>10/30: 지도·검색이 연결되지 않으면 계정·루트 등 확장 기능을 제외하고 핵심 화면에 집중한다.</w:t>
      </w:r>
    </w:p>
    <w:p>
      <w:pPr>
        <w:pStyle w:val="ListBullet"/>
      </w:pPr>
      <w:r>
        <w:t>11/06: 전체 흐름이 안 되면 ES/EV 별도 지도와 5km 조회를 축소하고 역 선택 기반 시설 조회를 우선한다.</w:t>
      </w:r>
    </w:p>
    <w:p>
      <w:pPr>
        <w:pStyle w:val="ListBullet"/>
      </w:pPr>
      <w:r>
        <w:t>11/13: 기능을 동결한다. 이후 11월 20일까지 오류 수정과 최종 검증에 집중한다.</w:t>
      </w:r>
    </w:p>
    <w:p>
      <w:pPr>
        <w:pStyle w:val="ListBullet"/>
      </w:pPr>
      <w:r>
        <w:t>11/20: 프로젝트를 완성하고 최종 버전과 검증 기록을 보관한다.</w:t>
      </w:r>
    </w:p>
    <w:p>
      <w:pPr>
        <w:pStyle w:val="ListBullet"/>
      </w:pPr>
      <w:r>
        <w:t>11/21~11/22: 발표 자료와 시연 영상을 제작하고 전체 리허설을 진행한다.</w:t>
      </w:r>
    </w:p>
    <w:p>
      <w:pPr>
        <w:pStyle w:val="ListBullet"/>
      </w:pPr>
      <w:r>
        <w:t>11/23: 검증한 버전으로 발표한다. 발표 당일 새 기능을 추가하지 않는다.</w:t>
      </w:r>
    </w:p>
    <w:p>
      <w:r>
        <w:t>평가 기준상 필수인 기능은 임의로 삭제하지 않는다. 위 축소안은 평가 기준을 확인한 후 적용한다.</w:t>
      </w:r>
    </w:p>
    <w:p>
      <w:r>
        <w:br w:type="page"/>
      </w:r>
    </w:p>
    <w:p>
      <w:pPr>
        <w:pStyle w:val="Heading1"/>
      </w:pPr>
      <w:r>
        <w:t>7 11월 21일부터 23일까지 발표 준비와 구성</w:t>
      </w:r>
    </w:p>
    <w:p>
      <w:r>
        <w:t>11월 21일에는 8장 안팎의 발표 자료와 2~3분 시연 영상을 만들고, 22일에는 자료를 마무리한 뒤 시간을 재며 두 차례 리허설한다. 발표 파일은 편집본과 PDF로 보관하고 영상은 인터넷 없이 재생되는지 확인한다. 23일에는 발표 전 실행과 화면 연결만 최종 점검한다.</w:t>
      </w:r>
    </w:p>
    <w:p>
      <w:r>
        <w:t>발표 시간이 제공되지 않아 10분 발표를 가정했다. 실제 배정 시간에 맞춰 조정한다. 슬라이드는 8장 안팎을 권장하며, 이 문서는 발표 구성안이고 발표 자료 파일 자체는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8164"/>
      </w:tblGrid>
      <w:tr>
        <w:trPr>
          <w:cantSplit/>
          <w:tblHeader/>
        </w:trPr>
        <w:tc>
          <w:tcPr>
            <w:tcW w:type="dxa" w:w="1928"/>
            <w:vAlign w:val="center"/>
            <w:shd w:fill="243B53"/>
            <w:tcMar>
              <w:top w:w="90" w:type="dxa"/>
              <w:left w:w="90" w:type="dxa"/>
              <w:bottom w:w="90" w:type="dxa"/>
              <w:right w:w="90" w:type="dxa"/>
            </w:tcMar>
          </w:tcPr>
          <w:p>
            <w:pPr>
              <w:spacing w:after="40" w:line="259" w:lineRule="auto"/>
            </w:pPr>
            <w:r>
              <w:rPr>
                <w:b/>
                <w:color w:val="FFFFFF"/>
                <w:sz w:val="18"/>
              </w:rPr>
              <w:t>시간</w:t>
            </w:r>
          </w:p>
        </w:tc>
        <w:tc>
          <w:tcPr>
            <w:tcW w:type="dxa" w:w="8164"/>
            <w:vAlign w:val="center"/>
            <w:shd w:fill="243B53"/>
            <w:tcMar>
              <w:top w:w="90" w:type="dxa"/>
              <w:left w:w="90" w:type="dxa"/>
              <w:bottom w:w="90" w:type="dxa"/>
              <w:right w:w="90" w:type="dxa"/>
            </w:tcMar>
          </w:tcPr>
          <w:p>
            <w:pPr>
              <w:spacing w:after="40" w:line="259" w:lineRule="auto"/>
            </w:pPr>
            <w:r>
              <w:rPr>
                <w:b/>
                <w:color w:val="FFFFFF"/>
                <w:sz w:val="18"/>
              </w:rPr>
              <w:t>설명할 내용</w:t>
            </w:r>
          </w:p>
        </w:tc>
      </w:tr>
      <w:tr>
        <w:trPr>
          <w:cantSplit/>
        </w:trPr>
        <w:tc>
          <w:tcPr>
            <w:tcW w:type="dxa" w:w="1928"/>
            <w:vAlign w:val="center"/>
            <w:shd w:fill="FFFFFF"/>
            <w:tcMar>
              <w:top w:w="90" w:type="dxa"/>
              <w:left w:w="90" w:type="dxa"/>
              <w:bottom w:w="90" w:type="dxa"/>
              <w:right w:w="90" w:type="dxa"/>
            </w:tcMar>
          </w:tcPr>
          <w:p>
            <w:pPr>
              <w:spacing w:after="40" w:line="259" w:lineRule="auto"/>
            </w:pPr>
            <w:r>
              <w:rPr>
                <w:b w:val="0"/>
                <w:color w:val="000000"/>
                <w:sz w:val="18"/>
              </w:rPr>
              <w:t>0:00~1:00</w:t>
            </w:r>
          </w:p>
        </w:tc>
        <w:tc>
          <w:tcPr>
            <w:tcW w:type="dxa" w:w="8164"/>
            <w:vAlign w:val="center"/>
            <w:shd w:fill="FFFFFF"/>
            <w:tcMar>
              <w:top w:w="90" w:type="dxa"/>
              <w:left w:w="90" w:type="dxa"/>
              <w:bottom w:w="90" w:type="dxa"/>
              <w:right w:w="90" w:type="dxa"/>
            </w:tcMar>
          </w:tcPr>
          <w:p>
            <w:pPr>
              <w:spacing w:after="40" w:line="259" w:lineRule="auto"/>
            </w:pPr>
            <w:r>
              <w:rPr>
                <w:b w:val="0"/>
                <w:color w:val="000000"/>
                <w:sz w:val="18"/>
              </w:rPr>
              <w:t>어떤 사용자가 어떤 이동 불편을 겪는지</w:t>
            </w:r>
          </w:p>
        </w:tc>
      </w:tr>
      <w:tr>
        <w:trPr>
          <w:cantSplit/>
        </w:trPr>
        <w:tc>
          <w:tcPr>
            <w:tcW w:type="dxa" w:w="1928"/>
            <w:vAlign w:val="center"/>
            <w:shd w:fill="F1F5F9"/>
            <w:tcMar>
              <w:top w:w="90" w:type="dxa"/>
              <w:left w:w="90" w:type="dxa"/>
              <w:bottom w:w="90" w:type="dxa"/>
              <w:right w:w="90" w:type="dxa"/>
            </w:tcMar>
          </w:tcPr>
          <w:p>
            <w:pPr>
              <w:spacing w:after="40" w:line="259" w:lineRule="auto"/>
            </w:pPr>
            <w:r>
              <w:rPr>
                <w:b w:val="0"/>
                <w:color w:val="000000"/>
                <w:sz w:val="18"/>
              </w:rPr>
              <w:t>1:00~2:00</w:t>
            </w:r>
          </w:p>
        </w:tc>
        <w:tc>
          <w:tcPr>
            <w:tcW w:type="dxa" w:w="8164"/>
            <w:vAlign w:val="center"/>
            <w:shd w:fill="F1F5F9"/>
            <w:tcMar>
              <w:top w:w="90" w:type="dxa"/>
              <w:left w:w="90" w:type="dxa"/>
              <w:bottom w:w="90" w:type="dxa"/>
              <w:right w:w="90" w:type="dxa"/>
            </w:tcMar>
          </w:tcPr>
          <w:p>
            <w:pPr>
              <w:spacing w:after="40" w:line="259" w:lineRule="auto"/>
            </w:pPr>
            <w:r>
              <w:rPr>
                <w:b w:val="0"/>
                <w:color w:val="000000"/>
                <w:sz w:val="18"/>
              </w:rPr>
              <w:t>내편의가 제공하는 정보와 이번 구현 범위</w:t>
            </w:r>
          </w:p>
        </w:tc>
      </w:tr>
      <w:tr>
        <w:trPr>
          <w:cantSplit/>
        </w:trPr>
        <w:tc>
          <w:tcPr>
            <w:tcW w:type="dxa" w:w="1928"/>
            <w:vAlign w:val="center"/>
            <w:shd w:fill="FFFFFF"/>
            <w:tcMar>
              <w:top w:w="90" w:type="dxa"/>
              <w:left w:w="90" w:type="dxa"/>
              <w:bottom w:w="90" w:type="dxa"/>
              <w:right w:w="90" w:type="dxa"/>
            </w:tcMar>
          </w:tcPr>
          <w:p>
            <w:pPr>
              <w:spacing w:after="40" w:line="259" w:lineRule="auto"/>
            </w:pPr>
            <w:r>
              <w:rPr>
                <w:b w:val="0"/>
                <w:color w:val="000000"/>
                <w:sz w:val="18"/>
              </w:rPr>
              <w:t>2:00~5:00</w:t>
            </w:r>
          </w:p>
        </w:tc>
        <w:tc>
          <w:tcPr>
            <w:tcW w:type="dxa" w:w="8164"/>
            <w:vAlign w:val="center"/>
            <w:shd w:fill="FFFFFF"/>
            <w:tcMar>
              <w:top w:w="90" w:type="dxa"/>
              <w:left w:w="90" w:type="dxa"/>
              <w:bottom w:w="90" w:type="dxa"/>
              <w:right w:w="90" w:type="dxa"/>
            </w:tcMar>
          </w:tcPr>
          <w:p>
            <w:pPr>
              <w:spacing w:after="40" w:line="259" w:lineRule="auto"/>
            </w:pPr>
            <w:r>
              <w:rPr>
                <w:b w:val="0"/>
                <w:color w:val="000000"/>
                <w:sz w:val="18"/>
              </w:rPr>
              <w:t>역 검색→시설 상태→상세 화면 실제 시연</w:t>
            </w:r>
          </w:p>
        </w:tc>
      </w:tr>
      <w:tr>
        <w:trPr>
          <w:cantSplit/>
        </w:trPr>
        <w:tc>
          <w:tcPr>
            <w:tcW w:type="dxa" w:w="1928"/>
            <w:vAlign w:val="center"/>
            <w:shd w:fill="F1F5F9"/>
            <w:tcMar>
              <w:top w:w="90" w:type="dxa"/>
              <w:left w:w="90" w:type="dxa"/>
              <w:bottom w:w="90" w:type="dxa"/>
              <w:right w:w="90" w:type="dxa"/>
            </w:tcMar>
          </w:tcPr>
          <w:p>
            <w:pPr>
              <w:spacing w:after="40" w:line="259" w:lineRule="auto"/>
            </w:pPr>
            <w:r>
              <w:rPr>
                <w:b w:val="0"/>
                <w:color w:val="000000"/>
                <w:sz w:val="18"/>
              </w:rPr>
              <w:t>5:00~6:00</w:t>
            </w:r>
          </w:p>
        </w:tc>
        <w:tc>
          <w:tcPr>
            <w:tcW w:type="dxa" w:w="8164"/>
            <w:vAlign w:val="center"/>
            <w:shd w:fill="F1F5F9"/>
            <w:tcMar>
              <w:top w:w="90" w:type="dxa"/>
              <w:left w:w="90" w:type="dxa"/>
              <w:bottom w:w="90" w:type="dxa"/>
              <w:right w:w="90" w:type="dxa"/>
            </w:tcMar>
          </w:tcPr>
          <w:p>
            <w:pPr>
              <w:spacing w:after="40" w:line="259" w:lineRule="auto"/>
            </w:pPr>
            <w:r>
              <w:rPr>
                <w:b w:val="0"/>
                <w:color w:val="000000"/>
                <w:sz w:val="18"/>
              </w:rPr>
              <w:t>화면 구조와 데이터가 연결되는 방식</w:t>
            </w:r>
          </w:p>
        </w:tc>
      </w:tr>
      <w:tr>
        <w:trPr>
          <w:cantSplit/>
        </w:trPr>
        <w:tc>
          <w:tcPr>
            <w:tcW w:type="dxa" w:w="1928"/>
            <w:vAlign w:val="center"/>
            <w:shd w:fill="FFFFFF"/>
            <w:tcMar>
              <w:top w:w="90" w:type="dxa"/>
              <w:left w:w="90" w:type="dxa"/>
              <w:bottom w:w="90" w:type="dxa"/>
              <w:right w:w="90" w:type="dxa"/>
            </w:tcMar>
          </w:tcPr>
          <w:p>
            <w:pPr>
              <w:spacing w:after="40" w:line="259" w:lineRule="auto"/>
            </w:pPr>
            <w:r>
              <w:rPr>
                <w:b w:val="0"/>
                <w:color w:val="000000"/>
                <w:sz w:val="18"/>
              </w:rPr>
              <w:t>6:00~7:30</w:t>
            </w:r>
          </w:p>
        </w:tc>
        <w:tc>
          <w:tcPr>
            <w:tcW w:type="dxa" w:w="8164"/>
            <w:vAlign w:val="center"/>
            <w:shd w:fill="FFFFFF"/>
            <w:tcMar>
              <w:top w:w="90" w:type="dxa"/>
              <w:left w:w="90" w:type="dxa"/>
              <w:bottom w:w="90" w:type="dxa"/>
              <w:right w:w="90" w:type="dxa"/>
            </w:tcMar>
          </w:tcPr>
          <w:p>
            <w:pPr>
              <w:spacing w:after="40" w:line="259" w:lineRule="auto"/>
            </w:pPr>
            <w:r>
              <w:rPr>
                <w:b w:val="0"/>
                <w:color w:val="000000"/>
                <w:sz w:val="18"/>
              </w:rPr>
              <w:t>직접 확인한 테스트 사례와 수정 결과</w:t>
            </w:r>
          </w:p>
        </w:tc>
      </w:tr>
      <w:tr>
        <w:trPr>
          <w:cantSplit/>
        </w:trPr>
        <w:tc>
          <w:tcPr>
            <w:tcW w:type="dxa" w:w="1928"/>
            <w:vAlign w:val="center"/>
            <w:shd w:fill="F1F5F9"/>
            <w:tcMar>
              <w:top w:w="90" w:type="dxa"/>
              <w:left w:w="90" w:type="dxa"/>
              <w:bottom w:w="90" w:type="dxa"/>
              <w:right w:w="90" w:type="dxa"/>
            </w:tcMar>
          </w:tcPr>
          <w:p>
            <w:pPr>
              <w:spacing w:after="40" w:line="259" w:lineRule="auto"/>
            </w:pPr>
            <w:r>
              <w:rPr>
                <w:b w:val="0"/>
                <w:color w:val="000000"/>
                <w:sz w:val="18"/>
              </w:rPr>
              <w:t>7:30~8:30</w:t>
            </w:r>
          </w:p>
        </w:tc>
        <w:tc>
          <w:tcPr>
            <w:tcW w:type="dxa" w:w="8164"/>
            <w:vAlign w:val="center"/>
            <w:shd w:fill="F1F5F9"/>
            <w:tcMar>
              <w:top w:w="90" w:type="dxa"/>
              <w:left w:w="90" w:type="dxa"/>
              <w:bottom w:w="90" w:type="dxa"/>
              <w:right w:w="90" w:type="dxa"/>
            </w:tcMar>
          </w:tcPr>
          <w:p>
            <w:pPr>
              <w:spacing w:after="40" w:line="259" w:lineRule="auto"/>
            </w:pPr>
            <w:r>
              <w:rPr>
                <w:b w:val="0"/>
                <w:color w:val="000000"/>
                <w:sz w:val="18"/>
              </w:rPr>
              <w:t>데이터 출처, 갱신 방식, 미구현·미검증 범위</w:t>
            </w:r>
          </w:p>
        </w:tc>
      </w:tr>
      <w:tr>
        <w:trPr>
          <w:cantSplit/>
        </w:trPr>
        <w:tc>
          <w:tcPr>
            <w:tcW w:type="dxa" w:w="1928"/>
            <w:vAlign w:val="center"/>
            <w:shd w:fill="FFFFFF"/>
            <w:tcMar>
              <w:top w:w="90" w:type="dxa"/>
              <w:left w:w="90" w:type="dxa"/>
              <w:bottom w:w="90" w:type="dxa"/>
              <w:right w:w="90" w:type="dxa"/>
            </w:tcMar>
          </w:tcPr>
          <w:p>
            <w:pPr>
              <w:spacing w:after="40" w:line="259" w:lineRule="auto"/>
            </w:pPr>
            <w:r>
              <w:rPr>
                <w:b w:val="0"/>
                <w:color w:val="000000"/>
                <w:sz w:val="18"/>
              </w:rPr>
              <w:t>8:30~10:00</w:t>
            </w:r>
          </w:p>
        </w:tc>
        <w:tc>
          <w:tcPr>
            <w:tcW w:type="dxa" w:w="8164"/>
            <w:vAlign w:val="center"/>
            <w:shd w:fill="FFFFFF"/>
            <w:tcMar>
              <w:top w:w="90" w:type="dxa"/>
              <w:left w:w="90" w:type="dxa"/>
              <w:bottom w:w="90" w:type="dxa"/>
              <w:right w:w="90" w:type="dxa"/>
            </w:tcMar>
          </w:tcPr>
          <w:p>
            <w:pPr>
              <w:spacing w:after="40" w:line="259" w:lineRule="auto"/>
            </w:pPr>
            <w:r>
              <w:rPr>
                <w:b w:val="0"/>
                <w:color w:val="000000"/>
                <w:sz w:val="18"/>
              </w:rPr>
              <w:t>다음 개발 단계와 마무리</w:t>
            </w:r>
          </w:p>
        </w:tc>
      </w:tr>
    </w:tbl>
    <w:p>
      <w:pPr>
        <w:spacing w:after="40"/>
      </w:pPr>
    </w:p>
    <w:p>
      <w:r>
        <w:t>질의응답이 10분 안에 포함된다면 본 발표를 8분으로 줄이고 2분을 확보한다.</w:t>
      </w:r>
    </w:p>
    <w:p>
      <w:r>
        <w:t>예상 질문: 실시간 정보인가? 데이터는 어디서 얻었는가? 시설이 점검 중이면 어떻게 표시하는가? 정보가 오래됐을 때 어떻게 안내하는가? 기존 지도와 어떤 차이가 있는가? 실제 교통약자 검토를 했는가? 경로의 안전성을 어디까지 검증했는가?</w:t>
      </w:r>
    </w:p>
    <w:p>
      <w:r>
        <w:t>답변은 구현·시험한 사실과 후속 계획을 구분한다. 샘플 정보를 실제 운영 정보처럼 설명하지 않는다.</w:t>
      </w:r>
    </w:p>
    <w:p>
      <w:r>
        <w:br w:type="page"/>
      </w:r>
    </w:p>
    <w:p>
      <w:pPr>
        <w:pStyle w:val="Heading1"/>
      </w:pPr>
      <w:r>
        <w:t>8 완료 체크리스트</w:t>
      </w:r>
    </w:p>
    <w:p>
      <w:r>
        <w:t>☐ 선택한 시연 환경에서 실행된다.</w:t>
      </w:r>
    </w:p>
    <w:p>
      <w:r>
        <w:t>☐ 검색부터 시설 상세까지 끊김 없이 진행된다.</w:t>
      </w:r>
    </w:p>
    <w:p>
      <w:r>
        <w:t>☐ 미확인·점검·중단 상태를 구분한다.</w:t>
      </w:r>
    </w:p>
    <w:p>
      <w:r>
        <w:t>☐ 데이터 출처와 갱신 시각 또는 샘플 표시가 있다.</w:t>
      </w:r>
    </w:p>
    <w:p>
      <w:r>
        <w:t>☐ 권한 거부·검색 결과 없음·통신 오류를 시험했다.</w:t>
      </w:r>
    </w:p>
    <w:p>
      <w:r>
        <w:t>☐ 확인한 기기와 미검증 환경을 기록했다.</w:t>
      </w:r>
    </w:p>
    <w:p>
      <w:r>
        <w:t>☐ 핵심 결함과 남은 한계를 기록했다.</w:t>
      </w:r>
    </w:p>
    <w:p>
      <w:r>
        <w:t>☐ 최종 실행본과 실행 방법을 보관했다.</w:t>
      </w:r>
    </w:p>
    <w:p>
      <w:r>
        <w:t>☐ 발표 자료·시연 대본·백업 영상이 준비됐다.</w:t>
      </w:r>
    </w:p>
    <w:p>
      <w:r>
        <w:t>☐ 시간을 재며 전체 리허설을 했다.</w:t>
      </w:r>
    </w:p>
    <w:p>
      <w:r>
        <w:t>일정 실현 가능성은 인원, 가용 시간, 현재 구현 수준에 따라 달라진다. 10월 21일에 각 작업의 예상 시간과 담당을 입력하고, 남은 가용 시간보다 작업량이 많으면 확장 기능부터 줄인다. 현재 자료만으로 전체 기능 완성을 보장할 수는 없다.</w:t>
      </w:r>
    </w:p>
    <w:sectPr w:rsidR="00FC693F" w:rsidRPr="0006063C" w:rsidSect="00034616">
      <w:pgSz w:w="11906" w:h="16838"/>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algun Gothic" w:hAnsi="Malgun Gothic" w:eastAsia="Malgun Gothic"/>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