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23"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51"/>
        <w:gridCol w:w="9072"/>
      </w:tblGrid>
      <w:tr w:rsidR="00813C25" w:rsidRPr="007E03E6" w14:paraId="01BB8BF7" w14:textId="77777777" w:rsidTr="0041258A">
        <w:tc>
          <w:tcPr>
            <w:tcW w:w="1951" w:type="dxa"/>
          </w:tcPr>
          <w:p w14:paraId="0B59CB44" w14:textId="77777777" w:rsidR="00813C25" w:rsidRPr="006D6484" w:rsidRDefault="00813C25" w:rsidP="0041258A">
            <w:pPr>
              <w:pStyle w:val="CourseInfo"/>
              <w:rPr>
                <w:sz w:val="24"/>
                <w:lang w:val="en-CA"/>
              </w:rPr>
            </w:pPr>
            <w:r w:rsidRPr="006D6484">
              <w:rPr>
                <w:sz w:val="24"/>
                <w:lang w:val="en-CA"/>
              </w:rPr>
              <w:t>Program:</w:t>
            </w:r>
          </w:p>
        </w:tc>
        <w:tc>
          <w:tcPr>
            <w:tcW w:w="9072" w:type="dxa"/>
          </w:tcPr>
          <w:p w14:paraId="0ED7A402" w14:textId="08E6481D" w:rsidR="00813C25" w:rsidRPr="006D6484" w:rsidRDefault="00813C25" w:rsidP="0041258A">
            <w:pPr>
              <w:pStyle w:val="CourseInfo"/>
              <w:rPr>
                <w:sz w:val="24"/>
                <w:lang w:val="en-CA"/>
              </w:rPr>
            </w:pPr>
            <w:r>
              <w:rPr>
                <w:sz w:val="24"/>
                <w:lang w:val="en-CA"/>
              </w:rPr>
              <w:t>GDP1</w:t>
            </w:r>
          </w:p>
        </w:tc>
      </w:tr>
      <w:tr w:rsidR="00813C25" w:rsidRPr="007E03E6" w14:paraId="16B16151" w14:textId="77777777" w:rsidTr="0041258A">
        <w:tc>
          <w:tcPr>
            <w:tcW w:w="1951" w:type="dxa"/>
          </w:tcPr>
          <w:p w14:paraId="12F52ECB" w14:textId="77777777" w:rsidR="00813C25" w:rsidRPr="006D6484" w:rsidRDefault="00813C25" w:rsidP="0041258A">
            <w:pPr>
              <w:pStyle w:val="CourseInfo"/>
              <w:rPr>
                <w:sz w:val="24"/>
                <w:lang w:val="en-CA"/>
              </w:rPr>
            </w:pPr>
            <w:r w:rsidRPr="006D6484">
              <w:rPr>
                <w:sz w:val="24"/>
                <w:lang w:val="en-CA"/>
              </w:rPr>
              <w:t>Course:</w:t>
            </w:r>
          </w:p>
        </w:tc>
        <w:tc>
          <w:tcPr>
            <w:tcW w:w="9072" w:type="dxa"/>
          </w:tcPr>
          <w:p w14:paraId="6310CDBB" w14:textId="00A87635" w:rsidR="00813C25" w:rsidRPr="006D6484" w:rsidRDefault="00813C25" w:rsidP="0041258A">
            <w:pPr>
              <w:pStyle w:val="CourseInfo"/>
              <w:rPr>
                <w:sz w:val="24"/>
                <w:lang w:val="en-CA"/>
              </w:rPr>
            </w:pPr>
            <w:r w:rsidRPr="00813C25">
              <w:rPr>
                <w:sz w:val="24"/>
                <w:lang w:val="en-CA"/>
              </w:rPr>
              <w:t>INFO-6023 “Game Algorithms &amp; Gems” Project #1, Winter 2023</w:t>
            </w:r>
          </w:p>
        </w:tc>
      </w:tr>
      <w:tr w:rsidR="00813C25" w:rsidRPr="007E03E6" w14:paraId="402C5E95" w14:textId="77777777" w:rsidTr="0041258A">
        <w:tc>
          <w:tcPr>
            <w:tcW w:w="1951" w:type="dxa"/>
          </w:tcPr>
          <w:p w14:paraId="2DEF26DC" w14:textId="77777777" w:rsidR="00813C25" w:rsidRPr="006D6484" w:rsidRDefault="00813C25" w:rsidP="0041258A">
            <w:pPr>
              <w:pStyle w:val="CourseInfo"/>
              <w:rPr>
                <w:sz w:val="24"/>
                <w:lang w:val="en-CA"/>
              </w:rPr>
            </w:pPr>
            <w:r w:rsidRPr="006D6484">
              <w:rPr>
                <w:sz w:val="24"/>
                <w:lang w:val="en-CA"/>
              </w:rPr>
              <w:t>Professors:</w:t>
            </w:r>
          </w:p>
        </w:tc>
        <w:tc>
          <w:tcPr>
            <w:tcW w:w="9072" w:type="dxa"/>
          </w:tcPr>
          <w:p w14:paraId="4AB295DF" w14:textId="77777777" w:rsidR="00813C25" w:rsidRPr="006D6484" w:rsidRDefault="00813C25" w:rsidP="0041258A">
            <w:pPr>
              <w:pStyle w:val="CourseInfo"/>
              <w:rPr>
                <w:sz w:val="24"/>
                <w:lang w:val="en-CA"/>
              </w:rPr>
            </w:pPr>
            <w:r w:rsidRPr="006D6484">
              <w:rPr>
                <w:sz w:val="24"/>
                <w:lang w:val="en-CA"/>
              </w:rPr>
              <w:t>Michael Feeney</w:t>
            </w:r>
          </w:p>
        </w:tc>
      </w:tr>
      <w:tr w:rsidR="00813C25" w:rsidRPr="007E03E6" w14:paraId="31612531" w14:textId="77777777" w:rsidTr="0041258A">
        <w:tc>
          <w:tcPr>
            <w:tcW w:w="1951" w:type="dxa"/>
          </w:tcPr>
          <w:p w14:paraId="01355A6A" w14:textId="77777777" w:rsidR="00813C25" w:rsidRPr="006D6484" w:rsidRDefault="00813C25" w:rsidP="0041258A">
            <w:pPr>
              <w:pStyle w:val="CourseInfo"/>
              <w:rPr>
                <w:sz w:val="24"/>
                <w:lang w:val="en-CA"/>
              </w:rPr>
            </w:pPr>
            <w:r w:rsidRPr="006D6484">
              <w:rPr>
                <w:sz w:val="24"/>
                <w:lang w:val="en-CA"/>
              </w:rPr>
              <w:t>Project # 1:</w:t>
            </w:r>
          </w:p>
        </w:tc>
        <w:tc>
          <w:tcPr>
            <w:tcW w:w="9072" w:type="dxa"/>
          </w:tcPr>
          <w:p w14:paraId="76DA57A4" w14:textId="14892798" w:rsidR="00813C25" w:rsidRPr="006D6484" w:rsidRDefault="00813C25" w:rsidP="0041258A">
            <w:pPr>
              <w:pStyle w:val="CourseInfo"/>
              <w:rPr>
                <w:sz w:val="24"/>
                <w:lang w:val="en-CA"/>
              </w:rPr>
            </w:pPr>
            <w:r>
              <w:rPr>
                <w:sz w:val="24"/>
                <w:lang w:val="en-CA"/>
              </w:rPr>
              <w:t>Escaping from “threaded” beholders!</w:t>
            </w:r>
          </w:p>
        </w:tc>
      </w:tr>
      <w:tr w:rsidR="00813C25" w:rsidRPr="007E03E6" w14:paraId="3646D82D" w14:textId="77777777" w:rsidTr="0041258A">
        <w:tc>
          <w:tcPr>
            <w:tcW w:w="1951" w:type="dxa"/>
          </w:tcPr>
          <w:p w14:paraId="76DC9C7E" w14:textId="77777777" w:rsidR="00813C25" w:rsidRPr="006D6484" w:rsidRDefault="00813C25" w:rsidP="0041258A">
            <w:pPr>
              <w:pStyle w:val="CourseInfo"/>
              <w:rPr>
                <w:sz w:val="24"/>
                <w:lang w:val="en-CA"/>
              </w:rPr>
            </w:pPr>
            <w:r w:rsidRPr="006D6484">
              <w:rPr>
                <w:sz w:val="24"/>
                <w:lang w:val="en-CA"/>
              </w:rPr>
              <w:t>Weight:</w:t>
            </w:r>
          </w:p>
        </w:tc>
        <w:tc>
          <w:tcPr>
            <w:tcW w:w="9072" w:type="dxa"/>
          </w:tcPr>
          <w:p w14:paraId="086C89DC" w14:textId="77777777" w:rsidR="00813C25" w:rsidRPr="006D6484" w:rsidRDefault="00813C25" w:rsidP="0041258A">
            <w:pPr>
              <w:pStyle w:val="CourseInfo"/>
              <w:rPr>
                <w:sz w:val="24"/>
              </w:rPr>
            </w:pPr>
            <w:r w:rsidRPr="006D6484">
              <w:rPr>
                <w:sz w:val="24"/>
              </w:rPr>
              <w:t xml:space="preserve">An equal portion of your 60% “project” mark </w:t>
            </w:r>
          </w:p>
          <w:p w14:paraId="46F1689B" w14:textId="6CC0BD85" w:rsidR="00813C25" w:rsidRPr="006D6484" w:rsidRDefault="00813C25" w:rsidP="0041258A">
            <w:pPr>
              <w:pStyle w:val="CourseInfo"/>
              <w:rPr>
                <w:sz w:val="24"/>
              </w:rPr>
            </w:pPr>
            <w:r w:rsidRPr="006D6484">
              <w:rPr>
                <w:sz w:val="24"/>
              </w:rPr>
              <w:t>(i.e. all projects are equally weighted)</w:t>
            </w:r>
          </w:p>
        </w:tc>
      </w:tr>
      <w:tr w:rsidR="00813C25" w:rsidRPr="007E03E6" w14:paraId="3B34BD3D" w14:textId="77777777" w:rsidTr="0041258A">
        <w:tc>
          <w:tcPr>
            <w:tcW w:w="1951" w:type="dxa"/>
          </w:tcPr>
          <w:p w14:paraId="56E01654" w14:textId="77777777" w:rsidR="00813C25" w:rsidRPr="006D6484" w:rsidRDefault="00813C25" w:rsidP="0041258A">
            <w:pPr>
              <w:pStyle w:val="CourseInfo"/>
              <w:rPr>
                <w:sz w:val="24"/>
                <w:lang w:val="en-CA"/>
              </w:rPr>
            </w:pPr>
            <w:r w:rsidRPr="006D6484">
              <w:rPr>
                <w:sz w:val="24"/>
                <w:lang w:val="en-CA"/>
              </w:rPr>
              <w:t xml:space="preserve">Due Date: </w:t>
            </w:r>
          </w:p>
        </w:tc>
        <w:tc>
          <w:tcPr>
            <w:tcW w:w="9072" w:type="dxa"/>
          </w:tcPr>
          <w:p w14:paraId="4E129D98" w14:textId="45E7E5CC" w:rsidR="00813C25" w:rsidRPr="006D6484" w:rsidRDefault="00813C25" w:rsidP="0041258A">
            <w:pPr>
              <w:pStyle w:val="CourseInfo"/>
              <w:rPr>
                <w:sz w:val="24"/>
                <w:lang w:val="en-CA"/>
              </w:rPr>
            </w:pPr>
            <w:r w:rsidRPr="006D6484">
              <w:rPr>
                <w:sz w:val="24"/>
                <w:lang w:val="en-CA"/>
              </w:rPr>
              <w:t xml:space="preserve">Saturday, </w:t>
            </w:r>
            <w:r w:rsidR="003B269F">
              <w:rPr>
                <w:sz w:val="24"/>
                <w:lang w:val="en-CA"/>
              </w:rPr>
              <w:t>March</w:t>
            </w:r>
            <w:r w:rsidRPr="006D6484">
              <w:rPr>
                <w:sz w:val="24"/>
                <w:lang w:val="en-CA"/>
              </w:rPr>
              <w:t xml:space="preserve"> </w:t>
            </w:r>
            <w:r w:rsidR="003B269F">
              <w:rPr>
                <w:sz w:val="24"/>
                <w:lang w:val="en-CA"/>
              </w:rPr>
              <w:t>4</w:t>
            </w:r>
            <w:r w:rsidRPr="006D6484">
              <w:rPr>
                <w:sz w:val="24"/>
                <w:lang w:val="en-CA"/>
              </w:rPr>
              <w:t xml:space="preserve">th at 11:59 PM </w:t>
            </w:r>
            <w:r>
              <w:rPr>
                <w:sz w:val="24"/>
                <w:lang w:val="en-CA"/>
              </w:rPr>
              <w:t xml:space="preserve">  </w:t>
            </w:r>
          </w:p>
        </w:tc>
      </w:tr>
    </w:tbl>
    <w:p w14:paraId="795E0C05" w14:textId="77777777" w:rsidR="00813C25" w:rsidRPr="003F2904" w:rsidRDefault="00813C25" w:rsidP="00813C25">
      <w:pPr>
        <w:pStyle w:val="SectionTitle"/>
        <w:rPr>
          <w:sz w:val="36"/>
          <w:lang w:val="en-CA"/>
        </w:rPr>
      </w:pPr>
      <w:r w:rsidRPr="003F2904">
        <w:rPr>
          <w:sz w:val="36"/>
          <w:lang w:val="en-CA"/>
        </w:rPr>
        <w:t>Description and Purpose</w:t>
      </w:r>
    </w:p>
    <w:p w14:paraId="28000A43" w14:textId="77777777" w:rsidR="00813C25" w:rsidRPr="007E03E6" w:rsidRDefault="00813C25" w:rsidP="00813C25">
      <w:pPr>
        <w:rPr>
          <w:rFonts w:cs="Arial"/>
          <w:sz w:val="22"/>
        </w:rPr>
      </w:pPr>
    </w:p>
    <w:p w14:paraId="28E69256" w14:textId="77777777" w:rsidR="00813C25" w:rsidRDefault="00813C25" w:rsidP="00813C25">
      <w:pPr>
        <w:rPr>
          <w:rFonts w:cs="Arial"/>
          <w:sz w:val="22"/>
        </w:rPr>
      </w:pPr>
      <w:r>
        <w:rPr>
          <w:rFonts w:cs="Arial"/>
          <w:sz w:val="22"/>
        </w:rPr>
        <w:t xml:space="preserve">You are to make an OpenGL application (for visual output) that simulates many beholder monsters wandering through a massive maze (that is too large to display at one time). </w:t>
      </w:r>
    </w:p>
    <w:p w14:paraId="1812E18F" w14:textId="5B46C868" w:rsidR="00813C25" w:rsidRDefault="00813C25" w:rsidP="00813C25">
      <w:pPr>
        <w:rPr>
          <w:rFonts w:cs="Arial"/>
          <w:sz w:val="22"/>
        </w:rPr>
      </w:pPr>
      <w:r>
        <w:rPr>
          <w:rFonts w:cs="Arial"/>
          <w:sz w:val="22"/>
        </w:rPr>
        <w:t xml:space="preserve"> </w:t>
      </w:r>
      <w:r w:rsidRPr="007E03E6">
        <w:rPr>
          <w:rFonts w:cs="Arial"/>
          <w:sz w:val="22"/>
        </w:rPr>
        <w:t xml:space="preserve"> </w:t>
      </w:r>
      <w:r>
        <w:rPr>
          <w:rFonts w:cs="Arial"/>
          <w:sz w:val="22"/>
        </w:rPr>
        <w:br/>
      </w:r>
    </w:p>
    <w:p w14:paraId="2763DA61" w14:textId="77777777" w:rsidR="00813C25" w:rsidRPr="004A20C8" w:rsidRDefault="00813C25" w:rsidP="00813C25">
      <w:pPr>
        <w:rPr>
          <w:rFonts w:cs="Arial"/>
          <w:b/>
          <w:sz w:val="22"/>
        </w:rPr>
      </w:pPr>
      <w:r w:rsidRPr="004A20C8">
        <w:rPr>
          <w:rFonts w:cs="Arial"/>
          <w:b/>
        </w:rPr>
        <w:t>You will submit:</w:t>
      </w:r>
      <w:r w:rsidRPr="004A20C8">
        <w:rPr>
          <w:rFonts w:cs="Arial"/>
          <w:b/>
        </w:rPr>
        <w:br/>
      </w:r>
    </w:p>
    <w:p w14:paraId="3CBD9441" w14:textId="360AE6D8" w:rsidR="00813C25" w:rsidRPr="00813C25" w:rsidRDefault="00813C25" w:rsidP="00813C25">
      <w:pPr>
        <w:widowControl/>
        <w:numPr>
          <w:ilvl w:val="0"/>
          <w:numId w:val="3"/>
        </w:numPr>
        <w:suppressAutoHyphens w:val="0"/>
        <w:rPr>
          <w:rFonts w:cs="Arial"/>
          <w:bCs/>
          <w:sz w:val="22"/>
        </w:rPr>
      </w:pPr>
      <w:r>
        <w:rPr>
          <w:rFonts w:cs="Arial"/>
          <w:sz w:val="22"/>
        </w:rPr>
        <w:t xml:space="preserve">Your amazing </w:t>
      </w:r>
      <w:r w:rsidRPr="004A20C8">
        <w:rPr>
          <w:rFonts w:cs="Arial"/>
          <w:b/>
          <w:sz w:val="22"/>
        </w:rPr>
        <w:t>Visual Studio solution</w:t>
      </w:r>
      <w:r>
        <w:rPr>
          <w:rFonts w:cs="Arial"/>
          <w:b/>
          <w:sz w:val="22"/>
        </w:rPr>
        <w:t xml:space="preserve"> </w:t>
      </w:r>
      <w:r w:rsidRPr="00813C25">
        <w:rPr>
          <w:rFonts w:cs="Arial"/>
          <w:bCs/>
          <w:sz w:val="22"/>
        </w:rPr>
        <w:t>(</w:t>
      </w:r>
      <w:r>
        <w:rPr>
          <w:rFonts w:cs="Arial"/>
          <w:bCs/>
          <w:sz w:val="22"/>
        </w:rPr>
        <w:t xml:space="preserve">Windows “win32” API, </w:t>
      </w:r>
      <w:r w:rsidRPr="00813C25">
        <w:rPr>
          <w:rFonts w:cs="Arial"/>
          <w:bCs/>
          <w:sz w:val="22"/>
        </w:rPr>
        <w:t xml:space="preserve">64-bit in </w:t>
      </w:r>
      <w:r w:rsidRPr="00813C25">
        <w:rPr>
          <w:rFonts w:cs="Arial"/>
          <w:b/>
          <w:sz w:val="22"/>
        </w:rPr>
        <w:t>both</w:t>
      </w:r>
      <w:r w:rsidRPr="00813C25">
        <w:rPr>
          <w:rFonts w:cs="Arial"/>
          <w:bCs/>
          <w:sz w:val="22"/>
        </w:rPr>
        <w:t xml:space="preserve"> Debug and Release mode).</w:t>
      </w:r>
    </w:p>
    <w:p w14:paraId="4FED535C" w14:textId="77777777" w:rsidR="00813C25" w:rsidRPr="007E03E6" w:rsidRDefault="00813C25" w:rsidP="00813C25">
      <w:pPr>
        <w:widowControl/>
        <w:numPr>
          <w:ilvl w:val="0"/>
          <w:numId w:val="3"/>
        </w:numPr>
        <w:suppressAutoHyphens w:val="0"/>
        <w:rPr>
          <w:rFonts w:cs="Arial"/>
          <w:sz w:val="22"/>
        </w:rPr>
      </w:pPr>
      <w:r>
        <w:rPr>
          <w:rFonts w:cs="Arial"/>
          <w:sz w:val="22"/>
        </w:rPr>
        <w:t xml:space="preserve">A </w:t>
      </w:r>
      <w:r w:rsidRPr="004A20C8">
        <w:rPr>
          <w:rFonts w:cs="Arial"/>
          <w:b/>
          <w:sz w:val="22"/>
        </w:rPr>
        <w:t>short video highlighting your code</w:t>
      </w:r>
      <w:r>
        <w:rPr>
          <w:rFonts w:cs="Arial"/>
          <w:sz w:val="22"/>
        </w:rPr>
        <w:t xml:space="preserve"> (more details later in the document)</w:t>
      </w:r>
    </w:p>
    <w:p w14:paraId="1B8C73AD" w14:textId="0151D214" w:rsidR="006B7418" w:rsidRPr="00813C25" w:rsidRDefault="005632C9" w:rsidP="00813C25">
      <w:pPr>
        <w:pStyle w:val="SectionTitle"/>
        <w:rPr>
          <w:sz w:val="36"/>
          <w:lang w:val="en-CA"/>
        </w:rPr>
      </w:pPr>
      <w:r>
        <w:rPr>
          <w:sz w:val="20"/>
        </w:rPr>
        <w:br/>
      </w:r>
      <w:r w:rsidR="00813C25" w:rsidRPr="00813C25">
        <w:rPr>
          <w:sz w:val="36"/>
          <w:lang w:val="en-CA"/>
        </w:rPr>
        <w:t xml:space="preserve">Restrictions: </w:t>
      </w:r>
    </w:p>
    <w:p w14:paraId="3AF50B6E" w14:textId="77777777" w:rsidR="00813C25" w:rsidRPr="003B0CB3" w:rsidRDefault="00813C25" w:rsidP="00813C25">
      <w:pPr>
        <w:rPr>
          <w:sz w:val="20"/>
          <w:szCs w:val="20"/>
        </w:rPr>
      </w:pPr>
    </w:p>
    <w:p w14:paraId="763E65AC" w14:textId="77777777" w:rsidR="003B0CB3" w:rsidRPr="003B0CB3" w:rsidRDefault="00F22DB3" w:rsidP="003B0CB3">
      <w:pPr>
        <w:widowControl/>
        <w:numPr>
          <w:ilvl w:val="0"/>
          <w:numId w:val="3"/>
        </w:numPr>
        <w:tabs>
          <w:tab w:val="num" w:pos="426"/>
        </w:tabs>
        <w:suppressAutoHyphens w:val="0"/>
        <w:rPr>
          <w:sz w:val="20"/>
        </w:rPr>
      </w:pPr>
      <w:r w:rsidRPr="003B0CB3">
        <w:rPr>
          <w:b/>
          <w:sz w:val="20"/>
          <w:szCs w:val="20"/>
        </w:rPr>
        <w:t>If the solution does not build (and run), I will not mark it</w:t>
      </w:r>
      <w:r w:rsidRPr="003B0CB3">
        <w:rPr>
          <w:sz w:val="20"/>
          <w:szCs w:val="20"/>
        </w:rPr>
        <w:t xml:space="preserve"> (so you will receive zero on questions that can't be built and/or won't run). When I say "run", I'm not speaking about some, random, unforeseen bug, but rather something that you should have obviously dealt with, like memory exceptions, etc.</w:t>
      </w:r>
      <w:r w:rsidR="003B0CB3">
        <w:rPr>
          <w:sz w:val="20"/>
          <w:szCs w:val="20"/>
        </w:rPr>
        <w:br/>
      </w:r>
    </w:p>
    <w:p w14:paraId="52CF6FAB" w14:textId="77777777" w:rsidR="000E2EB7" w:rsidRPr="000E2EB7" w:rsidRDefault="003B0CB3" w:rsidP="003B0CB3">
      <w:pPr>
        <w:widowControl/>
        <w:numPr>
          <w:ilvl w:val="0"/>
          <w:numId w:val="3"/>
        </w:numPr>
        <w:tabs>
          <w:tab w:val="num" w:pos="426"/>
        </w:tabs>
        <w:suppressAutoHyphens w:val="0"/>
        <w:rPr>
          <w:b/>
        </w:rPr>
      </w:pPr>
      <w:r w:rsidRPr="003B0CB3">
        <w:rPr>
          <w:sz w:val="20"/>
        </w:rPr>
        <w:t>No “</w:t>
      </w:r>
      <w:r w:rsidRPr="00110530">
        <w:rPr>
          <w:b/>
          <w:sz w:val="20"/>
        </w:rPr>
        <w:t>auto</w:t>
      </w:r>
      <w:r w:rsidRPr="003B0CB3">
        <w:rPr>
          <w:sz w:val="20"/>
        </w:rPr>
        <w:t xml:space="preserve">” or the </w:t>
      </w:r>
      <w:r w:rsidRPr="00110530">
        <w:rPr>
          <w:b/>
          <w:sz w:val="20"/>
        </w:rPr>
        <w:t>boost library</w:t>
      </w:r>
      <w:r w:rsidRPr="003B0CB3">
        <w:rPr>
          <w:sz w:val="20"/>
        </w:rPr>
        <w:t xml:space="preserve"> (or any other 3rd party library we haven’t used</w:t>
      </w:r>
      <w:r w:rsidR="00110530">
        <w:rPr>
          <w:sz w:val="20"/>
        </w:rPr>
        <w:t xml:space="preserve"> or you haven’t cleared with me first</w:t>
      </w:r>
      <w:r w:rsidRPr="003B0CB3">
        <w:rPr>
          <w:sz w:val="20"/>
        </w:rPr>
        <w:t xml:space="preserve">). </w:t>
      </w:r>
      <w:r w:rsidRPr="003B0CB3">
        <w:rPr>
          <w:sz w:val="20"/>
        </w:rPr>
        <w:br/>
        <w:t>If you use either, I will not mark your submission and you will receive a mark of zero.</w:t>
      </w:r>
      <w:r>
        <w:rPr>
          <w:sz w:val="20"/>
        </w:rPr>
        <w:br/>
      </w:r>
      <w:r w:rsidRPr="003B0CB3">
        <w:rPr>
          <w:sz w:val="20"/>
        </w:rPr>
        <w:t>No exceptions.</w:t>
      </w:r>
      <w:r w:rsidR="00822B45" w:rsidRPr="003B0CB3">
        <w:rPr>
          <w:sz w:val="20"/>
        </w:rPr>
        <w:br/>
      </w:r>
    </w:p>
    <w:p w14:paraId="7AFBDA72" w14:textId="77777777" w:rsidR="00CB4823" w:rsidRDefault="00CB4823" w:rsidP="00CB4823">
      <w:pPr>
        <w:pStyle w:val="BodyText"/>
      </w:pPr>
    </w:p>
    <w:p w14:paraId="2AF833C3" w14:textId="77777777" w:rsidR="00700C46" w:rsidRDefault="00700C46" w:rsidP="00CB4823">
      <w:pPr>
        <w:pStyle w:val="BodyText"/>
      </w:pPr>
    </w:p>
    <w:p w14:paraId="0EE68C7F" w14:textId="77777777" w:rsidR="004A5523" w:rsidRDefault="004A5523" w:rsidP="004A5523"/>
    <w:p w14:paraId="4FD1F47B" w14:textId="77777777" w:rsidR="00813C25" w:rsidRDefault="00813C25">
      <w:pPr>
        <w:widowControl/>
        <w:suppressAutoHyphens w:val="0"/>
        <w:rPr>
          <w:rFonts w:eastAsia="Times New Roman"/>
          <w:b/>
          <w:color w:val="auto"/>
          <w:sz w:val="36"/>
          <w:szCs w:val="20"/>
          <w:lang w:eastAsia="en-US"/>
        </w:rPr>
      </w:pPr>
      <w:r>
        <w:rPr>
          <w:sz w:val="36"/>
        </w:rPr>
        <w:br w:type="page"/>
      </w:r>
    </w:p>
    <w:p w14:paraId="3DA890A5" w14:textId="7F7F4048" w:rsidR="004A5523" w:rsidRPr="00813C25" w:rsidRDefault="00813C25" w:rsidP="00813C25">
      <w:pPr>
        <w:pStyle w:val="SectionTitle"/>
        <w:rPr>
          <w:sz w:val="36"/>
          <w:lang w:val="en-CA"/>
        </w:rPr>
      </w:pPr>
      <w:r>
        <w:rPr>
          <w:sz w:val="36"/>
          <w:lang w:val="en-CA"/>
        </w:rPr>
        <w:lastRenderedPageBreak/>
        <w:t>Details</w:t>
      </w:r>
      <w:r w:rsidR="00D5470A" w:rsidRPr="00813C25">
        <w:rPr>
          <w:sz w:val="36"/>
          <w:lang w:val="en-CA"/>
        </w:rPr>
        <w:t>:</w:t>
      </w:r>
    </w:p>
    <w:p w14:paraId="06C1DFBD" w14:textId="77777777" w:rsidR="00A75676" w:rsidRPr="00C54541" w:rsidRDefault="00363A47" w:rsidP="00E46265">
      <w:pPr>
        <w:pStyle w:val="BodyText"/>
        <w:rPr>
          <w:sz w:val="20"/>
          <w:szCs w:val="20"/>
        </w:rPr>
      </w:pPr>
      <w:r w:rsidRPr="00C54541">
        <w:rPr>
          <w:sz w:val="20"/>
          <w:szCs w:val="20"/>
        </w:rPr>
        <w:t xml:space="preserve">You are to create </w:t>
      </w:r>
      <w:r w:rsidR="00963880" w:rsidRPr="00C54541">
        <w:rPr>
          <w:sz w:val="20"/>
          <w:szCs w:val="20"/>
        </w:rPr>
        <w:t>one or more “ruined buildings”</w:t>
      </w:r>
      <w:r w:rsidRPr="00C54541">
        <w:rPr>
          <w:sz w:val="20"/>
          <w:szCs w:val="20"/>
        </w:rPr>
        <w:t xml:space="preserve"> </w:t>
      </w:r>
      <w:r w:rsidR="00963880" w:rsidRPr="00C54541">
        <w:rPr>
          <w:sz w:val="20"/>
          <w:szCs w:val="20"/>
        </w:rPr>
        <w:t xml:space="preserve">made up of the parts from the </w:t>
      </w:r>
      <w:proofErr w:type="spellStart"/>
      <w:r w:rsidR="00A75676" w:rsidRPr="00C54541">
        <w:rPr>
          <w:sz w:val="20"/>
          <w:szCs w:val="20"/>
        </w:rPr>
        <w:t>Synty</w:t>
      </w:r>
      <w:proofErr w:type="spellEnd"/>
      <w:r w:rsidR="00A75676" w:rsidRPr="00C54541">
        <w:rPr>
          <w:sz w:val="20"/>
          <w:szCs w:val="20"/>
        </w:rPr>
        <w:t xml:space="preserve"> Studios “POLYGON - Dungeon Realms” (</w:t>
      </w:r>
      <w:hyperlink r:id="rId8" w:history="1">
        <w:r w:rsidR="00A75676" w:rsidRPr="00C54541">
          <w:rPr>
            <w:rStyle w:val="Hyperlink"/>
            <w:sz w:val="20"/>
            <w:szCs w:val="20"/>
          </w:rPr>
          <w:t>https://syntystore.com/products/polygon-dungeon-pack</w:t>
        </w:r>
      </w:hyperlink>
      <w:r w:rsidR="00A75676" w:rsidRPr="00C54541">
        <w:rPr>
          <w:sz w:val="20"/>
          <w:szCs w:val="20"/>
        </w:rPr>
        <w:t>) and “POLYGON - Pirate Pack” (</w:t>
      </w:r>
      <w:hyperlink r:id="rId9" w:history="1">
        <w:r w:rsidR="00A75676" w:rsidRPr="00C54541">
          <w:rPr>
            <w:rStyle w:val="Hyperlink"/>
            <w:sz w:val="20"/>
            <w:szCs w:val="20"/>
          </w:rPr>
          <w:t>https://syntystore.com/products/polygon-pirate-pack</w:t>
        </w:r>
      </w:hyperlink>
      <w:r w:rsidR="00A75676" w:rsidRPr="00C54541">
        <w:rPr>
          <w:sz w:val="20"/>
          <w:szCs w:val="20"/>
        </w:rPr>
        <w:t xml:space="preserve">). </w:t>
      </w:r>
    </w:p>
    <w:p w14:paraId="56B10850" w14:textId="77777777" w:rsidR="00A75676" w:rsidRPr="00C54541" w:rsidRDefault="00A75676" w:rsidP="00E46265">
      <w:pPr>
        <w:pStyle w:val="BodyText"/>
        <w:rPr>
          <w:sz w:val="20"/>
          <w:szCs w:val="20"/>
        </w:rPr>
      </w:pPr>
      <w:r w:rsidRPr="00C54541">
        <w:rPr>
          <w:sz w:val="20"/>
          <w:szCs w:val="20"/>
        </w:rPr>
        <w:t xml:space="preserve">Many of the “environment” assets can be combined like LEGO bricks into any shape you’d like. They are all of similar size. In the picture below, you can see there’s a bunch of different “floor” models as well as a number of “wall” models. </w:t>
      </w:r>
    </w:p>
    <w:p w14:paraId="6098B6CF" w14:textId="77777777" w:rsidR="00963880" w:rsidRPr="00C54541" w:rsidRDefault="00963880" w:rsidP="00E46265">
      <w:pPr>
        <w:pStyle w:val="BodyText"/>
        <w:rPr>
          <w:sz w:val="20"/>
          <w:szCs w:val="20"/>
        </w:rPr>
      </w:pPr>
      <w:r w:rsidRPr="00C54541">
        <w:rPr>
          <w:sz w:val="20"/>
          <w:szCs w:val="20"/>
        </w:rPr>
        <w:t xml:space="preserve">These are in the “3D_Models” folder. </w:t>
      </w:r>
    </w:p>
    <w:p w14:paraId="5DAA038E" w14:textId="77777777" w:rsidR="00963880" w:rsidRDefault="00963880" w:rsidP="00E46265">
      <w:pPr>
        <w:pStyle w:val="BodyText"/>
      </w:pPr>
    </w:p>
    <w:p w14:paraId="5E574F0D" w14:textId="77777777" w:rsidR="00A75676" w:rsidRDefault="00A75676" w:rsidP="00A75676">
      <w:pPr>
        <w:pStyle w:val="BodyText"/>
        <w:jc w:val="center"/>
      </w:pPr>
      <w:r>
        <w:rPr>
          <w:noProof/>
          <w:lang w:val="en-US" w:eastAsia="en-US"/>
        </w:rPr>
        <w:drawing>
          <wp:inline distT="0" distB="0" distL="0" distR="0" wp14:anchorId="5DA9F3AA" wp14:editId="5BF59919">
            <wp:extent cx="6305683" cy="35486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307099" cy="3549447"/>
                    </a:xfrm>
                    <a:prstGeom prst="rect">
                      <a:avLst/>
                    </a:prstGeom>
                    <a:noFill/>
                    <a:ln w="9525">
                      <a:noFill/>
                      <a:miter lim="800000"/>
                      <a:headEnd/>
                      <a:tailEnd/>
                    </a:ln>
                  </pic:spPr>
                </pic:pic>
              </a:graphicData>
            </a:graphic>
          </wp:inline>
        </w:drawing>
      </w:r>
    </w:p>
    <w:p w14:paraId="56809836" w14:textId="77777777" w:rsidR="00963880" w:rsidRDefault="00963880" w:rsidP="00E46265">
      <w:pPr>
        <w:pStyle w:val="BodyText"/>
      </w:pPr>
    </w:p>
    <w:p w14:paraId="53D41AF7" w14:textId="77777777" w:rsidR="001249FF" w:rsidRPr="00C54541" w:rsidRDefault="004C39FD" w:rsidP="00E46265">
      <w:pPr>
        <w:pStyle w:val="BodyText"/>
        <w:rPr>
          <w:b/>
          <w:sz w:val="20"/>
          <w:szCs w:val="20"/>
        </w:rPr>
      </w:pPr>
      <w:r w:rsidRPr="00C54541">
        <w:rPr>
          <w:b/>
          <w:sz w:val="20"/>
          <w:szCs w:val="20"/>
        </w:rPr>
        <w:t>Some notes about the models:</w:t>
      </w:r>
    </w:p>
    <w:p w14:paraId="0B1B4C20" w14:textId="77777777" w:rsidR="004C39FD" w:rsidRPr="00C54541" w:rsidRDefault="004C39FD" w:rsidP="004C39FD">
      <w:pPr>
        <w:pStyle w:val="BodyText"/>
        <w:numPr>
          <w:ilvl w:val="0"/>
          <w:numId w:val="3"/>
        </w:numPr>
        <w:rPr>
          <w:sz w:val="20"/>
          <w:szCs w:val="20"/>
        </w:rPr>
      </w:pPr>
      <w:r w:rsidRPr="00C54541">
        <w:rPr>
          <w:sz w:val="20"/>
          <w:szCs w:val="20"/>
        </w:rPr>
        <w:t xml:space="preserve">They are aligned in one corner of the model. This allows you to “snap” them together more easily (MeshLab “Render”, then “Show Axis” will show this.) </w:t>
      </w:r>
    </w:p>
    <w:p w14:paraId="31442BA9" w14:textId="77777777" w:rsidR="00A75676" w:rsidRPr="00C54541" w:rsidRDefault="00A75676" w:rsidP="00A75676">
      <w:pPr>
        <w:pStyle w:val="BodyText"/>
        <w:numPr>
          <w:ilvl w:val="0"/>
          <w:numId w:val="3"/>
        </w:numPr>
        <w:rPr>
          <w:sz w:val="20"/>
          <w:szCs w:val="20"/>
        </w:rPr>
      </w:pPr>
      <w:r w:rsidRPr="00C54541">
        <w:rPr>
          <w:sz w:val="20"/>
          <w:szCs w:val="20"/>
        </w:rPr>
        <w:t>The textures that correspond to the model are shown in the ply file, for example, the SM_Env_Floor_Grate_01.ply file has the following:</w:t>
      </w:r>
      <w:r w:rsidRPr="00C54541">
        <w:rPr>
          <w:sz w:val="20"/>
          <w:szCs w:val="20"/>
        </w:rPr>
        <w:br/>
      </w:r>
      <w:r w:rsidRPr="00C54541">
        <w:rPr>
          <w:sz w:val="20"/>
          <w:szCs w:val="20"/>
        </w:rPr>
        <w:br/>
        <w:t xml:space="preserve">     comment </w:t>
      </w:r>
      <w:proofErr w:type="spellStart"/>
      <w:r w:rsidRPr="00C54541">
        <w:rPr>
          <w:sz w:val="20"/>
          <w:szCs w:val="20"/>
        </w:rPr>
        <w:t>TextureFile</w:t>
      </w:r>
      <w:proofErr w:type="spellEnd"/>
      <w:r w:rsidRPr="00C54541">
        <w:rPr>
          <w:sz w:val="20"/>
          <w:szCs w:val="20"/>
        </w:rPr>
        <w:t xml:space="preserve"> Dungeons_2_Texture_01_A.png </w:t>
      </w:r>
      <w:r w:rsidRPr="00C54541">
        <w:rPr>
          <w:sz w:val="20"/>
          <w:szCs w:val="20"/>
        </w:rPr>
        <w:br/>
      </w:r>
      <w:r w:rsidRPr="00C54541">
        <w:rPr>
          <w:sz w:val="20"/>
          <w:szCs w:val="20"/>
        </w:rPr>
        <w:br/>
        <w:t xml:space="preserve">This means that you need the Dungeons_2_Texture_01_A.png file as a texture. </w:t>
      </w:r>
    </w:p>
    <w:p w14:paraId="4D43176C" w14:textId="77777777" w:rsidR="00AF2195" w:rsidRDefault="00110530" w:rsidP="00110530">
      <w:pPr>
        <w:pStyle w:val="BodyText"/>
        <w:numPr>
          <w:ilvl w:val="0"/>
          <w:numId w:val="3"/>
        </w:numPr>
        <w:rPr>
          <w:sz w:val="20"/>
          <w:szCs w:val="20"/>
        </w:rPr>
      </w:pPr>
      <w:r w:rsidRPr="00C54541">
        <w:rPr>
          <w:sz w:val="20"/>
          <w:szCs w:val="20"/>
        </w:rPr>
        <w:t xml:space="preserve">I’m pretty sure I’ve converted them all to an </w:t>
      </w:r>
      <w:proofErr w:type="spellStart"/>
      <w:r w:rsidRPr="00C54541">
        <w:rPr>
          <w:sz w:val="20"/>
          <w:szCs w:val="20"/>
        </w:rPr>
        <w:t>xyz+normal+rgba+uv</w:t>
      </w:r>
      <w:proofErr w:type="spellEnd"/>
      <w:r w:rsidRPr="00C54541">
        <w:rPr>
          <w:sz w:val="20"/>
          <w:szCs w:val="20"/>
        </w:rPr>
        <w:t xml:space="preserve"> format, but there’s 100s of files in there; if I haven’t, then you should be expected to convert and/or load them yourself</w:t>
      </w:r>
      <w:r w:rsidR="00AF2195">
        <w:rPr>
          <w:sz w:val="20"/>
          <w:szCs w:val="20"/>
        </w:rPr>
        <w:t xml:space="preserve"> (or ask me nicely…)</w:t>
      </w:r>
      <w:r w:rsidRPr="00C54541">
        <w:rPr>
          <w:sz w:val="20"/>
          <w:szCs w:val="20"/>
        </w:rPr>
        <w:t xml:space="preserve">. </w:t>
      </w:r>
    </w:p>
    <w:p w14:paraId="43B15703" w14:textId="77777777" w:rsidR="00AF2195" w:rsidRDefault="00AF2195" w:rsidP="00110530">
      <w:pPr>
        <w:pStyle w:val="BodyText"/>
        <w:numPr>
          <w:ilvl w:val="0"/>
          <w:numId w:val="3"/>
        </w:numPr>
        <w:rPr>
          <w:sz w:val="20"/>
          <w:szCs w:val="20"/>
        </w:rPr>
      </w:pPr>
      <w:r>
        <w:rPr>
          <w:sz w:val="20"/>
          <w:szCs w:val="20"/>
        </w:rPr>
        <w:t>Since this is isn’t a “graphics” project, you’re not getting any marks of now gorgeous this is – just if I can clearly see what’s going on. So a single “directional” light is OK, don’t use wireframe unless it clarifies something (like maybe where the beholders are when blocked by walls, etc.).</w:t>
      </w:r>
    </w:p>
    <w:p w14:paraId="63D6D1DD" w14:textId="77777777" w:rsidR="00AF2195" w:rsidRDefault="00AF2195">
      <w:pPr>
        <w:widowControl/>
        <w:suppressAutoHyphens w:val="0"/>
        <w:rPr>
          <w:sz w:val="20"/>
          <w:szCs w:val="20"/>
        </w:rPr>
      </w:pPr>
      <w:r>
        <w:rPr>
          <w:sz w:val="20"/>
          <w:szCs w:val="20"/>
        </w:rPr>
        <w:br w:type="page"/>
      </w:r>
    </w:p>
    <w:p w14:paraId="1F4BC98A" w14:textId="1AD30040" w:rsidR="00110530" w:rsidRDefault="00AF2195" w:rsidP="00110530">
      <w:pPr>
        <w:pStyle w:val="BodyText"/>
        <w:numPr>
          <w:ilvl w:val="0"/>
          <w:numId w:val="3"/>
        </w:numPr>
        <w:rPr>
          <w:sz w:val="20"/>
          <w:szCs w:val="20"/>
        </w:rPr>
      </w:pPr>
      <w:r>
        <w:rPr>
          <w:sz w:val="20"/>
          <w:szCs w:val="20"/>
        </w:rPr>
        <w:lastRenderedPageBreak/>
        <w:t xml:space="preserve">The beholder model is the same as the Fall 2022 final exam. They have textures, but the also have the textures “baked” into the vertex colours (note the dungeon models </w:t>
      </w:r>
      <w:r>
        <w:rPr>
          <w:i/>
          <w:iCs/>
          <w:sz w:val="20"/>
          <w:szCs w:val="20"/>
        </w:rPr>
        <w:t xml:space="preserve">don’t </w:t>
      </w:r>
      <w:r>
        <w:rPr>
          <w:sz w:val="20"/>
          <w:szCs w:val="20"/>
        </w:rPr>
        <w:t xml:space="preserve">have textures baked into the vertex colours). </w:t>
      </w:r>
      <w:r>
        <w:rPr>
          <w:sz w:val="20"/>
          <w:szCs w:val="20"/>
        </w:rPr>
        <w:br/>
        <w:t>It’s facing along the negative (-</w:t>
      </w:r>
      <w:proofErr w:type="spellStart"/>
      <w:r>
        <w:rPr>
          <w:sz w:val="20"/>
          <w:szCs w:val="20"/>
        </w:rPr>
        <w:t>ve</w:t>
      </w:r>
      <w:proofErr w:type="spellEnd"/>
      <w:r>
        <w:rPr>
          <w:sz w:val="20"/>
          <w:szCs w:val="20"/>
        </w:rPr>
        <w:t xml:space="preserve">) Z axis. The “cone” is a separate model, and if you draw it at the same location and orientation, it will align with the large eye of the beholder. </w:t>
      </w:r>
      <w:r>
        <w:rPr>
          <w:sz w:val="20"/>
          <w:szCs w:val="20"/>
        </w:rPr>
        <w:br/>
        <w:t xml:space="preserve">(You don’t have to use the cone if you don’t want to, but it does clearly show where the beholder is looking – maybe make this wireframe or semi-transparent or something?). </w:t>
      </w:r>
      <w:r w:rsidR="00110530" w:rsidRPr="00C54541">
        <w:rPr>
          <w:sz w:val="20"/>
          <w:szCs w:val="20"/>
        </w:rPr>
        <w:br/>
      </w:r>
    </w:p>
    <w:p w14:paraId="3096FC0D" w14:textId="2B50533E" w:rsidR="00AF2195" w:rsidRPr="00C54541" w:rsidRDefault="00AF2195" w:rsidP="00AF2195">
      <w:pPr>
        <w:pStyle w:val="BodyText"/>
        <w:rPr>
          <w:sz w:val="20"/>
          <w:szCs w:val="20"/>
        </w:rPr>
      </w:pPr>
      <w:r>
        <w:rPr>
          <w:noProof/>
          <w:lang w:val="en-US" w:eastAsia="en-US"/>
        </w:rPr>
        <w:drawing>
          <wp:inline distT="0" distB="0" distL="0" distR="0" wp14:anchorId="4396472B" wp14:editId="773507B2">
            <wp:extent cx="6827506" cy="3329896"/>
            <wp:effectExtent l="19050" t="0" r="0" b="0"/>
            <wp:docPr id="1"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Diagram&#10;&#10;Description automatically generated"/>
                    <pic:cNvPicPr>
                      <a:picLocks noChangeAspect="1" noChangeArrowheads="1"/>
                    </pic:cNvPicPr>
                  </pic:nvPicPr>
                  <pic:blipFill>
                    <a:blip r:embed="rId11" cstate="print"/>
                    <a:srcRect/>
                    <a:stretch>
                      <a:fillRect/>
                    </a:stretch>
                  </pic:blipFill>
                  <pic:spPr bwMode="auto">
                    <a:xfrm>
                      <a:off x="0" y="0"/>
                      <a:ext cx="6827073" cy="3329685"/>
                    </a:xfrm>
                    <a:prstGeom prst="rect">
                      <a:avLst/>
                    </a:prstGeom>
                    <a:noFill/>
                    <a:ln w="9525">
                      <a:noFill/>
                      <a:miter lim="800000"/>
                      <a:headEnd/>
                      <a:tailEnd/>
                    </a:ln>
                  </pic:spPr>
                </pic:pic>
              </a:graphicData>
            </a:graphic>
          </wp:inline>
        </w:drawing>
      </w:r>
    </w:p>
    <w:p w14:paraId="397F7020" w14:textId="77777777" w:rsidR="00963880" w:rsidRPr="00C54541" w:rsidRDefault="00963880" w:rsidP="00963880">
      <w:pPr>
        <w:pStyle w:val="BodyText"/>
        <w:rPr>
          <w:sz w:val="20"/>
          <w:szCs w:val="20"/>
        </w:rPr>
      </w:pPr>
    </w:p>
    <w:p w14:paraId="3D72C97B" w14:textId="77777777" w:rsidR="00AF2195" w:rsidRDefault="00AF2195" w:rsidP="00AF2195">
      <w:pPr>
        <w:pStyle w:val="ListParagraph"/>
        <w:ind w:left="568"/>
        <w:rPr>
          <w:sz w:val="20"/>
          <w:szCs w:val="20"/>
        </w:rPr>
      </w:pPr>
    </w:p>
    <w:p w14:paraId="0A54EFCB" w14:textId="77777777" w:rsidR="00AF2195" w:rsidRDefault="00AF2195" w:rsidP="00AF2195">
      <w:pPr>
        <w:pStyle w:val="ListParagraph"/>
        <w:ind w:left="0"/>
        <w:rPr>
          <w:rFonts w:cs="Arial"/>
          <w:sz w:val="20"/>
          <w:szCs w:val="20"/>
        </w:rPr>
      </w:pPr>
      <w:r w:rsidRPr="00AF2195">
        <w:rPr>
          <w:rFonts w:cs="Arial"/>
          <w:sz w:val="20"/>
          <w:szCs w:val="20"/>
        </w:rPr>
        <w:t xml:space="preserve">The “maze maker” code is something I found online a while ago, by Jaden Peterson. Thank you, Jaden Peterson! </w:t>
      </w:r>
    </w:p>
    <w:p w14:paraId="0BD62A0B" w14:textId="285D6CD0" w:rsidR="00AF2195" w:rsidRDefault="00AF2195" w:rsidP="00AF2195">
      <w:pPr>
        <w:pStyle w:val="ListParagraph"/>
        <w:ind w:left="0"/>
        <w:rPr>
          <w:sz w:val="20"/>
          <w:szCs w:val="20"/>
        </w:rPr>
      </w:pPr>
      <w:r>
        <w:rPr>
          <w:rFonts w:cs="Arial"/>
          <w:sz w:val="20"/>
          <w:szCs w:val="20"/>
        </w:rPr>
        <w:t xml:space="preserve">Here’s the original link: </w:t>
      </w:r>
      <w:hyperlink r:id="rId12" w:history="1">
        <w:r w:rsidRPr="004C3858">
          <w:rPr>
            <w:rStyle w:val="Hyperlink"/>
            <w:sz w:val="20"/>
            <w:szCs w:val="20"/>
          </w:rPr>
          <w:t>https://codereview.stackexchange.com/questions/135443/c-maze-generator</w:t>
        </w:r>
      </w:hyperlink>
    </w:p>
    <w:p w14:paraId="33176A12" w14:textId="33EF4BD9" w:rsidR="00AF2195" w:rsidRDefault="00AF2195" w:rsidP="00AF2195">
      <w:pPr>
        <w:pStyle w:val="ListParagraph"/>
        <w:ind w:left="0"/>
        <w:rPr>
          <w:sz w:val="20"/>
          <w:szCs w:val="20"/>
        </w:rPr>
      </w:pPr>
    </w:p>
    <w:p w14:paraId="7E3D974C" w14:textId="31A2FFFD" w:rsidR="00AF2195" w:rsidRPr="00AF2195" w:rsidRDefault="00AF2195" w:rsidP="00AF2195">
      <w:pPr>
        <w:pStyle w:val="ListParagraph"/>
        <w:ind w:left="0"/>
        <w:rPr>
          <w:sz w:val="20"/>
          <w:szCs w:val="20"/>
        </w:rPr>
      </w:pPr>
      <w:r>
        <w:rPr>
          <w:sz w:val="20"/>
          <w:szCs w:val="20"/>
        </w:rPr>
        <w:t xml:space="preserve">The </w:t>
      </w:r>
      <w:r w:rsidRPr="00AF2195">
        <w:rPr>
          <w:sz w:val="20"/>
          <w:szCs w:val="20"/>
        </w:rPr>
        <w:t>cMazeMaker_W2023</w:t>
      </w:r>
      <w:r>
        <w:rPr>
          <w:sz w:val="20"/>
          <w:szCs w:val="20"/>
        </w:rPr>
        <w:t xml:space="preserve"> class is his code, placed inside a class, along with some additional code specific for this project. </w:t>
      </w:r>
    </w:p>
    <w:p w14:paraId="3217B0FA" w14:textId="77777777" w:rsidR="00AF2195" w:rsidRPr="00AF2195" w:rsidRDefault="00AF2195" w:rsidP="00AF2195">
      <w:pPr>
        <w:pStyle w:val="ListParagraph"/>
        <w:rPr>
          <w:sz w:val="20"/>
          <w:szCs w:val="20"/>
        </w:rPr>
      </w:pPr>
    </w:p>
    <w:p w14:paraId="2EE672B0" w14:textId="5FCD83FC" w:rsidR="00FA462D" w:rsidRDefault="00231BEF" w:rsidP="00231BEF">
      <w:pPr>
        <w:pStyle w:val="ListParagraph"/>
        <w:ind w:left="0"/>
        <w:rPr>
          <w:sz w:val="20"/>
          <w:szCs w:val="20"/>
        </w:rPr>
      </w:pPr>
      <w:r>
        <w:rPr>
          <w:sz w:val="20"/>
          <w:szCs w:val="20"/>
        </w:rPr>
        <w:t xml:space="preserve">What I’m saying is that you are free to use his original code if you’d like, but the class might be much easier for you. </w:t>
      </w:r>
    </w:p>
    <w:p w14:paraId="6A4D5607" w14:textId="33EA3192" w:rsidR="00231BEF" w:rsidRDefault="00231BEF" w:rsidP="00231BEF">
      <w:pPr>
        <w:pStyle w:val="ListParagraph"/>
        <w:ind w:left="0"/>
        <w:rPr>
          <w:sz w:val="20"/>
          <w:szCs w:val="20"/>
        </w:rPr>
      </w:pPr>
    </w:p>
    <w:p w14:paraId="3A7C7E83" w14:textId="5397A27E" w:rsidR="00231BEF" w:rsidRPr="00231BEF" w:rsidRDefault="00231BEF" w:rsidP="00231BEF">
      <w:pPr>
        <w:pStyle w:val="ListParagraph"/>
        <w:ind w:left="0"/>
        <w:rPr>
          <w:sz w:val="20"/>
          <w:szCs w:val="20"/>
        </w:rPr>
      </w:pPr>
      <w:r>
        <w:rPr>
          <w:sz w:val="20"/>
          <w:szCs w:val="20"/>
        </w:rPr>
        <w:t xml:space="preserve">What the class will do is generate a maze (I know, shocking!) and if you make a </w:t>
      </w:r>
      <w:r w:rsidRPr="00925E27">
        <w:rPr>
          <w:i/>
          <w:iCs/>
          <w:sz w:val="20"/>
          <w:szCs w:val="20"/>
        </w:rPr>
        <w:t>really</w:t>
      </w:r>
      <w:r>
        <w:rPr>
          <w:sz w:val="20"/>
          <w:szCs w:val="20"/>
        </w:rPr>
        <w:t xml:space="preserve"> large maze (you </w:t>
      </w:r>
      <w:r>
        <w:rPr>
          <w:i/>
          <w:iCs/>
          <w:sz w:val="20"/>
          <w:szCs w:val="20"/>
        </w:rPr>
        <w:t xml:space="preserve">will </w:t>
      </w:r>
      <w:r>
        <w:rPr>
          <w:sz w:val="20"/>
          <w:szCs w:val="20"/>
        </w:rPr>
        <w:t xml:space="preserve">be making a very large maze), it will also allow you to isolate (“see”) only a smaller portion of that maze. </w:t>
      </w:r>
    </w:p>
    <w:p w14:paraId="59CAA533" w14:textId="77777777" w:rsidR="00CE42DB" w:rsidRDefault="00CE42DB" w:rsidP="004A5523">
      <w:pPr>
        <w:pStyle w:val="ListParagraph"/>
      </w:pPr>
    </w:p>
    <w:p w14:paraId="237297FA" w14:textId="77777777" w:rsidR="00432797" w:rsidRDefault="00432797">
      <w:pPr>
        <w:widowControl/>
        <w:suppressAutoHyphens w:val="0"/>
        <w:rPr>
          <w:rFonts w:eastAsia="Times New Roman"/>
          <w:b/>
          <w:color w:val="auto"/>
          <w:sz w:val="36"/>
          <w:szCs w:val="20"/>
          <w:lang w:eastAsia="en-US"/>
        </w:rPr>
      </w:pPr>
      <w:r>
        <w:rPr>
          <w:sz w:val="36"/>
        </w:rPr>
        <w:br w:type="page"/>
      </w:r>
    </w:p>
    <w:p w14:paraId="4E307882" w14:textId="0E4FB8D6" w:rsidR="00EA09EF" w:rsidRPr="00AF2195" w:rsidRDefault="00AF2195" w:rsidP="00AF2195">
      <w:pPr>
        <w:pStyle w:val="SectionTitle"/>
        <w:rPr>
          <w:sz w:val="36"/>
          <w:lang w:val="en-CA"/>
        </w:rPr>
      </w:pPr>
      <w:r>
        <w:rPr>
          <w:sz w:val="36"/>
          <w:lang w:val="en-CA"/>
        </w:rPr>
        <w:lastRenderedPageBreak/>
        <w:t>Your mission, should you choose to accept it…</w:t>
      </w:r>
      <w:r w:rsidR="001E58C2" w:rsidRPr="00AF2195">
        <w:rPr>
          <w:sz w:val="36"/>
          <w:lang w:val="en-CA"/>
        </w:rPr>
        <w:t>:</w:t>
      </w:r>
    </w:p>
    <w:p w14:paraId="348BEB0B" w14:textId="77777777" w:rsidR="00EA09EF" w:rsidRDefault="00EA09EF" w:rsidP="00EA09EF"/>
    <w:p w14:paraId="62F86723" w14:textId="10D674E9" w:rsidR="00432797" w:rsidRDefault="004D3772" w:rsidP="002960C0">
      <w:pPr>
        <w:pStyle w:val="ListParagraph"/>
        <w:numPr>
          <w:ilvl w:val="0"/>
          <w:numId w:val="4"/>
        </w:numPr>
        <w:rPr>
          <w:sz w:val="20"/>
          <w:szCs w:val="20"/>
        </w:rPr>
      </w:pPr>
      <w:r w:rsidRPr="00AF2195">
        <w:rPr>
          <w:sz w:val="20"/>
          <w:szCs w:val="20"/>
        </w:rPr>
        <w:t>(</w:t>
      </w:r>
      <w:r w:rsidR="00110530" w:rsidRPr="00AF2195">
        <w:rPr>
          <w:sz w:val="20"/>
          <w:szCs w:val="20"/>
        </w:rPr>
        <w:t>5</w:t>
      </w:r>
      <w:r w:rsidR="00D75339" w:rsidRPr="00AF2195">
        <w:rPr>
          <w:sz w:val="20"/>
          <w:szCs w:val="20"/>
        </w:rPr>
        <w:t xml:space="preserve"> </w:t>
      </w:r>
      <w:r w:rsidR="00CE42DB" w:rsidRPr="00AF2195">
        <w:rPr>
          <w:sz w:val="20"/>
          <w:szCs w:val="20"/>
        </w:rPr>
        <w:t xml:space="preserve">marks) </w:t>
      </w:r>
      <w:r w:rsidR="00432797">
        <w:rPr>
          <w:sz w:val="20"/>
          <w:szCs w:val="20"/>
        </w:rPr>
        <w:t xml:space="preserve">Using the cMazeMaker_W2023 (or equivalent), make a HUGE maze that’s at between 1,000 and 10,000 on each side (so that’s a square maze with the width and height being in that range). </w:t>
      </w:r>
      <w:r w:rsidR="00432797">
        <w:rPr>
          <w:sz w:val="20"/>
          <w:szCs w:val="20"/>
        </w:rPr>
        <w:br/>
      </w:r>
      <w:r w:rsidR="00432797">
        <w:rPr>
          <w:sz w:val="20"/>
          <w:szCs w:val="20"/>
        </w:rPr>
        <w:br/>
        <w:t xml:space="preserve">Keep in mind that the number of “cells” or “rooms is the square of that (100x100 </w:t>
      </w:r>
      <w:r w:rsidR="00432797" w:rsidRPr="00432797">
        <w:rPr>
          <w:sz w:val="20"/>
          <w:szCs w:val="20"/>
        </w:rPr>
        <w:sym w:font="Wingdings" w:char="F0E8"/>
      </w:r>
      <w:r w:rsidR="00432797">
        <w:rPr>
          <w:sz w:val="20"/>
          <w:szCs w:val="20"/>
        </w:rPr>
        <w:t xml:space="preserve"> 10,000 “cells”, 1,000x1,000 </w:t>
      </w:r>
      <w:r w:rsidR="00432797" w:rsidRPr="00432797">
        <w:rPr>
          <w:sz w:val="20"/>
          <w:szCs w:val="20"/>
        </w:rPr>
        <w:sym w:font="Wingdings" w:char="F0E8"/>
      </w:r>
      <w:r w:rsidR="00432797">
        <w:rPr>
          <w:sz w:val="20"/>
          <w:szCs w:val="20"/>
        </w:rPr>
        <w:t xml:space="preserve"> 1 million “cells”, etc.), so if you pick a </w:t>
      </w:r>
      <w:r w:rsidR="00432797">
        <w:rPr>
          <w:i/>
          <w:iCs/>
          <w:sz w:val="20"/>
          <w:szCs w:val="20"/>
        </w:rPr>
        <w:t xml:space="preserve">really </w:t>
      </w:r>
      <w:r w:rsidR="00432797">
        <w:rPr>
          <w:sz w:val="20"/>
          <w:szCs w:val="20"/>
        </w:rPr>
        <w:t xml:space="preserve">large number, it’ll take a </w:t>
      </w:r>
      <w:r w:rsidR="00432797">
        <w:rPr>
          <w:i/>
          <w:iCs/>
          <w:sz w:val="20"/>
          <w:szCs w:val="20"/>
        </w:rPr>
        <w:t xml:space="preserve">long </w:t>
      </w:r>
      <w:r w:rsidR="00432797">
        <w:rPr>
          <w:sz w:val="20"/>
          <w:szCs w:val="20"/>
        </w:rPr>
        <w:t xml:space="preserve">time to run </w:t>
      </w:r>
      <w:r w:rsidR="00432797">
        <w:rPr>
          <w:i/>
          <w:iCs/>
          <w:sz w:val="20"/>
          <w:szCs w:val="20"/>
        </w:rPr>
        <w:t xml:space="preserve">and </w:t>
      </w:r>
      <w:r w:rsidR="00432797">
        <w:rPr>
          <w:sz w:val="20"/>
          <w:szCs w:val="20"/>
        </w:rPr>
        <w:t>use a lot of memory.</w:t>
      </w:r>
      <w:r w:rsidR="00432797">
        <w:rPr>
          <w:sz w:val="20"/>
          <w:szCs w:val="20"/>
        </w:rPr>
        <w:br/>
      </w:r>
      <w:r w:rsidR="00432797">
        <w:rPr>
          <w:sz w:val="20"/>
          <w:szCs w:val="20"/>
        </w:rPr>
        <w:br/>
        <w:t xml:space="preserve">Here's the times I got on my machine (an i7 laptop, running on one core): </w:t>
      </w:r>
    </w:p>
    <w:p w14:paraId="16DC3C46" w14:textId="77777777" w:rsidR="00432797" w:rsidRPr="00432797" w:rsidRDefault="00432797" w:rsidP="00432797">
      <w:pPr>
        <w:rPr>
          <w:sz w:val="20"/>
          <w:szCs w:val="20"/>
        </w:rPr>
      </w:pPr>
    </w:p>
    <w:tbl>
      <w:tblPr>
        <w:tblW w:w="10915" w:type="dxa"/>
        <w:tblInd w:w="108" w:type="dxa"/>
        <w:tblLook w:val="04A0" w:firstRow="1" w:lastRow="0" w:firstColumn="1" w:lastColumn="0" w:noHBand="0" w:noVBand="1"/>
      </w:tblPr>
      <w:tblGrid>
        <w:gridCol w:w="1276"/>
        <w:gridCol w:w="1701"/>
        <w:gridCol w:w="1276"/>
        <w:gridCol w:w="2587"/>
        <w:gridCol w:w="1407"/>
        <w:gridCol w:w="1109"/>
        <w:gridCol w:w="1559"/>
      </w:tblGrid>
      <w:tr w:rsidR="00432797" w:rsidRPr="00432797" w14:paraId="3DE62F03" w14:textId="77777777" w:rsidTr="00432797">
        <w:trPr>
          <w:trHeight w:val="290"/>
        </w:trPr>
        <w:tc>
          <w:tcPr>
            <w:tcW w:w="1276" w:type="dxa"/>
            <w:tcBorders>
              <w:top w:val="nil"/>
              <w:left w:val="nil"/>
              <w:bottom w:val="nil"/>
              <w:right w:val="nil"/>
            </w:tcBorders>
            <w:shd w:val="clear" w:color="auto" w:fill="auto"/>
            <w:noWrap/>
            <w:vAlign w:val="bottom"/>
            <w:hideMark/>
          </w:tcPr>
          <w:p w14:paraId="67060430" w14:textId="77777777" w:rsidR="00432797" w:rsidRPr="00432797" w:rsidRDefault="00432797" w:rsidP="00432797">
            <w:pPr>
              <w:widowControl/>
              <w:suppressAutoHyphens w:val="0"/>
              <w:rPr>
                <w:rFonts w:ascii="Times New Roman" w:eastAsia="Times New Roman" w:hAnsi="Times New Roman"/>
                <w:color w:val="auto"/>
                <w:sz w:val="20"/>
                <w:szCs w:val="20"/>
              </w:rPr>
            </w:pPr>
          </w:p>
        </w:tc>
        <w:tc>
          <w:tcPr>
            <w:tcW w:w="1701" w:type="dxa"/>
            <w:tcBorders>
              <w:top w:val="nil"/>
              <w:left w:val="nil"/>
              <w:bottom w:val="nil"/>
              <w:right w:val="nil"/>
            </w:tcBorders>
            <w:shd w:val="clear" w:color="auto" w:fill="auto"/>
            <w:noWrap/>
            <w:vAlign w:val="bottom"/>
            <w:hideMark/>
          </w:tcPr>
          <w:p w14:paraId="6CDB84AB" w14:textId="77777777" w:rsidR="00432797" w:rsidRPr="00432797" w:rsidRDefault="00432797" w:rsidP="00432797">
            <w:pPr>
              <w:widowControl/>
              <w:suppressAutoHyphens w:val="0"/>
              <w:jc w:val="center"/>
              <w:rPr>
                <w:rFonts w:ascii="Times New Roman" w:eastAsia="Times New Roman" w:hAnsi="Times New Roman"/>
                <w:color w:val="auto"/>
                <w:sz w:val="20"/>
                <w:szCs w:val="20"/>
              </w:rPr>
            </w:pPr>
          </w:p>
        </w:tc>
        <w:tc>
          <w:tcPr>
            <w:tcW w:w="38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D8F27" w14:textId="77777777" w:rsidR="00432797" w:rsidRPr="00432797" w:rsidRDefault="00432797" w:rsidP="00432797">
            <w:pPr>
              <w:widowControl/>
              <w:suppressAutoHyphens w:val="0"/>
              <w:jc w:val="center"/>
              <w:rPr>
                <w:rFonts w:ascii="Calibri" w:eastAsia="Times New Roman" w:hAnsi="Calibri" w:cs="Calibri"/>
                <w:b/>
                <w:bCs/>
                <w:sz w:val="22"/>
                <w:szCs w:val="22"/>
              </w:rPr>
            </w:pPr>
            <w:r w:rsidRPr="00432797">
              <w:rPr>
                <w:rFonts w:ascii="Calibri" w:eastAsia="Times New Roman" w:hAnsi="Calibri" w:cs="Calibri"/>
                <w:b/>
                <w:bCs/>
                <w:sz w:val="22"/>
                <w:szCs w:val="22"/>
              </w:rPr>
              <w:t>Memory used</w:t>
            </w:r>
          </w:p>
        </w:tc>
        <w:tc>
          <w:tcPr>
            <w:tcW w:w="251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7E9AEE6" w14:textId="77777777" w:rsidR="00432797" w:rsidRPr="00432797" w:rsidRDefault="00432797" w:rsidP="00432797">
            <w:pPr>
              <w:widowControl/>
              <w:suppressAutoHyphens w:val="0"/>
              <w:jc w:val="center"/>
              <w:rPr>
                <w:rFonts w:ascii="Calibri" w:eastAsia="Times New Roman" w:hAnsi="Calibri" w:cs="Calibri"/>
                <w:b/>
                <w:bCs/>
                <w:sz w:val="22"/>
                <w:szCs w:val="22"/>
              </w:rPr>
            </w:pPr>
            <w:r w:rsidRPr="00432797">
              <w:rPr>
                <w:rFonts w:ascii="Calibri" w:eastAsia="Times New Roman" w:hAnsi="Calibri" w:cs="Calibri"/>
                <w:b/>
                <w:bCs/>
                <w:sz w:val="22"/>
                <w:szCs w:val="22"/>
              </w:rPr>
              <w:t>Time</w:t>
            </w:r>
          </w:p>
        </w:tc>
        <w:tc>
          <w:tcPr>
            <w:tcW w:w="1559" w:type="dxa"/>
            <w:tcBorders>
              <w:top w:val="nil"/>
              <w:left w:val="nil"/>
              <w:bottom w:val="nil"/>
              <w:right w:val="nil"/>
            </w:tcBorders>
            <w:shd w:val="clear" w:color="auto" w:fill="auto"/>
            <w:noWrap/>
            <w:vAlign w:val="bottom"/>
            <w:hideMark/>
          </w:tcPr>
          <w:p w14:paraId="1AE77E54" w14:textId="77777777" w:rsidR="00432797" w:rsidRPr="00432797" w:rsidRDefault="00432797" w:rsidP="00432797">
            <w:pPr>
              <w:widowControl/>
              <w:suppressAutoHyphens w:val="0"/>
              <w:jc w:val="center"/>
              <w:rPr>
                <w:rFonts w:ascii="Calibri" w:eastAsia="Times New Roman" w:hAnsi="Calibri" w:cs="Calibri"/>
                <w:b/>
                <w:bCs/>
                <w:sz w:val="22"/>
                <w:szCs w:val="22"/>
              </w:rPr>
            </w:pPr>
          </w:p>
        </w:tc>
      </w:tr>
      <w:tr w:rsidR="00432797" w:rsidRPr="00432797" w14:paraId="30C2C378" w14:textId="77777777" w:rsidTr="00432797">
        <w:trPr>
          <w:trHeight w:val="29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65F68"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Size (n x n)</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03A6E00B"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Cells/Rooms</w:t>
            </w:r>
          </w:p>
        </w:tc>
        <w:tc>
          <w:tcPr>
            <w:tcW w:w="1276" w:type="dxa"/>
            <w:tcBorders>
              <w:top w:val="nil"/>
              <w:left w:val="nil"/>
              <w:bottom w:val="single" w:sz="4" w:space="0" w:color="auto"/>
              <w:right w:val="single" w:sz="4" w:space="0" w:color="auto"/>
            </w:tcBorders>
            <w:shd w:val="clear" w:color="auto" w:fill="auto"/>
            <w:noWrap/>
            <w:vAlign w:val="bottom"/>
            <w:hideMark/>
          </w:tcPr>
          <w:p w14:paraId="33EDAF82"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Debug</w:t>
            </w:r>
          </w:p>
        </w:tc>
        <w:tc>
          <w:tcPr>
            <w:tcW w:w="2587" w:type="dxa"/>
            <w:tcBorders>
              <w:top w:val="nil"/>
              <w:left w:val="nil"/>
              <w:bottom w:val="single" w:sz="4" w:space="0" w:color="auto"/>
              <w:right w:val="single" w:sz="4" w:space="0" w:color="auto"/>
            </w:tcBorders>
            <w:shd w:val="clear" w:color="auto" w:fill="auto"/>
            <w:noWrap/>
            <w:vAlign w:val="bottom"/>
            <w:hideMark/>
          </w:tcPr>
          <w:p w14:paraId="4072D9D4"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Release</w:t>
            </w:r>
          </w:p>
        </w:tc>
        <w:tc>
          <w:tcPr>
            <w:tcW w:w="1407" w:type="dxa"/>
            <w:tcBorders>
              <w:top w:val="nil"/>
              <w:left w:val="nil"/>
              <w:bottom w:val="single" w:sz="4" w:space="0" w:color="auto"/>
              <w:right w:val="single" w:sz="4" w:space="0" w:color="auto"/>
            </w:tcBorders>
            <w:shd w:val="clear" w:color="auto" w:fill="auto"/>
            <w:noWrap/>
            <w:vAlign w:val="bottom"/>
            <w:hideMark/>
          </w:tcPr>
          <w:p w14:paraId="111B7E6C"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Debug</w:t>
            </w:r>
          </w:p>
        </w:tc>
        <w:tc>
          <w:tcPr>
            <w:tcW w:w="1109" w:type="dxa"/>
            <w:tcBorders>
              <w:top w:val="nil"/>
              <w:left w:val="nil"/>
              <w:bottom w:val="single" w:sz="4" w:space="0" w:color="auto"/>
              <w:right w:val="single" w:sz="4" w:space="0" w:color="auto"/>
            </w:tcBorders>
            <w:shd w:val="clear" w:color="auto" w:fill="auto"/>
            <w:noWrap/>
            <w:vAlign w:val="bottom"/>
            <w:hideMark/>
          </w:tcPr>
          <w:p w14:paraId="66CDB7FE"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Release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D188567" w14:textId="77777777" w:rsidR="00432797" w:rsidRPr="00432797" w:rsidRDefault="00432797" w:rsidP="00432797">
            <w:pPr>
              <w:widowControl/>
              <w:suppressAutoHyphens w:val="0"/>
              <w:rPr>
                <w:rFonts w:ascii="Calibri" w:eastAsia="Times New Roman" w:hAnsi="Calibri" w:cs="Calibri"/>
                <w:sz w:val="22"/>
                <w:szCs w:val="22"/>
              </w:rPr>
            </w:pPr>
            <w:r w:rsidRPr="00432797">
              <w:rPr>
                <w:rFonts w:ascii="Calibri" w:eastAsia="Times New Roman" w:hAnsi="Calibri" w:cs="Calibri"/>
                <w:sz w:val="22"/>
                <w:szCs w:val="22"/>
              </w:rPr>
              <w:t> </w:t>
            </w:r>
          </w:p>
        </w:tc>
      </w:tr>
      <w:tr w:rsidR="00432797" w:rsidRPr="00432797" w14:paraId="0C2CD9BD" w14:textId="77777777" w:rsidTr="00432797">
        <w:trPr>
          <w:trHeight w:val="29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AD1A098"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10</w:t>
            </w:r>
          </w:p>
        </w:tc>
        <w:tc>
          <w:tcPr>
            <w:tcW w:w="1701" w:type="dxa"/>
            <w:tcBorders>
              <w:top w:val="nil"/>
              <w:left w:val="nil"/>
              <w:bottom w:val="single" w:sz="4" w:space="0" w:color="auto"/>
              <w:right w:val="single" w:sz="4" w:space="0" w:color="auto"/>
            </w:tcBorders>
            <w:shd w:val="clear" w:color="auto" w:fill="auto"/>
            <w:noWrap/>
            <w:vAlign w:val="bottom"/>
            <w:hideMark/>
          </w:tcPr>
          <w:p w14:paraId="170AC46F"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 xml:space="preserve">100 </w:t>
            </w:r>
          </w:p>
        </w:tc>
        <w:tc>
          <w:tcPr>
            <w:tcW w:w="1276" w:type="dxa"/>
            <w:tcBorders>
              <w:top w:val="nil"/>
              <w:left w:val="nil"/>
              <w:bottom w:val="single" w:sz="4" w:space="0" w:color="auto"/>
              <w:right w:val="single" w:sz="4" w:space="0" w:color="auto"/>
            </w:tcBorders>
            <w:shd w:val="clear" w:color="auto" w:fill="auto"/>
            <w:noWrap/>
            <w:vAlign w:val="bottom"/>
            <w:hideMark/>
          </w:tcPr>
          <w:p w14:paraId="131E884E"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 </w:t>
            </w:r>
          </w:p>
        </w:tc>
        <w:tc>
          <w:tcPr>
            <w:tcW w:w="2587" w:type="dxa"/>
            <w:tcBorders>
              <w:top w:val="nil"/>
              <w:left w:val="nil"/>
              <w:bottom w:val="single" w:sz="4" w:space="0" w:color="auto"/>
              <w:right w:val="single" w:sz="4" w:space="0" w:color="auto"/>
            </w:tcBorders>
            <w:shd w:val="clear" w:color="auto" w:fill="auto"/>
            <w:noWrap/>
            <w:vAlign w:val="bottom"/>
            <w:hideMark/>
          </w:tcPr>
          <w:p w14:paraId="155FD1BC"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 </w:t>
            </w:r>
          </w:p>
        </w:tc>
        <w:tc>
          <w:tcPr>
            <w:tcW w:w="1407" w:type="dxa"/>
            <w:tcBorders>
              <w:top w:val="nil"/>
              <w:left w:val="nil"/>
              <w:bottom w:val="single" w:sz="4" w:space="0" w:color="auto"/>
              <w:right w:val="single" w:sz="4" w:space="0" w:color="auto"/>
            </w:tcBorders>
            <w:shd w:val="clear" w:color="auto" w:fill="auto"/>
            <w:noWrap/>
            <w:vAlign w:val="bottom"/>
            <w:hideMark/>
          </w:tcPr>
          <w:p w14:paraId="17FDD205"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1.08</w:t>
            </w:r>
          </w:p>
        </w:tc>
        <w:tc>
          <w:tcPr>
            <w:tcW w:w="1109" w:type="dxa"/>
            <w:tcBorders>
              <w:top w:val="nil"/>
              <w:left w:val="nil"/>
              <w:bottom w:val="single" w:sz="4" w:space="0" w:color="auto"/>
              <w:right w:val="single" w:sz="4" w:space="0" w:color="auto"/>
            </w:tcBorders>
            <w:shd w:val="clear" w:color="auto" w:fill="auto"/>
            <w:noWrap/>
            <w:vAlign w:val="bottom"/>
            <w:hideMark/>
          </w:tcPr>
          <w:p w14:paraId="7F6ED08C"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0.15</w:t>
            </w:r>
          </w:p>
        </w:tc>
        <w:tc>
          <w:tcPr>
            <w:tcW w:w="1559" w:type="dxa"/>
            <w:tcBorders>
              <w:top w:val="nil"/>
              <w:left w:val="nil"/>
              <w:bottom w:val="single" w:sz="4" w:space="0" w:color="auto"/>
              <w:right w:val="single" w:sz="4" w:space="0" w:color="auto"/>
            </w:tcBorders>
            <w:shd w:val="clear" w:color="auto" w:fill="auto"/>
            <w:noWrap/>
            <w:vAlign w:val="bottom"/>
            <w:hideMark/>
          </w:tcPr>
          <w:p w14:paraId="594376AE" w14:textId="77777777" w:rsidR="00432797" w:rsidRPr="00432797" w:rsidRDefault="00432797" w:rsidP="00432797">
            <w:pPr>
              <w:widowControl/>
              <w:suppressAutoHyphens w:val="0"/>
              <w:rPr>
                <w:rFonts w:ascii="Calibri" w:eastAsia="Times New Roman" w:hAnsi="Calibri" w:cs="Calibri"/>
                <w:sz w:val="22"/>
                <w:szCs w:val="22"/>
              </w:rPr>
            </w:pPr>
            <w:proofErr w:type="spellStart"/>
            <w:r w:rsidRPr="00432797">
              <w:rPr>
                <w:rFonts w:ascii="Calibri" w:eastAsia="Times New Roman" w:hAnsi="Calibri" w:cs="Calibri"/>
                <w:sz w:val="22"/>
                <w:szCs w:val="22"/>
              </w:rPr>
              <w:t>ms</w:t>
            </w:r>
            <w:proofErr w:type="spellEnd"/>
          </w:p>
        </w:tc>
      </w:tr>
      <w:tr w:rsidR="00432797" w:rsidRPr="00432797" w14:paraId="332E5FFA" w14:textId="77777777" w:rsidTr="00432797">
        <w:trPr>
          <w:trHeight w:val="29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2FA9EA0C"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100</w:t>
            </w:r>
          </w:p>
        </w:tc>
        <w:tc>
          <w:tcPr>
            <w:tcW w:w="1701" w:type="dxa"/>
            <w:tcBorders>
              <w:top w:val="nil"/>
              <w:left w:val="nil"/>
              <w:bottom w:val="single" w:sz="4" w:space="0" w:color="auto"/>
              <w:right w:val="single" w:sz="4" w:space="0" w:color="auto"/>
            </w:tcBorders>
            <w:shd w:val="clear" w:color="auto" w:fill="auto"/>
            <w:noWrap/>
            <w:vAlign w:val="bottom"/>
            <w:hideMark/>
          </w:tcPr>
          <w:p w14:paraId="2484A5A7"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 xml:space="preserve">10,000 </w:t>
            </w:r>
          </w:p>
        </w:tc>
        <w:tc>
          <w:tcPr>
            <w:tcW w:w="1276" w:type="dxa"/>
            <w:tcBorders>
              <w:top w:val="nil"/>
              <w:left w:val="nil"/>
              <w:bottom w:val="single" w:sz="4" w:space="0" w:color="auto"/>
              <w:right w:val="single" w:sz="4" w:space="0" w:color="auto"/>
            </w:tcBorders>
            <w:shd w:val="clear" w:color="auto" w:fill="auto"/>
            <w:noWrap/>
            <w:vAlign w:val="bottom"/>
            <w:hideMark/>
          </w:tcPr>
          <w:p w14:paraId="0FD3C299"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3,564 K</w:t>
            </w:r>
          </w:p>
        </w:tc>
        <w:tc>
          <w:tcPr>
            <w:tcW w:w="2587" w:type="dxa"/>
            <w:tcBorders>
              <w:top w:val="nil"/>
              <w:left w:val="nil"/>
              <w:bottom w:val="single" w:sz="4" w:space="0" w:color="auto"/>
              <w:right w:val="single" w:sz="4" w:space="0" w:color="auto"/>
            </w:tcBorders>
            <w:shd w:val="clear" w:color="auto" w:fill="auto"/>
            <w:noWrap/>
            <w:vAlign w:val="bottom"/>
            <w:hideMark/>
          </w:tcPr>
          <w:p w14:paraId="49DD33A2"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976 K</w:t>
            </w:r>
          </w:p>
        </w:tc>
        <w:tc>
          <w:tcPr>
            <w:tcW w:w="1407" w:type="dxa"/>
            <w:tcBorders>
              <w:top w:val="nil"/>
              <w:left w:val="nil"/>
              <w:bottom w:val="single" w:sz="4" w:space="0" w:color="auto"/>
              <w:right w:val="single" w:sz="4" w:space="0" w:color="auto"/>
            </w:tcBorders>
            <w:shd w:val="clear" w:color="auto" w:fill="auto"/>
            <w:noWrap/>
            <w:vAlign w:val="bottom"/>
            <w:hideMark/>
          </w:tcPr>
          <w:p w14:paraId="4612B5B4"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113.71</w:t>
            </w:r>
          </w:p>
        </w:tc>
        <w:tc>
          <w:tcPr>
            <w:tcW w:w="1109" w:type="dxa"/>
            <w:tcBorders>
              <w:top w:val="nil"/>
              <w:left w:val="nil"/>
              <w:bottom w:val="single" w:sz="4" w:space="0" w:color="auto"/>
              <w:right w:val="single" w:sz="4" w:space="0" w:color="auto"/>
            </w:tcBorders>
            <w:shd w:val="clear" w:color="auto" w:fill="auto"/>
            <w:noWrap/>
            <w:vAlign w:val="bottom"/>
            <w:hideMark/>
          </w:tcPr>
          <w:p w14:paraId="56D18ACA"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4.12</w:t>
            </w:r>
          </w:p>
        </w:tc>
        <w:tc>
          <w:tcPr>
            <w:tcW w:w="1559" w:type="dxa"/>
            <w:tcBorders>
              <w:top w:val="nil"/>
              <w:left w:val="nil"/>
              <w:bottom w:val="single" w:sz="4" w:space="0" w:color="auto"/>
              <w:right w:val="single" w:sz="4" w:space="0" w:color="auto"/>
            </w:tcBorders>
            <w:shd w:val="clear" w:color="auto" w:fill="auto"/>
            <w:noWrap/>
            <w:vAlign w:val="bottom"/>
            <w:hideMark/>
          </w:tcPr>
          <w:p w14:paraId="3FC63D67" w14:textId="77777777" w:rsidR="00432797" w:rsidRPr="00432797" w:rsidRDefault="00432797" w:rsidP="00432797">
            <w:pPr>
              <w:widowControl/>
              <w:suppressAutoHyphens w:val="0"/>
              <w:rPr>
                <w:rFonts w:ascii="Calibri" w:eastAsia="Times New Roman" w:hAnsi="Calibri" w:cs="Calibri"/>
                <w:sz w:val="22"/>
                <w:szCs w:val="22"/>
              </w:rPr>
            </w:pPr>
            <w:proofErr w:type="spellStart"/>
            <w:r w:rsidRPr="00432797">
              <w:rPr>
                <w:rFonts w:ascii="Calibri" w:eastAsia="Times New Roman" w:hAnsi="Calibri" w:cs="Calibri"/>
                <w:sz w:val="22"/>
                <w:szCs w:val="22"/>
              </w:rPr>
              <w:t>ms</w:t>
            </w:r>
            <w:proofErr w:type="spellEnd"/>
          </w:p>
        </w:tc>
      </w:tr>
      <w:tr w:rsidR="00432797" w:rsidRPr="00432797" w14:paraId="4D0F4943" w14:textId="77777777" w:rsidTr="00432797">
        <w:trPr>
          <w:trHeight w:val="29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524BF35"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 xml:space="preserve">1,000 </w:t>
            </w:r>
          </w:p>
        </w:tc>
        <w:tc>
          <w:tcPr>
            <w:tcW w:w="1701" w:type="dxa"/>
            <w:tcBorders>
              <w:top w:val="nil"/>
              <w:left w:val="nil"/>
              <w:bottom w:val="single" w:sz="4" w:space="0" w:color="auto"/>
              <w:right w:val="single" w:sz="4" w:space="0" w:color="auto"/>
            </w:tcBorders>
            <w:shd w:val="clear" w:color="auto" w:fill="auto"/>
            <w:noWrap/>
            <w:vAlign w:val="bottom"/>
            <w:hideMark/>
          </w:tcPr>
          <w:p w14:paraId="3DC80F5F"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 xml:space="preserve">1,000,000 </w:t>
            </w:r>
          </w:p>
        </w:tc>
        <w:tc>
          <w:tcPr>
            <w:tcW w:w="1276" w:type="dxa"/>
            <w:tcBorders>
              <w:top w:val="nil"/>
              <w:left w:val="nil"/>
              <w:bottom w:val="single" w:sz="4" w:space="0" w:color="auto"/>
              <w:right w:val="single" w:sz="4" w:space="0" w:color="auto"/>
            </w:tcBorders>
            <w:shd w:val="clear" w:color="auto" w:fill="auto"/>
            <w:noWrap/>
            <w:vAlign w:val="bottom"/>
            <w:hideMark/>
          </w:tcPr>
          <w:p w14:paraId="3F02956A"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295 M</w:t>
            </w:r>
          </w:p>
        </w:tc>
        <w:tc>
          <w:tcPr>
            <w:tcW w:w="2587" w:type="dxa"/>
            <w:tcBorders>
              <w:top w:val="nil"/>
              <w:left w:val="nil"/>
              <w:bottom w:val="single" w:sz="4" w:space="0" w:color="auto"/>
              <w:right w:val="single" w:sz="4" w:space="0" w:color="auto"/>
            </w:tcBorders>
            <w:shd w:val="clear" w:color="auto" w:fill="auto"/>
            <w:noWrap/>
            <w:vAlign w:val="bottom"/>
            <w:hideMark/>
          </w:tcPr>
          <w:p w14:paraId="612ADE8B"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53 M</w:t>
            </w:r>
          </w:p>
        </w:tc>
        <w:tc>
          <w:tcPr>
            <w:tcW w:w="1407" w:type="dxa"/>
            <w:tcBorders>
              <w:top w:val="nil"/>
              <w:left w:val="nil"/>
              <w:bottom w:val="single" w:sz="4" w:space="0" w:color="auto"/>
              <w:right w:val="single" w:sz="4" w:space="0" w:color="auto"/>
            </w:tcBorders>
            <w:shd w:val="clear" w:color="auto" w:fill="auto"/>
            <w:noWrap/>
            <w:vAlign w:val="bottom"/>
            <w:hideMark/>
          </w:tcPr>
          <w:p w14:paraId="44A86EEF"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12.49</w:t>
            </w:r>
          </w:p>
        </w:tc>
        <w:tc>
          <w:tcPr>
            <w:tcW w:w="1109" w:type="dxa"/>
            <w:tcBorders>
              <w:top w:val="nil"/>
              <w:left w:val="nil"/>
              <w:bottom w:val="single" w:sz="4" w:space="0" w:color="auto"/>
              <w:right w:val="single" w:sz="4" w:space="0" w:color="auto"/>
            </w:tcBorders>
            <w:shd w:val="clear" w:color="auto" w:fill="auto"/>
            <w:noWrap/>
            <w:vAlign w:val="bottom"/>
            <w:hideMark/>
          </w:tcPr>
          <w:p w14:paraId="0CB4AB02"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0.43</w:t>
            </w:r>
          </w:p>
        </w:tc>
        <w:tc>
          <w:tcPr>
            <w:tcW w:w="1559" w:type="dxa"/>
            <w:tcBorders>
              <w:top w:val="nil"/>
              <w:left w:val="nil"/>
              <w:bottom w:val="single" w:sz="4" w:space="0" w:color="auto"/>
              <w:right w:val="single" w:sz="4" w:space="0" w:color="auto"/>
            </w:tcBorders>
            <w:shd w:val="clear" w:color="auto" w:fill="auto"/>
            <w:noWrap/>
            <w:vAlign w:val="bottom"/>
            <w:hideMark/>
          </w:tcPr>
          <w:p w14:paraId="0A111996" w14:textId="132A5AB3" w:rsidR="00432797" w:rsidRPr="00432797" w:rsidRDefault="004A6B58" w:rsidP="00432797">
            <w:pPr>
              <w:widowControl/>
              <w:suppressAutoHyphens w:val="0"/>
              <w:rPr>
                <w:rFonts w:ascii="Calibri" w:eastAsia="Times New Roman" w:hAnsi="Calibri" w:cs="Calibri"/>
                <w:sz w:val="22"/>
                <w:szCs w:val="22"/>
              </w:rPr>
            </w:pPr>
            <w:r>
              <w:rPr>
                <w:rFonts w:ascii="Calibri" w:eastAsia="Times New Roman" w:hAnsi="Calibri" w:cs="Calibri"/>
                <w:sz w:val="22"/>
                <w:szCs w:val="22"/>
              </w:rPr>
              <w:t>s</w:t>
            </w:r>
            <w:r w:rsidR="00432797" w:rsidRPr="00432797">
              <w:rPr>
                <w:rFonts w:ascii="Calibri" w:eastAsia="Times New Roman" w:hAnsi="Calibri" w:cs="Calibri"/>
                <w:sz w:val="22"/>
                <w:szCs w:val="22"/>
              </w:rPr>
              <w:t>econds</w:t>
            </w:r>
          </w:p>
        </w:tc>
      </w:tr>
      <w:tr w:rsidR="004A6B58" w:rsidRPr="00432797" w14:paraId="62AFBED2" w14:textId="77777777" w:rsidTr="00432797">
        <w:trPr>
          <w:trHeight w:val="290"/>
        </w:trPr>
        <w:tc>
          <w:tcPr>
            <w:tcW w:w="1276" w:type="dxa"/>
            <w:tcBorders>
              <w:top w:val="nil"/>
              <w:left w:val="single" w:sz="4" w:space="0" w:color="auto"/>
              <w:bottom w:val="single" w:sz="4" w:space="0" w:color="auto"/>
              <w:right w:val="single" w:sz="4" w:space="0" w:color="auto"/>
            </w:tcBorders>
            <w:shd w:val="clear" w:color="auto" w:fill="auto"/>
            <w:noWrap/>
            <w:vAlign w:val="bottom"/>
          </w:tcPr>
          <w:p w14:paraId="3BE6A5E7" w14:textId="72A54651" w:rsidR="004A6B58" w:rsidRPr="00432797" w:rsidRDefault="004A6B58" w:rsidP="00432797">
            <w:pPr>
              <w:widowControl/>
              <w:suppressAutoHyphens w:val="0"/>
              <w:jc w:val="center"/>
              <w:rPr>
                <w:rFonts w:ascii="Calibri" w:eastAsia="Times New Roman" w:hAnsi="Calibri" w:cs="Calibri"/>
                <w:sz w:val="22"/>
                <w:szCs w:val="22"/>
              </w:rPr>
            </w:pPr>
            <w:r>
              <w:rPr>
                <w:rFonts w:ascii="Calibri" w:eastAsia="Times New Roman" w:hAnsi="Calibri" w:cs="Calibri"/>
                <w:sz w:val="22"/>
                <w:szCs w:val="22"/>
              </w:rPr>
              <w:t>5,000</w:t>
            </w:r>
          </w:p>
        </w:tc>
        <w:tc>
          <w:tcPr>
            <w:tcW w:w="1701" w:type="dxa"/>
            <w:tcBorders>
              <w:top w:val="nil"/>
              <w:left w:val="nil"/>
              <w:bottom w:val="single" w:sz="4" w:space="0" w:color="auto"/>
              <w:right w:val="single" w:sz="4" w:space="0" w:color="auto"/>
            </w:tcBorders>
            <w:shd w:val="clear" w:color="auto" w:fill="auto"/>
            <w:noWrap/>
            <w:vAlign w:val="bottom"/>
          </w:tcPr>
          <w:p w14:paraId="1A776E4E" w14:textId="5C614AA2" w:rsidR="004A6B58" w:rsidRPr="00432797" w:rsidRDefault="004A6B58" w:rsidP="00432797">
            <w:pPr>
              <w:widowControl/>
              <w:suppressAutoHyphens w:val="0"/>
              <w:jc w:val="center"/>
              <w:rPr>
                <w:rFonts w:ascii="Calibri" w:eastAsia="Times New Roman" w:hAnsi="Calibri" w:cs="Calibri"/>
                <w:sz w:val="22"/>
                <w:szCs w:val="22"/>
              </w:rPr>
            </w:pPr>
            <w:r w:rsidRPr="004A6B58">
              <w:rPr>
                <w:rFonts w:ascii="Calibri" w:eastAsia="Times New Roman" w:hAnsi="Calibri" w:cs="Calibri"/>
                <w:sz w:val="22"/>
                <w:szCs w:val="22"/>
              </w:rPr>
              <w:t>25,000,000</w:t>
            </w:r>
          </w:p>
        </w:tc>
        <w:tc>
          <w:tcPr>
            <w:tcW w:w="1276" w:type="dxa"/>
            <w:tcBorders>
              <w:top w:val="nil"/>
              <w:left w:val="nil"/>
              <w:bottom w:val="single" w:sz="4" w:space="0" w:color="auto"/>
              <w:right w:val="single" w:sz="4" w:space="0" w:color="auto"/>
            </w:tcBorders>
            <w:shd w:val="clear" w:color="auto" w:fill="auto"/>
            <w:noWrap/>
            <w:vAlign w:val="bottom"/>
          </w:tcPr>
          <w:p w14:paraId="72CF6293" w14:textId="7E533C06" w:rsidR="004A6B58" w:rsidRPr="00432797" w:rsidRDefault="004A6B58"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w:t>
            </w:r>
          </w:p>
        </w:tc>
        <w:tc>
          <w:tcPr>
            <w:tcW w:w="2587" w:type="dxa"/>
            <w:tcBorders>
              <w:top w:val="nil"/>
              <w:left w:val="nil"/>
              <w:bottom w:val="single" w:sz="4" w:space="0" w:color="auto"/>
              <w:right w:val="single" w:sz="4" w:space="0" w:color="auto"/>
            </w:tcBorders>
            <w:shd w:val="clear" w:color="auto" w:fill="auto"/>
            <w:noWrap/>
            <w:vAlign w:val="bottom"/>
          </w:tcPr>
          <w:p w14:paraId="1905A31B" w14:textId="0E1E2545" w:rsidR="004A6B58" w:rsidRPr="00432797" w:rsidRDefault="004A6B58" w:rsidP="00432797">
            <w:pPr>
              <w:widowControl/>
              <w:suppressAutoHyphens w:val="0"/>
              <w:jc w:val="center"/>
              <w:rPr>
                <w:rFonts w:ascii="Calibri" w:eastAsia="Times New Roman" w:hAnsi="Calibri" w:cs="Calibri"/>
                <w:sz w:val="22"/>
                <w:szCs w:val="22"/>
              </w:rPr>
            </w:pPr>
            <w:r w:rsidRPr="004A6B58">
              <w:rPr>
                <w:rFonts w:ascii="Calibri" w:eastAsia="Times New Roman" w:hAnsi="Calibri" w:cs="Calibri"/>
                <w:sz w:val="22"/>
                <w:szCs w:val="22"/>
              </w:rPr>
              <w:t>1</w:t>
            </w:r>
            <w:r>
              <w:rPr>
                <w:rFonts w:ascii="Calibri" w:eastAsia="Times New Roman" w:hAnsi="Calibri" w:cs="Calibri"/>
                <w:sz w:val="22"/>
                <w:szCs w:val="22"/>
              </w:rPr>
              <w:t>.</w:t>
            </w:r>
            <w:r w:rsidRPr="004A6B58">
              <w:rPr>
                <w:rFonts w:ascii="Calibri" w:eastAsia="Times New Roman" w:hAnsi="Calibri" w:cs="Calibri"/>
                <w:sz w:val="22"/>
                <w:szCs w:val="22"/>
              </w:rPr>
              <w:t>3</w:t>
            </w:r>
            <w:r>
              <w:rPr>
                <w:rFonts w:ascii="Calibri" w:eastAsia="Times New Roman" w:hAnsi="Calibri" w:cs="Calibri"/>
                <w:sz w:val="22"/>
                <w:szCs w:val="22"/>
              </w:rPr>
              <w:t>4</w:t>
            </w:r>
            <w:r w:rsidRPr="004A6B58">
              <w:rPr>
                <w:rFonts w:ascii="Calibri" w:eastAsia="Times New Roman" w:hAnsi="Calibri" w:cs="Calibri"/>
                <w:sz w:val="22"/>
                <w:szCs w:val="22"/>
              </w:rPr>
              <w:t xml:space="preserve"> </w:t>
            </w:r>
            <w:r>
              <w:rPr>
                <w:rFonts w:ascii="Calibri" w:eastAsia="Times New Roman" w:hAnsi="Calibri" w:cs="Calibri"/>
                <w:sz w:val="22"/>
                <w:szCs w:val="22"/>
              </w:rPr>
              <w:t>G</w:t>
            </w:r>
          </w:p>
        </w:tc>
        <w:tc>
          <w:tcPr>
            <w:tcW w:w="1407" w:type="dxa"/>
            <w:tcBorders>
              <w:top w:val="nil"/>
              <w:left w:val="nil"/>
              <w:bottom w:val="single" w:sz="4" w:space="0" w:color="auto"/>
              <w:right w:val="single" w:sz="4" w:space="0" w:color="auto"/>
            </w:tcBorders>
            <w:shd w:val="clear" w:color="auto" w:fill="auto"/>
            <w:noWrap/>
            <w:vAlign w:val="bottom"/>
          </w:tcPr>
          <w:p w14:paraId="084F0679" w14:textId="5A32AF15" w:rsidR="004A6B58" w:rsidRPr="00432797" w:rsidRDefault="004A6B58"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w:t>
            </w:r>
          </w:p>
        </w:tc>
        <w:tc>
          <w:tcPr>
            <w:tcW w:w="1109" w:type="dxa"/>
            <w:tcBorders>
              <w:top w:val="nil"/>
              <w:left w:val="nil"/>
              <w:bottom w:val="single" w:sz="4" w:space="0" w:color="auto"/>
              <w:right w:val="single" w:sz="4" w:space="0" w:color="auto"/>
            </w:tcBorders>
            <w:shd w:val="clear" w:color="auto" w:fill="auto"/>
            <w:noWrap/>
            <w:vAlign w:val="bottom"/>
          </w:tcPr>
          <w:p w14:paraId="5AB80441" w14:textId="5B58E5CB" w:rsidR="004A6B58" w:rsidRPr="00432797" w:rsidRDefault="004A6B58" w:rsidP="00432797">
            <w:pPr>
              <w:widowControl/>
              <w:suppressAutoHyphens w:val="0"/>
              <w:jc w:val="center"/>
              <w:rPr>
                <w:rFonts w:ascii="Calibri" w:eastAsia="Times New Roman" w:hAnsi="Calibri" w:cs="Calibri"/>
                <w:sz w:val="22"/>
                <w:szCs w:val="22"/>
              </w:rPr>
            </w:pPr>
            <w:r w:rsidRPr="004A6B58">
              <w:rPr>
                <w:rFonts w:ascii="Calibri" w:eastAsia="Times New Roman" w:hAnsi="Calibri" w:cs="Calibri"/>
                <w:sz w:val="22"/>
                <w:szCs w:val="22"/>
              </w:rPr>
              <w:t>14.65</w:t>
            </w:r>
          </w:p>
        </w:tc>
        <w:tc>
          <w:tcPr>
            <w:tcW w:w="1559" w:type="dxa"/>
            <w:tcBorders>
              <w:top w:val="nil"/>
              <w:left w:val="nil"/>
              <w:bottom w:val="single" w:sz="4" w:space="0" w:color="auto"/>
              <w:right w:val="single" w:sz="4" w:space="0" w:color="auto"/>
            </w:tcBorders>
            <w:shd w:val="clear" w:color="auto" w:fill="auto"/>
            <w:noWrap/>
            <w:vAlign w:val="bottom"/>
          </w:tcPr>
          <w:p w14:paraId="60882992" w14:textId="3CF515A8" w:rsidR="004A6B58" w:rsidRPr="00432797" w:rsidRDefault="004A6B58" w:rsidP="00432797">
            <w:pPr>
              <w:widowControl/>
              <w:suppressAutoHyphens w:val="0"/>
              <w:rPr>
                <w:rFonts w:ascii="Calibri" w:eastAsia="Times New Roman" w:hAnsi="Calibri" w:cs="Calibri"/>
                <w:sz w:val="22"/>
                <w:szCs w:val="22"/>
              </w:rPr>
            </w:pPr>
            <w:r>
              <w:rPr>
                <w:rFonts w:ascii="Calibri" w:eastAsia="Times New Roman" w:hAnsi="Calibri" w:cs="Calibri"/>
                <w:sz w:val="22"/>
                <w:szCs w:val="22"/>
              </w:rPr>
              <w:t>seconds</w:t>
            </w:r>
          </w:p>
        </w:tc>
      </w:tr>
      <w:tr w:rsidR="00432797" w:rsidRPr="00432797" w14:paraId="70655D30" w14:textId="77777777" w:rsidTr="00432797">
        <w:trPr>
          <w:trHeight w:val="29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E7A6AE7"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 xml:space="preserve">10,000 </w:t>
            </w:r>
          </w:p>
        </w:tc>
        <w:tc>
          <w:tcPr>
            <w:tcW w:w="1701" w:type="dxa"/>
            <w:tcBorders>
              <w:top w:val="nil"/>
              <w:left w:val="nil"/>
              <w:bottom w:val="single" w:sz="4" w:space="0" w:color="auto"/>
              <w:right w:val="single" w:sz="4" w:space="0" w:color="auto"/>
            </w:tcBorders>
            <w:shd w:val="clear" w:color="auto" w:fill="auto"/>
            <w:noWrap/>
            <w:vAlign w:val="bottom"/>
            <w:hideMark/>
          </w:tcPr>
          <w:p w14:paraId="1963F869"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 xml:space="preserve">100,000,000 </w:t>
            </w:r>
          </w:p>
        </w:tc>
        <w:tc>
          <w:tcPr>
            <w:tcW w:w="1276" w:type="dxa"/>
            <w:tcBorders>
              <w:top w:val="nil"/>
              <w:left w:val="nil"/>
              <w:bottom w:val="single" w:sz="4" w:space="0" w:color="auto"/>
              <w:right w:val="single" w:sz="4" w:space="0" w:color="auto"/>
            </w:tcBorders>
            <w:shd w:val="clear" w:color="auto" w:fill="auto"/>
            <w:noWrap/>
            <w:vAlign w:val="bottom"/>
            <w:hideMark/>
          </w:tcPr>
          <w:p w14:paraId="2B3D9B7A"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w:t>
            </w:r>
          </w:p>
        </w:tc>
        <w:tc>
          <w:tcPr>
            <w:tcW w:w="2587" w:type="dxa"/>
            <w:tcBorders>
              <w:top w:val="nil"/>
              <w:left w:val="nil"/>
              <w:bottom w:val="single" w:sz="4" w:space="0" w:color="auto"/>
              <w:right w:val="single" w:sz="4" w:space="0" w:color="auto"/>
            </w:tcBorders>
            <w:shd w:val="clear" w:color="auto" w:fill="auto"/>
            <w:noWrap/>
            <w:vAlign w:val="bottom"/>
            <w:hideMark/>
          </w:tcPr>
          <w:p w14:paraId="75826E29" w14:textId="4F7BE381"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5</w:t>
            </w:r>
            <w:r w:rsidR="004A6B58">
              <w:rPr>
                <w:rFonts w:ascii="Calibri" w:eastAsia="Times New Roman" w:hAnsi="Calibri" w:cs="Calibri"/>
                <w:sz w:val="22"/>
                <w:szCs w:val="22"/>
              </w:rPr>
              <w:t>.</w:t>
            </w:r>
            <w:r w:rsidRPr="00432797">
              <w:rPr>
                <w:rFonts w:ascii="Calibri" w:eastAsia="Times New Roman" w:hAnsi="Calibri" w:cs="Calibri"/>
                <w:sz w:val="22"/>
                <w:szCs w:val="22"/>
              </w:rPr>
              <w:t xml:space="preserve">1 </w:t>
            </w:r>
            <w:r w:rsidR="004A6B58">
              <w:rPr>
                <w:rFonts w:ascii="Calibri" w:eastAsia="Times New Roman" w:hAnsi="Calibri" w:cs="Calibri"/>
                <w:sz w:val="22"/>
                <w:szCs w:val="22"/>
              </w:rPr>
              <w:t>G</w:t>
            </w:r>
          </w:p>
        </w:tc>
        <w:tc>
          <w:tcPr>
            <w:tcW w:w="1407" w:type="dxa"/>
            <w:tcBorders>
              <w:top w:val="nil"/>
              <w:left w:val="nil"/>
              <w:bottom w:val="single" w:sz="4" w:space="0" w:color="auto"/>
              <w:right w:val="single" w:sz="4" w:space="0" w:color="auto"/>
            </w:tcBorders>
            <w:shd w:val="clear" w:color="auto" w:fill="auto"/>
            <w:noWrap/>
            <w:vAlign w:val="bottom"/>
            <w:hideMark/>
          </w:tcPr>
          <w:p w14:paraId="27C908BE"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w:t>
            </w:r>
          </w:p>
        </w:tc>
        <w:tc>
          <w:tcPr>
            <w:tcW w:w="1109" w:type="dxa"/>
            <w:tcBorders>
              <w:top w:val="nil"/>
              <w:left w:val="nil"/>
              <w:bottom w:val="single" w:sz="4" w:space="0" w:color="auto"/>
              <w:right w:val="single" w:sz="4" w:space="0" w:color="auto"/>
            </w:tcBorders>
            <w:shd w:val="clear" w:color="auto" w:fill="auto"/>
            <w:noWrap/>
            <w:vAlign w:val="bottom"/>
            <w:hideMark/>
          </w:tcPr>
          <w:p w14:paraId="66611F96"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52.40</w:t>
            </w:r>
          </w:p>
        </w:tc>
        <w:tc>
          <w:tcPr>
            <w:tcW w:w="1559" w:type="dxa"/>
            <w:tcBorders>
              <w:top w:val="nil"/>
              <w:left w:val="nil"/>
              <w:bottom w:val="single" w:sz="4" w:space="0" w:color="auto"/>
              <w:right w:val="single" w:sz="4" w:space="0" w:color="auto"/>
            </w:tcBorders>
            <w:shd w:val="clear" w:color="auto" w:fill="auto"/>
            <w:noWrap/>
            <w:vAlign w:val="bottom"/>
            <w:hideMark/>
          </w:tcPr>
          <w:p w14:paraId="3705B108" w14:textId="77777777" w:rsidR="00432797" w:rsidRPr="00432797" w:rsidRDefault="00432797" w:rsidP="00432797">
            <w:pPr>
              <w:widowControl/>
              <w:suppressAutoHyphens w:val="0"/>
              <w:rPr>
                <w:rFonts w:ascii="Calibri" w:eastAsia="Times New Roman" w:hAnsi="Calibri" w:cs="Calibri"/>
                <w:sz w:val="22"/>
                <w:szCs w:val="22"/>
              </w:rPr>
            </w:pPr>
            <w:r w:rsidRPr="00432797">
              <w:rPr>
                <w:rFonts w:ascii="Calibri" w:eastAsia="Times New Roman" w:hAnsi="Calibri" w:cs="Calibri"/>
                <w:sz w:val="22"/>
                <w:szCs w:val="22"/>
              </w:rPr>
              <w:t>seconds</w:t>
            </w:r>
          </w:p>
        </w:tc>
      </w:tr>
      <w:tr w:rsidR="00432797" w:rsidRPr="00432797" w14:paraId="1EFFEB3B" w14:textId="77777777" w:rsidTr="00432797">
        <w:trPr>
          <w:trHeight w:val="29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BB5001B"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 xml:space="preserve">100,000 </w:t>
            </w:r>
          </w:p>
        </w:tc>
        <w:tc>
          <w:tcPr>
            <w:tcW w:w="1701" w:type="dxa"/>
            <w:tcBorders>
              <w:top w:val="nil"/>
              <w:left w:val="nil"/>
              <w:bottom w:val="single" w:sz="4" w:space="0" w:color="auto"/>
              <w:right w:val="single" w:sz="4" w:space="0" w:color="auto"/>
            </w:tcBorders>
            <w:shd w:val="clear" w:color="auto" w:fill="auto"/>
            <w:noWrap/>
            <w:vAlign w:val="bottom"/>
            <w:hideMark/>
          </w:tcPr>
          <w:p w14:paraId="69D20DCF"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 xml:space="preserve">10,000,000,000 </w:t>
            </w:r>
          </w:p>
        </w:tc>
        <w:tc>
          <w:tcPr>
            <w:tcW w:w="1276" w:type="dxa"/>
            <w:tcBorders>
              <w:top w:val="nil"/>
              <w:left w:val="nil"/>
              <w:bottom w:val="single" w:sz="4" w:space="0" w:color="auto"/>
              <w:right w:val="single" w:sz="4" w:space="0" w:color="auto"/>
            </w:tcBorders>
            <w:shd w:val="clear" w:color="auto" w:fill="auto"/>
            <w:noWrap/>
            <w:vAlign w:val="bottom"/>
            <w:hideMark/>
          </w:tcPr>
          <w:p w14:paraId="3A689DBC"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w:t>
            </w:r>
          </w:p>
        </w:tc>
        <w:tc>
          <w:tcPr>
            <w:tcW w:w="2587" w:type="dxa"/>
            <w:tcBorders>
              <w:top w:val="nil"/>
              <w:left w:val="nil"/>
              <w:bottom w:val="single" w:sz="4" w:space="0" w:color="auto"/>
              <w:right w:val="single" w:sz="4" w:space="0" w:color="auto"/>
            </w:tcBorders>
            <w:shd w:val="clear" w:color="auto" w:fill="auto"/>
            <w:noWrap/>
            <w:vAlign w:val="bottom"/>
            <w:hideMark/>
          </w:tcPr>
          <w:p w14:paraId="5A77FF79" w14:textId="53183910"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 xml:space="preserve">500 </w:t>
            </w:r>
            <w:proofErr w:type="spellStart"/>
            <w:r w:rsidRPr="00432797">
              <w:rPr>
                <w:rFonts w:ascii="Calibri" w:eastAsia="Times New Roman" w:hAnsi="Calibri" w:cs="Calibri"/>
                <w:sz w:val="22"/>
                <w:szCs w:val="22"/>
              </w:rPr>
              <w:t>Gbytes</w:t>
            </w:r>
            <w:proofErr w:type="spellEnd"/>
            <w:r w:rsidRPr="00432797">
              <w:rPr>
                <w:rFonts w:ascii="Calibri" w:eastAsia="Times New Roman" w:hAnsi="Calibri" w:cs="Calibri"/>
                <w:sz w:val="22"/>
                <w:szCs w:val="22"/>
              </w:rPr>
              <w:t>???</w:t>
            </w:r>
            <w:r>
              <w:rPr>
                <w:rFonts w:ascii="Calibri" w:eastAsia="Times New Roman" w:hAnsi="Calibri" w:cs="Calibri"/>
                <w:sz w:val="22"/>
                <w:szCs w:val="22"/>
              </w:rPr>
              <w:t xml:space="preserve"> </w:t>
            </w:r>
            <w:r>
              <w:rPr>
                <mc:AlternateContent>
                  <mc:Choice Requires="w16se">
                    <w:rFonts w:ascii="Calibri" w:eastAsia="Times New Roman" w:hAnsi="Calibri" w:cs="Calibri"/>
                  </mc:Choice>
                  <mc:Fallback>
                    <w:rFonts w:ascii="Segoe UI Emoji" w:eastAsia="Segoe UI Emoji" w:hAnsi="Segoe UI Emoji" w:cs="Segoe UI Emoji"/>
                  </mc:Fallback>
                </mc:AlternateContent>
                <w:sz w:val="22"/>
                <w:szCs w:val="22"/>
              </w:rPr>
              <mc:AlternateContent>
                <mc:Choice Requires="w16se">
                  <w16se:symEx w16se:font="Segoe UI Emoji" w16se:char="1F937"/>
                </mc:Choice>
                <mc:Fallback>
                  <w:t>🤷</w:t>
                </mc:Fallback>
              </mc:AlternateContent>
            </w:r>
            <w:r>
              <w:rPr>
                <w:rFonts w:ascii="Calibri" w:eastAsia="Times New Roman" w:hAnsi="Calibri" w:cs="Calibri"/>
                <w:sz w:val="22"/>
                <w:szCs w:val="22"/>
              </w:rPr>
              <w:t>‍</w:t>
            </w:r>
            <w:r>
              <w:rPr>
                <mc:AlternateContent>
                  <mc:Choice Requires="w16se">
                    <w:rFonts w:ascii="Calibri" w:eastAsia="Times New Roman" w:hAnsi="Calibri" w:cs="Calibri"/>
                  </mc:Choice>
                  <mc:Fallback>
                    <w:rFonts w:ascii="Segoe UI Emoji" w:eastAsia="Segoe UI Emoji" w:hAnsi="Segoe UI Emoji" w:cs="Segoe UI Emoji"/>
                  </mc:Fallback>
                </mc:AlternateContent>
                <w:sz w:val="22"/>
                <w:szCs w:val="22"/>
              </w:rPr>
              <mc:AlternateContent>
                <mc:Choice Requires="w16se">
                  <w16se:symEx w16se:font="Segoe UI Emoji" w16se:char="2642"/>
                </mc:Choice>
                <mc:Fallback>
                  <w:t>♂</w:t>
                </mc:Fallback>
              </mc:AlternateContent>
            </w:r>
            <w:r>
              <w:rPr>
                <w:rFonts w:ascii="Calibri" w:eastAsia="Times New Roman" w:hAnsi="Calibri" w:cs="Calibri"/>
                <w:sz w:val="22"/>
                <w:szCs w:val="22"/>
              </w:rPr>
              <w:t>️</w:t>
            </w:r>
          </w:p>
        </w:tc>
        <w:tc>
          <w:tcPr>
            <w:tcW w:w="1407" w:type="dxa"/>
            <w:tcBorders>
              <w:top w:val="nil"/>
              <w:left w:val="nil"/>
              <w:bottom w:val="single" w:sz="4" w:space="0" w:color="auto"/>
              <w:right w:val="single" w:sz="4" w:space="0" w:color="auto"/>
            </w:tcBorders>
            <w:shd w:val="clear" w:color="auto" w:fill="auto"/>
            <w:noWrap/>
            <w:vAlign w:val="bottom"/>
            <w:hideMark/>
          </w:tcPr>
          <w:p w14:paraId="4890BE6A" w14:textId="77777777"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w:t>
            </w:r>
          </w:p>
        </w:tc>
        <w:tc>
          <w:tcPr>
            <w:tcW w:w="1109" w:type="dxa"/>
            <w:tcBorders>
              <w:top w:val="nil"/>
              <w:left w:val="nil"/>
              <w:bottom w:val="single" w:sz="4" w:space="0" w:color="auto"/>
              <w:right w:val="single" w:sz="4" w:space="0" w:color="auto"/>
            </w:tcBorders>
            <w:shd w:val="clear" w:color="auto" w:fill="auto"/>
            <w:noWrap/>
            <w:vAlign w:val="bottom"/>
            <w:hideMark/>
          </w:tcPr>
          <w:p w14:paraId="73E5D334" w14:textId="7A284B3B" w:rsidR="00432797" w:rsidRPr="00432797" w:rsidRDefault="00432797" w:rsidP="00432797">
            <w:pPr>
              <w:widowControl/>
              <w:suppressAutoHyphens w:val="0"/>
              <w:jc w:val="center"/>
              <w:rPr>
                <w:rFonts w:ascii="Calibri" w:eastAsia="Times New Roman" w:hAnsi="Calibri" w:cs="Calibri"/>
                <w:sz w:val="22"/>
                <w:szCs w:val="22"/>
              </w:rPr>
            </w:pPr>
            <w:r w:rsidRPr="00432797">
              <w:rPr>
                <w:rFonts w:ascii="Calibri" w:eastAsia="Times New Roman" w:hAnsi="Calibri" w:cs="Calibri"/>
                <w:sz w:val="22"/>
                <w:szCs w:val="22"/>
              </w:rPr>
              <w:t>90???</w:t>
            </w:r>
            <w:r>
              <w:rPr>
                <w:rFonts w:ascii="Calibri" w:eastAsia="Times New Roman" w:hAnsi="Calibri" w:cs="Calibri"/>
                <w:sz w:val="22"/>
                <w:szCs w:val="22"/>
              </w:rPr>
              <w:t xml:space="preserve"> </w:t>
            </w:r>
            <w:r>
              <w:rPr>
                <mc:AlternateContent>
                  <mc:Choice Requires="w16se">
                    <w:rFonts w:ascii="Calibri" w:eastAsia="Times New Roman" w:hAnsi="Calibri" w:cs="Calibri"/>
                  </mc:Choice>
                  <mc:Fallback>
                    <w:rFonts w:ascii="Segoe UI Emoji" w:eastAsia="Segoe UI Emoji" w:hAnsi="Segoe UI Emoji" w:cs="Segoe UI Emoji"/>
                  </mc:Fallback>
                </mc:AlternateContent>
                <w:sz w:val="22"/>
                <w:szCs w:val="22"/>
              </w:rPr>
              <mc:AlternateContent>
                <mc:Choice Requires="w16se">
                  <w16se:symEx w16se:font="Segoe UI Emoji" w16se:char="1F937"/>
                </mc:Choice>
                <mc:Fallback>
                  <w:t>🤷</w:t>
                </mc:Fallback>
              </mc:AlternateContent>
            </w:r>
            <w:r>
              <w:rPr>
                <w:rFonts w:ascii="Calibri" w:eastAsia="Times New Roman" w:hAnsi="Calibri" w:cs="Calibri"/>
                <w:sz w:val="22"/>
                <w:szCs w:val="22"/>
              </w:rPr>
              <w:t>‍</w:t>
            </w:r>
            <w:r>
              <w:rPr>
                <mc:AlternateContent>
                  <mc:Choice Requires="w16se">
                    <w:rFonts w:ascii="Calibri" w:eastAsia="Times New Roman" w:hAnsi="Calibri" w:cs="Calibri"/>
                  </mc:Choice>
                  <mc:Fallback>
                    <w:rFonts w:ascii="Segoe UI Emoji" w:eastAsia="Segoe UI Emoji" w:hAnsi="Segoe UI Emoji" w:cs="Segoe UI Emoji"/>
                  </mc:Fallback>
                </mc:AlternateContent>
                <w:sz w:val="22"/>
                <w:szCs w:val="22"/>
              </w:rPr>
              <mc:AlternateContent>
                <mc:Choice Requires="w16se">
                  <w16se:symEx w16se:font="Segoe UI Emoji" w16se:char="2642"/>
                </mc:Choice>
                <mc:Fallback>
                  <w:t>♂</w:t>
                </mc:Fallback>
              </mc:AlternateContent>
            </w:r>
            <w:r>
              <w:rPr>
                <w:rFonts w:ascii="Calibri" w:eastAsia="Times New Roman" w:hAnsi="Calibri" w:cs="Calibri"/>
                <w:sz w:val="22"/>
                <w:szCs w:val="22"/>
              </w:rPr>
              <w:t>️</w:t>
            </w:r>
          </w:p>
        </w:tc>
        <w:tc>
          <w:tcPr>
            <w:tcW w:w="1559" w:type="dxa"/>
            <w:tcBorders>
              <w:top w:val="nil"/>
              <w:left w:val="nil"/>
              <w:bottom w:val="single" w:sz="4" w:space="0" w:color="auto"/>
              <w:right w:val="single" w:sz="4" w:space="0" w:color="auto"/>
            </w:tcBorders>
            <w:shd w:val="clear" w:color="auto" w:fill="auto"/>
            <w:noWrap/>
            <w:vAlign w:val="bottom"/>
            <w:hideMark/>
          </w:tcPr>
          <w:p w14:paraId="52E464E8" w14:textId="77777777" w:rsidR="00432797" w:rsidRPr="00432797" w:rsidRDefault="00432797" w:rsidP="00432797">
            <w:pPr>
              <w:widowControl/>
              <w:suppressAutoHyphens w:val="0"/>
              <w:rPr>
                <w:rFonts w:ascii="Calibri" w:eastAsia="Times New Roman" w:hAnsi="Calibri" w:cs="Calibri"/>
                <w:sz w:val="22"/>
                <w:szCs w:val="22"/>
              </w:rPr>
            </w:pPr>
            <w:r w:rsidRPr="00432797">
              <w:rPr>
                <w:rFonts w:ascii="Calibri" w:eastAsia="Times New Roman" w:hAnsi="Calibri" w:cs="Calibri"/>
                <w:sz w:val="22"/>
                <w:szCs w:val="22"/>
              </w:rPr>
              <w:t>Minutes</w:t>
            </w:r>
          </w:p>
        </w:tc>
      </w:tr>
    </w:tbl>
    <w:p w14:paraId="4BF51480" w14:textId="7AD8707E" w:rsidR="00432797" w:rsidRDefault="002960C0" w:rsidP="00432797">
      <w:pPr>
        <w:ind w:left="284"/>
        <w:rPr>
          <w:sz w:val="20"/>
          <w:szCs w:val="20"/>
        </w:rPr>
      </w:pPr>
      <w:r w:rsidRPr="00432797">
        <w:rPr>
          <w:sz w:val="20"/>
          <w:szCs w:val="20"/>
        </w:rPr>
        <w:br/>
      </w:r>
      <w:r w:rsidR="00432797">
        <w:rPr>
          <w:sz w:val="20"/>
          <w:szCs w:val="20"/>
        </w:rPr>
        <w:t xml:space="preserve">(Note that I never ran the </w:t>
      </w:r>
      <w:r w:rsidR="004A6B58">
        <w:rPr>
          <w:sz w:val="20"/>
          <w:szCs w:val="20"/>
        </w:rPr>
        <w:t xml:space="preserve">ones with the “-“ or the </w:t>
      </w:r>
      <w:r w:rsidR="00432797">
        <w:rPr>
          <w:sz w:val="20"/>
          <w:szCs w:val="20"/>
        </w:rPr>
        <w:t xml:space="preserve">last row </w:t>
      </w:r>
      <w:r w:rsidR="004A6B58">
        <w:rPr>
          <w:sz w:val="20"/>
          <w:szCs w:val="20"/>
        </w:rPr>
        <w:t>– those are</w:t>
      </w:r>
      <w:r w:rsidR="00432797">
        <w:rPr>
          <w:sz w:val="20"/>
          <w:szCs w:val="20"/>
        </w:rPr>
        <w:t xml:space="preserve"> guess</w:t>
      </w:r>
      <w:r w:rsidR="004A6B58">
        <w:rPr>
          <w:sz w:val="20"/>
          <w:szCs w:val="20"/>
        </w:rPr>
        <w:t>es</w:t>
      </w:r>
      <w:r w:rsidR="00432797">
        <w:rPr>
          <w:sz w:val="20"/>
          <w:szCs w:val="20"/>
        </w:rPr>
        <w:t>/estimate</w:t>
      </w:r>
      <w:r w:rsidR="004A6B58">
        <w:rPr>
          <w:sz w:val="20"/>
          <w:szCs w:val="20"/>
        </w:rPr>
        <w:t>s</w:t>
      </w:r>
      <w:r w:rsidR="00432797">
        <w:rPr>
          <w:sz w:val="20"/>
          <w:szCs w:val="20"/>
        </w:rPr>
        <w:t xml:space="preserve"> based on the general trend)</w:t>
      </w:r>
    </w:p>
    <w:p w14:paraId="5C60829D" w14:textId="7D7FB026" w:rsidR="004A6B58" w:rsidRDefault="004A6B58" w:rsidP="00432797">
      <w:pPr>
        <w:ind w:left="284"/>
        <w:rPr>
          <w:sz w:val="20"/>
          <w:szCs w:val="20"/>
        </w:rPr>
      </w:pPr>
    </w:p>
    <w:p w14:paraId="2695B052" w14:textId="0DA75CDB" w:rsidR="004A6B58" w:rsidRDefault="004A6B58" w:rsidP="00432797">
      <w:pPr>
        <w:ind w:left="284"/>
        <w:rPr>
          <w:sz w:val="20"/>
          <w:szCs w:val="20"/>
        </w:rPr>
      </w:pPr>
      <w:r>
        <w:rPr>
          <w:sz w:val="20"/>
          <w:szCs w:val="20"/>
        </w:rPr>
        <w:t>You can run this and save it to a file, or run it when the program starts, whatever you think is easier and/or faster.</w:t>
      </w:r>
    </w:p>
    <w:p w14:paraId="68A1EF3C" w14:textId="2763BB0C" w:rsidR="004A6B58" w:rsidRDefault="004A6B58" w:rsidP="00432797">
      <w:pPr>
        <w:ind w:left="284"/>
        <w:rPr>
          <w:sz w:val="20"/>
          <w:szCs w:val="20"/>
        </w:rPr>
      </w:pPr>
    </w:p>
    <w:p w14:paraId="380B8491" w14:textId="13F617F8" w:rsidR="004A6B58" w:rsidRPr="004A6B58" w:rsidRDefault="004A6B58" w:rsidP="00432797">
      <w:pPr>
        <w:ind w:left="284"/>
        <w:rPr>
          <w:sz w:val="20"/>
          <w:szCs w:val="20"/>
        </w:rPr>
      </w:pPr>
      <w:r>
        <w:rPr>
          <w:sz w:val="20"/>
          <w:szCs w:val="20"/>
        </w:rPr>
        <w:t xml:space="preserve">Note you are </w:t>
      </w:r>
      <w:r>
        <w:rPr>
          <w:i/>
          <w:iCs/>
          <w:sz w:val="20"/>
          <w:szCs w:val="20"/>
        </w:rPr>
        <w:t xml:space="preserve">not </w:t>
      </w:r>
      <w:r>
        <w:rPr>
          <w:sz w:val="20"/>
          <w:szCs w:val="20"/>
        </w:rPr>
        <w:t>being marked for the speed of this part or the size of the maze (as long at it’s at least 1,000x1,000).</w:t>
      </w:r>
    </w:p>
    <w:p w14:paraId="62A1B96E" w14:textId="3A9E55F3" w:rsidR="002F7468" w:rsidRPr="00AF2195" w:rsidRDefault="002960C0" w:rsidP="002F7468">
      <w:pPr>
        <w:rPr>
          <w:sz w:val="20"/>
          <w:szCs w:val="20"/>
        </w:rPr>
      </w:pPr>
      <w:r w:rsidRPr="00432797">
        <w:rPr>
          <w:sz w:val="20"/>
          <w:szCs w:val="20"/>
        </w:rPr>
        <w:br/>
      </w:r>
    </w:p>
    <w:p w14:paraId="71538EEB" w14:textId="77777777" w:rsidR="00D2268D" w:rsidRPr="00AF2195" w:rsidRDefault="00D2268D">
      <w:pPr>
        <w:widowControl/>
        <w:suppressAutoHyphens w:val="0"/>
        <w:rPr>
          <w:sz w:val="20"/>
          <w:szCs w:val="20"/>
        </w:rPr>
      </w:pPr>
    </w:p>
    <w:p w14:paraId="23340EA6" w14:textId="2FAAF6D2" w:rsidR="002F7468" w:rsidRPr="007B5E46" w:rsidRDefault="004E0ED4" w:rsidP="007B5E46">
      <w:pPr>
        <w:pStyle w:val="ListParagraph"/>
        <w:numPr>
          <w:ilvl w:val="0"/>
          <w:numId w:val="4"/>
        </w:numPr>
        <w:rPr>
          <w:b/>
          <w:sz w:val="20"/>
          <w:szCs w:val="20"/>
        </w:rPr>
      </w:pPr>
      <w:r w:rsidRPr="00AF2195">
        <w:rPr>
          <w:sz w:val="20"/>
          <w:szCs w:val="20"/>
        </w:rPr>
        <w:t>(</w:t>
      </w:r>
      <w:r w:rsidR="002F7468" w:rsidRPr="00AF2195">
        <w:rPr>
          <w:sz w:val="20"/>
          <w:szCs w:val="20"/>
        </w:rPr>
        <w:t>200</w:t>
      </w:r>
      <w:r w:rsidRPr="00AF2195">
        <w:rPr>
          <w:sz w:val="20"/>
          <w:szCs w:val="20"/>
        </w:rPr>
        <w:t xml:space="preserve"> marks) </w:t>
      </w:r>
      <w:r w:rsidR="002F7468" w:rsidRPr="00AF2195">
        <w:rPr>
          <w:sz w:val="20"/>
          <w:szCs w:val="20"/>
        </w:rPr>
        <w:t xml:space="preserve">Using the “POLYGON Dungeon Realms” components, make floor and walls of your </w:t>
      </w:r>
      <w:r w:rsidR="007B5E46">
        <w:rPr>
          <w:sz w:val="20"/>
          <w:szCs w:val="20"/>
        </w:rPr>
        <w:t>maze</w:t>
      </w:r>
      <w:r w:rsidR="002F7468" w:rsidRPr="00AF2195">
        <w:rPr>
          <w:sz w:val="20"/>
          <w:szCs w:val="20"/>
        </w:rPr>
        <w:t xml:space="preserve">. </w:t>
      </w:r>
      <w:r w:rsidR="007B5E46">
        <w:rPr>
          <w:sz w:val="20"/>
          <w:szCs w:val="20"/>
        </w:rPr>
        <w:br/>
      </w:r>
      <w:r w:rsidR="007B5E46">
        <w:rPr>
          <w:sz w:val="20"/>
          <w:szCs w:val="20"/>
        </w:rPr>
        <w:br/>
        <w:t xml:space="preserve">Since the whole maze is far too large to display, you are only to display a portion of the maze “close” to your camera. This is up to you, but likely something like a 20x20 to 50x50 section of the entire maze. </w:t>
      </w:r>
      <w:proofErr w:type="spellStart"/>
      <w:r w:rsidR="007B5E46">
        <w:rPr>
          <w:rFonts w:ascii="Cascadia Mono" w:eastAsia="Times New Roman" w:hAnsi="Cascadia Mono" w:cs="Cascadia Mono"/>
          <w:sz w:val="19"/>
          <w:szCs w:val="19"/>
        </w:rPr>
        <w:t>GetMazeAreaSquare</w:t>
      </w:r>
      <w:proofErr w:type="spellEnd"/>
      <w:r w:rsidR="007B5E46">
        <w:rPr>
          <w:rFonts w:ascii="Cascadia Mono" w:eastAsia="Times New Roman" w:hAnsi="Cascadia Mono" w:cs="Cascadia Mono"/>
          <w:sz w:val="19"/>
          <w:szCs w:val="19"/>
        </w:rPr>
        <w:t xml:space="preserve">() </w:t>
      </w:r>
      <w:r w:rsidR="007B5E46" w:rsidRPr="007B5E46">
        <w:rPr>
          <w:sz w:val="20"/>
          <w:szCs w:val="20"/>
        </w:rPr>
        <w:t xml:space="preserve">or </w:t>
      </w:r>
      <w:proofErr w:type="spellStart"/>
      <w:r w:rsidR="007B5E46">
        <w:rPr>
          <w:rFonts w:ascii="Cascadia Mono" w:eastAsia="Times New Roman" w:hAnsi="Cascadia Mono" w:cs="Cascadia Mono"/>
          <w:sz w:val="19"/>
          <w:szCs w:val="19"/>
        </w:rPr>
        <w:t>GetMazeAreaRound</w:t>
      </w:r>
      <w:proofErr w:type="spellEnd"/>
      <w:r w:rsidR="007B5E46">
        <w:rPr>
          <w:rFonts w:ascii="Cascadia Mono" w:eastAsia="Times New Roman" w:hAnsi="Cascadia Mono" w:cs="Cascadia Mono"/>
          <w:sz w:val="19"/>
          <w:szCs w:val="19"/>
        </w:rPr>
        <w:t xml:space="preserve">() </w:t>
      </w:r>
      <w:r w:rsidR="007B5E46" w:rsidRPr="007B5E46">
        <w:rPr>
          <w:sz w:val="20"/>
          <w:szCs w:val="20"/>
        </w:rPr>
        <w:t xml:space="preserve">will </w:t>
      </w:r>
      <w:r w:rsidR="007B5E46">
        <w:rPr>
          <w:sz w:val="20"/>
          <w:szCs w:val="20"/>
        </w:rPr>
        <w:t xml:space="preserve">return a portion of the maze centred around a particular grid cell/room of the maze. </w:t>
      </w:r>
      <w:r w:rsidR="007B5E46">
        <w:rPr>
          <w:sz w:val="20"/>
          <w:szCs w:val="20"/>
        </w:rPr>
        <w:br/>
      </w:r>
      <w:r w:rsidR="007B5E46">
        <w:rPr>
          <w:sz w:val="20"/>
          <w:szCs w:val="20"/>
        </w:rPr>
        <w:br/>
        <w:t xml:space="preserve">From this information, display a portion of the maze using the 3D models. This process should be multi-threaded in that the updating/replacement of the list of objects should be produced on another thread, and “consumed” (drawn) by the drawing code. </w:t>
      </w:r>
      <w:r w:rsidR="002F7468" w:rsidRPr="00AF2195">
        <w:rPr>
          <w:sz w:val="20"/>
          <w:szCs w:val="20"/>
        </w:rPr>
        <w:br/>
      </w:r>
      <w:r w:rsidR="002F7468" w:rsidRPr="00AF2195">
        <w:rPr>
          <w:sz w:val="20"/>
          <w:szCs w:val="20"/>
        </w:rPr>
        <w:br/>
      </w:r>
      <w:r w:rsidR="00845C61">
        <w:rPr>
          <w:sz w:val="20"/>
          <w:szCs w:val="20"/>
        </w:rPr>
        <w:t xml:space="preserve">Feel free to use the maze code (or any other code) from class. </w:t>
      </w:r>
      <w:r w:rsidR="007B5E46">
        <w:rPr>
          <w:sz w:val="20"/>
          <w:szCs w:val="20"/>
        </w:rPr>
        <w:br/>
      </w:r>
      <w:r w:rsidR="007B5E46">
        <w:rPr>
          <w:sz w:val="20"/>
          <w:szCs w:val="20"/>
        </w:rPr>
        <w:br/>
        <w:t xml:space="preserve">Your code should be </w:t>
      </w:r>
      <w:r w:rsidR="007B5E46">
        <w:rPr>
          <w:i/>
          <w:iCs/>
          <w:sz w:val="20"/>
          <w:szCs w:val="20"/>
        </w:rPr>
        <w:t xml:space="preserve">significantly </w:t>
      </w:r>
      <w:r w:rsidR="007B5E46">
        <w:rPr>
          <w:sz w:val="20"/>
          <w:szCs w:val="20"/>
        </w:rPr>
        <w:t xml:space="preserve">different from the in class demo code both in how the 3D models are chosen and how the threading (and possibly buffering, locking, etc.) is accomplished. </w:t>
      </w:r>
      <w:r w:rsidR="007B5E46">
        <w:rPr>
          <w:sz w:val="20"/>
          <w:szCs w:val="20"/>
        </w:rPr>
        <w:br/>
      </w:r>
    </w:p>
    <w:p w14:paraId="382D077B" w14:textId="77777777" w:rsidR="00420E23" w:rsidRPr="00420E23" w:rsidRDefault="007B5E46" w:rsidP="007B5E46">
      <w:pPr>
        <w:pStyle w:val="ListParagraph"/>
        <w:numPr>
          <w:ilvl w:val="0"/>
          <w:numId w:val="4"/>
        </w:numPr>
        <w:rPr>
          <w:b/>
          <w:sz w:val="20"/>
          <w:szCs w:val="20"/>
        </w:rPr>
      </w:pPr>
      <w:r>
        <w:rPr>
          <w:sz w:val="20"/>
          <w:szCs w:val="20"/>
        </w:rPr>
        <w:t xml:space="preserve">(200 marks) Draw a number of beholders scattered in the maze. You’ll need enough that one could move around the maze and come across one fairly regularly. In other words, you shouldn’t have to move around for </w:t>
      </w:r>
      <w:r w:rsidR="00420E23">
        <w:rPr>
          <w:sz w:val="20"/>
          <w:szCs w:val="20"/>
        </w:rPr>
        <w:t>a few seconds</w:t>
      </w:r>
      <w:r>
        <w:rPr>
          <w:sz w:val="20"/>
          <w:szCs w:val="20"/>
        </w:rPr>
        <w:t xml:space="preserve"> without seeing some. I could guess you’d need 100s of them at least. </w:t>
      </w:r>
      <w:r w:rsidR="00420E23">
        <w:rPr>
          <w:sz w:val="20"/>
          <w:szCs w:val="20"/>
        </w:rPr>
        <w:br/>
      </w:r>
      <w:r w:rsidR="00420E23">
        <w:rPr>
          <w:sz w:val="20"/>
          <w:szCs w:val="20"/>
        </w:rPr>
        <w:br/>
        <w:t xml:space="preserve">These beholders will move through the maze at random. Specifically, they should go down hallways until they come to the end, the “randomly” pick another direction. This includes “dead ends” where the beholder would only have the “choice” to turn around and go the other way. </w:t>
      </w:r>
      <w:r w:rsidR="00420E23">
        <w:rPr>
          <w:sz w:val="20"/>
          <w:szCs w:val="20"/>
        </w:rPr>
        <w:br/>
      </w:r>
      <w:r w:rsidR="00420E23">
        <w:rPr>
          <w:sz w:val="20"/>
          <w:szCs w:val="20"/>
        </w:rPr>
        <w:br/>
        <w:t xml:space="preserve">The beholders shouldn’t change direction in the “middle” of the hallway, though. In other words, if they start going down a long hallway with no branches, the stay in that direction </w:t>
      </w:r>
      <w:r w:rsidR="00420E23">
        <w:rPr>
          <w:i/>
          <w:iCs/>
          <w:sz w:val="20"/>
          <w:szCs w:val="20"/>
        </w:rPr>
        <w:t xml:space="preserve">and </w:t>
      </w:r>
      <w:r w:rsidR="00420E23">
        <w:rPr>
          <w:sz w:val="20"/>
          <w:szCs w:val="20"/>
        </w:rPr>
        <w:t xml:space="preserve">if they come to a hallway with a </w:t>
      </w:r>
      <w:r w:rsidR="00420E23">
        <w:rPr>
          <w:i/>
          <w:iCs/>
          <w:sz w:val="20"/>
          <w:szCs w:val="20"/>
        </w:rPr>
        <w:t xml:space="preserve">single </w:t>
      </w:r>
      <w:r w:rsidR="00420E23">
        <w:rPr>
          <w:sz w:val="20"/>
          <w:szCs w:val="20"/>
        </w:rPr>
        <w:t>turn, then will continue to “move forward”, taking the only turn. One way to implement this is to simply not allow the beholder to “turn around” unless it comes to a “dead end” (can’t go forward, left, or right from it’s perspective).</w:t>
      </w:r>
      <w:r w:rsidR="00420E23">
        <w:rPr>
          <w:sz w:val="20"/>
          <w:szCs w:val="20"/>
        </w:rPr>
        <w:br/>
      </w:r>
    </w:p>
    <w:p w14:paraId="2C3DB2A8" w14:textId="77777777" w:rsidR="00420E23" w:rsidRDefault="00420E23">
      <w:pPr>
        <w:widowControl/>
        <w:suppressAutoHyphens w:val="0"/>
        <w:rPr>
          <w:sz w:val="20"/>
          <w:szCs w:val="20"/>
        </w:rPr>
      </w:pPr>
      <w:r>
        <w:rPr>
          <w:sz w:val="20"/>
          <w:szCs w:val="20"/>
        </w:rPr>
        <w:br w:type="page"/>
      </w:r>
    </w:p>
    <w:p w14:paraId="3D54DF87" w14:textId="226A8095" w:rsidR="00420E23" w:rsidRPr="00420E23" w:rsidRDefault="00420E23" w:rsidP="007B5E46">
      <w:pPr>
        <w:pStyle w:val="ListParagraph"/>
        <w:numPr>
          <w:ilvl w:val="0"/>
          <w:numId w:val="4"/>
        </w:numPr>
        <w:rPr>
          <w:b/>
          <w:sz w:val="20"/>
          <w:szCs w:val="20"/>
        </w:rPr>
      </w:pPr>
      <w:r>
        <w:rPr>
          <w:sz w:val="20"/>
          <w:szCs w:val="20"/>
        </w:rPr>
        <w:lastRenderedPageBreak/>
        <w:t xml:space="preserve">(200 marks) Place the behaviour of each beholder on its own thread. This will mean that they would have to share the maze information (and in the next question, the location of each other). </w:t>
      </w:r>
      <w:r>
        <w:rPr>
          <w:sz w:val="20"/>
          <w:szCs w:val="20"/>
        </w:rPr>
        <w:br/>
      </w:r>
      <w:r>
        <w:rPr>
          <w:sz w:val="20"/>
          <w:szCs w:val="20"/>
        </w:rPr>
        <w:br/>
        <w:t xml:space="preserve">NOTE: All subsequent beholder “behaviour” needs to be executed on separate threads. </w:t>
      </w:r>
      <w:r>
        <w:rPr>
          <w:sz w:val="20"/>
          <w:szCs w:val="20"/>
        </w:rPr>
        <w:br/>
      </w:r>
      <w:r>
        <w:rPr>
          <w:sz w:val="20"/>
          <w:szCs w:val="20"/>
        </w:rPr>
        <w:br/>
      </w:r>
    </w:p>
    <w:p w14:paraId="05F6E559" w14:textId="66A6D120" w:rsidR="00420E23" w:rsidRPr="00420E23" w:rsidRDefault="00420E23" w:rsidP="007B5E46">
      <w:pPr>
        <w:pStyle w:val="ListParagraph"/>
        <w:numPr>
          <w:ilvl w:val="0"/>
          <w:numId w:val="4"/>
        </w:numPr>
        <w:rPr>
          <w:b/>
          <w:sz w:val="20"/>
          <w:szCs w:val="20"/>
        </w:rPr>
      </w:pPr>
      <w:r>
        <w:rPr>
          <w:sz w:val="20"/>
          <w:szCs w:val="20"/>
        </w:rPr>
        <w:t xml:space="preserve">(200 marks) If two beholders “see” each other, they will approach to within one “tile” (the size of the 3D models) and “attack”, where one of them “dies”. </w:t>
      </w:r>
      <w:r>
        <w:rPr>
          <w:sz w:val="20"/>
          <w:szCs w:val="20"/>
        </w:rPr>
        <w:br/>
      </w:r>
      <w:r>
        <w:rPr>
          <w:sz w:val="20"/>
          <w:szCs w:val="20"/>
        </w:rPr>
        <w:br/>
        <w:t xml:space="preserve">When a beholder “dies”, it needs to physically shrink, change colour in some way, and fall on its “back”. </w:t>
      </w:r>
      <w:r>
        <w:rPr>
          <w:sz w:val="20"/>
          <w:szCs w:val="20"/>
        </w:rPr>
        <w:br/>
        <w:t xml:space="preserve">Think like it was burned up to a charred remains or something like that. They need to stay on screen, though! </w:t>
      </w:r>
      <w:r>
        <w:rPr>
          <w:sz w:val="20"/>
          <w:szCs w:val="20"/>
        </w:rPr>
        <w:br/>
      </w:r>
      <w:r>
        <w:rPr>
          <w:sz w:val="20"/>
          <w:szCs w:val="20"/>
        </w:rPr>
        <w:br/>
        <w:t xml:space="preserve">Once they are “dead”, they are ignored by all the other beholders. If you make the “dead” beholders small enough, and the “alive” beholders are floating high enough over the ground, then they can just float over the dead ones. </w:t>
      </w:r>
      <w:r>
        <w:rPr>
          <w:sz w:val="20"/>
          <w:szCs w:val="20"/>
        </w:rPr>
        <w:br/>
        <w:t>(But if they just pass through, that’s OK, too)</w:t>
      </w:r>
      <w:r>
        <w:rPr>
          <w:sz w:val="20"/>
          <w:szCs w:val="20"/>
        </w:rPr>
        <w:br/>
      </w:r>
      <w:r>
        <w:rPr>
          <w:sz w:val="20"/>
          <w:szCs w:val="20"/>
        </w:rPr>
        <w:br/>
        <w:t xml:space="preserve">Beholders can “see” another beholder if they are directly in front of them and not blocked by any walls. </w:t>
      </w:r>
      <w:r>
        <w:rPr>
          <w:sz w:val="20"/>
          <w:szCs w:val="20"/>
        </w:rPr>
        <w:br/>
      </w:r>
      <w:r>
        <w:rPr>
          <w:sz w:val="20"/>
          <w:szCs w:val="20"/>
        </w:rPr>
        <w:br/>
        <w:t xml:space="preserve">It’s possible that one beholder “sees” another, but the other beholder is </w:t>
      </w:r>
      <w:r>
        <w:rPr>
          <w:i/>
          <w:iCs/>
          <w:sz w:val="20"/>
          <w:szCs w:val="20"/>
        </w:rPr>
        <w:t xml:space="preserve">not </w:t>
      </w:r>
      <w:r>
        <w:rPr>
          <w:sz w:val="20"/>
          <w:szCs w:val="20"/>
        </w:rPr>
        <w:t xml:space="preserve">seen. This can happen if a beholder turns into a hallway where the “seen” beholder is heading away from it, or passing by it from the side. In this case, the one beholder will pursue the other beholder (as above), but the other beholder (the one that doesn’t know it’s been seen) just continues to wander around. This “seen” (but oblivious) beholder might turn around and see the other one, </w:t>
      </w:r>
      <w:r w:rsidR="00DE7075">
        <w:rPr>
          <w:sz w:val="20"/>
          <w:szCs w:val="20"/>
        </w:rPr>
        <w:t>or might</w:t>
      </w:r>
      <w:r>
        <w:rPr>
          <w:sz w:val="20"/>
          <w:szCs w:val="20"/>
        </w:rPr>
        <w:t xml:space="preserve"> be chased around the maze for a long time. </w:t>
      </w:r>
      <w:r>
        <w:rPr>
          <w:sz w:val="20"/>
          <w:szCs w:val="20"/>
        </w:rPr>
        <w:br/>
      </w:r>
    </w:p>
    <w:p w14:paraId="56F29F47" w14:textId="61B9EEF0" w:rsidR="00DE7075" w:rsidRPr="00DE7075" w:rsidRDefault="00DE7075" w:rsidP="00DE7075">
      <w:pPr>
        <w:pStyle w:val="ListParagraph"/>
        <w:numPr>
          <w:ilvl w:val="0"/>
          <w:numId w:val="4"/>
        </w:numPr>
        <w:rPr>
          <w:b/>
          <w:sz w:val="20"/>
          <w:szCs w:val="20"/>
        </w:rPr>
      </w:pPr>
      <w:r>
        <w:rPr>
          <w:sz w:val="20"/>
          <w:szCs w:val="20"/>
        </w:rPr>
        <w:t xml:space="preserve">(200) Handle multiple beholder interactions, specifically where beholders can only attack one beholder at a time. </w:t>
      </w:r>
      <w:r>
        <w:rPr>
          <w:sz w:val="20"/>
          <w:szCs w:val="20"/>
        </w:rPr>
        <w:br/>
        <w:t>This means that:</w:t>
      </w:r>
      <w:r>
        <w:rPr>
          <w:sz w:val="20"/>
          <w:szCs w:val="20"/>
        </w:rPr>
        <w:br/>
      </w:r>
    </w:p>
    <w:p w14:paraId="14BFCF8C" w14:textId="43E1E08D" w:rsidR="007B5E46" w:rsidRPr="00DE7075" w:rsidRDefault="00DE7075" w:rsidP="00DE7075">
      <w:pPr>
        <w:pStyle w:val="ListParagraph"/>
        <w:numPr>
          <w:ilvl w:val="1"/>
          <w:numId w:val="4"/>
        </w:numPr>
        <w:rPr>
          <w:b/>
          <w:sz w:val="20"/>
          <w:szCs w:val="20"/>
        </w:rPr>
      </w:pPr>
      <w:r>
        <w:rPr>
          <w:sz w:val="20"/>
          <w:szCs w:val="20"/>
        </w:rPr>
        <w:t>If there are multiple beholders, it will only pick one to pursue and attack</w:t>
      </w:r>
      <w:r w:rsidR="007B5E46" w:rsidRPr="00DE7075">
        <w:rPr>
          <w:sz w:val="20"/>
          <w:szCs w:val="20"/>
        </w:rPr>
        <w:t xml:space="preserve"> </w:t>
      </w:r>
      <w:r>
        <w:rPr>
          <w:sz w:val="20"/>
          <w:szCs w:val="20"/>
        </w:rPr>
        <w:t>If it “kills” one beholder, it goes back to wandering and may not see any other beholders – like if it happens to be facing away from one.</w:t>
      </w:r>
      <w:r>
        <w:rPr>
          <w:sz w:val="20"/>
          <w:szCs w:val="20"/>
        </w:rPr>
        <w:br/>
      </w:r>
    </w:p>
    <w:p w14:paraId="02B70FB2" w14:textId="42E48D5F" w:rsidR="00DE7075" w:rsidRDefault="00DE7075" w:rsidP="00DE7075">
      <w:pPr>
        <w:pStyle w:val="ListParagraph"/>
        <w:numPr>
          <w:ilvl w:val="1"/>
          <w:numId w:val="4"/>
        </w:numPr>
        <w:rPr>
          <w:bCs/>
          <w:sz w:val="20"/>
          <w:szCs w:val="20"/>
        </w:rPr>
      </w:pPr>
      <w:r w:rsidRPr="00DE7075">
        <w:rPr>
          <w:bCs/>
          <w:sz w:val="20"/>
          <w:szCs w:val="20"/>
        </w:rPr>
        <w:t xml:space="preserve">If a </w:t>
      </w:r>
      <w:r>
        <w:rPr>
          <w:bCs/>
          <w:sz w:val="20"/>
          <w:szCs w:val="20"/>
        </w:rPr>
        <w:t xml:space="preserve">beholder is chasing another beholder and is interrupted by another beholder, it should attack the “closest” one (that’s up to you, but I’m looking for something reasonable here). If it ends up killing this new target, it will “forget” about the original beholder it was pursuing. </w:t>
      </w:r>
      <w:r>
        <w:rPr>
          <w:bCs/>
          <w:sz w:val="20"/>
          <w:szCs w:val="20"/>
        </w:rPr>
        <w:br/>
      </w:r>
    </w:p>
    <w:p w14:paraId="55104289" w14:textId="15D0AF96" w:rsidR="00DE7075" w:rsidRDefault="00DE7075" w:rsidP="00DE7075">
      <w:pPr>
        <w:pStyle w:val="ListParagraph"/>
        <w:numPr>
          <w:ilvl w:val="1"/>
          <w:numId w:val="4"/>
        </w:numPr>
        <w:rPr>
          <w:bCs/>
          <w:sz w:val="20"/>
          <w:szCs w:val="20"/>
        </w:rPr>
      </w:pPr>
      <w:r>
        <w:rPr>
          <w:bCs/>
          <w:sz w:val="20"/>
          <w:szCs w:val="20"/>
        </w:rPr>
        <w:t xml:space="preserve">If two (or more) beholders kill another beholder, they all go back to wandering about. Now, they will almost certainly “see” one of the other beholders right away… </w:t>
      </w:r>
      <w:r>
        <w:rPr>
          <w:bCs/>
          <w:sz w:val="20"/>
          <w:szCs w:val="20"/>
        </w:rPr>
        <w:br/>
      </w:r>
    </w:p>
    <w:p w14:paraId="6E58BF25" w14:textId="2F1FBC16" w:rsidR="0017462D" w:rsidRPr="00AF2195" w:rsidRDefault="00DE7075" w:rsidP="00DE7075">
      <w:pPr>
        <w:pStyle w:val="ListParagraph"/>
        <w:numPr>
          <w:ilvl w:val="1"/>
          <w:numId w:val="4"/>
        </w:numPr>
        <w:rPr>
          <w:sz w:val="20"/>
          <w:szCs w:val="20"/>
        </w:rPr>
      </w:pPr>
      <w:r>
        <w:rPr>
          <w:bCs/>
          <w:sz w:val="20"/>
          <w:szCs w:val="20"/>
        </w:rPr>
        <w:t xml:space="preserve">Basically, the beholders can only “focus” on chasing and/or killing one beholder at a time. Once they are trying to kill a beholder, they don’t really care which beholder it was, just that it’s a “one chase = one kill” sort of thing. </w:t>
      </w:r>
    </w:p>
    <w:sectPr w:rsidR="0017462D" w:rsidRPr="00AF2195" w:rsidSect="00E935EF">
      <w:footerReference w:type="default" r:id="rId13"/>
      <w:footnotePr>
        <w:pos w:val="beneathText"/>
      </w:footnotePr>
      <w:pgSz w:w="12240" w:h="15840"/>
      <w:pgMar w:top="720" w:right="474" w:bottom="720" w:left="56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9BAE8" w14:textId="77777777" w:rsidR="00F92CD9" w:rsidRDefault="00F92CD9">
      <w:r>
        <w:separator/>
      </w:r>
    </w:p>
  </w:endnote>
  <w:endnote w:type="continuationSeparator" w:id="0">
    <w:p w14:paraId="6516F77C" w14:textId="77777777" w:rsidR="00F92CD9" w:rsidRDefault="00F92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arSymbol">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A494" w14:textId="77777777" w:rsidR="00722F05" w:rsidRDefault="00722F05">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0228A5">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228A5">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ECC38" w14:textId="77777777" w:rsidR="00F92CD9" w:rsidRDefault="00F92CD9">
      <w:r>
        <w:separator/>
      </w:r>
    </w:p>
  </w:footnote>
  <w:footnote w:type="continuationSeparator" w:id="0">
    <w:p w14:paraId="22A20D41" w14:textId="77777777" w:rsidR="00F92CD9" w:rsidRDefault="00F92C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15:restartNumberingAfterBreak="0">
    <w:nsid w:val="19EA6CBB"/>
    <w:multiLevelType w:val="hybridMultilevel"/>
    <w:tmpl w:val="22F203DC"/>
    <w:lvl w:ilvl="0" w:tplc="796E0174">
      <w:start w:val="1"/>
      <w:numFmt w:val="bullet"/>
      <w:lvlText w:val=""/>
      <w:lvlJc w:val="left"/>
      <w:pPr>
        <w:tabs>
          <w:tab w:val="num" w:pos="717"/>
        </w:tabs>
        <w:ind w:left="587" w:hanging="227"/>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105885"/>
    <w:multiLevelType w:val="hybridMultilevel"/>
    <w:tmpl w:val="6140479A"/>
    <w:lvl w:ilvl="0" w:tplc="10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E0B28"/>
    <w:multiLevelType w:val="hybridMultilevel"/>
    <w:tmpl w:val="79CAB780"/>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04090001">
      <w:start w:val="1"/>
      <w:numFmt w:val="bullet"/>
      <w:lvlText w:val=""/>
      <w:lvlJc w:val="left"/>
      <w:pPr>
        <w:ind w:left="2520" w:hanging="360"/>
      </w:pPr>
      <w:rPr>
        <w:rFonts w:ascii="Symbol" w:hAnsi="Symbol" w:hint="default"/>
      </w:r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E27B89"/>
    <w:multiLevelType w:val="hybridMultilevel"/>
    <w:tmpl w:val="F8C43342"/>
    <w:lvl w:ilvl="0" w:tplc="10090001">
      <w:start w:val="1"/>
      <w:numFmt w:val="bullet"/>
      <w:lvlText w:val=""/>
      <w:lvlJc w:val="left"/>
      <w:pPr>
        <w:ind w:left="3669" w:hanging="360"/>
      </w:pPr>
      <w:rPr>
        <w:rFonts w:ascii="Symbol" w:hAnsi="Symbol" w:hint="default"/>
      </w:rPr>
    </w:lvl>
    <w:lvl w:ilvl="1" w:tplc="10090003" w:tentative="1">
      <w:start w:val="1"/>
      <w:numFmt w:val="bullet"/>
      <w:lvlText w:val="o"/>
      <w:lvlJc w:val="left"/>
      <w:pPr>
        <w:ind w:left="4389" w:hanging="360"/>
      </w:pPr>
      <w:rPr>
        <w:rFonts w:ascii="Courier New" w:hAnsi="Courier New" w:cs="Courier New" w:hint="default"/>
      </w:rPr>
    </w:lvl>
    <w:lvl w:ilvl="2" w:tplc="10090005" w:tentative="1">
      <w:start w:val="1"/>
      <w:numFmt w:val="bullet"/>
      <w:lvlText w:val=""/>
      <w:lvlJc w:val="left"/>
      <w:pPr>
        <w:ind w:left="5109" w:hanging="360"/>
      </w:pPr>
      <w:rPr>
        <w:rFonts w:ascii="Wingdings" w:hAnsi="Wingdings" w:hint="default"/>
      </w:rPr>
    </w:lvl>
    <w:lvl w:ilvl="3" w:tplc="10090001" w:tentative="1">
      <w:start w:val="1"/>
      <w:numFmt w:val="bullet"/>
      <w:lvlText w:val=""/>
      <w:lvlJc w:val="left"/>
      <w:pPr>
        <w:ind w:left="5829" w:hanging="360"/>
      </w:pPr>
      <w:rPr>
        <w:rFonts w:ascii="Symbol" w:hAnsi="Symbol" w:hint="default"/>
      </w:rPr>
    </w:lvl>
    <w:lvl w:ilvl="4" w:tplc="10090003" w:tentative="1">
      <w:start w:val="1"/>
      <w:numFmt w:val="bullet"/>
      <w:lvlText w:val="o"/>
      <w:lvlJc w:val="left"/>
      <w:pPr>
        <w:ind w:left="6549" w:hanging="360"/>
      </w:pPr>
      <w:rPr>
        <w:rFonts w:ascii="Courier New" w:hAnsi="Courier New" w:cs="Courier New" w:hint="default"/>
      </w:rPr>
    </w:lvl>
    <w:lvl w:ilvl="5" w:tplc="10090005" w:tentative="1">
      <w:start w:val="1"/>
      <w:numFmt w:val="bullet"/>
      <w:lvlText w:val=""/>
      <w:lvlJc w:val="left"/>
      <w:pPr>
        <w:ind w:left="7269" w:hanging="360"/>
      </w:pPr>
      <w:rPr>
        <w:rFonts w:ascii="Wingdings" w:hAnsi="Wingdings" w:hint="default"/>
      </w:rPr>
    </w:lvl>
    <w:lvl w:ilvl="6" w:tplc="10090001" w:tentative="1">
      <w:start w:val="1"/>
      <w:numFmt w:val="bullet"/>
      <w:lvlText w:val=""/>
      <w:lvlJc w:val="left"/>
      <w:pPr>
        <w:ind w:left="7989" w:hanging="360"/>
      </w:pPr>
      <w:rPr>
        <w:rFonts w:ascii="Symbol" w:hAnsi="Symbol" w:hint="default"/>
      </w:rPr>
    </w:lvl>
    <w:lvl w:ilvl="7" w:tplc="10090003" w:tentative="1">
      <w:start w:val="1"/>
      <w:numFmt w:val="bullet"/>
      <w:lvlText w:val="o"/>
      <w:lvlJc w:val="left"/>
      <w:pPr>
        <w:ind w:left="8709" w:hanging="360"/>
      </w:pPr>
      <w:rPr>
        <w:rFonts w:ascii="Courier New" w:hAnsi="Courier New" w:cs="Courier New" w:hint="default"/>
      </w:rPr>
    </w:lvl>
    <w:lvl w:ilvl="8" w:tplc="10090005" w:tentative="1">
      <w:start w:val="1"/>
      <w:numFmt w:val="bullet"/>
      <w:lvlText w:val=""/>
      <w:lvlJc w:val="left"/>
      <w:pPr>
        <w:ind w:left="9429" w:hanging="360"/>
      </w:pPr>
      <w:rPr>
        <w:rFonts w:ascii="Wingdings" w:hAnsi="Wingdings" w:hint="default"/>
      </w:rPr>
    </w:lvl>
  </w:abstractNum>
  <w:abstractNum w:abstractNumId="6" w15:restartNumberingAfterBreak="0">
    <w:nsid w:val="37213441"/>
    <w:multiLevelType w:val="hybridMultilevel"/>
    <w:tmpl w:val="CE02D8B2"/>
    <w:lvl w:ilvl="0" w:tplc="796E0174">
      <w:start w:val="1"/>
      <w:numFmt w:val="bullet"/>
      <w:lvlText w:val=""/>
      <w:lvlJc w:val="left"/>
      <w:pPr>
        <w:tabs>
          <w:tab w:val="num" w:pos="357"/>
        </w:tabs>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53CCC"/>
    <w:multiLevelType w:val="hybridMultilevel"/>
    <w:tmpl w:val="1D7444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3E921FFF"/>
    <w:multiLevelType w:val="hybridMultilevel"/>
    <w:tmpl w:val="FA9E2B8A"/>
    <w:lvl w:ilvl="0" w:tplc="0409000F">
      <w:start w:val="1"/>
      <w:numFmt w:val="decimal"/>
      <w:lvlText w:val="%1."/>
      <w:lvlJc w:val="left"/>
      <w:pPr>
        <w:tabs>
          <w:tab w:val="num" w:pos="357"/>
        </w:tabs>
        <w:ind w:left="227" w:hanging="227"/>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0A4EA5"/>
    <w:multiLevelType w:val="hybridMultilevel"/>
    <w:tmpl w:val="95B6EEB0"/>
    <w:lvl w:ilvl="0" w:tplc="6DB664EE">
      <w:numFmt w:val="bullet"/>
      <w:lvlText w:val=""/>
      <w:lvlJc w:val="left"/>
      <w:pPr>
        <w:ind w:left="720" w:hanging="360"/>
      </w:pPr>
      <w:rPr>
        <w:rFonts w:ascii="Symbol" w:eastAsia="Arial Unicode MS"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10123"/>
    <w:multiLevelType w:val="hybridMultilevel"/>
    <w:tmpl w:val="72A45E06"/>
    <w:lvl w:ilvl="0" w:tplc="9C76C956">
      <w:start w:val="2"/>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4AF3712"/>
    <w:multiLevelType w:val="hybridMultilevel"/>
    <w:tmpl w:val="BBEAB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7682EBB"/>
    <w:multiLevelType w:val="hybridMultilevel"/>
    <w:tmpl w:val="1124D4A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568B53B4"/>
    <w:multiLevelType w:val="hybridMultilevel"/>
    <w:tmpl w:val="F37EF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28A24BA"/>
    <w:multiLevelType w:val="hybridMultilevel"/>
    <w:tmpl w:val="5616EEC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2CE42FA"/>
    <w:multiLevelType w:val="hybridMultilevel"/>
    <w:tmpl w:val="5C826F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94D714C"/>
    <w:multiLevelType w:val="hybridMultilevel"/>
    <w:tmpl w:val="67CC5B2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AB85665"/>
    <w:multiLevelType w:val="hybridMultilevel"/>
    <w:tmpl w:val="2C4A83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DB1A80"/>
    <w:multiLevelType w:val="hybridMultilevel"/>
    <w:tmpl w:val="F4B42C9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0F3840"/>
    <w:multiLevelType w:val="hybridMultilevel"/>
    <w:tmpl w:val="5CB605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1201AE"/>
    <w:multiLevelType w:val="hybridMultilevel"/>
    <w:tmpl w:val="2AF66FF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1" w15:restartNumberingAfterBreak="0">
    <w:nsid w:val="7D1F694C"/>
    <w:multiLevelType w:val="hybridMultilevel"/>
    <w:tmpl w:val="61241B7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88688410">
    <w:abstractNumId w:val="0"/>
  </w:num>
  <w:num w:numId="2" w16cid:durableId="1107233945">
    <w:abstractNumId w:val="21"/>
  </w:num>
  <w:num w:numId="3" w16cid:durableId="728184559">
    <w:abstractNumId w:val="4"/>
  </w:num>
  <w:num w:numId="4" w16cid:durableId="883298739">
    <w:abstractNumId w:val="3"/>
  </w:num>
  <w:num w:numId="5" w16cid:durableId="791637109">
    <w:abstractNumId w:val="14"/>
  </w:num>
  <w:num w:numId="6" w16cid:durableId="1203396389">
    <w:abstractNumId w:val="12"/>
  </w:num>
  <w:num w:numId="7" w16cid:durableId="759761244">
    <w:abstractNumId w:val="7"/>
  </w:num>
  <w:num w:numId="8" w16cid:durableId="119766451">
    <w:abstractNumId w:val="16"/>
  </w:num>
  <w:num w:numId="9" w16cid:durableId="611784583">
    <w:abstractNumId w:val="11"/>
  </w:num>
  <w:num w:numId="10" w16cid:durableId="167598871">
    <w:abstractNumId w:val="13"/>
  </w:num>
  <w:num w:numId="11" w16cid:durableId="1967733343">
    <w:abstractNumId w:val="5"/>
  </w:num>
  <w:num w:numId="12" w16cid:durableId="1458916525">
    <w:abstractNumId w:val="19"/>
  </w:num>
  <w:num w:numId="13" w16cid:durableId="1197234136">
    <w:abstractNumId w:val="15"/>
  </w:num>
  <w:num w:numId="14" w16cid:durableId="1768193613">
    <w:abstractNumId w:val="17"/>
  </w:num>
  <w:num w:numId="15" w16cid:durableId="952858651">
    <w:abstractNumId w:val="1"/>
  </w:num>
  <w:num w:numId="16" w16cid:durableId="517931904">
    <w:abstractNumId w:val="6"/>
  </w:num>
  <w:num w:numId="17" w16cid:durableId="1843812788">
    <w:abstractNumId w:val="8"/>
  </w:num>
  <w:num w:numId="18" w16cid:durableId="786585344">
    <w:abstractNumId w:val="10"/>
  </w:num>
  <w:num w:numId="19" w16cid:durableId="966817166">
    <w:abstractNumId w:val="9"/>
  </w:num>
  <w:num w:numId="20" w16cid:durableId="468324256">
    <w:abstractNumId w:val="2"/>
  </w:num>
  <w:num w:numId="21" w16cid:durableId="1083601591">
    <w:abstractNumId w:val="18"/>
  </w:num>
  <w:num w:numId="22" w16cid:durableId="758916037">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650920"/>
    <w:rsid w:val="00007567"/>
    <w:rsid w:val="00010B79"/>
    <w:rsid w:val="0001216C"/>
    <w:rsid w:val="000150BC"/>
    <w:rsid w:val="00016A39"/>
    <w:rsid w:val="00016EB6"/>
    <w:rsid w:val="000228A5"/>
    <w:rsid w:val="00044CC7"/>
    <w:rsid w:val="00051256"/>
    <w:rsid w:val="00053943"/>
    <w:rsid w:val="00057968"/>
    <w:rsid w:val="0006289C"/>
    <w:rsid w:val="00063367"/>
    <w:rsid w:val="00063484"/>
    <w:rsid w:val="00066DBF"/>
    <w:rsid w:val="00066EB6"/>
    <w:rsid w:val="00072424"/>
    <w:rsid w:val="00080292"/>
    <w:rsid w:val="00081383"/>
    <w:rsid w:val="00081B48"/>
    <w:rsid w:val="00082316"/>
    <w:rsid w:val="00082BE7"/>
    <w:rsid w:val="00085889"/>
    <w:rsid w:val="00087563"/>
    <w:rsid w:val="000A0738"/>
    <w:rsid w:val="000A405F"/>
    <w:rsid w:val="000A47CC"/>
    <w:rsid w:val="000A7B08"/>
    <w:rsid w:val="000B4282"/>
    <w:rsid w:val="000B5BF1"/>
    <w:rsid w:val="000B6F9B"/>
    <w:rsid w:val="000C40B1"/>
    <w:rsid w:val="000C5465"/>
    <w:rsid w:val="000D106E"/>
    <w:rsid w:val="000E2D9C"/>
    <w:rsid w:val="000E2EB7"/>
    <w:rsid w:val="000E3B22"/>
    <w:rsid w:val="000F3850"/>
    <w:rsid w:val="000F388F"/>
    <w:rsid w:val="000F4A40"/>
    <w:rsid w:val="0010011F"/>
    <w:rsid w:val="001044C2"/>
    <w:rsid w:val="0011030C"/>
    <w:rsid w:val="00110530"/>
    <w:rsid w:val="00112AC2"/>
    <w:rsid w:val="00120FFF"/>
    <w:rsid w:val="001249FF"/>
    <w:rsid w:val="001467D4"/>
    <w:rsid w:val="00146880"/>
    <w:rsid w:val="001535FA"/>
    <w:rsid w:val="00154A2C"/>
    <w:rsid w:val="00156E0A"/>
    <w:rsid w:val="00167E08"/>
    <w:rsid w:val="00170A20"/>
    <w:rsid w:val="0017462D"/>
    <w:rsid w:val="00177E6F"/>
    <w:rsid w:val="0018722A"/>
    <w:rsid w:val="0019681A"/>
    <w:rsid w:val="001A45BD"/>
    <w:rsid w:val="001B0436"/>
    <w:rsid w:val="001B33A8"/>
    <w:rsid w:val="001C3A9D"/>
    <w:rsid w:val="001D47AC"/>
    <w:rsid w:val="001D4B2F"/>
    <w:rsid w:val="001D6EE0"/>
    <w:rsid w:val="001E09F0"/>
    <w:rsid w:val="001E2612"/>
    <w:rsid w:val="001E58C2"/>
    <w:rsid w:val="001E7C19"/>
    <w:rsid w:val="001F083F"/>
    <w:rsid w:val="001F0C8E"/>
    <w:rsid w:val="001F65BD"/>
    <w:rsid w:val="001F663A"/>
    <w:rsid w:val="001F7E1E"/>
    <w:rsid w:val="00206FBD"/>
    <w:rsid w:val="002131AE"/>
    <w:rsid w:val="00213A2C"/>
    <w:rsid w:val="00224A72"/>
    <w:rsid w:val="00230C0C"/>
    <w:rsid w:val="00230FBD"/>
    <w:rsid w:val="00231BEF"/>
    <w:rsid w:val="00233F95"/>
    <w:rsid w:val="00240BD2"/>
    <w:rsid w:val="00242AB8"/>
    <w:rsid w:val="002433C7"/>
    <w:rsid w:val="00243E79"/>
    <w:rsid w:val="0024710C"/>
    <w:rsid w:val="002644DA"/>
    <w:rsid w:val="00270A1C"/>
    <w:rsid w:val="0028092E"/>
    <w:rsid w:val="002829DA"/>
    <w:rsid w:val="002864C3"/>
    <w:rsid w:val="002864F0"/>
    <w:rsid w:val="00292A93"/>
    <w:rsid w:val="002930B3"/>
    <w:rsid w:val="002960C0"/>
    <w:rsid w:val="002A2F1A"/>
    <w:rsid w:val="002A719B"/>
    <w:rsid w:val="002B1FAE"/>
    <w:rsid w:val="002B7FE4"/>
    <w:rsid w:val="002C2057"/>
    <w:rsid w:val="002C52A6"/>
    <w:rsid w:val="002D0864"/>
    <w:rsid w:val="002D512B"/>
    <w:rsid w:val="002E4943"/>
    <w:rsid w:val="002E60D0"/>
    <w:rsid w:val="002F036F"/>
    <w:rsid w:val="002F2B80"/>
    <w:rsid w:val="002F2BCD"/>
    <w:rsid w:val="002F3C4F"/>
    <w:rsid w:val="002F5C67"/>
    <w:rsid w:val="002F64B3"/>
    <w:rsid w:val="002F6851"/>
    <w:rsid w:val="002F7468"/>
    <w:rsid w:val="003031CC"/>
    <w:rsid w:val="003109BE"/>
    <w:rsid w:val="00310F13"/>
    <w:rsid w:val="0031120E"/>
    <w:rsid w:val="00314BBA"/>
    <w:rsid w:val="00320623"/>
    <w:rsid w:val="00330A66"/>
    <w:rsid w:val="00334990"/>
    <w:rsid w:val="00335EED"/>
    <w:rsid w:val="00345F36"/>
    <w:rsid w:val="00353549"/>
    <w:rsid w:val="0035798A"/>
    <w:rsid w:val="00360710"/>
    <w:rsid w:val="00360D8C"/>
    <w:rsid w:val="00363A47"/>
    <w:rsid w:val="003642D4"/>
    <w:rsid w:val="00366C9B"/>
    <w:rsid w:val="00372679"/>
    <w:rsid w:val="003855B6"/>
    <w:rsid w:val="00386948"/>
    <w:rsid w:val="00387ABA"/>
    <w:rsid w:val="003959BF"/>
    <w:rsid w:val="003A547F"/>
    <w:rsid w:val="003B0CB3"/>
    <w:rsid w:val="003B269F"/>
    <w:rsid w:val="003B2AD2"/>
    <w:rsid w:val="003B343E"/>
    <w:rsid w:val="003C0D31"/>
    <w:rsid w:val="003C592F"/>
    <w:rsid w:val="003C69B6"/>
    <w:rsid w:val="003D5EE9"/>
    <w:rsid w:val="003E1106"/>
    <w:rsid w:val="003E3A9F"/>
    <w:rsid w:val="003E454B"/>
    <w:rsid w:val="003E48EE"/>
    <w:rsid w:val="003E543E"/>
    <w:rsid w:val="003F5B7B"/>
    <w:rsid w:val="00406C64"/>
    <w:rsid w:val="004112EE"/>
    <w:rsid w:val="00414871"/>
    <w:rsid w:val="004205D8"/>
    <w:rsid w:val="00420E23"/>
    <w:rsid w:val="00422085"/>
    <w:rsid w:val="00430E6B"/>
    <w:rsid w:val="00432797"/>
    <w:rsid w:val="00436788"/>
    <w:rsid w:val="004400AC"/>
    <w:rsid w:val="0044023D"/>
    <w:rsid w:val="0044463F"/>
    <w:rsid w:val="004516BF"/>
    <w:rsid w:val="00454812"/>
    <w:rsid w:val="00455683"/>
    <w:rsid w:val="0046095D"/>
    <w:rsid w:val="004650B8"/>
    <w:rsid w:val="004660B3"/>
    <w:rsid w:val="004677E4"/>
    <w:rsid w:val="004710FE"/>
    <w:rsid w:val="00471F1D"/>
    <w:rsid w:val="0047286D"/>
    <w:rsid w:val="00474093"/>
    <w:rsid w:val="00480826"/>
    <w:rsid w:val="004849E8"/>
    <w:rsid w:val="00493E0E"/>
    <w:rsid w:val="004A5523"/>
    <w:rsid w:val="004A5FE1"/>
    <w:rsid w:val="004A6B58"/>
    <w:rsid w:val="004A6BD7"/>
    <w:rsid w:val="004B0038"/>
    <w:rsid w:val="004B0837"/>
    <w:rsid w:val="004B10AE"/>
    <w:rsid w:val="004B4AC4"/>
    <w:rsid w:val="004C39FD"/>
    <w:rsid w:val="004C4E81"/>
    <w:rsid w:val="004D1732"/>
    <w:rsid w:val="004D3772"/>
    <w:rsid w:val="004D3900"/>
    <w:rsid w:val="004E0ED4"/>
    <w:rsid w:val="004E5051"/>
    <w:rsid w:val="004E6520"/>
    <w:rsid w:val="004F1322"/>
    <w:rsid w:val="004F2A65"/>
    <w:rsid w:val="004F443B"/>
    <w:rsid w:val="00510251"/>
    <w:rsid w:val="005146CD"/>
    <w:rsid w:val="00515673"/>
    <w:rsid w:val="00523297"/>
    <w:rsid w:val="00527C7A"/>
    <w:rsid w:val="0053169C"/>
    <w:rsid w:val="005317BD"/>
    <w:rsid w:val="00531CD3"/>
    <w:rsid w:val="00537793"/>
    <w:rsid w:val="00541828"/>
    <w:rsid w:val="00544C8E"/>
    <w:rsid w:val="00545D29"/>
    <w:rsid w:val="005526EC"/>
    <w:rsid w:val="005568B0"/>
    <w:rsid w:val="00563198"/>
    <w:rsid w:val="005632C9"/>
    <w:rsid w:val="00577EE2"/>
    <w:rsid w:val="00580979"/>
    <w:rsid w:val="005949E8"/>
    <w:rsid w:val="00597369"/>
    <w:rsid w:val="005A1A52"/>
    <w:rsid w:val="005A1D28"/>
    <w:rsid w:val="005A49F4"/>
    <w:rsid w:val="005B7C25"/>
    <w:rsid w:val="005C0722"/>
    <w:rsid w:val="005D2907"/>
    <w:rsid w:val="005F3D65"/>
    <w:rsid w:val="005F6327"/>
    <w:rsid w:val="006027F3"/>
    <w:rsid w:val="00605388"/>
    <w:rsid w:val="0060704F"/>
    <w:rsid w:val="00612111"/>
    <w:rsid w:val="00615D8F"/>
    <w:rsid w:val="006173AB"/>
    <w:rsid w:val="006173DE"/>
    <w:rsid w:val="00624049"/>
    <w:rsid w:val="00645129"/>
    <w:rsid w:val="00650920"/>
    <w:rsid w:val="00650FD5"/>
    <w:rsid w:val="00654CC8"/>
    <w:rsid w:val="00667C11"/>
    <w:rsid w:val="006705C5"/>
    <w:rsid w:val="006723FB"/>
    <w:rsid w:val="00673918"/>
    <w:rsid w:val="00677452"/>
    <w:rsid w:val="00680697"/>
    <w:rsid w:val="00682E7E"/>
    <w:rsid w:val="00694A12"/>
    <w:rsid w:val="006966BF"/>
    <w:rsid w:val="006A6A7A"/>
    <w:rsid w:val="006A7778"/>
    <w:rsid w:val="006B48D9"/>
    <w:rsid w:val="006B7418"/>
    <w:rsid w:val="006C2450"/>
    <w:rsid w:val="006C2CA3"/>
    <w:rsid w:val="006C60E1"/>
    <w:rsid w:val="006C7278"/>
    <w:rsid w:val="006E3900"/>
    <w:rsid w:val="006F0F2F"/>
    <w:rsid w:val="006F754B"/>
    <w:rsid w:val="00700C46"/>
    <w:rsid w:val="007017E9"/>
    <w:rsid w:val="00703E8D"/>
    <w:rsid w:val="00704343"/>
    <w:rsid w:val="0071719E"/>
    <w:rsid w:val="00722F05"/>
    <w:rsid w:val="00724CFA"/>
    <w:rsid w:val="00724E8E"/>
    <w:rsid w:val="00725454"/>
    <w:rsid w:val="0073442D"/>
    <w:rsid w:val="00740273"/>
    <w:rsid w:val="007415D5"/>
    <w:rsid w:val="007445BF"/>
    <w:rsid w:val="00753964"/>
    <w:rsid w:val="00754AD6"/>
    <w:rsid w:val="00755121"/>
    <w:rsid w:val="007557D5"/>
    <w:rsid w:val="007718A5"/>
    <w:rsid w:val="00772C86"/>
    <w:rsid w:val="00784FB1"/>
    <w:rsid w:val="00785132"/>
    <w:rsid w:val="007860C1"/>
    <w:rsid w:val="007860E5"/>
    <w:rsid w:val="00794C5C"/>
    <w:rsid w:val="00796616"/>
    <w:rsid w:val="00797B77"/>
    <w:rsid w:val="007A02E2"/>
    <w:rsid w:val="007A377C"/>
    <w:rsid w:val="007A6F92"/>
    <w:rsid w:val="007B00DE"/>
    <w:rsid w:val="007B3651"/>
    <w:rsid w:val="007B5E46"/>
    <w:rsid w:val="007C1FB8"/>
    <w:rsid w:val="007C42EC"/>
    <w:rsid w:val="007C5F91"/>
    <w:rsid w:val="007D3DB6"/>
    <w:rsid w:val="007E01FF"/>
    <w:rsid w:val="007E17D9"/>
    <w:rsid w:val="007E4537"/>
    <w:rsid w:val="00813C25"/>
    <w:rsid w:val="008164AE"/>
    <w:rsid w:val="00822B45"/>
    <w:rsid w:val="00827EFE"/>
    <w:rsid w:val="0083147B"/>
    <w:rsid w:val="00835CE8"/>
    <w:rsid w:val="00841A04"/>
    <w:rsid w:val="00844086"/>
    <w:rsid w:val="0084430F"/>
    <w:rsid w:val="0084596B"/>
    <w:rsid w:val="00845C61"/>
    <w:rsid w:val="00851EEA"/>
    <w:rsid w:val="0086279B"/>
    <w:rsid w:val="008662B7"/>
    <w:rsid w:val="0087418B"/>
    <w:rsid w:val="008751E5"/>
    <w:rsid w:val="00875465"/>
    <w:rsid w:val="0088298A"/>
    <w:rsid w:val="0088545D"/>
    <w:rsid w:val="00891EA9"/>
    <w:rsid w:val="00897A32"/>
    <w:rsid w:val="008A0C2D"/>
    <w:rsid w:val="008A3511"/>
    <w:rsid w:val="008A50B9"/>
    <w:rsid w:val="008A6B72"/>
    <w:rsid w:val="008B5266"/>
    <w:rsid w:val="008C135C"/>
    <w:rsid w:val="008C32F0"/>
    <w:rsid w:val="008C6BDC"/>
    <w:rsid w:val="008C7994"/>
    <w:rsid w:val="008E426D"/>
    <w:rsid w:val="008E613B"/>
    <w:rsid w:val="008F117B"/>
    <w:rsid w:val="008F1CDF"/>
    <w:rsid w:val="008F3C49"/>
    <w:rsid w:val="00901BA5"/>
    <w:rsid w:val="00901C66"/>
    <w:rsid w:val="00902A80"/>
    <w:rsid w:val="0090783A"/>
    <w:rsid w:val="00910391"/>
    <w:rsid w:val="009150BC"/>
    <w:rsid w:val="00921AB8"/>
    <w:rsid w:val="00925E27"/>
    <w:rsid w:val="00934751"/>
    <w:rsid w:val="0093675B"/>
    <w:rsid w:val="0094368D"/>
    <w:rsid w:val="0094529A"/>
    <w:rsid w:val="009538D6"/>
    <w:rsid w:val="009621EE"/>
    <w:rsid w:val="00963880"/>
    <w:rsid w:val="00965F50"/>
    <w:rsid w:val="00972C92"/>
    <w:rsid w:val="00981451"/>
    <w:rsid w:val="009852A9"/>
    <w:rsid w:val="00987264"/>
    <w:rsid w:val="00994E24"/>
    <w:rsid w:val="009A0668"/>
    <w:rsid w:val="009A392D"/>
    <w:rsid w:val="009B1FB7"/>
    <w:rsid w:val="009C3356"/>
    <w:rsid w:val="009D4E8A"/>
    <w:rsid w:val="009D512D"/>
    <w:rsid w:val="009D6458"/>
    <w:rsid w:val="009E6A43"/>
    <w:rsid w:val="009F1B93"/>
    <w:rsid w:val="009F1BED"/>
    <w:rsid w:val="009F7080"/>
    <w:rsid w:val="00A10A3F"/>
    <w:rsid w:val="00A1731A"/>
    <w:rsid w:val="00A21A75"/>
    <w:rsid w:val="00A238EC"/>
    <w:rsid w:val="00A23E09"/>
    <w:rsid w:val="00A2691F"/>
    <w:rsid w:val="00A30154"/>
    <w:rsid w:val="00A35753"/>
    <w:rsid w:val="00A36C58"/>
    <w:rsid w:val="00A57715"/>
    <w:rsid w:val="00A64F98"/>
    <w:rsid w:val="00A6585C"/>
    <w:rsid w:val="00A72E00"/>
    <w:rsid w:val="00A75676"/>
    <w:rsid w:val="00A9507F"/>
    <w:rsid w:val="00A97884"/>
    <w:rsid w:val="00AA269D"/>
    <w:rsid w:val="00AA4CE7"/>
    <w:rsid w:val="00AB7D67"/>
    <w:rsid w:val="00AC3B71"/>
    <w:rsid w:val="00AC7DA8"/>
    <w:rsid w:val="00AD1919"/>
    <w:rsid w:val="00AD759F"/>
    <w:rsid w:val="00AE361D"/>
    <w:rsid w:val="00AE423C"/>
    <w:rsid w:val="00AE44CA"/>
    <w:rsid w:val="00AF2195"/>
    <w:rsid w:val="00AF3E2E"/>
    <w:rsid w:val="00B0580C"/>
    <w:rsid w:val="00B07F77"/>
    <w:rsid w:val="00B10879"/>
    <w:rsid w:val="00B110CD"/>
    <w:rsid w:val="00B12925"/>
    <w:rsid w:val="00B17B57"/>
    <w:rsid w:val="00B17BD5"/>
    <w:rsid w:val="00B248E4"/>
    <w:rsid w:val="00B30EB6"/>
    <w:rsid w:val="00B32797"/>
    <w:rsid w:val="00B35F48"/>
    <w:rsid w:val="00B361CF"/>
    <w:rsid w:val="00B4083D"/>
    <w:rsid w:val="00B4143D"/>
    <w:rsid w:val="00B52E45"/>
    <w:rsid w:val="00B56CC3"/>
    <w:rsid w:val="00B61D43"/>
    <w:rsid w:val="00B638A2"/>
    <w:rsid w:val="00B64206"/>
    <w:rsid w:val="00B7211E"/>
    <w:rsid w:val="00B73C4B"/>
    <w:rsid w:val="00B763AD"/>
    <w:rsid w:val="00B770BF"/>
    <w:rsid w:val="00B87007"/>
    <w:rsid w:val="00BA1006"/>
    <w:rsid w:val="00BA2AB9"/>
    <w:rsid w:val="00BA2C76"/>
    <w:rsid w:val="00BA2FE7"/>
    <w:rsid w:val="00BA7D80"/>
    <w:rsid w:val="00BB3D04"/>
    <w:rsid w:val="00BB6660"/>
    <w:rsid w:val="00BC717E"/>
    <w:rsid w:val="00BD0358"/>
    <w:rsid w:val="00BD1902"/>
    <w:rsid w:val="00BD2254"/>
    <w:rsid w:val="00BD33AF"/>
    <w:rsid w:val="00BD49C5"/>
    <w:rsid w:val="00BF35CF"/>
    <w:rsid w:val="00BF368B"/>
    <w:rsid w:val="00BF52BB"/>
    <w:rsid w:val="00C02531"/>
    <w:rsid w:val="00C04E17"/>
    <w:rsid w:val="00C10AB9"/>
    <w:rsid w:val="00C1310F"/>
    <w:rsid w:val="00C1379F"/>
    <w:rsid w:val="00C20716"/>
    <w:rsid w:val="00C20E6A"/>
    <w:rsid w:val="00C23B73"/>
    <w:rsid w:val="00C27C25"/>
    <w:rsid w:val="00C366F4"/>
    <w:rsid w:val="00C4299F"/>
    <w:rsid w:val="00C51A57"/>
    <w:rsid w:val="00C54541"/>
    <w:rsid w:val="00C7010F"/>
    <w:rsid w:val="00C815C1"/>
    <w:rsid w:val="00C81DAC"/>
    <w:rsid w:val="00C831CB"/>
    <w:rsid w:val="00C837E7"/>
    <w:rsid w:val="00C90812"/>
    <w:rsid w:val="00C91A2D"/>
    <w:rsid w:val="00C9306D"/>
    <w:rsid w:val="00C93628"/>
    <w:rsid w:val="00CA3D42"/>
    <w:rsid w:val="00CB132F"/>
    <w:rsid w:val="00CB1DEE"/>
    <w:rsid w:val="00CB39D9"/>
    <w:rsid w:val="00CB3CB1"/>
    <w:rsid w:val="00CB4823"/>
    <w:rsid w:val="00CC06E6"/>
    <w:rsid w:val="00CC29EB"/>
    <w:rsid w:val="00CC3183"/>
    <w:rsid w:val="00CC7DB2"/>
    <w:rsid w:val="00CD24AE"/>
    <w:rsid w:val="00CD4034"/>
    <w:rsid w:val="00CD405B"/>
    <w:rsid w:val="00CD452B"/>
    <w:rsid w:val="00CE42DB"/>
    <w:rsid w:val="00CE4DFB"/>
    <w:rsid w:val="00CE4E63"/>
    <w:rsid w:val="00CE71C5"/>
    <w:rsid w:val="00CE73C2"/>
    <w:rsid w:val="00CF0333"/>
    <w:rsid w:val="00CF3DD0"/>
    <w:rsid w:val="00D01EF3"/>
    <w:rsid w:val="00D02A9F"/>
    <w:rsid w:val="00D06112"/>
    <w:rsid w:val="00D07514"/>
    <w:rsid w:val="00D102CD"/>
    <w:rsid w:val="00D10586"/>
    <w:rsid w:val="00D1322B"/>
    <w:rsid w:val="00D15030"/>
    <w:rsid w:val="00D2268D"/>
    <w:rsid w:val="00D27E65"/>
    <w:rsid w:val="00D44E2E"/>
    <w:rsid w:val="00D461EE"/>
    <w:rsid w:val="00D46A21"/>
    <w:rsid w:val="00D47B67"/>
    <w:rsid w:val="00D50D17"/>
    <w:rsid w:val="00D5292A"/>
    <w:rsid w:val="00D5470A"/>
    <w:rsid w:val="00D67412"/>
    <w:rsid w:val="00D74CB6"/>
    <w:rsid w:val="00D75339"/>
    <w:rsid w:val="00D84CB3"/>
    <w:rsid w:val="00D905B1"/>
    <w:rsid w:val="00D91EED"/>
    <w:rsid w:val="00D929E3"/>
    <w:rsid w:val="00D946B9"/>
    <w:rsid w:val="00D97119"/>
    <w:rsid w:val="00DA0358"/>
    <w:rsid w:val="00DA18E7"/>
    <w:rsid w:val="00DB0987"/>
    <w:rsid w:val="00DB12D1"/>
    <w:rsid w:val="00DB62D5"/>
    <w:rsid w:val="00DB781D"/>
    <w:rsid w:val="00DC0E89"/>
    <w:rsid w:val="00DC20E6"/>
    <w:rsid w:val="00DC494F"/>
    <w:rsid w:val="00DD4EFE"/>
    <w:rsid w:val="00DE06CB"/>
    <w:rsid w:val="00DE7075"/>
    <w:rsid w:val="00DF0341"/>
    <w:rsid w:val="00DF3681"/>
    <w:rsid w:val="00DF417D"/>
    <w:rsid w:val="00E005D8"/>
    <w:rsid w:val="00E00BB5"/>
    <w:rsid w:val="00E0375C"/>
    <w:rsid w:val="00E11257"/>
    <w:rsid w:val="00E168A2"/>
    <w:rsid w:val="00E20F69"/>
    <w:rsid w:val="00E22EAE"/>
    <w:rsid w:val="00E3232B"/>
    <w:rsid w:val="00E35909"/>
    <w:rsid w:val="00E40C43"/>
    <w:rsid w:val="00E42D67"/>
    <w:rsid w:val="00E45865"/>
    <w:rsid w:val="00E46265"/>
    <w:rsid w:val="00E46E57"/>
    <w:rsid w:val="00E47950"/>
    <w:rsid w:val="00E518CA"/>
    <w:rsid w:val="00E6084F"/>
    <w:rsid w:val="00E72935"/>
    <w:rsid w:val="00E74FA2"/>
    <w:rsid w:val="00E756A6"/>
    <w:rsid w:val="00E775A8"/>
    <w:rsid w:val="00E8137C"/>
    <w:rsid w:val="00E935EF"/>
    <w:rsid w:val="00EA09EF"/>
    <w:rsid w:val="00EA1D7C"/>
    <w:rsid w:val="00EA226D"/>
    <w:rsid w:val="00EA2561"/>
    <w:rsid w:val="00EA4356"/>
    <w:rsid w:val="00EA43ED"/>
    <w:rsid w:val="00EA7D2E"/>
    <w:rsid w:val="00EB2DE1"/>
    <w:rsid w:val="00EC42C9"/>
    <w:rsid w:val="00ED68E1"/>
    <w:rsid w:val="00EE4278"/>
    <w:rsid w:val="00EF2558"/>
    <w:rsid w:val="00F00100"/>
    <w:rsid w:val="00F112C9"/>
    <w:rsid w:val="00F21262"/>
    <w:rsid w:val="00F22DB3"/>
    <w:rsid w:val="00F40010"/>
    <w:rsid w:val="00F406EA"/>
    <w:rsid w:val="00F41B1E"/>
    <w:rsid w:val="00F44A16"/>
    <w:rsid w:val="00F45C1C"/>
    <w:rsid w:val="00F50F96"/>
    <w:rsid w:val="00F53228"/>
    <w:rsid w:val="00F56588"/>
    <w:rsid w:val="00F5692C"/>
    <w:rsid w:val="00F650EB"/>
    <w:rsid w:val="00F66901"/>
    <w:rsid w:val="00F67265"/>
    <w:rsid w:val="00F720AE"/>
    <w:rsid w:val="00F72E29"/>
    <w:rsid w:val="00F736BC"/>
    <w:rsid w:val="00F77291"/>
    <w:rsid w:val="00F81077"/>
    <w:rsid w:val="00F857FE"/>
    <w:rsid w:val="00F85A24"/>
    <w:rsid w:val="00F8701C"/>
    <w:rsid w:val="00F92CD9"/>
    <w:rsid w:val="00F94E1F"/>
    <w:rsid w:val="00FA0DDA"/>
    <w:rsid w:val="00FA462D"/>
    <w:rsid w:val="00FB086B"/>
    <w:rsid w:val="00FB36D4"/>
    <w:rsid w:val="00FC2114"/>
    <w:rsid w:val="00FC5FBA"/>
    <w:rsid w:val="00FD16FD"/>
    <w:rsid w:val="00FD70AF"/>
    <w:rsid w:val="00FD71FA"/>
    <w:rsid w:val="00FE287D"/>
    <w:rsid w:val="00FF1F30"/>
    <w:rsid w:val="00FF2F49"/>
    <w:rsid w:val="00FF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7711"/>
  <w15:docId w15:val="{4744F62C-0ADD-4E93-AC18-BE20CFBF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uiPriority w:val="99"/>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uiPriority w:val="99"/>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 w:type="paragraph" w:customStyle="1" w:styleId="CourseInfo">
    <w:name w:val="CourseInfo"/>
    <w:basedOn w:val="Normal"/>
    <w:rsid w:val="00813C25"/>
    <w:pPr>
      <w:widowControl/>
      <w:suppressAutoHyphens w:val="0"/>
    </w:pPr>
    <w:rPr>
      <w:rFonts w:eastAsia="Times New Roman"/>
      <w:b/>
      <w:color w:val="auto"/>
      <w:sz w:val="32"/>
      <w:szCs w:val="20"/>
      <w:lang w:val="en-US" w:eastAsia="en-US"/>
    </w:rPr>
  </w:style>
  <w:style w:type="paragraph" w:customStyle="1" w:styleId="SectionTitle">
    <w:name w:val="Section Title"/>
    <w:basedOn w:val="Normal"/>
    <w:next w:val="BodyText"/>
    <w:rsid w:val="00813C25"/>
    <w:pPr>
      <w:keepNext/>
      <w:widowControl/>
      <w:pBdr>
        <w:bottom w:val="single" w:sz="12" w:space="1" w:color="auto"/>
      </w:pBdr>
      <w:suppressAutoHyphens w:val="0"/>
      <w:spacing w:before="240" w:after="120"/>
    </w:pPr>
    <w:rPr>
      <w:rFonts w:eastAsia="Times New Roman"/>
      <w:b/>
      <w:color w:val="auto"/>
      <w:sz w:val="40"/>
      <w:szCs w:val="20"/>
      <w:lang w:val="en-US" w:eastAsia="en-US"/>
    </w:rPr>
  </w:style>
  <w:style w:type="character" w:styleId="UnresolvedMention">
    <w:name w:val="Unresolved Mention"/>
    <w:basedOn w:val="DefaultParagraphFont"/>
    <w:uiPriority w:val="99"/>
    <w:semiHidden/>
    <w:unhideWhenUsed/>
    <w:rsid w:val="00AF2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27053">
      <w:bodyDiv w:val="1"/>
      <w:marLeft w:val="0"/>
      <w:marRight w:val="0"/>
      <w:marTop w:val="0"/>
      <w:marBottom w:val="0"/>
      <w:divBdr>
        <w:top w:val="none" w:sz="0" w:space="0" w:color="auto"/>
        <w:left w:val="none" w:sz="0" w:space="0" w:color="auto"/>
        <w:bottom w:val="none" w:sz="0" w:space="0" w:color="auto"/>
        <w:right w:val="none" w:sz="0" w:space="0" w:color="auto"/>
      </w:divBdr>
    </w:div>
    <w:div w:id="809833928">
      <w:bodyDiv w:val="1"/>
      <w:marLeft w:val="0"/>
      <w:marRight w:val="0"/>
      <w:marTop w:val="0"/>
      <w:marBottom w:val="0"/>
      <w:divBdr>
        <w:top w:val="none" w:sz="0" w:space="0" w:color="auto"/>
        <w:left w:val="none" w:sz="0" w:space="0" w:color="auto"/>
        <w:bottom w:val="none" w:sz="0" w:space="0" w:color="auto"/>
        <w:right w:val="none" w:sz="0" w:space="0" w:color="auto"/>
      </w:divBdr>
    </w:div>
    <w:div w:id="93632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tystore.com/products/polygon-dungeon-pac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review.stackexchange.com/questions/135443/c-maze-gener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yntystore.com/products/polygon-pirate-pa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0E3453-0995-47CE-A8FB-AA000CBF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4565</TotalTime>
  <Pages>5</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Feeney, Michael</cp:lastModifiedBy>
  <cp:revision>115</cp:revision>
  <cp:lastPrinted>2021-06-18T21:23:00Z</cp:lastPrinted>
  <dcterms:created xsi:type="dcterms:W3CDTF">2013-06-18T18:12:00Z</dcterms:created>
  <dcterms:modified xsi:type="dcterms:W3CDTF">2023-02-15T20:31:00Z</dcterms:modified>
</cp:coreProperties>
</file>