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088D"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251 ( Single Topic )</w:t>
      </w:r>
    </w:p>
    <w:p w14:paraId="5DD8C6F6"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Which technology prevents client devices from arbitrarily connecting to the network without state remediation?</w:t>
      </w:r>
    </w:p>
    <w:p w14:paraId="6055BEFB" w14:textId="77777777" w:rsidR="009611A9" w:rsidRPr="009611A9" w:rsidRDefault="009611A9" w:rsidP="009611A9">
      <w:pPr>
        <w:numPr>
          <w:ilvl w:val="0"/>
          <w:numId w:val="1"/>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802.11n</w:t>
      </w:r>
    </w:p>
    <w:p w14:paraId="548C8770" w14:textId="77777777" w:rsidR="009611A9" w:rsidRPr="009611A9" w:rsidRDefault="009611A9" w:rsidP="009611A9">
      <w:pPr>
        <w:numPr>
          <w:ilvl w:val="0"/>
          <w:numId w:val="1"/>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802.1x</w:t>
      </w:r>
    </w:p>
    <w:p w14:paraId="2E34AEE0" w14:textId="77777777" w:rsidR="009611A9" w:rsidRPr="009611A9" w:rsidRDefault="009611A9" w:rsidP="009611A9">
      <w:pPr>
        <w:numPr>
          <w:ilvl w:val="0"/>
          <w:numId w:val="1"/>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MAC Authentication Bypass</w:t>
      </w:r>
    </w:p>
    <w:p w14:paraId="3625A363" w14:textId="77777777" w:rsidR="009611A9" w:rsidRPr="009611A9" w:rsidRDefault="009611A9" w:rsidP="009611A9">
      <w:pPr>
        <w:numPr>
          <w:ilvl w:val="0"/>
          <w:numId w:val="1"/>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IP Source Guard</w:t>
      </w:r>
    </w:p>
    <w:p w14:paraId="5CF9E8E7"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7A68BAE2"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2A999AED"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252 ( Single Topic )</w:t>
      </w:r>
    </w:p>
    <w:p w14:paraId="61D933E9"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Which protocol does an access point use to draw power from a connected switch?</w:t>
      </w:r>
    </w:p>
    <w:p w14:paraId="64A96C3A" w14:textId="77777777" w:rsidR="009611A9" w:rsidRPr="009611A9" w:rsidRDefault="009611A9" w:rsidP="009611A9">
      <w:pPr>
        <w:numPr>
          <w:ilvl w:val="0"/>
          <w:numId w:val="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Internet Group Management Protocol</w:t>
      </w:r>
    </w:p>
    <w:p w14:paraId="52A9CD34" w14:textId="77777777" w:rsidR="009611A9" w:rsidRPr="009611A9" w:rsidRDefault="009611A9" w:rsidP="009611A9">
      <w:pPr>
        <w:numPr>
          <w:ilvl w:val="0"/>
          <w:numId w:val="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Cisco Discovery Protocol</w:t>
      </w:r>
    </w:p>
    <w:p w14:paraId="57321F74" w14:textId="77777777" w:rsidR="009611A9" w:rsidRPr="009611A9" w:rsidRDefault="009611A9" w:rsidP="009611A9">
      <w:pPr>
        <w:numPr>
          <w:ilvl w:val="0"/>
          <w:numId w:val="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Adaptive Wireless Path Protocol</w:t>
      </w:r>
    </w:p>
    <w:p w14:paraId="38ED7DA2" w14:textId="77777777" w:rsidR="009611A9" w:rsidRPr="009611A9" w:rsidRDefault="009611A9" w:rsidP="009611A9">
      <w:pPr>
        <w:numPr>
          <w:ilvl w:val="0"/>
          <w:numId w:val="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Neighbor Discovery Protocol</w:t>
      </w:r>
    </w:p>
    <w:p w14:paraId="09F97730"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425E1CEB"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2D0010D4"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253 ( Single Topic )</w:t>
      </w:r>
    </w:p>
    <w:p w14:paraId="76925261"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 administrator must secure the WLC from receiving spoofed association requests. Which steps must be taken to configure the WLC to restrict the requests and force the user to wait 10 ms to retry an association request?</w:t>
      </w:r>
    </w:p>
    <w:p w14:paraId="666F4A5F" w14:textId="77777777" w:rsidR="009611A9" w:rsidRPr="009611A9" w:rsidRDefault="009611A9" w:rsidP="009611A9">
      <w:pPr>
        <w:numPr>
          <w:ilvl w:val="0"/>
          <w:numId w:val="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Enable MAC filtering and set the SA Query timeout to 10.</w:t>
      </w:r>
    </w:p>
    <w:p w14:paraId="56851785" w14:textId="77777777" w:rsidR="009611A9" w:rsidRPr="009611A9" w:rsidRDefault="009611A9" w:rsidP="009611A9">
      <w:pPr>
        <w:numPr>
          <w:ilvl w:val="0"/>
          <w:numId w:val="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Enable 802.1x Layer 2 security and set the Comeback timer to 10.</w:t>
      </w:r>
    </w:p>
    <w:p w14:paraId="4AE43091" w14:textId="77777777" w:rsidR="009611A9" w:rsidRPr="009611A9" w:rsidRDefault="009611A9" w:rsidP="009611A9">
      <w:pPr>
        <w:numPr>
          <w:ilvl w:val="0"/>
          <w:numId w:val="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Enable Security Association Teardown Protection and set the SA Query timeout to 10.</w:t>
      </w:r>
    </w:p>
    <w:p w14:paraId="2F28100E" w14:textId="77777777" w:rsidR="009611A9" w:rsidRPr="009611A9" w:rsidRDefault="009611A9" w:rsidP="009611A9">
      <w:pPr>
        <w:numPr>
          <w:ilvl w:val="0"/>
          <w:numId w:val="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Enable the Protected Management Frame service and set the Comeback timer to 10.</w:t>
      </w:r>
    </w:p>
    <w:p w14:paraId="2EFCB9B6"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306D3FAE"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C</w:t>
      </w:r>
    </w:p>
    <w:p w14:paraId="69B21786" w14:textId="77777777" w:rsidR="009611A9" w:rsidRPr="009611A9" w:rsidRDefault="009611A9" w:rsidP="009611A9">
      <w:pPr>
        <w:shd w:val="clear" w:color="auto" w:fill="FFFFFF"/>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Refer to the exhibit. Only four switches are participating in the VLAN spanning-tree process.</w:t>
      </w:r>
      <w:r w:rsidRPr="009611A9">
        <w:rPr>
          <w:rFonts w:ascii="Segoe UI" w:eastAsia="Times New Roman" w:hAnsi="Segoe UI" w:cs="Segoe UI"/>
          <w:color w:val="212529"/>
          <w:kern w:val="0"/>
          <w14:ligatures w14:val="none"/>
        </w:rPr>
        <w:br/>
      </w:r>
      <w:r w:rsidRPr="009611A9">
        <w:rPr>
          <w:rFonts w:ascii="Segoe UI" w:eastAsia="Times New Roman" w:hAnsi="Segoe UI" w:cs="Segoe UI"/>
          <w:color w:val="212529"/>
          <w:kern w:val="0"/>
          <w14:ligatures w14:val="none"/>
        </w:rPr>
        <w:br/>
        <w:t>Branch-1: priority 614440 -</w:t>
      </w:r>
      <w:r w:rsidRPr="009611A9">
        <w:rPr>
          <w:rFonts w:ascii="Segoe UI" w:eastAsia="Times New Roman" w:hAnsi="Segoe UI" w:cs="Segoe UI"/>
          <w:color w:val="212529"/>
          <w:kern w:val="0"/>
          <w14:ligatures w14:val="none"/>
        </w:rPr>
        <w:br/>
      </w:r>
      <w:r w:rsidRPr="009611A9">
        <w:rPr>
          <w:rFonts w:ascii="Segoe UI" w:eastAsia="Times New Roman" w:hAnsi="Segoe UI" w:cs="Segoe UI"/>
          <w:color w:val="212529"/>
          <w:kern w:val="0"/>
          <w14:ligatures w14:val="none"/>
        </w:rPr>
        <w:br/>
        <w:t>Branch-2: priority 39391170 -</w:t>
      </w:r>
      <w:r w:rsidRPr="009611A9">
        <w:rPr>
          <w:rFonts w:ascii="Segoe UI" w:eastAsia="Times New Roman" w:hAnsi="Segoe UI" w:cs="Segoe UI"/>
          <w:color w:val="212529"/>
          <w:kern w:val="0"/>
          <w14:ligatures w14:val="none"/>
        </w:rPr>
        <w:br/>
      </w:r>
      <w:r w:rsidRPr="009611A9">
        <w:rPr>
          <w:rFonts w:ascii="Segoe UI" w:eastAsia="Times New Roman" w:hAnsi="Segoe UI" w:cs="Segoe UI"/>
          <w:color w:val="212529"/>
          <w:kern w:val="0"/>
          <w14:ligatures w14:val="none"/>
        </w:rPr>
        <w:br/>
      </w:r>
      <w:r w:rsidRPr="009611A9">
        <w:rPr>
          <w:rFonts w:ascii="Segoe UI" w:eastAsia="Times New Roman" w:hAnsi="Segoe UI" w:cs="Segoe UI"/>
          <w:color w:val="212529"/>
          <w:kern w:val="0"/>
          <w14:ligatures w14:val="none"/>
        </w:rPr>
        <w:lastRenderedPageBreak/>
        <w:t>Branch-3: priority 0 -</w:t>
      </w:r>
      <w:r w:rsidRPr="009611A9">
        <w:rPr>
          <w:rFonts w:ascii="Segoe UI" w:eastAsia="Times New Roman" w:hAnsi="Segoe UI" w:cs="Segoe UI"/>
          <w:color w:val="212529"/>
          <w:kern w:val="0"/>
          <w14:ligatures w14:val="none"/>
        </w:rPr>
        <w:br/>
      </w:r>
      <w:r w:rsidRPr="009611A9">
        <w:rPr>
          <w:rFonts w:ascii="Segoe UI" w:eastAsia="Times New Roman" w:hAnsi="Segoe UI" w:cs="Segoe UI"/>
          <w:color w:val="212529"/>
          <w:kern w:val="0"/>
          <w14:ligatures w14:val="none"/>
        </w:rPr>
        <w:br/>
        <w:t>Branch-4: root primary -</w:t>
      </w:r>
      <w:r w:rsidRPr="009611A9">
        <w:rPr>
          <w:rFonts w:ascii="Segoe UI" w:eastAsia="Times New Roman" w:hAnsi="Segoe UI" w:cs="Segoe UI"/>
          <w:color w:val="212529"/>
          <w:kern w:val="0"/>
          <w14:ligatures w14:val="none"/>
        </w:rPr>
        <w:br/>
        <w:t>Which switch becomes the permanent root bridge for VLAN 5?</w:t>
      </w:r>
    </w:p>
    <w:p w14:paraId="703D707B" w14:textId="77777777" w:rsidR="009611A9" w:rsidRPr="009611A9" w:rsidRDefault="009611A9" w:rsidP="009611A9">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Branch-1</w:t>
      </w:r>
    </w:p>
    <w:p w14:paraId="001101BE" w14:textId="77777777" w:rsidR="009611A9" w:rsidRPr="009611A9" w:rsidRDefault="009611A9" w:rsidP="009611A9">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Branch-2</w:t>
      </w:r>
    </w:p>
    <w:p w14:paraId="277C8E99" w14:textId="77777777" w:rsidR="009611A9" w:rsidRPr="009611A9" w:rsidRDefault="009611A9" w:rsidP="009611A9">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Branch-3</w:t>
      </w:r>
    </w:p>
    <w:p w14:paraId="29543094" w14:textId="20D1FFA2" w:rsidR="009611A9" w:rsidRPr="009611A9" w:rsidRDefault="009611A9" w:rsidP="009611A9">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Branch-4</w:t>
      </w:r>
      <w:r w:rsidRPr="009611A9">
        <w:rPr>
          <w:rFonts w:ascii="Segoe UI" w:eastAsia="Times New Roman" w:hAnsi="Segoe UI" w:cs="Segoe UI"/>
          <w:color w:val="212529"/>
          <w:kern w:val="0"/>
          <w14:ligatures w14:val="none"/>
        </w:rPr>
        <w:br/>
      </w:r>
    </w:p>
    <w:p w14:paraId="1DD8616E" w14:textId="77777777" w:rsidR="009611A9" w:rsidRPr="009611A9" w:rsidRDefault="009611A9" w:rsidP="009611A9">
      <w:pPr>
        <w:shd w:val="clear" w:color="auto" w:fill="FFFFFF"/>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C</w:t>
      </w:r>
    </w:p>
    <w:p w14:paraId="694F328A"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255 ( Single Topic )</w:t>
      </w:r>
    </w:p>
    <w:p w14:paraId="1E52BFE9"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 engineer must configure traffic for a VLAN that is untagged by the switch as it crosses a trunk link. Which command should be used?</w:t>
      </w:r>
    </w:p>
    <w:p w14:paraId="67991712" w14:textId="77777777" w:rsidR="009611A9" w:rsidRPr="009611A9" w:rsidRDefault="009611A9" w:rsidP="009611A9">
      <w:pPr>
        <w:numPr>
          <w:ilvl w:val="0"/>
          <w:numId w:val="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switchport trunk encapsulation dot1q</w:t>
      </w:r>
    </w:p>
    <w:p w14:paraId="77170E0A" w14:textId="77777777" w:rsidR="009611A9" w:rsidRPr="009611A9" w:rsidRDefault="009611A9" w:rsidP="009611A9">
      <w:pPr>
        <w:numPr>
          <w:ilvl w:val="0"/>
          <w:numId w:val="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switchport trunk allowed vlan 10</w:t>
      </w:r>
    </w:p>
    <w:p w14:paraId="4A82832D" w14:textId="77777777" w:rsidR="009611A9" w:rsidRPr="009611A9" w:rsidRDefault="009611A9" w:rsidP="009611A9">
      <w:pPr>
        <w:numPr>
          <w:ilvl w:val="0"/>
          <w:numId w:val="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switchport mode trunk</w:t>
      </w:r>
    </w:p>
    <w:p w14:paraId="0BEF44C5" w14:textId="77777777" w:rsidR="009611A9" w:rsidRPr="009611A9" w:rsidRDefault="009611A9" w:rsidP="009611A9">
      <w:pPr>
        <w:numPr>
          <w:ilvl w:val="0"/>
          <w:numId w:val="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switchport trunk native vlan 10</w:t>
      </w:r>
    </w:p>
    <w:p w14:paraId="752DF0DC"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7E7E2A12"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D</w:t>
      </w:r>
    </w:p>
    <w:p w14:paraId="27969554"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256 ( Single Topic )</w:t>
      </w:r>
    </w:p>
    <w:p w14:paraId="56EB7CC0"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What are two benefits of using the PortFast feature? (Choose two.)</w:t>
      </w:r>
    </w:p>
    <w:p w14:paraId="231DA54C" w14:textId="77777777" w:rsidR="009611A9" w:rsidRPr="009611A9" w:rsidRDefault="009611A9" w:rsidP="009611A9">
      <w:pPr>
        <w:numPr>
          <w:ilvl w:val="0"/>
          <w:numId w:val="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Enabled interfaces are automatically placed in listening state.</w:t>
      </w:r>
    </w:p>
    <w:p w14:paraId="435B1C64" w14:textId="77777777" w:rsidR="009611A9" w:rsidRPr="009611A9" w:rsidRDefault="009611A9" w:rsidP="009611A9">
      <w:pPr>
        <w:numPr>
          <w:ilvl w:val="0"/>
          <w:numId w:val="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Enabled interfaces wait 50 seconds before they move to the forwarding state.</w:t>
      </w:r>
    </w:p>
    <w:p w14:paraId="195D029F" w14:textId="77777777" w:rsidR="009611A9" w:rsidRPr="009611A9" w:rsidRDefault="009611A9" w:rsidP="009611A9">
      <w:pPr>
        <w:numPr>
          <w:ilvl w:val="0"/>
          <w:numId w:val="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Enabled interfaces never generate topology change notifications.</w:t>
      </w:r>
    </w:p>
    <w:p w14:paraId="203A3C85" w14:textId="77777777" w:rsidR="009611A9" w:rsidRPr="009611A9" w:rsidRDefault="009611A9" w:rsidP="009611A9">
      <w:pPr>
        <w:numPr>
          <w:ilvl w:val="0"/>
          <w:numId w:val="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Enabled interfaces come up and move to the forwarding state immediately.</w:t>
      </w:r>
    </w:p>
    <w:p w14:paraId="75307AFA" w14:textId="77777777" w:rsidR="009611A9" w:rsidRPr="009611A9" w:rsidRDefault="009611A9" w:rsidP="009611A9">
      <w:pPr>
        <w:numPr>
          <w:ilvl w:val="0"/>
          <w:numId w:val="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E. </w:t>
      </w:r>
      <w:r w:rsidRPr="009611A9">
        <w:rPr>
          <w:rFonts w:ascii="Segoe UI" w:eastAsia="Times New Roman" w:hAnsi="Segoe UI" w:cs="Segoe UI"/>
          <w:color w:val="212529"/>
          <w:kern w:val="0"/>
          <w14:ligatures w14:val="none"/>
        </w:rPr>
        <w:t>Enabled interfaces that move to the learning state generate switch topology change notifications.</w:t>
      </w:r>
    </w:p>
    <w:p w14:paraId="5FEABFA8"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4BC76D2B"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AD</w:t>
      </w:r>
    </w:p>
    <w:p w14:paraId="10B8E3B1"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257 ( Single Topic )</w:t>
      </w:r>
    </w:p>
    <w:p w14:paraId="2003BBCB"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What is the benefit of configuring PortFast on an interface?</w:t>
      </w:r>
    </w:p>
    <w:p w14:paraId="4A4820F4" w14:textId="77777777" w:rsidR="009611A9" w:rsidRPr="009611A9" w:rsidRDefault="009611A9" w:rsidP="009611A9">
      <w:pPr>
        <w:numPr>
          <w:ilvl w:val="0"/>
          <w:numId w:val="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The frames entering the interface are marked with the higher priority and then processed faster by a switch.</w:t>
      </w:r>
    </w:p>
    <w:p w14:paraId="4C25120C" w14:textId="77777777" w:rsidR="009611A9" w:rsidRPr="009611A9" w:rsidRDefault="009611A9" w:rsidP="009611A9">
      <w:pPr>
        <w:numPr>
          <w:ilvl w:val="0"/>
          <w:numId w:val="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lastRenderedPageBreak/>
        <w:t>B. </w:t>
      </w:r>
      <w:r w:rsidRPr="009611A9">
        <w:rPr>
          <w:rFonts w:ascii="Segoe UI" w:eastAsia="Times New Roman" w:hAnsi="Segoe UI" w:cs="Segoe UI"/>
          <w:color w:val="212529"/>
          <w:kern w:val="0"/>
          <w14:ligatures w14:val="none"/>
        </w:rPr>
        <w:t>After the cable is connected, the interface is available faster to send and receive user data.</w:t>
      </w:r>
    </w:p>
    <w:p w14:paraId="4532354B" w14:textId="77777777" w:rsidR="009611A9" w:rsidRPr="009611A9" w:rsidRDefault="009611A9" w:rsidP="009611A9">
      <w:pPr>
        <w:numPr>
          <w:ilvl w:val="0"/>
          <w:numId w:val="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Real-time voice and video frames entering the interface are processed faster.</w:t>
      </w:r>
    </w:p>
    <w:p w14:paraId="32335D68" w14:textId="77777777" w:rsidR="009611A9" w:rsidRPr="009611A9" w:rsidRDefault="009611A9" w:rsidP="009611A9">
      <w:pPr>
        <w:numPr>
          <w:ilvl w:val="0"/>
          <w:numId w:val="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After the cable is connected, the interface uses the fastest speed setting available for that cable type.</w:t>
      </w:r>
    </w:p>
    <w:p w14:paraId="77932C7B"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641E5262"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6F40332A" w14:textId="77777777" w:rsidR="009611A9" w:rsidRDefault="009611A9" w:rsidP="009611A9">
      <w:pPr>
        <w:pStyle w:val="Heading5"/>
        <w:spacing w:before="0" w:beforeAutospacing="0" w:after="0" w:afterAutospacing="0"/>
        <w:rPr>
          <w:rFonts w:ascii="Roboto" w:hAnsi="Roboto" w:cs="Segoe UI"/>
          <w:b w:val="0"/>
          <w:bCs w:val="0"/>
          <w:color w:val="000042"/>
        </w:rPr>
      </w:pPr>
      <w:r>
        <w:rPr>
          <w:rFonts w:ascii="Roboto" w:hAnsi="Roboto" w:cs="Segoe UI"/>
          <w:b w:val="0"/>
          <w:bCs w:val="0"/>
          <w:color w:val="000042"/>
        </w:rPr>
        <w:t>Question 258 ( Single Topic )</w:t>
      </w:r>
    </w:p>
    <w:p w14:paraId="0CF7BE88" w14:textId="77777777" w:rsidR="009611A9" w:rsidRDefault="009611A9" w:rsidP="009611A9">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DRAG DROP -</w:t>
      </w:r>
      <w:r>
        <w:rPr>
          <w:rFonts w:ascii="Segoe UI" w:hAnsi="Segoe UI" w:cs="Segoe UI"/>
          <w:color w:val="212529"/>
          <w:sz w:val="22"/>
          <w:szCs w:val="22"/>
        </w:rPr>
        <w:br/>
        <w:t>Drag and drop the functions of AAA supporting protocols from the left onto the protocols on the right.</w:t>
      </w:r>
      <w:r>
        <w:rPr>
          <w:rFonts w:ascii="Segoe UI" w:hAnsi="Segoe UI" w:cs="Segoe UI"/>
          <w:color w:val="212529"/>
          <w:sz w:val="22"/>
          <w:szCs w:val="22"/>
        </w:rPr>
        <w:br/>
        <w:t>Select and Place:</w:t>
      </w:r>
    </w:p>
    <w:p w14:paraId="1ED66F8F" w14:textId="1DFC3128" w:rsidR="009611A9" w:rsidRDefault="009611A9" w:rsidP="009611A9">
      <w:r>
        <w:rPr>
          <w:noProof/>
        </w:rPr>
        <w:drawing>
          <wp:inline distT="0" distB="0" distL="0" distR="0" wp14:anchorId="205D074B" wp14:editId="48EAFACC">
            <wp:extent cx="5943600" cy="4031615"/>
            <wp:effectExtent l="0" t="0" r="0" b="6985"/>
            <wp:docPr id="162737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2ABE9DE9" w14:textId="77777777" w:rsidR="009611A9" w:rsidRDefault="009611A9" w:rsidP="009611A9"/>
    <w:p w14:paraId="0BF3D785"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259 ( Single Topic )</w:t>
      </w:r>
    </w:p>
    <w:p w14:paraId="249FC569"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Why does a switch flood a frame to all ports?</w:t>
      </w:r>
    </w:p>
    <w:p w14:paraId="20651A8C" w14:textId="77777777" w:rsidR="009611A9" w:rsidRPr="009611A9" w:rsidRDefault="009611A9" w:rsidP="009611A9">
      <w:pPr>
        <w:numPr>
          <w:ilvl w:val="0"/>
          <w:numId w:val="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The frame has zero destination MAC addresses.</w:t>
      </w:r>
    </w:p>
    <w:p w14:paraId="61B838AF" w14:textId="77777777" w:rsidR="009611A9" w:rsidRPr="009611A9" w:rsidRDefault="009611A9" w:rsidP="009611A9">
      <w:pPr>
        <w:numPr>
          <w:ilvl w:val="0"/>
          <w:numId w:val="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lastRenderedPageBreak/>
        <w:t>B. </w:t>
      </w:r>
      <w:r w:rsidRPr="009611A9">
        <w:rPr>
          <w:rFonts w:ascii="Segoe UI" w:eastAsia="Times New Roman" w:hAnsi="Segoe UI" w:cs="Segoe UI"/>
          <w:color w:val="212529"/>
          <w:kern w:val="0"/>
          <w14:ligatures w14:val="none"/>
        </w:rPr>
        <w:t>The destination MAC address of the frame is unknown.</w:t>
      </w:r>
    </w:p>
    <w:p w14:paraId="73638AE1" w14:textId="77777777" w:rsidR="009611A9" w:rsidRPr="009611A9" w:rsidRDefault="009611A9" w:rsidP="009611A9">
      <w:pPr>
        <w:numPr>
          <w:ilvl w:val="0"/>
          <w:numId w:val="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The source MAC address of the frame is unknown</w:t>
      </w:r>
    </w:p>
    <w:p w14:paraId="4CD3DCDD" w14:textId="77777777" w:rsidR="009611A9" w:rsidRPr="009611A9" w:rsidRDefault="009611A9" w:rsidP="009611A9">
      <w:pPr>
        <w:numPr>
          <w:ilvl w:val="0"/>
          <w:numId w:val="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The source and destination MAC addresses of the frame are the same.</w:t>
      </w:r>
    </w:p>
    <w:p w14:paraId="76CCDF53"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2CA07993"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62B5E8D1"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260 ( Single Topic )</w:t>
      </w:r>
    </w:p>
    <w:p w14:paraId="77B1970E" w14:textId="5D2CBA3B"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 engineer configures interface Gi1/0 on the company PE router to connect to an ISP. Neighbor discovery is disabled.</w:t>
      </w:r>
      <w:r w:rsidRPr="009611A9">
        <w:rPr>
          <w:rFonts w:ascii="Segoe UI" w:eastAsia="Times New Roman" w:hAnsi="Segoe UI" w:cs="Segoe UI"/>
          <w:color w:val="212529"/>
          <w:kern w:val="0"/>
          <w14:ligatures w14:val="none"/>
        </w:rPr>
        <w:br/>
      </w:r>
      <w:r w:rsidRPr="009611A9">
        <w:rPr>
          <w:rFonts w:ascii="Segoe UI" w:eastAsia="Times New Roman" w:hAnsi="Segoe UI" w:cs="Segoe UI"/>
          <w:noProof/>
          <w:color w:val="212529"/>
          <w:kern w:val="0"/>
          <w14:ligatures w14:val="none"/>
        </w:rPr>
        <w:drawing>
          <wp:inline distT="0" distB="0" distL="0" distR="0" wp14:anchorId="697904B1" wp14:editId="2D66D601">
            <wp:extent cx="1828800" cy="1285875"/>
            <wp:effectExtent l="0" t="0" r="0" b="9525"/>
            <wp:docPr id="908219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285875"/>
                    </a:xfrm>
                    <a:prstGeom prst="rect">
                      <a:avLst/>
                    </a:prstGeom>
                    <a:noFill/>
                    <a:ln>
                      <a:noFill/>
                    </a:ln>
                  </pic:spPr>
                </pic:pic>
              </a:graphicData>
            </a:graphic>
          </wp:inline>
        </w:drawing>
      </w:r>
      <w:r w:rsidRPr="009611A9">
        <w:rPr>
          <w:rFonts w:ascii="Segoe UI" w:eastAsia="Times New Roman" w:hAnsi="Segoe UI" w:cs="Segoe UI"/>
          <w:color w:val="212529"/>
          <w:kern w:val="0"/>
          <w14:ligatures w14:val="none"/>
        </w:rPr>
        <w:br/>
        <w:t>Which action is necessary to complete the configuration if the ISP uses third-party network devices?</w:t>
      </w:r>
    </w:p>
    <w:p w14:paraId="72FCDAF6" w14:textId="77777777" w:rsidR="009611A9" w:rsidRPr="009611A9" w:rsidRDefault="009611A9" w:rsidP="009611A9">
      <w:pPr>
        <w:numPr>
          <w:ilvl w:val="0"/>
          <w:numId w:val="9"/>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Disable autonegotiation.</w:t>
      </w:r>
    </w:p>
    <w:p w14:paraId="6968F857" w14:textId="77777777" w:rsidR="009611A9" w:rsidRPr="009611A9" w:rsidRDefault="009611A9" w:rsidP="009611A9">
      <w:pPr>
        <w:numPr>
          <w:ilvl w:val="0"/>
          <w:numId w:val="9"/>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Enable LLDP globally.</w:t>
      </w:r>
    </w:p>
    <w:p w14:paraId="7B0C0DE0" w14:textId="77777777" w:rsidR="009611A9" w:rsidRPr="009611A9" w:rsidRDefault="009611A9" w:rsidP="009611A9">
      <w:pPr>
        <w:numPr>
          <w:ilvl w:val="0"/>
          <w:numId w:val="9"/>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Enable LLDP-MED on the ISP device.</w:t>
      </w:r>
    </w:p>
    <w:p w14:paraId="187D3646" w14:textId="77777777" w:rsidR="009611A9" w:rsidRPr="009611A9" w:rsidRDefault="009611A9" w:rsidP="009611A9">
      <w:pPr>
        <w:numPr>
          <w:ilvl w:val="0"/>
          <w:numId w:val="9"/>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Disable Cisco Discovery Protocol on the interface.</w:t>
      </w:r>
    </w:p>
    <w:p w14:paraId="1697E47D"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5C2546B5"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3216F6DA" w14:textId="77777777" w:rsidR="009611A9" w:rsidRDefault="009611A9" w:rsidP="009611A9">
      <w:pPr>
        <w:pStyle w:val="Heading5"/>
        <w:spacing w:before="0" w:beforeAutospacing="0" w:after="0" w:afterAutospacing="0"/>
        <w:rPr>
          <w:rFonts w:ascii="Roboto" w:hAnsi="Roboto" w:cs="Segoe UI"/>
          <w:b w:val="0"/>
          <w:bCs w:val="0"/>
          <w:color w:val="000042"/>
        </w:rPr>
      </w:pPr>
      <w:r>
        <w:rPr>
          <w:rFonts w:ascii="Roboto" w:hAnsi="Roboto" w:cs="Segoe UI"/>
          <w:b w:val="0"/>
          <w:bCs w:val="0"/>
          <w:color w:val="000042"/>
        </w:rPr>
        <w:t>Question 261 ( Single Topic )</w:t>
      </w:r>
    </w:p>
    <w:p w14:paraId="3608C6DD" w14:textId="77777777" w:rsidR="009611A9" w:rsidRDefault="009611A9" w:rsidP="009611A9">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DRAG DROP -</w:t>
      </w:r>
      <w:r>
        <w:rPr>
          <w:rFonts w:ascii="Segoe UI" w:hAnsi="Segoe UI" w:cs="Segoe UI"/>
          <w:color w:val="212529"/>
          <w:sz w:val="22"/>
          <w:szCs w:val="22"/>
        </w:rPr>
        <w:br/>
        <w:t>Drag and drop the Rapid PVST+ forwarding state actions from the left to the right. Not all actions are used.</w:t>
      </w:r>
      <w:r>
        <w:rPr>
          <w:rFonts w:ascii="Segoe UI" w:hAnsi="Segoe UI" w:cs="Segoe UI"/>
          <w:color w:val="212529"/>
          <w:sz w:val="22"/>
          <w:szCs w:val="22"/>
        </w:rPr>
        <w:br/>
        <w:t>Select and Place</w:t>
      </w:r>
    </w:p>
    <w:p w14:paraId="7D8BB214" w14:textId="1154BED7" w:rsidR="009611A9" w:rsidRDefault="009611A9" w:rsidP="009611A9">
      <w:r>
        <w:rPr>
          <w:noProof/>
        </w:rPr>
        <w:lastRenderedPageBreak/>
        <w:drawing>
          <wp:inline distT="0" distB="0" distL="0" distR="0" wp14:anchorId="7BC9143E" wp14:editId="5132DA35">
            <wp:extent cx="5943600" cy="3765550"/>
            <wp:effectExtent l="0" t="0" r="0" b="6350"/>
            <wp:docPr id="306058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7BB8DB34" w14:textId="1E4B1078" w:rsidR="009611A9" w:rsidRDefault="009611A9" w:rsidP="009611A9">
      <w:r>
        <w:rPr>
          <w:noProof/>
        </w:rPr>
        <w:drawing>
          <wp:inline distT="0" distB="0" distL="0" distR="0" wp14:anchorId="20A1C948" wp14:editId="7764D9AD">
            <wp:extent cx="5943600" cy="3765550"/>
            <wp:effectExtent l="0" t="0" r="0" b="6350"/>
            <wp:docPr id="359473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79451F30"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262 ( Single Topic )</w:t>
      </w:r>
    </w:p>
    <w:p w14:paraId="6BCA72FD"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lastRenderedPageBreak/>
        <w:t>Which access point mode relies on a centralized controller for management, roaming, and SSID configuration?</w:t>
      </w:r>
    </w:p>
    <w:p w14:paraId="50AA4C2B" w14:textId="77777777" w:rsidR="009611A9" w:rsidRPr="009611A9" w:rsidRDefault="009611A9" w:rsidP="009611A9">
      <w:pPr>
        <w:numPr>
          <w:ilvl w:val="0"/>
          <w:numId w:val="10"/>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lightweight mode</w:t>
      </w:r>
    </w:p>
    <w:p w14:paraId="3038FBFE" w14:textId="77777777" w:rsidR="009611A9" w:rsidRPr="009611A9" w:rsidRDefault="009611A9" w:rsidP="009611A9">
      <w:pPr>
        <w:numPr>
          <w:ilvl w:val="0"/>
          <w:numId w:val="10"/>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autonomous mode</w:t>
      </w:r>
    </w:p>
    <w:p w14:paraId="1528081B" w14:textId="77777777" w:rsidR="009611A9" w:rsidRPr="009611A9" w:rsidRDefault="009611A9" w:rsidP="009611A9">
      <w:pPr>
        <w:numPr>
          <w:ilvl w:val="0"/>
          <w:numId w:val="10"/>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bridge mode</w:t>
      </w:r>
    </w:p>
    <w:p w14:paraId="3BCBBC91" w14:textId="77777777" w:rsidR="009611A9" w:rsidRPr="009611A9" w:rsidRDefault="009611A9" w:rsidP="009611A9">
      <w:pPr>
        <w:numPr>
          <w:ilvl w:val="0"/>
          <w:numId w:val="10"/>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repeater mode</w:t>
      </w:r>
    </w:p>
    <w:p w14:paraId="120DC877"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35D04324"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A</w:t>
      </w:r>
    </w:p>
    <w:p w14:paraId="6FE64B92" w14:textId="77777777" w:rsidR="009611A9" w:rsidRPr="009611A9" w:rsidRDefault="009611A9" w:rsidP="009611A9">
      <w:pPr>
        <w:shd w:val="clear" w:color="auto" w:fill="FFFFFF"/>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 Next Question</w:t>
      </w:r>
    </w:p>
    <w:p w14:paraId="70EE18E5" w14:textId="77777777" w:rsidR="009611A9" w:rsidRPr="009611A9" w:rsidRDefault="009611A9" w:rsidP="009611A9">
      <w:pPr>
        <w:shd w:val="clear" w:color="auto" w:fill="FFFFFF"/>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264 ( Single Topic )</w:t>
      </w:r>
    </w:p>
    <w:p w14:paraId="793E08F1" w14:textId="2DC4F5CF" w:rsidR="009611A9" w:rsidRPr="009611A9" w:rsidRDefault="009611A9" w:rsidP="009611A9">
      <w:pPr>
        <w:shd w:val="clear" w:color="auto" w:fill="FFFFFF"/>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noProof/>
          <w:color w:val="212529"/>
          <w:kern w:val="0"/>
          <w14:ligatures w14:val="none"/>
        </w:rPr>
        <w:drawing>
          <wp:inline distT="0" distB="0" distL="0" distR="0" wp14:anchorId="58527F30" wp14:editId="39D7FB00">
            <wp:extent cx="4200525" cy="1809750"/>
            <wp:effectExtent l="0" t="0" r="9525" b="0"/>
            <wp:docPr id="1936864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809750"/>
                    </a:xfrm>
                    <a:prstGeom prst="rect">
                      <a:avLst/>
                    </a:prstGeom>
                    <a:noFill/>
                    <a:ln>
                      <a:noFill/>
                    </a:ln>
                  </pic:spPr>
                </pic:pic>
              </a:graphicData>
            </a:graphic>
          </wp:inline>
        </w:drawing>
      </w:r>
      <w:r w:rsidRPr="009611A9">
        <w:rPr>
          <w:rFonts w:ascii="Segoe UI" w:eastAsia="Times New Roman" w:hAnsi="Segoe UI" w:cs="Segoe UI"/>
          <w:color w:val="212529"/>
          <w:kern w:val="0"/>
          <w14:ligatures w14:val="none"/>
        </w:rPr>
        <w:br/>
        <w:t>Refer to the exhibit. What is the result if Gig1/11 receives an STP BPDU?</w:t>
      </w:r>
    </w:p>
    <w:p w14:paraId="5BE9FA36" w14:textId="77777777" w:rsidR="009611A9" w:rsidRPr="009611A9" w:rsidRDefault="009611A9" w:rsidP="009611A9">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The port transitions to STP blocking.</w:t>
      </w:r>
    </w:p>
    <w:p w14:paraId="3A30E2C7" w14:textId="77777777" w:rsidR="009611A9" w:rsidRPr="009611A9" w:rsidRDefault="009611A9" w:rsidP="009611A9">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The port immediately transitions to STP forwarding.</w:t>
      </w:r>
    </w:p>
    <w:p w14:paraId="0078BB1F" w14:textId="77777777" w:rsidR="009611A9" w:rsidRPr="009611A9" w:rsidRDefault="009611A9" w:rsidP="009611A9">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The port goes into error-disable state.</w:t>
      </w:r>
    </w:p>
    <w:p w14:paraId="32AF4B09" w14:textId="77777777" w:rsidR="009611A9" w:rsidRPr="009611A9" w:rsidRDefault="009611A9" w:rsidP="009611A9">
      <w:pPr>
        <w:numPr>
          <w:ilvl w:val="0"/>
          <w:numId w:val="11"/>
        </w:numPr>
        <w:shd w:val="clear" w:color="auto" w:fill="FFFFFF"/>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The port transitions to the root port.</w:t>
      </w:r>
    </w:p>
    <w:p w14:paraId="5731D093" w14:textId="3024A139" w:rsidR="009611A9" w:rsidRDefault="009611A9" w:rsidP="009611A9">
      <w:pPr>
        <w:rPr>
          <w:rStyle w:val="Strong"/>
          <w:rFonts w:ascii="Segoe UI" w:hAnsi="Segoe UI" w:cs="Segoe UI"/>
          <w:color w:val="212529"/>
          <w:shd w:val="clear" w:color="auto" w:fill="FFFFFF"/>
        </w:rPr>
      </w:pPr>
      <w:r>
        <w:rPr>
          <w:rFonts w:ascii="Segoe UI" w:hAnsi="Segoe UI" w:cs="Segoe UI"/>
          <w:color w:val="212529"/>
          <w:shd w:val="clear" w:color="auto" w:fill="FFFFFF"/>
        </w:rPr>
        <w:t>Answer : </w:t>
      </w:r>
      <w:r>
        <w:rPr>
          <w:rStyle w:val="Strong"/>
          <w:rFonts w:ascii="Segoe UI" w:hAnsi="Segoe UI" w:cs="Segoe UI"/>
          <w:color w:val="212529"/>
          <w:shd w:val="clear" w:color="auto" w:fill="FFFFFF"/>
        </w:rPr>
        <w:t>C</w:t>
      </w:r>
    </w:p>
    <w:p w14:paraId="7F3581C9"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265 ( Single Topic )</w:t>
      </w:r>
    </w:p>
    <w:p w14:paraId="42C0EAB0"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Which access layer threat-mitigation technique provides security based on identity?</w:t>
      </w:r>
    </w:p>
    <w:p w14:paraId="7DF846B6" w14:textId="77777777" w:rsidR="009611A9" w:rsidRPr="009611A9" w:rsidRDefault="009611A9" w:rsidP="009611A9">
      <w:pPr>
        <w:numPr>
          <w:ilvl w:val="0"/>
          <w:numId w:val="1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Dynamic ARP Inspection</w:t>
      </w:r>
    </w:p>
    <w:p w14:paraId="38BDC016" w14:textId="77777777" w:rsidR="009611A9" w:rsidRPr="009611A9" w:rsidRDefault="009611A9" w:rsidP="009611A9">
      <w:pPr>
        <w:numPr>
          <w:ilvl w:val="0"/>
          <w:numId w:val="1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DHCP snooping</w:t>
      </w:r>
    </w:p>
    <w:p w14:paraId="627ECB28" w14:textId="77777777" w:rsidR="009611A9" w:rsidRPr="009611A9" w:rsidRDefault="009611A9" w:rsidP="009611A9">
      <w:pPr>
        <w:numPr>
          <w:ilvl w:val="0"/>
          <w:numId w:val="1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802.1x</w:t>
      </w:r>
    </w:p>
    <w:p w14:paraId="35449C17" w14:textId="77777777" w:rsidR="009611A9" w:rsidRPr="009611A9" w:rsidRDefault="009611A9" w:rsidP="009611A9">
      <w:pPr>
        <w:numPr>
          <w:ilvl w:val="0"/>
          <w:numId w:val="12"/>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using a non-default native VLAN</w:t>
      </w:r>
    </w:p>
    <w:p w14:paraId="2425010A"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3AA59893"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C</w:t>
      </w:r>
    </w:p>
    <w:p w14:paraId="0CCD6663"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lastRenderedPageBreak/>
        <w:t>Question 266 ( Single Topic )</w:t>
      </w:r>
    </w:p>
    <w:p w14:paraId="3EDD9BC9" w14:textId="053A8C49"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noProof/>
          <w:color w:val="212529"/>
          <w:kern w:val="0"/>
          <w14:ligatures w14:val="none"/>
        </w:rPr>
        <w:drawing>
          <wp:inline distT="0" distB="0" distL="0" distR="0" wp14:anchorId="1E21ABED" wp14:editId="4BBC0416">
            <wp:extent cx="3981450" cy="1735504"/>
            <wp:effectExtent l="0" t="0" r="0" b="0"/>
            <wp:docPr id="182405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455" cy="1740737"/>
                    </a:xfrm>
                    <a:prstGeom prst="rect">
                      <a:avLst/>
                    </a:prstGeom>
                    <a:noFill/>
                    <a:ln>
                      <a:noFill/>
                    </a:ln>
                  </pic:spPr>
                </pic:pic>
              </a:graphicData>
            </a:graphic>
          </wp:inline>
        </w:drawing>
      </w:r>
      <w:r w:rsidRPr="009611A9">
        <w:rPr>
          <w:rFonts w:ascii="Segoe UI" w:eastAsia="Times New Roman" w:hAnsi="Segoe UI" w:cs="Segoe UI"/>
          <w:color w:val="212529"/>
          <w:kern w:val="0"/>
          <w14:ligatures w14:val="none"/>
        </w:rPr>
        <w:br/>
        <w:t>Refer to the exhibit. Which action do the switches take on the trunk link?</w:t>
      </w:r>
    </w:p>
    <w:p w14:paraId="56AE5438" w14:textId="77777777" w:rsidR="009611A9" w:rsidRPr="009611A9" w:rsidRDefault="009611A9" w:rsidP="009611A9">
      <w:pPr>
        <w:numPr>
          <w:ilvl w:val="0"/>
          <w:numId w:val="1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The trunk does not form, and the ports go into an err-disabled status.</w:t>
      </w:r>
    </w:p>
    <w:p w14:paraId="78E1DF40" w14:textId="77777777" w:rsidR="009611A9" w:rsidRPr="009611A9" w:rsidRDefault="009611A9" w:rsidP="009611A9">
      <w:pPr>
        <w:numPr>
          <w:ilvl w:val="0"/>
          <w:numId w:val="1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The trunk forms, but the mismatched native VLANs are merged into a single broadcast domain.</w:t>
      </w:r>
    </w:p>
    <w:p w14:paraId="0C3EA492" w14:textId="77777777" w:rsidR="009611A9" w:rsidRPr="009611A9" w:rsidRDefault="009611A9" w:rsidP="009611A9">
      <w:pPr>
        <w:numPr>
          <w:ilvl w:val="0"/>
          <w:numId w:val="1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The trunk forms, but VLAN 99 and VLAN 999 are in a shutdown state.</w:t>
      </w:r>
    </w:p>
    <w:p w14:paraId="5A3C3481" w14:textId="77777777" w:rsidR="009611A9" w:rsidRPr="009611A9" w:rsidRDefault="009611A9" w:rsidP="009611A9">
      <w:pPr>
        <w:numPr>
          <w:ilvl w:val="0"/>
          <w:numId w:val="13"/>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The trunk does not form, but VLAN 99 and VLAN 999 are allowed to traverse the link.</w:t>
      </w:r>
    </w:p>
    <w:p w14:paraId="52B70CEF"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5377FF05"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B</w:t>
      </w:r>
    </w:p>
    <w:p w14:paraId="4D81CB5C"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267 ( Single Topic )</w:t>
      </w:r>
    </w:p>
    <w:p w14:paraId="07635C92"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 network engineer must configure two new subnets using the address block 10.70.128.0/19 to meet these requirements:</w:t>
      </w:r>
      <w:r w:rsidRPr="009611A9">
        <w:rPr>
          <w:rFonts w:ascii="Segoe UI" w:eastAsia="Times New Roman" w:hAnsi="Segoe UI" w:cs="Segoe UI"/>
          <w:color w:val="212529"/>
          <w:kern w:val="0"/>
          <w14:ligatures w14:val="none"/>
        </w:rPr>
        <w:br/>
      </w:r>
      <w:r w:rsidRPr="009611A9">
        <w:rPr>
          <w:rFonts w:ascii="Segoe UI Symbol" w:eastAsia="Times New Roman" w:hAnsi="Segoe UI Symbol" w:cs="Segoe UI Symbol"/>
          <w:color w:val="212529"/>
          <w:kern w:val="0"/>
          <w14:ligatures w14:val="none"/>
        </w:rPr>
        <w:t>✑</w:t>
      </w:r>
      <w:r w:rsidRPr="009611A9">
        <w:rPr>
          <w:rFonts w:ascii="Segoe UI" w:eastAsia="Times New Roman" w:hAnsi="Segoe UI" w:cs="Segoe UI"/>
          <w:color w:val="212529"/>
          <w:kern w:val="0"/>
          <w14:ligatures w14:val="none"/>
        </w:rPr>
        <w:t xml:space="preserve"> The first subnet must support 24 hosts.</w:t>
      </w:r>
      <w:r w:rsidRPr="009611A9">
        <w:rPr>
          <w:rFonts w:ascii="Segoe UI" w:eastAsia="Times New Roman" w:hAnsi="Segoe UI" w:cs="Segoe UI"/>
          <w:color w:val="212529"/>
          <w:kern w:val="0"/>
          <w14:ligatures w14:val="none"/>
        </w:rPr>
        <w:br/>
      </w:r>
      <w:r w:rsidRPr="009611A9">
        <w:rPr>
          <w:rFonts w:ascii="Segoe UI Symbol" w:eastAsia="Times New Roman" w:hAnsi="Segoe UI Symbol" w:cs="Segoe UI Symbol"/>
          <w:color w:val="212529"/>
          <w:kern w:val="0"/>
          <w14:ligatures w14:val="none"/>
        </w:rPr>
        <w:t>✑</w:t>
      </w:r>
      <w:r w:rsidRPr="009611A9">
        <w:rPr>
          <w:rFonts w:ascii="Segoe UI" w:eastAsia="Times New Roman" w:hAnsi="Segoe UI" w:cs="Segoe UI"/>
          <w:color w:val="212529"/>
          <w:kern w:val="0"/>
          <w14:ligatures w14:val="none"/>
        </w:rPr>
        <w:t xml:space="preserve"> The second subnet must support 472 hosts.</w:t>
      </w:r>
      <w:r w:rsidRPr="009611A9">
        <w:rPr>
          <w:rFonts w:ascii="Segoe UI" w:eastAsia="Times New Roman" w:hAnsi="Segoe UI" w:cs="Segoe UI"/>
          <w:color w:val="212529"/>
          <w:kern w:val="0"/>
          <w14:ligatures w14:val="none"/>
        </w:rPr>
        <w:br/>
      </w:r>
      <w:r w:rsidRPr="009611A9">
        <w:rPr>
          <w:rFonts w:ascii="Segoe UI Symbol" w:eastAsia="Times New Roman" w:hAnsi="Segoe UI Symbol" w:cs="Segoe UI Symbol"/>
          <w:color w:val="212529"/>
          <w:kern w:val="0"/>
          <w14:ligatures w14:val="none"/>
        </w:rPr>
        <w:t>✑</w:t>
      </w:r>
      <w:r w:rsidRPr="009611A9">
        <w:rPr>
          <w:rFonts w:ascii="Segoe UI" w:eastAsia="Times New Roman" w:hAnsi="Segoe UI" w:cs="Segoe UI"/>
          <w:color w:val="212529"/>
          <w:kern w:val="0"/>
          <w14:ligatures w14:val="none"/>
        </w:rPr>
        <w:t xml:space="preserve"> Both subnets must use the longest subnet mask possible from the address block.</w:t>
      </w:r>
      <w:r w:rsidRPr="009611A9">
        <w:rPr>
          <w:rFonts w:ascii="Segoe UI" w:eastAsia="Times New Roman" w:hAnsi="Segoe UI" w:cs="Segoe UI"/>
          <w:color w:val="212529"/>
          <w:kern w:val="0"/>
          <w14:ligatures w14:val="none"/>
        </w:rPr>
        <w:br/>
        <w:t>Which two configurations must be used to configure the new subnets and meet a requirement to use the first available address in each subnet for the router interfaces? (Choose two.)</w:t>
      </w:r>
    </w:p>
    <w:p w14:paraId="09E2FFD8" w14:textId="77777777" w:rsidR="009611A9" w:rsidRPr="009611A9" w:rsidRDefault="009611A9" w:rsidP="009611A9">
      <w:pPr>
        <w:numPr>
          <w:ilvl w:val="0"/>
          <w:numId w:val="14"/>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interface vlan 1148 ip address 10.70.148.1 255.255.254.0</w:t>
      </w:r>
    </w:p>
    <w:p w14:paraId="647DBAC9" w14:textId="77777777" w:rsidR="009611A9" w:rsidRPr="009611A9" w:rsidRDefault="009611A9" w:rsidP="009611A9">
      <w:pPr>
        <w:numPr>
          <w:ilvl w:val="0"/>
          <w:numId w:val="14"/>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interface vlan 3002 ip address 10.70.147.17 255.255.255.224</w:t>
      </w:r>
    </w:p>
    <w:p w14:paraId="4673AF80" w14:textId="77777777" w:rsidR="009611A9" w:rsidRPr="009611A9" w:rsidRDefault="009611A9" w:rsidP="009611A9">
      <w:pPr>
        <w:numPr>
          <w:ilvl w:val="0"/>
          <w:numId w:val="14"/>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interface vlan 4722 ip address 10.70.133.17 255.255.255.192</w:t>
      </w:r>
    </w:p>
    <w:p w14:paraId="5F208C5A" w14:textId="77777777" w:rsidR="009611A9" w:rsidRPr="009611A9" w:rsidRDefault="009611A9" w:rsidP="009611A9">
      <w:pPr>
        <w:numPr>
          <w:ilvl w:val="0"/>
          <w:numId w:val="14"/>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interface vlan 1234 ip address 10.70.159.1 255.255.254.0</w:t>
      </w:r>
    </w:p>
    <w:p w14:paraId="7EB54424" w14:textId="77777777" w:rsidR="009611A9" w:rsidRPr="009611A9" w:rsidRDefault="009611A9" w:rsidP="009611A9">
      <w:pPr>
        <w:numPr>
          <w:ilvl w:val="0"/>
          <w:numId w:val="14"/>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E. </w:t>
      </w:r>
      <w:r w:rsidRPr="009611A9">
        <w:rPr>
          <w:rFonts w:ascii="Segoe UI" w:eastAsia="Times New Roman" w:hAnsi="Segoe UI" w:cs="Segoe UI"/>
          <w:color w:val="212529"/>
          <w:kern w:val="0"/>
          <w14:ligatures w14:val="none"/>
        </w:rPr>
        <w:t>interface vlan 155 ip address 10.70.155.65 255.255.255.224</w:t>
      </w:r>
    </w:p>
    <w:p w14:paraId="0B04050E"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344293D2"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DE</w:t>
      </w:r>
    </w:p>
    <w:p w14:paraId="0006BFB5"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268 ( Single Topic )</w:t>
      </w:r>
    </w:p>
    <w:p w14:paraId="1DF5393B" w14:textId="657A985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noProof/>
          <w:color w:val="212529"/>
          <w:kern w:val="0"/>
          <w14:ligatures w14:val="none"/>
        </w:rPr>
        <w:lastRenderedPageBreak/>
        <w:drawing>
          <wp:inline distT="0" distB="0" distL="0" distR="0" wp14:anchorId="043F009A" wp14:editId="27CCFF75">
            <wp:extent cx="3369310" cy="1924050"/>
            <wp:effectExtent l="0" t="0" r="2540" b="0"/>
            <wp:docPr id="2296934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0854" cy="1930642"/>
                    </a:xfrm>
                    <a:prstGeom prst="rect">
                      <a:avLst/>
                    </a:prstGeom>
                    <a:noFill/>
                    <a:ln>
                      <a:noFill/>
                    </a:ln>
                  </pic:spPr>
                </pic:pic>
              </a:graphicData>
            </a:graphic>
          </wp:inline>
        </w:drawing>
      </w:r>
      <w:r w:rsidRPr="009611A9">
        <w:rPr>
          <w:rFonts w:ascii="Segoe UI" w:eastAsia="Times New Roman" w:hAnsi="Segoe UI" w:cs="Segoe UI"/>
          <w:color w:val="212529"/>
          <w:kern w:val="0"/>
          <w14:ligatures w14:val="none"/>
        </w:rPr>
        <w:br/>
        <w:t>Refer to the exhibit. An administrator must configure interfaces Gi1/1 and Gi1/3 on switch SW11. PC-1 and PC-2 must be placed in the Data VLAN, and Phone-1 must be placed in the Voice VLAN. Which configuration meets these requirements?</w:t>
      </w:r>
    </w:p>
    <w:p w14:paraId="63A141EF" w14:textId="77777777" w:rsidR="009611A9" w:rsidRPr="009611A9" w:rsidRDefault="009611A9" w:rsidP="009611A9">
      <w:pPr>
        <w:numPr>
          <w:ilvl w:val="0"/>
          <w:numId w:val="1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interface gigabitethernet1/1 switchport mode access switchport access vlan 8 ! interface gigabitethernet1/3 switchport mode access switchport access vlan 8 switchport voice vlan 9</w:t>
      </w:r>
    </w:p>
    <w:p w14:paraId="3C6B4976" w14:textId="77777777" w:rsidR="009611A9" w:rsidRPr="009611A9" w:rsidRDefault="009611A9" w:rsidP="009611A9">
      <w:pPr>
        <w:numPr>
          <w:ilvl w:val="0"/>
          <w:numId w:val="1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interface gigabitethernet1/1 switchport mode access switchport access vlan 8 ! interface gigabitethernet1/3 switchport mode trunk switchport trunk vlan 8 switchport voice vlan 9</w:t>
      </w:r>
    </w:p>
    <w:p w14:paraId="7AEE1353" w14:textId="77777777" w:rsidR="009611A9" w:rsidRPr="009611A9" w:rsidRDefault="009611A9" w:rsidP="009611A9">
      <w:pPr>
        <w:numPr>
          <w:ilvl w:val="0"/>
          <w:numId w:val="1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interface gigabitethernet1/1 switchport mode access switchport access vlan 9 ! interface gigabitethernet1/3 switchport mode trunk switchport trunk vlan 8 switchport trunk vlan 9</w:t>
      </w:r>
    </w:p>
    <w:p w14:paraId="1A6840BB" w14:textId="77777777" w:rsidR="009611A9" w:rsidRPr="009611A9" w:rsidRDefault="009611A9" w:rsidP="009611A9">
      <w:pPr>
        <w:numPr>
          <w:ilvl w:val="0"/>
          <w:numId w:val="15"/>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interface gigabitethernet1/1 switchport mode access switchport access vlan 8 ! interface gigabitethernet1/3 switchport mode access switchport voice vlan 8 switchport access vlan 9</w:t>
      </w:r>
    </w:p>
    <w:p w14:paraId="2C87F6DD"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77164736"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A</w:t>
      </w:r>
    </w:p>
    <w:p w14:paraId="6D6C18E5"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270 ( Single Topic )</w:t>
      </w:r>
    </w:p>
    <w:p w14:paraId="6703F084" w14:textId="5F783CD4"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noProof/>
          <w:color w:val="212529"/>
          <w:kern w:val="0"/>
          <w14:ligatures w14:val="none"/>
        </w:rPr>
        <w:drawing>
          <wp:inline distT="0" distB="0" distL="0" distR="0" wp14:anchorId="6FE98A50" wp14:editId="0EFDA597">
            <wp:extent cx="3581400" cy="1125583"/>
            <wp:effectExtent l="0" t="0" r="0" b="0"/>
            <wp:docPr id="1610834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038" cy="1133326"/>
                    </a:xfrm>
                    <a:prstGeom prst="rect">
                      <a:avLst/>
                    </a:prstGeom>
                    <a:noFill/>
                    <a:ln>
                      <a:noFill/>
                    </a:ln>
                  </pic:spPr>
                </pic:pic>
              </a:graphicData>
            </a:graphic>
          </wp:inline>
        </w:drawing>
      </w:r>
      <w:r w:rsidRPr="009611A9">
        <w:rPr>
          <w:rFonts w:ascii="Segoe UI" w:eastAsia="Times New Roman" w:hAnsi="Segoe UI" w:cs="Segoe UI"/>
          <w:color w:val="212529"/>
          <w:kern w:val="0"/>
          <w14:ligatures w14:val="none"/>
        </w:rPr>
        <w:br/>
        <w:t>Refer to the exhibit. An engineer is asked to insert the new VLAN into the existing trunk without modifying anything previously configured. Which command accomplishes this task?</w:t>
      </w:r>
    </w:p>
    <w:p w14:paraId="1D2EE460" w14:textId="77777777" w:rsidR="009611A9" w:rsidRPr="009611A9" w:rsidRDefault="009611A9" w:rsidP="009611A9">
      <w:pPr>
        <w:numPr>
          <w:ilvl w:val="0"/>
          <w:numId w:val="1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switchport trunk allowed vlan 100-104</w:t>
      </w:r>
    </w:p>
    <w:p w14:paraId="2AFC0A59" w14:textId="77777777" w:rsidR="009611A9" w:rsidRPr="009611A9" w:rsidRDefault="009611A9" w:rsidP="009611A9">
      <w:pPr>
        <w:numPr>
          <w:ilvl w:val="0"/>
          <w:numId w:val="1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switchport trunk allowed vlan 104</w:t>
      </w:r>
    </w:p>
    <w:p w14:paraId="2225B926" w14:textId="77777777" w:rsidR="009611A9" w:rsidRPr="009611A9" w:rsidRDefault="009611A9" w:rsidP="009611A9">
      <w:pPr>
        <w:numPr>
          <w:ilvl w:val="0"/>
          <w:numId w:val="1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switchport trunk allowed vlan all</w:t>
      </w:r>
    </w:p>
    <w:p w14:paraId="1C3C9EDB" w14:textId="77777777" w:rsidR="009611A9" w:rsidRPr="009611A9" w:rsidRDefault="009611A9" w:rsidP="009611A9">
      <w:pPr>
        <w:numPr>
          <w:ilvl w:val="0"/>
          <w:numId w:val="16"/>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switchport trunk allowed vlan add 104</w:t>
      </w:r>
    </w:p>
    <w:p w14:paraId="09D012BD" w14:textId="7E70E74B"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t>Answer : </w:t>
      </w:r>
      <w:r w:rsidRPr="009611A9">
        <w:rPr>
          <w:rFonts w:ascii="Segoe UI" w:eastAsia="Times New Roman" w:hAnsi="Segoe UI" w:cs="Segoe UI"/>
          <w:b/>
          <w:bCs/>
          <w:color w:val="212529"/>
          <w:kern w:val="0"/>
          <w14:ligatures w14:val="none"/>
        </w:rPr>
        <w:t>D</w:t>
      </w:r>
    </w:p>
    <w:p w14:paraId="2040429F"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lastRenderedPageBreak/>
        <w:t>Question 271 ( Single Topic )</w:t>
      </w:r>
    </w:p>
    <w:p w14:paraId="5C489145"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Aside from discarding, which two states does the switch port transition through while using RSTP (802.1w)? (Choose two.)</w:t>
      </w:r>
    </w:p>
    <w:p w14:paraId="66F9F727" w14:textId="77777777" w:rsidR="009611A9" w:rsidRPr="009611A9" w:rsidRDefault="009611A9" w:rsidP="009611A9">
      <w:pPr>
        <w:numPr>
          <w:ilvl w:val="0"/>
          <w:numId w:val="1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blocking</w:t>
      </w:r>
    </w:p>
    <w:p w14:paraId="1E8B935F" w14:textId="77777777" w:rsidR="009611A9" w:rsidRPr="009611A9" w:rsidRDefault="009611A9" w:rsidP="009611A9">
      <w:pPr>
        <w:numPr>
          <w:ilvl w:val="0"/>
          <w:numId w:val="1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speaking</w:t>
      </w:r>
    </w:p>
    <w:p w14:paraId="6BA1752E" w14:textId="77777777" w:rsidR="009611A9" w:rsidRPr="009611A9" w:rsidRDefault="009611A9" w:rsidP="009611A9">
      <w:pPr>
        <w:numPr>
          <w:ilvl w:val="0"/>
          <w:numId w:val="1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listening</w:t>
      </w:r>
    </w:p>
    <w:p w14:paraId="2C196577" w14:textId="77777777" w:rsidR="009611A9" w:rsidRPr="009611A9" w:rsidRDefault="009611A9" w:rsidP="009611A9">
      <w:pPr>
        <w:numPr>
          <w:ilvl w:val="0"/>
          <w:numId w:val="1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D. </w:t>
      </w:r>
      <w:r w:rsidRPr="009611A9">
        <w:rPr>
          <w:rFonts w:ascii="Segoe UI" w:eastAsia="Times New Roman" w:hAnsi="Segoe UI" w:cs="Segoe UI"/>
          <w:color w:val="212529"/>
          <w:kern w:val="0"/>
          <w14:ligatures w14:val="none"/>
        </w:rPr>
        <w:t>learning</w:t>
      </w:r>
    </w:p>
    <w:p w14:paraId="65565487" w14:textId="77777777" w:rsidR="009611A9" w:rsidRPr="009611A9" w:rsidRDefault="009611A9" w:rsidP="009611A9">
      <w:pPr>
        <w:numPr>
          <w:ilvl w:val="0"/>
          <w:numId w:val="17"/>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E. </w:t>
      </w:r>
      <w:r w:rsidRPr="009611A9">
        <w:rPr>
          <w:rFonts w:ascii="Segoe UI" w:eastAsia="Times New Roman" w:hAnsi="Segoe UI" w:cs="Segoe UI"/>
          <w:color w:val="212529"/>
          <w:kern w:val="0"/>
          <w14:ligatures w14:val="none"/>
        </w:rPr>
        <w:t>forwarding</w:t>
      </w:r>
    </w:p>
    <w:p w14:paraId="3BF5B821" w14:textId="77777777" w:rsidR="009611A9" w:rsidRPr="009611A9" w:rsidRDefault="009611A9" w:rsidP="009611A9">
      <w:pPr>
        <w:spacing w:after="0"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br/>
      </w:r>
    </w:p>
    <w:p w14:paraId="5CA591D8"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DE</w:t>
      </w:r>
    </w:p>
    <w:p w14:paraId="3F006F83" w14:textId="77777777" w:rsidR="009611A9" w:rsidRDefault="009611A9" w:rsidP="009611A9">
      <w:pPr>
        <w:pStyle w:val="Heading5"/>
        <w:spacing w:before="0" w:beforeAutospacing="0" w:after="0" w:afterAutospacing="0"/>
        <w:rPr>
          <w:rFonts w:ascii="Roboto" w:hAnsi="Roboto" w:cs="Segoe UI"/>
          <w:b w:val="0"/>
          <w:bCs w:val="0"/>
          <w:color w:val="000042"/>
        </w:rPr>
      </w:pPr>
      <w:r>
        <w:rPr>
          <w:rFonts w:ascii="Roboto" w:hAnsi="Roboto" w:cs="Segoe UI"/>
          <w:b w:val="0"/>
          <w:bCs w:val="0"/>
          <w:color w:val="000042"/>
        </w:rPr>
        <w:t>Question 272 ( Single Topic )</w:t>
      </w:r>
    </w:p>
    <w:p w14:paraId="0EC2BE66" w14:textId="77777777" w:rsidR="009611A9" w:rsidRDefault="009611A9" w:rsidP="009611A9">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DRAG DROP -</w:t>
      </w:r>
      <w:r>
        <w:rPr>
          <w:rFonts w:ascii="Segoe UI" w:hAnsi="Segoe UI" w:cs="Segoe UI"/>
          <w:color w:val="212529"/>
          <w:sz w:val="22"/>
          <w:szCs w:val="22"/>
        </w:rPr>
        <w:br/>
        <w:t>Drag and drop the facts about wireless architectures from the left onto the types of access point on the right. Not all options are used.</w:t>
      </w:r>
      <w:r>
        <w:rPr>
          <w:rFonts w:ascii="Segoe UI" w:hAnsi="Segoe UI" w:cs="Segoe UI"/>
          <w:color w:val="212529"/>
          <w:sz w:val="22"/>
          <w:szCs w:val="22"/>
        </w:rPr>
        <w:br/>
        <w:t>Select and Place:</w:t>
      </w:r>
    </w:p>
    <w:p w14:paraId="19CACF52" w14:textId="3C3B5656" w:rsidR="009611A9" w:rsidRDefault="009611A9" w:rsidP="009611A9">
      <w:r>
        <w:rPr>
          <w:noProof/>
        </w:rPr>
        <w:drawing>
          <wp:inline distT="0" distB="0" distL="0" distR="0" wp14:anchorId="37D2219A" wp14:editId="15FB5902">
            <wp:extent cx="5943600" cy="2903220"/>
            <wp:effectExtent l="0" t="0" r="0" b="0"/>
            <wp:docPr id="657120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3E1579A" w14:textId="77777777" w:rsidR="009611A9" w:rsidRPr="009611A9" w:rsidRDefault="009611A9" w:rsidP="009611A9">
      <w:pPr>
        <w:spacing w:after="0" w:line="240" w:lineRule="auto"/>
        <w:outlineLvl w:val="4"/>
        <w:rPr>
          <w:rFonts w:ascii="Roboto" w:eastAsia="Times New Roman" w:hAnsi="Roboto" w:cs="Segoe UI"/>
          <w:color w:val="000042"/>
          <w:kern w:val="0"/>
          <w:sz w:val="20"/>
          <w:szCs w:val="20"/>
          <w14:ligatures w14:val="none"/>
        </w:rPr>
      </w:pPr>
      <w:r w:rsidRPr="009611A9">
        <w:rPr>
          <w:rFonts w:ascii="Roboto" w:eastAsia="Times New Roman" w:hAnsi="Roboto" w:cs="Segoe UI"/>
          <w:color w:val="000042"/>
          <w:kern w:val="0"/>
          <w:sz w:val="20"/>
          <w:szCs w:val="20"/>
          <w14:ligatures w14:val="none"/>
        </w:rPr>
        <w:t>Question 273 ( Single Topic )</w:t>
      </w:r>
    </w:p>
    <w:p w14:paraId="06EAA2B7"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Which interface mode must be configured to connect the lightweight APs in a centralized architecture?</w:t>
      </w:r>
    </w:p>
    <w:p w14:paraId="7270EBF1" w14:textId="77777777" w:rsidR="009611A9" w:rsidRPr="009611A9" w:rsidRDefault="009611A9" w:rsidP="009611A9">
      <w:pPr>
        <w:numPr>
          <w:ilvl w:val="0"/>
          <w:numId w:val="1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A. </w:t>
      </w:r>
      <w:r w:rsidRPr="009611A9">
        <w:rPr>
          <w:rFonts w:ascii="Segoe UI" w:eastAsia="Times New Roman" w:hAnsi="Segoe UI" w:cs="Segoe UI"/>
          <w:color w:val="212529"/>
          <w:kern w:val="0"/>
          <w14:ligatures w14:val="none"/>
        </w:rPr>
        <w:t>WLAN dynamic</w:t>
      </w:r>
    </w:p>
    <w:p w14:paraId="711875DB" w14:textId="77777777" w:rsidR="009611A9" w:rsidRPr="009611A9" w:rsidRDefault="009611A9" w:rsidP="009611A9">
      <w:pPr>
        <w:numPr>
          <w:ilvl w:val="0"/>
          <w:numId w:val="1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B. </w:t>
      </w:r>
      <w:r w:rsidRPr="009611A9">
        <w:rPr>
          <w:rFonts w:ascii="Segoe UI" w:eastAsia="Times New Roman" w:hAnsi="Segoe UI" w:cs="Segoe UI"/>
          <w:color w:val="212529"/>
          <w:kern w:val="0"/>
          <w14:ligatures w14:val="none"/>
        </w:rPr>
        <w:t>trunk</w:t>
      </w:r>
    </w:p>
    <w:p w14:paraId="526E55C2" w14:textId="77777777" w:rsidR="009611A9" w:rsidRPr="009611A9" w:rsidRDefault="009611A9" w:rsidP="009611A9">
      <w:pPr>
        <w:numPr>
          <w:ilvl w:val="0"/>
          <w:numId w:val="1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t>C. </w:t>
      </w:r>
      <w:r w:rsidRPr="009611A9">
        <w:rPr>
          <w:rFonts w:ascii="Segoe UI" w:eastAsia="Times New Roman" w:hAnsi="Segoe UI" w:cs="Segoe UI"/>
          <w:color w:val="212529"/>
          <w:kern w:val="0"/>
          <w14:ligatures w14:val="none"/>
        </w:rPr>
        <w:t>access</w:t>
      </w:r>
    </w:p>
    <w:p w14:paraId="4B0DEA7A" w14:textId="3A79C6C2" w:rsidR="009611A9" w:rsidRPr="009611A9" w:rsidRDefault="009611A9" w:rsidP="009611A9">
      <w:pPr>
        <w:numPr>
          <w:ilvl w:val="0"/>
          <w:numId w:val="18"/>
        </w:numPr>
        <w:spacing w:before="100" w:beforeAutospacing="1" w:after="100" w:afterAutospacing="1" w:line="240" w:lineRule="auto"/>
        <w:ind w:left="495"/>
        <w:rPr>
          <w:rFonts w:ascii="Segoe UI" w:eastAsia="Times New Roman" w:hAnsi="Segoe UI" w:cs="Segoe UI"/>
          <w:color w:val="212529"/>
          <w:kern w:val="0"/>
          <w14:ligatures w14:val="none"/>
        </w:rPr>
      </w:pPr>
      <w:r w:rsidRPr="009611A9">
        <w:rPr>
          <w:rFonts w:ascii="Segoe UI" w:eastAsia="Times New Roman" w:hAnsi="Segoe UI" w:cs="Segoe UI"/>
          <w:b/>
          <w:bCs/>
          <w:color w:val="212529"/>
          <w:kern w:val="0"/>
          <w14:ligatures w14:val="none"/>
        </w:rPr>
        <w:lastRenderedPageBreak/>
        <w:t>D. </w:t>
      </w:r>
      <w:r w:rsidRPr="009611A9">
        <w:rPr>
          <w:rFonts w:ascii="Segoe UI" w:eastAsia="Times New Roman" w:hAnsi="Segoe UI" w:cs="Segoe UI"/>
          <w:color w:val="212529"/>
          <w:kern w:val="0"/>
          <w14:ligatures w14:val="none"/>
        </w:rPr>
        <w:t>management</w:t>
      </w:r>
      <w:r w:rsidRPr="009611A9">
        <w:rPr>
          <w:rFonts w:ascii="Segoe UI" w:eastAsia="Times New Roman" w:hAnsi="Segoe UI" w:cs="Segoe UI"/>
          <w:color w:val="212529"/>
          <w:kern w:val="0"/>
          <w14:ligatures w14:val="none"/>
        </w:rPr>
        <w:br/>
      </w:r>
    </w:p>
    <w:p w14:paraId="6FE9238F" w14:textId="77777777" w:rsidR="009611A9" w:rsidRPr="009611A9" w:rsidRDefault="009611A9" w:rsidP="009611A9">
      <w:pPr>
        <w:spacing w:after="100" w:afterAutospacing="1" w:line="240" w:lineRule="auto"/>
        <w:rPr>
          <w:rFonts w:ascii="Segoe UI" w:eastAsia="Times New Roman" w:hAnsi="Segoe UI" w:cs="Segoe UI"/>
          <w:color w:val="212529"/>
          <w:kern w:val="0"/>
          <w14:ligatures w14:val="none"/>
        </w:rPr>
      </w:pPr>
      <w:r w:rsidRPr="009611A9">
        <w:rPr>
          <w:rFonts w:ascii="Segoe UI" w:eastAsia="Times New Roman" w:hAnsi="Segoe UI" w:cs="Segoe UI"/>
          <w:color w:val="212529"/>
          <w:kern w:val="0"/>
          <w14:ligatures w14:val="none"/>
        </w:rPr>
        <w:t>Answer : </w:t>
      </w:r>
      <w:r w:rsidRPr="009611A9">
        <w:rPr>
          <w:rFonts w:ascii="Segoe UI" w:eastAsia="Times New Roman" w:hAnsi="Segoe UI" w:cs="Segoe UI"/>
          <w:b/>
          <w:bCs/>
          <w:color w:val="212529"/>
          <w:kern w:val="0"/>
          <w14:ligatures w14:val="none"/>
        </w:rPr>
        <w:t>C</w:t>
      </w:r>
    </w:p>
    <w:p w14:paraId="19CF7B8D" w14:textId="77777777" w:rsidR="009611A9" w:rsidRPr="009611A9" w:rsidRDefault="009611A9" w:rsidP="009611A9"/>
    <w:sectPr w:rsidR="009611A9" w:rsidRPr="0096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B0D"/>
    <w:multiLevelType w:val="multilevel"/>
    <w:tmpl w:val="01FA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233B"/>
    <w:multiLevelType w:val="multilevel"/>
    <w:tmpl w:val="756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1F11"/>
    <w:multiLevelType w:val="multilevel"/>
    <w:tmpl w:val="FD8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080F"/>
    <w:multiLevelType w:val="multilevel"/>
    <w:tmpl w:val="BB9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14EC"/>
    <w:multiLevelType w:val="multilevel"/>
    <w:tmpl w:val="C67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48C4"/>
    <w:multiLevelType w:val="multilevel"/>
    <w:tmpl w:val="742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773FA"/>
    <w:multiLevelType w:val="multilevel"/>
    <w:tmpl w:val="FD4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F1550"/>
    <w:multiLevelType w:val="multilevel"/>
    <w:tmpl w:val="99B6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72BA1"/>
    <w:multiLevelType w:val="multilevel"/>
    <w:tmpl w:val="DEE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C7755"/>
    <w:multiLevelType w:val="multilevel"/>
    <w:tmpl w:val="B4F2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2564"/>
    <w:multiLevelType w:val="multilevel"/>
    <w:tmpl w:val="280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A7561"/>
    <w:multiLevelType w:val="multilevel"/>
    <w:tmpl w:val="9C9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45934"/>
    <w:multiLevelType w:val="multilevel"/>
    <w:tmpl w:val="AF2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50835"/>
    <w:multiLevelType w:val="multilevel"/>
    <w:tmpl w:val="12F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31B42"/>
    <w:multiLevelType w:val="multilevel"/>
    <w:tmpl w:val="AF1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079AC"/>
    <w:multiLevelType w:val="multilevel"/>
    <w:tmpl w:val="2F9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A6EAE"/>
    <w:multiLevelType w:val="multilevel"/>
    <w:tmpl w:val="C2D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356AE"/>
    <w:multiLevelType w:val="multilevel"/>
    <w:tmpl w:val="38D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70303">
    <w:abstractNumId w:val="17"/>
  </w:num>
  <w:num w:numId="2" w16cid:durableId="1306541346">
    <w:abstractNumId w:val="5"/>
  </w:num>
  <w:num w:numId="3" w16cid:durableId="1451624861">
    <w:abstractNumId w:val="15"/>
  </w:num>
  <w:num w:numId="4" w16cid:durableId="46030785">
    <w:abstractNumId w:val="1"/>
  </w:num>
  <w:num w:numId="5" w16cid:durableId="497384412">
    <w:abstractNumId w:val="6"/>
  </w:num>
  <w:num w:numId="6" w16cid:durableId="1716193939">
    <w:abstractNumId w:val="14"/>
  </w:num>
  <w:num w:numId="7" w16cid:durableId="90702806">
    <w:abstractNumId w:val="3"/>
  </w:num>
  <w:num w:numId="8" w16cid:durableId="1814827681">
    <w:abstractNumId w:val="2"/>
  </w:num>
  <w:num w:numId="9" w16cid:durableId="901062552">
    <w:abstractNumId w:val="16"/>
  </w:num>
  <w:num w:numId="10" w16cid:durableId="1697386432">
    <w:abstractNumId w:val="13"/>
  </w:num>
  <w:num w:numId="11" w16cid:durableId="1989043319">
    <w:abstractNumId w:val="4"/>
  </w:num>
  <w:num w:numId="12" w16cid:durableId="1419058846">
    <w:abstractNumId w:val="12"/>
  </w:num>
  <w:num w:numId="13" w16cid:durableId="669329378">
    <w:abstractNumId w:val="11"/>
  </w:num>
  <w:num w:numId="14" w16cid:durableId="397099500">
    <w:abstractNumId w:val="10"/>
  </w:num>
  <w:num w:numId="15" w16cid:durableId="627317882">
    <w:abstractNumId w:val="8"/>
  </w:num>
  <w:num w:numId="16" w16cid:durableId="499976717">
    <w:abstractNumId w:val="7"/>
  </w:num>
  <w:num w:numId="17" w16cid:durableId="643853040">
    <w:abstractNumId w:val="0"/>
  </w:num>
  <w:num w:numId="18" w16cid:durableId="804393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A9"/>
    <w:rsid w:val="0096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5583"/>
  <w15:chartTrackingRefBased/>
  <w15:docId w15:val="{4F887B76-976C-4E9A-922D-921158D8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11A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11A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961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11A9"/>
    <w:rPr>
      <w:b/>
      <w:bCs/>
    </w:rPr>
  </w:style>
  <w:style w:type="paragraph" w:customStyle="1" w:styleId="green-text">
    <w:name w:val="green-text"/>
    <w:basedOn w:val="Normal"/>
    <w:rsid w:val="00961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414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19">
          <w:marLeft w:val="0"/>
          <w:marRight w:val="0"/>
          <w:marTop w:val="0"/>
          <w:marBottom w:val="0"/>
          <w:divBdr>
            <w:top w:val="none" w:sz="0" w:space="0" w:color="auto"/>
            <w:left w:val="none" w:sz="0" w:space="0" w:color="auto"/>
            <w:bottom w:val="none" w:sz="0" w:space="0" w:color="auto"/>
            <w:right w:val="none" w:sz="0" w:space="0" w:color="auto"/>
          </w:divBdr>
          <w:divsChild>
            <w:div w:id="1252163021">
              <w:marLeft w:val="-225"/>
              <w:marRight w:val="-225"/>
              <w:marTop w:val="0"/>
              <w:marBottom w:val="0"/>
              <w:divBdr>
                <w:top w:val="none" w:sz="0" w:space="0" w:color="auto"/>
                <w:left w:val="none" w:sz="0" w:space="0" w:color="auto"/>
                <w:bottom w:val="single" w:sz="6" w:space="15" w:color="000000"/>
                <w:right w:val="none" w:sz="0" w:space="0" w:color="auto"/>
              </w:divBdr>
              <w:divsChild>
                <w:div w:id="770928648">
                  <w:marLeft w:val="0"/>
                  <w:marRight w:val="0"/>
                  <w:marTop w:val="0"/>
                  <w:marBottom w:val="0"/>
                  <w:divBdr>
                    <w:top w:val="none" w:sz="0" w:space="0" w:color="auto"/>
                    <w:left w:val="none" w:sz="0" w:space="0" w:color="auto"/>
                    <w:bottom w:val="none" w:sz="0" w:space="0" w:color="auto"/>
                    <w:right w:val="none" w:sz="0" w:space="0" w:color="auto"/>
                  </w:divBdr>
                  <w:divsChild>
                    <w:div w:id="1388912363">
                      <w:marLeft w:val="0"/>
                      <w:marRight w:val="0"/>
                      <w:marTop w:val="0"/>
                      <w:marBottom w:val="0"/>
                      <w:divBdr>
                        <w:top w:val="none" w:sz="0" w:space="0" w:color="auto"/>
                        <w:left w:val="none" w:sz="0" w:space="0" w:color="auto"/>
                        <w:bottom w:val="none" w:sz="0" w:space="0" w:color="auto"/>
                        <w:right w:val="none" w:sz="0" w:space="0" w:color="auto"/>
                      </w:divBdr>
                    </w:div>
                  </w:divsChild>
                </w:div>
                <w:div w:id="98377552">
                  <w:marLeft w:val="0"/>
                  <w:marRight w:val="0"/>
                  <w:marTop w:val="0"/>
                  <w:marBottom w:val="0"/>
                  <w:divBdr>
                    <w:top w:val="none" w:sz="0" w:space="0" w:color="auto"/>
                    <w:left w:val="none" w:sz="0" w:space="0" w:color="auto"/>
                    <w:bottom w:val="none" w:sz="0" w:space="0" w:color="auto"/>
                    <w:right w:val="none" w:sz="0" w:space="0" w:color="auto"/>
                  </w:divBdr>
                  <w:divsChild>
                    <w:div w:id="3134170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46618744">
      <w:bodyDiv w:val="1"/>
      <w:marLeft w:val="0"/>
      <w:marRight w:val="0"/>
      <w:marTop w:val="0"/>
      <w:marBottom w:val="0"/>
      <w:divBdr>
        <w:top w:val="none" w:sz="0" w:space="0" w:color="auto"/>
        <w:left w:val="none" w:sz="0" w:space="0" w:color="auto"/>
        <w:bottom w:val="none" w:sz="0" w:space="0" w:color="auto"/>
        <w:right w:val="none" w:sz="0" w:space="0" w:color="auto"/>
      </w:divBdr>
      <w:divsChild>
        <w:div w:id="1164275270">
          <w:marLeft w:val="0"/>
          <w:marRight w:val="0"/>
          <w:marTop w:val="0"/>
          <w:marBottom w:val="0"/>
          <w:divBdr>
            <w:top w:val="none" w:sz="0" w:space="0" w:color="auto"/>
            <w:left w:val="none" w:sz="0" w:space="0" w:color="auto"/>
            <w:bottom w:val="none" w:sz="0" w:space="0" w:color="auto"/>
            <w:right w:val="none" w:sz="0" w:space="0" w:color="auto"/>
          </w:divBdr>
          <w:divsChild>
            <w:div w:id="1839072038">
              <w:marLeft w:val="-225"/>
              <w:marRight w:val="-225"/>
              <w:marTop w:val="0"/>
              <w:marBottom w:val="0"/>
              <w:divBdr>
                <w:top w:val="none" w:sz="0" w:space="0" w:color="auto"/>
                <w:left w:val="none" w:sz="0" w:space="0" w:color="auto"/>
                <w:bottom w:val="single" w:sz="6" w:space="15" w:color="000000"/>
                <w:right w:val="none" w:sz="0" w:space="0" w:color="auto"/>
              </w:divBdr>
              <w:divsChild>
                <w:div w:id="1054624897">
                  <w:marLeft w:val="0"/>
                  <w:marRight w:val="0"/>
                  <w:marTop w:val="0"/>
                  <w:marBottom w:val="0"/>
                  <w:divBdr>
                    <w:top w:val="none" w:sz="0" w:space="0" w:color="auto"/>
                    <w:left w:val="none" w:sz="0" w:space="0" w:color="auto"/>
                    <w:bottom w:val="none" w:sz="0" w:space="0" w:color="auto"/>
                    <w:right w:val="none" w:sz="0" w:space="0" w:color="auto"/>
                  </w:divBdr>
                  <w:divsChild>
                    <w:div w:id="242223078">
                      <w:marLeft w:val="0"/>
                      <w:marRight w:val="0"/>
                      <w:marTop w:val="0"/>
                      <w:marBottom w:val="0"/>
                      <w:divBdr>
                        <w:top w:val="none" w:sz="0" w:space="0" w:color="auto"/>
                        <w:left w:val="none" w:sz="0" w:space="0" w:color="auto"/>
                        <w:bottom w:val="none" w:sz="0" w:space="0" w:color="auto"/>
                        <w:right w:val="none" w:sz="0" w:space="0" w:color="auto"/>
                      </w:divBdr>
                    </w:div>
                  </w:divsChild>
                </w:div>
                <w:div w:id="1132091294">
                  <w:marLeft w:val="0"/>
                  <w:marRight w:val="0"/>
                  <w:marTop w:val="0"/>
                  <w:marBottom w:val="0"/>
                  <w:divBdr>
                    <w:top w:val="none" w:sz="0" w:space="0" w:color="auto"/>
                    <w:left w:val="none" w:sz="0" w:space="0" w:color="auto"/>
                    <w:bottom w:val="none" w:sz="0" w:space="0" w:color="auto"/>
                    <w:right w:val="none" w:sz="0" w:space="0" w:color="auto"/>
                  </w:divBdr>
                  <w:divsChild>
                    <w:div w:id="1267781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11855618">
      <w:bodyDiv w:val="1"/>
      <w:marLeft w:val="0"/>
      <w:marRight w:val="0"/>
      <w:marTop w:val="0"/>
      <w:marBottom w:val="0"/>
      <w:divBdr>
        <w:top w:val="none" w:sz="0" w:space="0" w:color="auto"/>
        <w:left w:val="none" w:sz="0" w:space="0" w:color="auto"/>
        <w:bottom w:val="none" w:sz="0" w:space="0" w:color="auto"/>
        <w:right w:val="none" w:sz="0" w:space="0" w:color="auto"/>
      </w:divBdr>
      <w:divsChild>
        <w:div w:id="1905407364">
          <w:marLeft w:val="0"/>
          <w:marRight w:val="0"/>
          <w:marTop w:val="0"/>
          <w:marBottom w:val="0"/>
          <w:divBdr>
            <w:top w:val="none" w:sz="0" w:space="0" w:color="auto"/>
            <w:left w:val="none" w:sz="0" w:space="0" w:color="auto"/>
            <w:bottom w:val="none" w:sz="0" w:space="0" w:color="auto"/>
            <w:right w:val="none" w:sz="0" w:space="0" w:color="auto"/>
          </w:divBdr>
          <w:divsChild>
            <w:div w:id="346563422">
              <w:marLeft w:val="-225"/>
              <w:marRight w:val="-225"/>
              <w:marTop w:val="0"/>
              <w:marBottom w:val="0"/>
              <w:divBdr>
                <w:top w:val="none" w:sz="0" w:space="0" w:color="auto"/>
                <w:left w:val="none" w:sz="0" w:space="0" w:color="auto"/>
                <w:bottom w:val="single" w:sz="6" w:space="15" w:color="000000"/>
                <w:right w:val="none" w:sz="0" w:space="0" w:color="auto"/>
              </w:divBdr>
              <w:divsChild>
                <w:div w:id="135681607">
                  <w:marLeft w:val="0"/>
                  <w:marRight w:val="0"/>
                  <w:marTop w:val="0"/>
                  <w:marBottom w:val="0"/>
                  <w:divBdr>
                    <w:top w:val="none" w:sz="0" w:space="0" w:color="auto"/>
                    <w:left w:val="none" w:sz="0" w:space="0" w:color="auto"/>
                    <w:bottom w:val="none" w:sz="0" w:space="0" w:color="auto"/>
                    <w:right w:val="none" w:sz="0" w:space="0" w:color="auto"/>
                  </w:divBdr>
                  <w:divsChild>
                    <w:div w:id="1249929079">
                      <w:marLeft w:val="0"/>
                      <w:marRight w:val="0"/>
                      <w:marTop w:val="0"/>
                      <w:marBottom w:val="0"/>
                      <w:divBdr>
                        <w:top w:val="none" w:sz="0" w:space="0" w:color="auto"/>
                        <w:left w:val="none" w:sz="0" w:space="0" w:color="auto"/>
                        <w:bottom w:val="none" w:sz="0" w:space="0" w:color="auto"/>
                        <w:right w:val="none" w:sz="0" w:space="0" w:color="auto"/>
                      </w:divBdr>
                    </w:div>
                  </w:divsChild>
                </w:div>
                <w:div w:id="1428043130">
                  <w:marLeft w:val="0"/>
                  <w:marRight w:val="0"/>
                  <w:marTop w:val="0"/>
                  <w:marBottom w:val="0"/>
                  <w:divBdr>
                    <w:top w:val="none" w:sz="0" w:space="0" w:color="auto"/>
                    <w:left w:val="none" w:sz="0" w:space="0" w:color="auto"/>
                    <w:bottom w:val="none" w:sz="0" w:space="0" w:color="auto"/>
                    <w:right w:val="none" w:sz="0" w:space="0" w:color="auto"/>
                  </w:divBdr>
                  <w:divsChild>
                    <w:div w:id="20693743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26117524">
      <w:bodyDiv w:val="1"/>
      <w:marLeft w:val="0"/>
      <w:marRight w:val="0"/>
      <w:marTop w:val="0"/>
      <w:marBottom w:val="0"/>
      <w:divBdr>
        <w:top w:val="none" w:sz="0" w:space="0" w:color="auto"/>
        <w:left w:val="none" w:sz="0" w:space="0" w:color="auto"/>
        <w:bottom w:val="none" w:sz="0" w:space="0" w:color="auto"/>
        <w:right w:val="none" w:sz="0" w:space="0" w:color="auto"/>
      </w:divBdr>
      <w:divsChild>
        <w:div w:id="979921755">
          <w:marLeft w:val="0"/>
          <w:marRight w:val="0"/>
          <w:marTop w:val="0"/>
          <w:marBottom w:val="0"/>
          <w:divBdr>
            <w:top w:val="none" w:sz="0" w:space="0" w:color="auto"/>
            <w:left w:val="none" w:sz="0" w:space="0" w:color="auto"/>
            <w:bottom w:val="none" w:sz="0" w:space="0" w:color="auto"/>
            <w:right w:val="none" w:sz="0" w:space="0" w:color="auto"/>
          </w:divBdr>
          <w:divsChild>
            <w:div w:id="1913734757">
              <w:marLeft w:val="-225"/>
              <w:marRight w:val="-225"/>
              <w:marTop w:val="0"/>
              <w:marBottom w:val="0"/>
              <w:divBdr>
                <w:top w:val="none" w:sz="0" w:space="0" w:color="auto"/>
                <w:left w:val="none" w:sz="0" w:space="0" w:color="auto"/>
                <w:bottom w:val="single" w:sz="6" w:space="15" w:color="000000"/>
                <w:right w:val="none" w:sz="0" w:space="0" w:color="auto"/>
              </w:divBdr>
              <w:divsChild>
                <w:div w:id="187062962">
                  <w:marLeft w:val="0"/>
                  <w:marRight w:val="0"/>
                  <w:marTop w:val="0"/>
                  <w:marBottom w:val="0"/>
                  <w:divBdr>
                    <w:top w:val="none" w:sz="0" w:space="0" w:color="auto"/>
                    <w:left w:val="none" w:sz="0" w:space="0" w:color="auto"/>
                    <w:bottom w:val="none" w:sz="0" w:space="0" w:color="auto"/>
                    <w:right w:val="none" w:sz="0" w:space="0" w:color="auto"/>
                  </w:divBdr>
                  <w:divsChild>
                    <w:div w:id="918440848">
                      <w:marLeft w:val="0"/>
                      <w:marRight w:val="0"/>
                      <w:marTop w:val="0"/>
                      <w:marBottom w:val="0"/>
                      <w:divBdr>
                        <w:top w:val="none" w:sz="0" w:space="0" w:color="auto"/>
                        <w:left w:val="none" w:sz="0" w:space="0" w:color="auto"/>
                        <w:bottom w:val="none" w:sz="0" w:space="0" w:color="auto"/>
                        <w:right w:val="none" w:sz="0" w:space="0" w:color="auto"/>
                      </w:divBdr>
                    </w:div>
                  </w:divsChild>
                </w:div>
                <w:div w:id="836001982">
                  <w:marLeft w:val="0"/>
                  <w:marRight w:val="0"/>
                  <w:marTop w:val="0"/>
                  <w:marBottom w:val="0"/>
                  <w:divBdr>
                    <w:top w:val="none" w:sz="0" w:space="0" w:color="auto"/>
                    <w:left w:val="none" w:sz="0" w:space="0" w:color="auto"/>
                    <w:bottom w:val="none" w:sz="0" w:space="0" w:color="auto"/>
                    <w:right w:val="none" w:sz="0" w:space="0" w:color="auto"/>
                  </w:divBdr>
                  <w:divsChild>
                    <w:div w:id="18901410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86214364">
      <w:bodyDiv w:val="1"/>
      <w:marLeft w:val="0"/>
      <w:marRight w:val="0"/>
      <w:marTop w:val="0"/>
      <w:marBottom w:val="0"/>
      <w:divBdr>
        <w:top w:val="none" w:sz="0" w:space="0" w:color="auto"/>
        <w:left w:val="none" w:sz="0" w:space="0" w:color="auto"/>
        <w:bottom w:val="none" w:sz="0" w:space="0" w:color="auto"/>
        <w:right w:val="none" w:sz="0" w:space="0" w:color="auto"/>
      </w:divBdr>
      <w:divsChild>
        <w:div w:id="829558979">
          <w:marLeft w:val="0"/>
          <w:marRight w:val="0"/>
          <w:marTop w:val="0"/>
          <w:marBottom w:val="0"/>
          <w:divBdr>
            <w:top w:val="none" w:sz="0" w:space="0" w:color="auto"/>
            <w:left w:val="none" w:sz="0" w:space="0" w:color="auto"/>
            <w:bottom w:val="none" w:sz="0" w:space="0" w:color="auto"/>
            <w:right w:val="none" w:sz="0" w:space="0" w:color="auto"/>
          </w:divBdr>
          <w:divsChild>
            <w:div w:id="1359433968">
              <w:marLeft w:val="-225"/>
              <w:marRight w:val="-225"/>
              <w:marTop w:val="0"/>
              <w:marBottom w:val="0"/>
              <w:divBdr>
                <w:top w:val="none" w:sz="0" w:space="0" w:color="auto"/>
                <w:left w:val="none" w:sz="0" w:space="0" w:color="auto"/>
                <w:bottom w:val="single" w:sz="6" w:space="15" w:color="000000"/>
                <w:right w:val="none" w:sz="0" w:space="0" w:color="auto"/>
              </w:divBdr>
              <w:divsChild>
                <w:div w:id="31225179">
                  <w:marLeft w:val="0"/>
                  <w:marRight w:val="0"/>
                  <w:marTop w:val="0"/>
                  <w:marBottom w:val="0"/>
                  <w:divBdr>
                    <w:top w:val="none" w:sz="0" w:space="0" w:color="auto"/>
                    <w:left w:val="none" w:sz="0" w:space="0" w:color="auto"/>
                    <w:bottom w:val="none" w:sz="0" w:space="0" w:color="auto"/>
                    <w:right w:val="none" w:sz="0" w:space="0" w:color="auto"/>
                  </w:divBdr>
                  <w:divsChild>
                    <w:div w:id="1005668987">
                      <w:marLeft w:val="0"/>
                      <w:marRight w:val="0"/>
                      <w:marTop w:val="0"/>
                      <w:marBottom w:val="0"/>
                      <w:divBdr>
                        <w:top w:val="none" w:sz="0" w:space="0" w:color="auto"/>
                        <w:left w:val="none" w:sz="0" w:space="0" w:color="auto"/>
                        <w:bottom w:val="none" w:sz="0" w:space="0" w:color="auto"/>
                        <w:right w:val="none" w:sz="0" w:space="0" w:color="auto"/>
                      </w:divBdr>
                    </w:div>
                  </w:divsChild>
                </w:div>
                <w:div w:id="458691274">
                  <w:marLeft w:val="0"/>
                  <w:marRight w:val="0"/>
                  <w:marTop w:val="0"/>
                  <w:marBottom w:val="0"/>
                  <w:divBdr>
                    <w:top w:val="none" w:sz="0" w:space="0" w:color="auto"/>
                    <w:left w:val="none" w:sz="0" w:space="0" w:color="auto"/>
                    <w:bottom w:val="none" w:sz="0" w:space="0" w:color="auto"/>
                    <w:right w:val="none" w:sz="0" w:space="0" w:color="auto"/>
                  </w:divBdr>
                  <w:divsChild>
                    <w:div w:id="12035144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81842192">
      <w:bodyDiv w:val="1"/>
      <w:marLeft w:val="0"/>
      <w:marRight w:val="0"/>
      <w:marTop w:val="0"/>
      <w:marBottom w:val="0"/>
      <w:divBdr>
        <w:top w:val="none" w:sz="0" w:space="0" w:color="auto"/>
        <w:left w:val="none" w:sz="0" w:space="0" w:color="auto"/>
        <w:bottom w:val="none" w:sz="0" w:space="0" w:color="auto"/>
        <w:right w:val="none" w:sz="0" w:space="0" w:color="auto"/>
      </w:divBdr>
      <w:divsChild>
        <w:div w:id="2037731912">
          <w:marLeft w:val="0"/>
          <w:marRight w:val="0"/>
          <w:marTop w:val="0"/>
          <w:marBottom w:val="0"/>
          <w:divBdr>
            <w:top w:val="none" w:sz="0" w:space="0" w:color="auto"/>
            <w:left w:val="none" w:sz="0" w:space="0" w:color="auto"/>
            <w:bottom w:val="none" w:sz="0" w:space="0" w:color="auto"/>
            <w:right w:val="none" w:sz="0" w:space="0" w:color="auto"/>
          </w:divBdr>
          <w:divsChild>
            <w:div w:id="987591017">
              <w:marLeft w:val="-225"/>
              <w:marRight w:val="-225"/>
              <w:marTop w:val="0"/>
              <w:marBottom w:val="0"/>
              <w:divBdr>
                <w:top w:val="none" w:sz="0" w:space="0" w:color="auto"/>
                <w:left w:val="none" w:sz="0" w:space="0" w:color="auto"/>
                <w:bottom w:val="single" w:sz="6" w:space="15" w:color="000000"/>
                <w:right w:val="none" w:sz="0" w:space="0" w:color="auto"/>
              </w:divBdr>
              <w:divsChild>
                <w:div w:id="210190392">
                  <w:marLeft w:val="0"/>
                  <w:marRight w:val="0"/>
                  <w:marTop w:val="0"/>
                  <w:marBottom w:val="0"/>
                  <w:divBdr>
                    <w:top w:val="none" w:sz="0" w:space="0" w:color="auto"/>
                    <w:left w:val="none" w:sz="0" w:space="0" w:color="auto"/>
                    <w:bottom w:val="none" w:sz="0" w:space="0" w:color="auto"/>
                    <w:right w:val="none" w:sz="0" w:space="0" w:color="auto"/>
                  </w:divBdr>
                  <w:divsChild>
                    <w:div w:id="14641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534">
      <w:bodyDiv w:val="1"/>
      <w:marLeft w:val="0"/>
      <w:marRight w:val="0"/>
      <w:marTop w:val="0"/>
      <w:marBottom w:val="0"/>
      <w:divBdr>
        <w:top w:val="none" w:sz="0" w:space="0" w:color="auto"/>
        <w:left w:val="none" w:sz="0" w:space="0" w:color="auto"/>
        <w:bottom w:val="none" w:sz="0" w:space="0" w:color="auto"/>
        <w:right w:val="none" w:sz="0" w:space="0" w:color="auto"/>
      </w:divBdr>
      <w:divsChild>
        <w:div w:id="629945062">
          <w:marLeft w:val="0"/>
          <w:marRight w:val="0"/>
          <w:marTop w:val="0"/>
          <w:marBottom w:val="0"/>
          <w:divBdr>
            <w:top w:val="none" w:sz="0" w:space="0" w:color="auto"/>
            <w:left w:val="none" w:sz="0" w:space="0" w:color="auto"/>
            <w:bottom w:val="none" w:sz="0" w:space="0" w:color="auto"/>
            <w:right w:val="none" w:sz="0" w:space="0" w:color="auto"/>
          </w:divBdr>
          <w:divsChild>
            <w:div w:id="2124955790">
              <w:marLeft w:val="-225"/>
              <w:marRight w:val="-225"/>
              <w:marTop w:val="0"/>
              <w:marBottom w:val="0"/>
              <w:divBdr>
                <w:top w:val="none" w:sz="0" w:space="0" w:color="auto"/>
                <w:left w:val="none" w:sz="0" w:space="0" w:color="auto"/>
                <w:bottom w:val="single" w:sz="6" w:space="15" w:color="000000"/>
                <w:right w:val="none" w:sz="0" w:space="0" w:color="auto"/>
              </w:divBdr>
              <w:divsChild>
                <w:div w:id="407727135">
                  <w:marLeft w:val="0"/>
                  <w:marRight w:val="0"/>
                  <w:marTop w:val="0"/>
                  <w:marBottom w:val="0"/>
                  <w:divBdr>
                    <w:top w:val="none" w:sz="0" w:space="0" w:color="auto"/>
                    <w:left w:val="none" w:sz="0" w:space="0" w:color="auto"/>
                    <w:bottom w:val="none" w:sz="0" w:space="0" w:color="auto"/>
                    <w:right w:val="none" w:sz="0" w:space="0" w:color="auto"/>
                  </w:divBdr>
                  <w:divsChild>
                    <w:div w:id="894699473">
                      <w:marLeft w:val="0"/>
                      <w:marRight w:val="0"/>
                      <w:marTop w:val="0"/>
                      <w:marBottom w:val="0"/>
                      <w:divBdr>
                        <w:top w:val="none" w:sz="0" w:space="0" w:color="auto"/>
                        <w:left w:val="none" w:sz="0" w:space="0" w:color="auto"/>
                        <w:bottom w:val="none" w:sz="0" w:space="0" w:color="auto"/>
                        <w:right w:val="none" w:sz="0" w:space="0" w:color="auto"/>
                      </w:divBdr>
                    </w:div>
                  </w:divsChild>
                </w:div>
                <w:div w:id="1982691003">
                  <w:marLeft w:val="0"/>
                  <w:marRight w:val="0"/>
                  <w:marTop w:val="0"/>
                  <w:marBottom w:val="0"/>
                  <w:divBdr>
                    <w:top w:val="none" w:sz="0" w:space="0" w:color="auto"/>
                    <w:left w:val="none" w:sz="0" w:space="0" w:color="auto"/>
                    <w:bottom w:val="none" w:sz="0" w:space="0" w:color="auto"/>
                    <w:right w:val="none" w:sz="0" w:space="0" w:color="auto"/>
                  </w:divBdr>
                  <w:divsChild>
                    <w:div w:id="2795316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08280282">
      <w:bodyDiv w:val="1"/>
      <w:marLeft w:val="0"/>
      <w:marRight w:val="0"/>
      <w:marTop w:val="0"/>
      <w:marBottom w:val="0"/>
      <w:divBdr>
        <w:top w:val="none" w:sz="0" w:space="0" w:color="auto"/>
        <w:left w:val="none" w:sz="0" w:space="0" w:color="auto"/>
        <w:bottom w:val="none" w:sz="0" w:space="0" w:color="auto"/>
        <w:right w:val="none" w:sz="0" w:space="0" w:color="auto"/>
      </w:divBdr>
      <w:divsChild>
        <w:div w:id="1535266035">
          <w:marLeft w:val="0"/>
          <w:marRight w:val="0"/>
          <w:marTop w:val="0"/>
          <w:marBottom w:val="0"/>
          <w:divBdr>
            <w:top w:val="none" w:sz="0" w:space="0" w:color="auto"/>
            <w:left w:val="none" w:sz="0" w:space="0" w:color="auto"/>
            <w:bottom w:val="none" w:sz="0" w:space="0" w:color="auto"/>
            <w:right w:val="none" w:sz="0" w:space="0" w:color="auto"/>
          </w:divBdr>
          <w:divsChild>
            <w:div w:id="2049184118">
              <w:marLeft w:val="-225"/>
              <w:marRight w:val="-225"/>
              <w:marTop w:val="0"/>
              <w:marBottom w:val="0"/>
              <w:divBdr>
                <w:top w:val="none" w:sz="0" w:space="0" w:color="auto"/>
                <w:left w:val="none" w:sz="0" w:space="0" w:color="auto"/>
                <w:bottom w:val="single" w:sz="6" w:space="15" w:color="000000"/>
                <w:right w:val="none" w:sz="0" w:space="0" w:color="auto"/>
              </w:divBdr>
              <w:divsChild>
                <w:div w:id="1283733903">
                  <w:marLeft w:val="0"/>
                  <w:marRight w:val="0"/>
                  <w:marTop w:val="0"/>
                  <w:marBottom w:val="0"/>
                  <w:divBdr>
                    <w:top w:val="none" w:sz="0" w:space="0" w:color="auto"/>
                    <w:left w:val="none" w:sz="0" w:space="0" w:color="auto"/>
                    <w:bottom w:val="none" w:sz="0" w:space="0" w:color="auto"/>
                    <w:right w:val="none" w:sz="0" w:space="0" w:color="auto"/>
                  </w:divBdr>
                  <w:divsChild>
                    <w:div w:id="356468428">
                      <w:marLeft w:val="0"/>
                      <w:marRight w:val="0"/>
                      <w:marTop w:val="0"/>
                      <w:marBottom w:val="0"/>
                      <w:divBdr>
                        <w:top w:val="none" w:sz="0" w:space="0" w:color="auto"/>
                        <w:left w:val="none" w:sz="0" w:space="0" w:color="auto"/>
                        <w:bottom w:val="none" w:sz="0" w:space="0" w:color="auto"/>
                        <w:right w:val="none" w:sz="0" w:space="0" w:color="auto"/>
                      </w:divBdr>
                    </w:div>
                  </w:divsChild>
                </w:div>
                <w:div w:id="1517160425">
                  <w:marLeft w:val="0"/>
                  <w:marRight w:val="0"/>
                  <w:marTop w:val="0"/>
                  <w:marBottom w:val="0"/>
                  <w:divBdr>
                    <w:top w:val="none" w:sz="0" w:space="0" w:color="auto"/>
                    <w:left w:val="none" w:sz="0" w:space="0" w:color="auto"/>
                    <w:bottom w:val="none" w:sz="0" w:space="0" w:color="auto"/>
                    <w:right w:val="none" w:sz="0" w:space="0" w:color="auto"/>
                  </w:divBdr>
                  <w:divsChild>
                    <w:div w:id="9194837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53222973">
      <w:bodyDiv w:val="1"/>
      <w:marLeft w:val="0"/>
      <w:marRight w:val="0"/>
      <w:marTop w:val="0"/>
      <w:marBottom w:val="0"/>
      <w:divBdr>
        <w:top w:val="none" w:sz="0" w:space="0" w:color="auto"/>
        <w:left w:val="none" w:sz="0" w:space="0" w:color="auto"/>
        <w:bottom w:val="none" w:sz="0" w:space="0" w:color="auto"/>
        <w:right w:val="none" w:sz="0" w:space="0" w:color="auto"/>
      </w:divBdr>
      <w:divsChild>
        <w:div w:id="652491815">
          <w:marLeft w:val="0"/>
          <w:marRight w:val="0"/>
          <w:marTop w:val="0"/>
          <w:marBottom w:val="0"/>
          <w:divBdr>
            <w:top w:val="none" w:sz="0" w:space="0" w:color="auto"/>
            <w:left w:val="none" w:sz="0" w:space="0" w:color="auto"/>
            <w:bottom w:val="none" w:sz="0" w:space="0" w:color="auto"/>
            <w:right w:val="none" w:sz="0" w:space="0" w:color="auto"/>
          </w:divBdr>
          <w:divsChild>
            <w:div w:id="578755530">
              <w:marLeft w:val="-225"/>
              <w:marRight w:val="-225"/>
              <w:marTop w:val="0"/>
              <w:marBottom w:val="0"/>
              <w:divBdr>
                <w:top w:val="none" w:sz="0" w:space="0" w:color="auto"/>
                <w:left w:val="none" w:sz="0" w:space="0" w:color="auto"/>
                <w:bottom w:val="single" w:sz="6" w:space="15" w:color="000000"/>
                <w:right w:val="none" w:sz="0" w:space="0" w:color="auto"/>
              </w:divBdr>
              <w:divsChild>
                <w:div w:id="1336497049">
                  <w:marLeft w:val="0"/>
                  <w:marRight w:val="0"/>
                  <w:marTop w:val="0"/>
                  <w:marBottom w:val="0"/>
                  <w:divBdr>
                    <w:top w:val="none" w:sz="0" w:space="0" w:color="auto"/>
                    <w:left w:val="none" w:sz="0" w:space="0" w:color="auto"/>
                    <w:bottom w:val="none" w:sz="0" w:space="0" w:color="auto"/>
                    <w:right w:val="none" w:sz="0" w:space="0" w:color="auto"/>
                  </w:divBdr>
                  <w:divsChild>
                    <w:div w:id="569001451">
                      <w:marLeft w:val="0"/>
                      <w:marRight w:val="0"/>
                      <w:marTop w:val="0"/>
                      <w:marBottom w:val="0"/>
                      <w:divBdr>
                        <w:top w:val="none" w:sz="0" w:space="0" w:color="auto"/>
                        <w:left w:val="none" w:sz="0" w:space="0" w:color="auto"/>
                        <w:bottom w:val="none" w:sz="0" w:space="0" w:color="auto"/>
                        <w:right w:val="none" w:sz="0" w:space="0" w:color="auto"/>
                      </w:divBdr>
                    </w:div>
                  </w:divsChild>
                </w:div>
                <w:div w:id="449513880">
                  <w:marLeft w:val="0"/>
                  <w:marRight w:val="0"/>
                  <w:marTop w:val="0"/>
                  <w:marBottom w:val="0"/>
                  <w:divBdr>
                    <w:top w:val="none" w:sz="0" w:space="0" w:color="auto"/>
                    <w:left w:val="none" w:sz="0" w:space="0" w:color="auto"/>
                    <w:bottom w:val="none" w:sz="0" w:space="0" w:color="auto"/>
                    <w:right w:val="none" w:sz="0" w:space="0" w:color="auto"/>
                  </w:divBdr>
                  <w:divsChild>
                    <w:div w:id="697512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919950600">
      <w:bodyDiv w:val="1"/>
      <w:marLeft w:val="0"/>
      <w:marRight w:val="0"/>
      <w:marTop w:val="0"/>
      <w:marBottom w:val="0"/>
      <w:divBdr>
        <w:top w:val="none" w:sz="0" w:space="0" w:color="auto"/>
        <w:left w:val="none" w:sz="0" w:space="0" w:color="auto"/>
        <w:bottom w:val="none" w:sz="0" w:space="0" w:color="auto"/>
        <w:right w:val="none" w:sz="0" w:space="0" w:color="auto"/>
      </w:divBdr>
      <w:divsChild>
        <w:div w:id="258220326">
          <w:marLeft w:val="0"/>
          <w:marRight w:val="0"/>
          <w:marTop w:val="0"/>
          <w:marBottom w:val="0"/>
          <w:divBdr>
            <w:top w:val="none" w:sz="0" w:space="0" w:color="auto"/>
            <w:left w:val="none" w:sz="0" w:space="0" w:color="auto"/>
            <w:bottom w:val="none" w:sz="0" w:space="0" w:color="auto"/>
            <w:right w:val="none" w:sz="0" w:space="0" w:color="auto"/>
          </w:divBdr>
          <w:divsChild>
            <w:div w:id="1012533769">
              <w:marLeft w:val="-225"/>
              <w:marRight w:val="-225"/>
              <w:marTop w:val="0"/>
              <w:marBottom w:val="0"/>
              <w:divBdr>
                <w:top w:val="none" w:sz="0" w:space="0" w:color="auto"/>
                <w:left w:val="none" w:sz="0" w:space="0" w:color="auto"/>
                <w:bottom w:val="single" w:sz="6" w:space="15" w:color="000000"/>
                <w:right w:val="none" w:sz="0" w:space="0" w:color="auto"/>
              </w:divBdr>
              <w:divsChild>
                <w:div w:id="1802570867">
                  <w:marLeft w:val="0"/>
                  <w:marRight w:val="0"/>
                  <w:marTop w:val="0"/>
                  <w:marBottom w:val="0"/>
                  <w:divBdr>
                    <w:top w:val="none" w:sz="0" w:space="0" w:color="auto"/>
                    <w:left w:val="none" w:sz="0" w:space="0" w:color="auto"/>
                    <w:bottom w:val="none" w:sz="0" w:space="0" w:color="auto"/>
                    <w:right w:val="none" w:sz="0" w:space="0" w:color="auto"/>
                  </w:divBdr>
                  <w:divsChild>
                    <w:div w:id="778986800">
                      <w:marLeft w:val="0"/>
                      <w:marRight w:val="0"/>
                      <w:marTop w:val="0"/>
                      <w:marBottom w:val="0"/>
                      <w:divBdr>
                        <w:top w:val="none" w:sz="0" w:space="0" w:color="auto"/>
                        <w:left w:val="none" w:sz="0" w:space="0" w:color="auto"/>
                        <w:bottom w:val="none" w:sz="0" w:space="0" w:color="auto"/>
                        <w:right w:val="none" w:sz="0" w:space="0" w:color="auto"/>
                      </w:divBdr>
                    </w:div>
                  </w:divsChild>
                </w:div>
                <w:div w:id="255601341">
                  <w:marLeft w:val="0"/>
                  <w:marRight w:val="0"/>
                  <w:marTop w:val="0"/>
                  <w:marBottom w:val="0"/>
                  <w:divBdr>
                    <w:top w:val="none" w:sz="0" w:space="0" w:color="auto"/>
                    <w:left w:val="none" w:sz="0" w:space="0" w:color="auto"/>
                    <w:bottom w:val="none" w:sz="0" w:space="0" w:color="auto"/>
                    <w:right w:val="none" w:sz="0" w:space="0" w:color="auto"/>
                  </w:divBdr>
                  <w:divsChild>
                    <w:div w:id="8220894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15619578">
      <w:bodyDiv w:val="1"/>
      <w:marLeft w:val="0"/>
      <w:marRight w:val="0"/>
      <w:marTop w:val="0"/>
      <w:marBottom w:val="0"/>
      <w:divBdr>
        <w:top w:val="none" w:sz="0" w:space="0" w:color="auto"/>
        <w:left w:val="none" w:sz="0" w:space="0" w:color="auto"/>
        <w:bottom w:val="none" w:sz="0" w:space="0" w:color="auto"/>
        <w:right w:val="none" w:sz="0" w:space="0" w:color="auto"/>
      </w:divBdr>
      <w:divsChild>
        <w:div w:id="1885746722">
          <w:marLeft w:val="0"/>
          <w:marRight w:val="0"/>
          <w:marTop w:val="0"/>
          <w:marBottom w:val="0"/>
          <w:divBdr>
            <w:top w:val="none" w:sz="0" w:space="0" w:color="auto"/>
            <w:left w:val="none" w:sz="0" w:space="0" w:color="auto"/>
            <w:bottom w:val="none" w:sz="0" w:space="0" w:color="auto"/>
            <w:right w:val="none" w:sz="0" w:space="0" w:color="auto"/>
          </w:divBdr>
          <w:divsChild>
            <w:div w:id="1791507219">
              <w:marLeft w:val="-225"/>
              <w:marRight w:val="-225"/>
              <w:marTop w:val="0"/>
              <w:marBottom w:val="0"/>
              <w:divBdr>
                <w:top w:val="none" w:sz="0" w:space="0" w:color="auto"/>
                <w:left w:val="none" w:sz="0" w:space="0" w:color="auto"/>
                <w:bottom w:val="single" w:sz="6" w:space="15" w:color="000000"/>
                <w:right w:val="none" w:sz="0" w:space="0" w:color="auto"/>
              </w:divBdr>
              <w:divsChild>
                <w:div w:id="742919986">
                  <w:marLeft w:val="0"/>
                  <w:marRight w:val="0"/>
                  <w:marTop w:val="0"/>
                  <w:marBottom w:val="0"/>
                  <w:divBdr>
                    <w:top w:val="none" w:sz="0" w:space="0" w:color="auto"/>
                    <w:left w:val="none" w:sz="0" w:space="0" w:color="auto"/>
                    <w:bottom w:val="none" w:sz="0" w:space="0" w:color="auto"/>
                    <w:right w:val="none" w:sz="0" w:space="0" w:color="auto"/>
                  </w:divBdr>
                  <w:divsChild>
                    <w:div w:id="3106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334">
      <w:bodyDiv w:val="1"/>
      <w:marLeft w:val="0"/>
      <w:marRight w:val="0"/>
      <w:marTop w:val="0"/>
      <w:marBottom w:val="0"/>
      <w:divBdr>
        <w:top w:val="none" w:sz="0" w:space="0" w:color="auto"/>
        <w:left w:val="none" w:sz="0" w:space="0" w:color="auto"/>
        <w:bottom w:val="none" w:sz="0" w:space="0" w:color="auto"/>
        <w:right w:val="none" w:sz="0" w:space="0" w:color="auto"/>
      </w:divBdr>
      <w:divsChild>
        <w:div w:id="768352043">
          <w:marLeft w:val="0"/>
          <w:marRight w:val="0"/>
          <w:marTop w:val="0"/>
          <w:marBottom w:val="0"/>
          <w:divBdr>
            <w:top w:val="none" w:sz="0" w:space="0" w:color="auto"/>
            <w:left w:val="none" w:sz="0" w:space="0" w:color="auto"/>
            <w:bottom w:val="none" w:sz="0" w:space="0" w:color="auto"/>
            <w:right w:val="none" w:sz="0" w:space="0" w:color="auto"/>
          </w:divBdr>
          <w:divsChild>
            <w:div w:id="1220289660">
              <w:marLeft w:val="-225"/>
              <w:marRight w:val="-225"/>
              <w:marTop w:val="0"/>
              <w:marBottom w:val="0"/>
              <w:divBdr>
                <w:top w:val="none" w:sz="0" w:space="0" w:color="auto"/>
                <w:left w:val="none" w:sz="0" w:space="0" w:color="auto"/>
                <w:bottom w:val="single" w:sz="6" w:space="15" w:color="000000"/>
                <w:right w:val="none" w:sz="0" w:space="0" w:color="auto"/>
              </w:divBdr>
              <w:divsChild>
                <w:div w:id="1641567625">
                  <w:marLeft w:val="0"/>
                  <w:marRight w:val="0"/>
                  <w:marTop w:val="0"/>
                  <w:marBottom w:val="0"/>
                  <w:divBdr>
                    <w:top w:val="none" w:sz="0" w:space="0" w:color="auto"/>
                    <w:left w:val="none" w:sz="0" w:space="0" w:color="auto"/>
                    <w:bottom w:val="none" w:sz="0" w:space="0" w:color="auto"/>
                    <w:right w:val="none" w:sz="0" w:space="0" w:color="auto"/>
                  </w:divBdr>
                  <w:divsChild>
                    <w:div w:id="1889800458">
                      <w:marLeft w:val="0"/>
                      <w:marRight w:val="0"/>
                      <w:marTop w:val="0"/>
                      <w:marBottom w:val="0"/>
                      <w:divBdr>
                        <w:top w:val="none" w:sz="0" w:space="0" w:color="auto"/>
                        <w:left w:val="none" w:sz="0" w:space="0" w:color="auto"/>
                        <w:bottom w:val="none" w:sz="0" w:space="0" w:color="auto"/>
                        <w:right w:val="none" w:sz="0" w:space="0" w:color="auto"/>
                      </w:divBdr>
                    </w:div>
                  </w:divsChild>
                </w:div>
                <w:div w:id="793400581">
                  <w:marLeft w:val="0"/>
                  <w:marRight w:val="0"/>
                  <w:marTop w:val="0"/>
                  <w:marBottom w:val="0"/>
                  <w:divBdr>
                    <w:top w:val="none" w:sz="0" w:space="0" w:color="auto"/>
                    <w:left w:val="none" w:sz="0" w:space="0" w:color="auto"/>
                    <w:bottom w:val="none" w:sz="0" w:space="0" w:color="auto"/>
                    <w:right w:val="none" w:sz="0" w:space="0" w:color="auto"/>
                  </w:divBdr>
                  <w:divsChild>
                    <w:div w:id="4645468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54643627">
      <w:bodyDiv w:val="1"/>
      <w:marLeft w:val="0"/>
      <w:marRight w:val="0"/>
      <w:marTop w:val="0"/>
      <w:marBottom w:val="0"/>
      <w:divBdr>
        <w:top w:val="none" w:sz="0" w:space="0" w:color="auto"/>
        <w:left w:val="none" w:sz="0" w:space="0" w:color="auto"/>
        <w:bottom w:val="none" w:sz="0" w:space="0" w:color="auto"/>
        <w:right w:val="none" w:sz="0" w:space="0" w:color="auto"/>
      </w:divBdr>
      <w:divsChild>
        <w:div w:id="229970246">
          <w:marLeft w:val="0"/>
          <w:marRight w:val="0"/>
          <w:marTop w:val="0"/>
          <w:marBottom w:val="0"/>
          <w:divBdr>
            <w:top w:val="none" w:sz="0" w:space="0" w:color="auto"/>
            <w:left w:val="none" w:sz="0" w:space="0" w:color="auto"/>
            <w:bottom w:val="none" w:sz="0" w:space="0" w:color="auto"/>
            <w:right w:val="none" w:sz="0" w:space="0" w:color="auto"/>
          </w:divBdr>
          <w:divsChild>
            <w:div w:id="121585061">
              <w:marLeft w:val="-225"/>
              <w:marRight w:val="-225"/>
              <w:marTop w:val="0"/>
              <w:marBottom w:val="0"/>
              <w:divBdr>
                <w:top w:val="none" w:sz="0" w:space="0" w:color="auto"/>
                <w:left w:val="none" w:sz="0" w:space="0" w:color="auto"/>
                <w:bottom w:val="single" w:sz="6" w:space="15" w:color="000000"/>
                <w:right w:val="none" w:sz="0" w:space="0" w:color="auto"/>
              </w:divBdr>
              <w:divsChild>
                <w:div w:id="1247108426">
                  <w:marLeft w:val="0"/>
                  <w:marRight w:val="0"/>
                  <w:marTop w:val="0"/>
                  <w:marBottom w:val="0"/>
                  <w:divBdr>
                    <w:top w:val="none" w:sz="0" w:space="0" w:color="auto"/>
                    <w:left w:val="none" w:sz="0" w:space="0" w:color="auto"/>
                    <w:bottom w:val="none" w:sz="0" w:space="0" w:color="auto"/>
                    <w:right w:val="none" w:sz="0" w:space="0" w:color="auto"/>
                  </w:divBdr>
                  <w:divsChild>
                    <w:div w:id="768624590">
                      <w:marLeft w:val="0"/>
                      <w:marRight w:val="0"/>
                      <w:marTop w:val="0"/>
                      <w:marBottom w:val="0"/>
                      <w:divBdr>
                        <w:top w:val="none" w:sz="0" w:space="0" w:color="auto"/>
                        <w:left w:val="none" w:sz="0" w:space="0" w:color="auto"/>
                        <w:bottom w:val="none" w:sz="0" w:space="0" w:color="auto"/>
                        <w:right w:val="none" w:sz="0" w:space="0" w:color="auto"/>
                      </w:divBdr>
                    </w:div>
                  </w:divsChild>
                </w:div>
                <w:div w:id="1309287326">
                  <w:marLeft w:val="0"/>
                  <w:marRight w:val="0"/>
                  <w:marTop w:val="0"/>
                  <w:marBottom w:val="0"/>
                  <w:divBdr>
                    <w:top w:val="none" w:sz="0" w:space="0" w:color="auto"/>
                    <w:left w:val="none" w:sz="0" w:space="0" w:color="auto"/>
                    <w:bottom w:val="none" w:sz="0" w:space="0" w:color="auto"/>
                    <w:right w:val="none" w:sz="0" w:space="0" w:color="auto"/>
                  </w:divBdr>
                  <w:divsChild>
                    <w:div w:id="3287502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92886682">
      <w:bodyDiv w:val="1"/>
      <w:marLeft w:val="0"/>
      <w:marRight w:val="0"/>
      <w:marTop w:val="0"/>
      <w:marBottom w:val="0"/>
      <w:divBdr>
        <w:top w:val="none" w:sz="0" w:space="0" w:color="auto"/>
        <w:left w:val="none" w:sz="0" w:space="0" w:color="auto"/>
        <w:bottom w:val="none" w:sz="0" w:space="0" w:color="auto"/>
        <w:right w:val="none" w:sz="0" w:space="0" w:color="auto"/>
      </w:divBdr>
      <w:divsChild>
        <w:div w:id="366149949">
          <w:marLeft w:val="0"/>
          <w:marRight w:val="0"/>
          <w:marTop w:val="0"/>
          <w:marBottom w:val="0"/>
          <w:divBdr>
            <w:top w:val="none" w:sz="0" w:space="0" w:color="auto"/>
            <w:left w:val="none" w:sz="0" w:space="0" w:color="auto"/>
            <w:bottom w:val="none" w:sz="0" w:space="0" w:color="auto"/>
            <w:right w:val="none" w:sz="0" w:space="0" w:color="auto"/>
          </w:divBdr>
        </w:div>
        <w:div w:id="1875535868">
          <w:marLeft w:val="0"/>
          <w:marRight w:val="0"/>
          <w:marTop w:val="150"/>
          <w:marBottom w:val="150"/>
          <w:divBdr>
            <w:top w:val="none" w:sz="0" w:space="0" w:color="auto"/>
            <w:left w:val="none" w:sz="0" w:space="0" w:color="auto"/>
            <w:bottom w:val="none" w:sz="0" w:space="0" w:color="auto"/>
            <w:right w:val="none" w:sz="0" w:space="0" w:color="auto"/>
          </w:divBdr>
        </w:div>
      </w:divsChild>
    </w:div>
    <w:div w:id="1243564221">
      <w:bodyDiv w:val="1"/>
      <w:marLeft w:val="0"/>
      <w:marRight w:val="0"/>
      <w:marTop w:val="0"/>
      <w:marBottom w:val="0"/>
      <w:divBdr>
        <w:top w:val="none" w:sz="0" w:space="0" w:color="auto"/>
        <w:left w:val="none" w:sz="0" w:space="0" w:color="auto"/>
        <w:bottom w:val="none" w:sz="0" w:space="0" w:color="auto"/>
        <w:right w:val="none" w:sz="0" w:space="0" w:color="auto"/>
      </w:divBdr>
      <w:divsChild>
        <w:div w:id="1787578014">
          <w:marLeft w:val="0"/>
          <w:marRight w:val="0"/>
          <w:marTop w:val="0"/>
          <w:marBottom w:val="0"/>
          <w:divBdr>
            <w:top w:val="none" w:sz="0" w:space="0" w:color="auto"/>
            <w:left w:val="none" w:sz="0" w:space="0" w:color="auto"/>
            <w:bottom w:val="none" w:sz="0" w:space="0" w:color="auto"/>
            <w:right w:val="none" w:sz="0" w:space="0" w:color="auto"/>
          </w:divBdr>
          <w:divsChild>
            <w:div w:id="766585381">
              <w:marLeft w:val="-225"/>
              <w:marRight w:val="-225"/>
              <w:marTop w:val="0"/>
              <w:marBottom w:val="0"/>
              <w:divBdr>
                <w:top w:val="none" w:sz="0" w:space="0" w:color="auto"/>
                <w:left w:val="none" w:sz="0" w:space="0" w:color="auto"/>
                <w:bottom w:val="single" w:sz="6" w:space="15" w:color="000000"/>
                <w:right w:val="none" w:sz="0" w:space="0" w:color="auto"/>
              </w:divBdr>
              <w:divsChild>
                <w:div w:id="1586451193">
                  <w:marLeft w:val="0"/>
                  <w:marRight w:val="0"/>
                  <w:marTop w:val="0"/>
                  <w:marBottom w:val="0"/>
                  <w:divBdr>
                    <w:top w:val="none" w:sz="0" w:space="0" w:color="auto"/>
                    <w:left w:val="none" w:sz="0" w:space="0" w:color="auto"/>
                    <w:bottom w:val="none" w:sz="0" w:space="0" w:color="auto"/>
                    <w:right w:val="none" w:sz="0" w:space="0" w:color="auto"/>
                  </w:divBdr>
                  <w:divsChild>
                    <w:div w:id="989598564">
                      <w:marLeft w:val="0"/>
                      <w:marRight w:val="0"/>
                      <w:marTop w:val="0"/>
                      <w:marBottom w:val="0"/>
                      <w:divBdr>
                        <w:top w:val="none" w:sz="0" w:space="0" w:color="auto"/>
                        <w:left w:val="none" w:sz="0" w:space="0" w:color="auto"/>
                        <w:bottom w:val="none" w:sz="0" w:space="0" w:color="auto"/>
                        <w:right w:val="none" w:sz="0" w:space="0" w:color="auto"/>
                      </w:divBdr>
                    </w:div>
                  </w:divsChild>
                </w:div>
                <w:div w:id="92551467">
                  <w:marLeft w:val="0"/>
                  <w:marRight w:val="0"/>
                  <w:marTop w:val="0"/>
                  <w:marBottom w:val="0"/>
                  <w:divBdr>
                    <w:top w:val="none" w:sz="0" w:space="0" w:color="auto"/>
                    <w:left w:val="none" w:sz="0" w:space="0" w:color="auto"/>
                    <w:bottom w:val="none" w:sz="0" w:space="0" w:color="auto"/>
                    <w:right w:val="none" w:sz="0" w:space="0" w:color="auto"/>
                  </w:divBdr>
                  <w:divsChild>
                    <w:div w:id="10005422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06813122">
      <w:bodyDiv w:val="1"/>
      <w:marLeft w:val="0"/>
      <w:marRight w:val="0"/>
      <w:marTop w:val="0"/>
      <w:marBottom w:val="0"/>
      <w:divBdr>
        <w:top w:val="none" w:sz="0" w:space="0" w:color="auto"/>
        <w:left w:val="none" w:sz="0" w:space="0" w:color="auto"/>
        <w:bottom w:val="none" w:sz="0" w:space="0" w:color="auto"/>
        <w:right w:val="none" w:sz="0" w:space="0" w:color="auto"/>
      </w:divBdr>
      <w:divsChild>
        <w:div w:id="1105349606">
          <w:marLeft w:val="0"/>
          <w:marRight w:val="0"/>
          <w:marTop w:val="0"/>
          <w:marBottom w:val="0"/>
          <w:divBdr>
            <w:top w:val="none" w:sz="0" w:space="0" w:color="auto"/>
            <w:left w:val="none" w:sz="0" w:space="0" w:color="auto"/>
            <w:bottom w:val="none" w:sz="0" w:space="0" w:color="auto"/>
            <w:right w:val="none" w:sz="0" w:space="0" w:color="auto"/>
          </w:divBdr>
          <w:divsChild>
            <w:div w:id="428620716">
              <w:marLeft w:val="-225"/>
              <w:marRight w:val="-225"/>
              <w:marTop w:val="0"/>
              <w:marBottom w:val="0"/>
              <w:divBdr>
                <w:top w:val="none" w:sz="0" w:space="0" w:color="auto"/>
                <w:left w:val="none" w:sz="0" w:space="0" w:color="auto"/>
                <w:bottom w:val="single" w:sz="6" w:space="15" w:color="000000"/>
                <w:right w:val="none" w:sz="0" w:space="0" w:color="auto"/>
              </w:divBdr>
              <w:divsChild>
                <w:div w:id="1395158787">
                  <w:marLeft w:val="0"/>
                  <w:marRight w:val="0"/>
                  <w:marTop w:val="0"/>
                  <w:marBottom w:val="0"/>
                  <w:divBdr>
                    <w:top w:val="none" w:sz="0" w:space="0" w:color="auto"/>
                    <w:left w:val="none" w:sz="0" w:space="0" w:color="auto"/>
                    <w:bottom w:val="none" w:sz="0" w:space="0" w:color="auto"/>
                    <w:right w:val="none" w:sz="0" w:space="0" w:color="auto"/>
                  </w:divBdr>
                  <w:divsChild>
                    <w:div w:id="491800682">
                      <w:marLeft w:val="0"/>
                      <w:marRight w:val="0"/>
                      <w:marTop w:val="0"/>
                      <w:marBottom w:val="0"/>
                      <w:divBdr>
                        <w:top w:val="none" w:sz="0" w:space="0" w:color="auto"/>
                        <w:left w:val="none" w:sz="0" w:space="0" w:color="auto"/>
                        <w:bottom w:val="none" w:sz="0" w:space="0" w:color="auto"/>
                        <w:right w:val="none" w:sz="0" w:space="0" w:color="auto"/>
                      </w:divBdr>
                    </w:div>
                  </w:divsChild>
                </w:div>
                <w:div w:id="989796297">
                  <w:marLeft w:val="0"/>
                  <w:marRight w:val="0"/>
                  <w:marTop w:val="0"/>
                  <w:marBottom w:val="0"/>
                  <w:divBdr>
                    <w:top w:val="none" w:sz="0" w:space="0" w:color="auto"/>
                    <w:left w:val="none" w:sz="0" w:space="0" w:color="auto"/>
                    <w:bottom w:val="none" w:sz="0" w:space="0" w:color="auto"/>
                    <w:right w:val="none" w:sz="0" w:space="0" w:color="auto"/>
                  </w:divBdr>
                  <w:divsChild>
                    <w:div w:id="21367567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53991914">
      <w:bodyDiv w:val="1"/>
      <w:marLeft w:val="0"/>
      <w:marRight w:val="0"/>
      <w:marTop w:val="0"/>
      <w:marBottom w:val="0"/>
      <w:divBdr>
        <w:top w:val="none" w:sz="0" w:space="0" w:color="auto"/>
        <w:left w:val="none" w:sz="0" w:space="0" w:color="auto"/>
        <w:bottom w:val="none" w:sz="0" w:space="0" w:color="auto"/>
        <w:right w:val="none" w:sz="0" w:space="0" w:color="auto"/>
      </w:divBdr>
      <w:divsChild>
        <w:div w:id="1652100743">
          <w:marLeft w:val="0"/>
          <w:marRight w:val="0"/>
          <w:marTop w:val="0"/>
          <w:marBottom w:val="0"/>
          <w:divBdr>
            <w:top w:val="none" w:sz="0" w:space="0" w:color="auto"/>
            <w:left w:val="none" w:sz="0" w:space="0" w:color="auto"/>
            <w:bottom w:val="none" w:sz="0" w:space="0" w:color="auto"/>
            <w:right w:val="none" w:sz="0" w:space="0" w:color="auto"/>
          </w:divBdr>
          <w:divsChild>
            <w:div w:id="582568057">
              <w:marLeft w:val="-225"/>
              <w:marRight w:val="-225"/>
              <w:marTop w:val="0"/>
              <w:marBottom w:val="0"/>
              <w:divBdr>
                <w:top w:val="none" w:sz="0" w:space="0" w:color="auto"/>
                <w:left w:val="none" w:sz="0" w:space="0" w:color="auto"/>
                <w:bottom w:val="single" w:sz="6" w:space="15" w:color="000000"/>
                <w:right w:val="none" w:sz="0" w:space="0" w:color="auto"/>
              </w:divBdr>
              <w:divsChild>
                <w:div w:id="1502353904">
                  <w:marLeft w:val="0"/>
                  <w:marRight w:val="0"/>
                  <w:marTop w:val="0"/>
                  <w:marBottom w:val="0"/>
                  <w:divBdr>
                    <w:top w:val="none" w:sz="0" w:space="0" w:color="auto"/>
                    <w:left w:val="none" w:sz="0" w:space="0" w:color="auto"/>
                    <w:bottom w:val="none" w:sz="0" w:space="0" w:color="auto"/>
                    <w:right w:val="none" w:sz="0" w:space="0" w:color="auto"/>
                  </w:divBdr>
                  <w:divsChild>
                    <w:div w:id="4580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41947">
      <w:bodyDiv w:val="1"/>
      <w:marLeft w:val="0"/>
      <w:marRight w:val="0"/>
      <w:marTop w:val="0"/>
      <w:marBottom w:val="0"/>
      <w:divBdr>
        <w:top w:val="none" w:sz="0" w:space="0" w:color="auto"/>
        <w:left w:val="none" w:sz="0" w:space="0" w:color="auto"/>
        <w:bottom w:val="none" w:sz="0" w:space="0" w:color="auto"/>
        <w:right w:val="none" w:sz="0" w:space="0" w:color="auto"/>
      </w:divBdr>
      <w:divsChild>
        <w:div w:id="819077495">
          <w:marLeft w:val="0"/>
          <w:marRight w:val="0"/>
          <w:marTop w:val="0"/>
          <w:marBottom w:val="0"/>
          <w:divBdr>
            <w:top w:val="none" w:sz="0" w:space="0" w:color="auto"/>
            <w:left w:val="none" w:sz="0" w:space="0" w:color="auto"/>
            <w:bottom w:val="none" w:sz="0" w:space="0" w:color="auto"/>
            <w:right w:val="none" w:sz="0" w:space="0" w:color="auto"/>
          </w:divBdr>
          <w:divsChild>
            <w:div w:id="157158619">
              <w:marLeft w:val="-225"/>
              <w:marRight w:val="-225"/>
              <w:marTop w:val="0"/>
              <w:marBottom w:val="0"/>
              <w:divBdr>
                <w:top w:val="none" w:sz="0" w:space="0" w:color="auto"/>
                <w:left w:val="none" w:sz="0" w:space="0" w:color="auto"/>
                <w:bottom w:val="single" w:sz="6" w:space="15" w:color="000000"/>
                <w:right w:val="none" w:sz="0" w:space="0" w:color="auto"/>
              </w:divBdr>
              <w:divsChild>
                <w:div w:id="791558974">
                  <w:marLeft w:val="0"/>
                  <w:marRight w:val="0"/>
                  <w:marTop w:val="0"/>
                  <w:marBottom w:val="0"/>
                  <w:divBdr>
                    <w:top w:val="none" w:sz="0" w:space="0" w:color="auto"/>
                    <w:left w:val="none" w:sz="0" w:space="0" w:color="auto"/>
                    <w:bottom w:val="none" w:sz="0" w:space="0" w:color="auto"/>
                    <w:right w:val="none" w:sz="0" w:space="0" w:color="auto"/>
                  </w:divBdr>
                  <w:divsChild>
                    <w:div w:id="1528592415">
                      <w:marLeft w:val="0"/>
                      <w:marRight w:val="0"/>
                      <w:marTop w:val="0"/>
                      <w:marBottom w:val="0"/>
                      <w:divBdr>
                        <w:top w:val="none" w:sz="0" w:space="0" w:color="auto"/>
                        <w:left w:val="none" w:sz="0" w:space="0" w:color="auto"/>
                        <w:bottom w:val="none" w:sz="0" w:space="0" w:color="auto"/>
                        <w:right w:val="none" w:sz="0" w:space="0" w:color="auto"/>
                      </w:divBdr>
                    </w:div>
                  </w:divsChild>
                </w:div>
                <w:div w:id="65344503">
                  <w:marLeft w:val="0"/>
                  <w:marRight w:val="0"/>
                  <w:marTop w:val="0"/>
                  <w:marBottom w:val="0"/>
                  <w:divBdr>
                    <w:top w:val="none" w:sz="0" w:space="0" w:color="auto"/>
                    <w:left w:val="none" w:sz="0" w:space="0" w:color="auto"/>
                    <w:bottom w:val="none" w:sz="0" w:space="0" w:color="auto"/>
                    <w:right w:val="none" w:sz="0" w:space="0" w:color="auto"/>
                  </w:divBdr>
                  <w:divsChild>
                    <w:div w:id="12787564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01916839">
      <w:bodyDiv w:val="1"/>
      <w:marLeft w:val="0"/>
      <w:marRight w:val="0"/>
      <w:marTop w:val="0"/>
      <w:marBottom w:val="0"/>
      <w:divBdr>
        <w:top w:val="none" w:sz="0" w:space="0" w:color="auto"/>
        <w:left w:val="none" w:sz="0" w:space="0" w:color="auto"/>
        <w:bottom w:val="none" w:sz="0" w:space="0" w:color="auto"/>
        <w:right w:val="none" w:sz="0" w:space="0" w:color="auto"/>
      </w:divBdr>
      <w:divsChild>
        <w:div w:id="1297754927">
          <w:marLeft w:val="0"/>
          <w:marRight w:val="0"/>
          <w:marTop w:val="0"/>
          <w:marBottom w:val="0"/>
          <w:divBdr>
            <w:top w:val="none" w:sz="0" w:space="0" w:color="auto"/>
            <w:left w:val="none" w:sz="0" w:space="0" w:color="auto"/>
            <w:bottom w:val="none" w:sz="0" w:space="0" w:color="auto"/>
            <w:right w:val="none" w:sz="0" w:space="0" w:color="auto"/>
          </w:divBdr>
          <w:divsChild>
            <w:div w:id="984550863">
              <w:marLeft w:val="0"/>
              <w:marRight w:val="0"/>
              <w:marTop w:val="0"/>
              <w:marBottom w:val="0"/>
              <w:divBdr>
                <w:top w:val="none" w:sz="0" w:space="0" w:color="auto"/>
                <w:left w:val="none" w:sz="0" w:space="0" w:color="auto"/>
                <w:bottom w:val="none" w:sz="0" w:space="0" w:color="auto"/>
                <w:right w:val="none" w:sz="0" w:space="0" w:color="auto"/>
              </w:divBdr>
              <w:divsChild>
                <w:div w:id="528569975">
                  <w:marLeft w:val="-225"/>
                  <w:marRight w:val="-225"/>
                  <w:marTop w:val="0"/>
                  <w:marBottom w:val="0"/>
                  <w:divBdr>
                    <w:top w:val="none" w:sz="0" w:space="0" w:color="auto"/>
                    <w:left w:val="none" w:sz="0" w:space="0" w:color="auto"/>
                    <w:bottom w:val="single" w:sz="6" w:space="15" w:color="000000"/>
                    <w:right w:val="none" w:sz="0" w:space="0" w:color="auto"/>
                  </w:divBdr>
                  <w:divsChild>
                    <w:div w:id="1144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7811">
          <w:marLeft w:val="0"/>
          <w:marRight w:val="0"/>
          <w:marTop w:val="0"/>
          <w:marBottom w:val="0"/>
          <w:divBdr>
            <w:top w:val="none" w:sz="0" w:space="0" w:color="auto"/>
            <w:left w:val="none" w:sz="0" w:space="0" w:color="auto"/>
            <w:bottom w:val="none" w:sz="0" w:space="0" w:color="auto"/>
            <w:right w:val="none" w:sz="0" w:space="0" w:color="auto"/>
          </w:divBdr>
        </w:div>
        <w:div w:id="577635368">
          <w:marLeft w:val="0"/>
          <w:marRight w:val="0"/>
          <w:marTop w:val="0"/>
          <w:marBottom w:val="0"/>
          <w:divBdr>
            <w:top w:val="none" w:sz="0" w:space="0" w:color="auto"/>
            <w:left w:val="none" w:sz="0" w:space="0" w:color="auto"/>
            <w:bottom w:val="none" w:sz="0" w:space="0" w:color="auto"/>
            <w:right w:val="none" w:sz="0" w:space="0" w:color="auto"/>
          </w:divBdr>
          <w:divsChild>
            <w:div w:id="504131489">
              <w:marLeft w:val="0"/>
              <w:marRight w:val="0"/>
              <w:marTop w:val="0"/>
              <w:marBottom w:val="0"/>
              <w:divBdr>
                <w:top w:val="none" w:sz="0" w:space="0" w:color="auto"/>
                <w:left w:val="none" w:sz="0" w:space="0" w:color="auto"/>
                <w:bottom w:val="none" w:sz="0" w:space="0" w:color="auto"/>
                <w:right w:val="none" w:sz="0" w:space="0" w:color="auto"/>
              </w:divBdr>
              <w:divsChild>
                <w:div w:id="1143306332">
                  <w:marLeft w:val="-225"/>
                  <w:marRight w:val="-225"/>
                  <w:marTop w:val="0"/>
                  <w:marBottom w:val="0"/>
                  <w:divBdr>
                    <w:top w:val="none" w:sz="0" w:space="0" w:color="auto"/>
                    <w:left w:val="none" w:sz="0" w:space="0" w:color="auto"/>
                    <w:bottom w:val="single" w:sz="6" w:space="15" w:color="000000"/>
                    <w:right w:val="none" w:sz="0" w:space="0" w:color="auto"/>
                  </w:divBdr>
                  <w:divsChild>
                    <w:div w:id="350380768">
                      <w:marLeft w:val="0"/>
                      <w:marRight w:val="0"/>
                      <w:marTop w:val="0"/>
                      <w:marBottom w:val="0"/>
                      <w:divBdr>
                        <w:top w:val="none" w:sz="0" w:space="0" w:color="auto"/>
                        <w:left w:val="none" w:sz="0" w:space="0" w:color="auto"/>
                        <w:bottom w:val="none" w:sz="0" w:space="0" w:color="auto"/>
                        <w:right w:val="none" w:sz="0" w:space="0" w:color="auto"/>
                      </w:divBdr>
                      <w:divsChild>
                        <w:div w:id="749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10126">
      <w:bodyDiv w:val="1"/>
      <w:marLeft w:val="0"/>
      <w:marRight w:val="0"/>
      <w:marTop w:val="0"/>
      <w:marBottom w:val="0"/>
      <w:divBdr>
        <w:top w:val="none" w:sz="0" w:space="0" w:color="auto"/>
        <w:left w:val="none" w:sz="0" w:space="0" w:color="auto"/>
        <w:bottom w:val="none" w:sz="0" w:space="0" w:color="auto"/>
        <w:right w:val="none" w:sz="0" w:space="0" w:color="auto"/>
      </w:divBdr>
      <w:divsChild>
        <w:div w:id="478692326">
          <w:marLeft w:val="0"/>
          <w:marRight w:val="0"/>
          <w:marTop w:val="0"/>
          <w:marBottom w:val="0"/>
          <w:divBdr>
            <w:top w:val="none" w:sz="0" w:space="0" w:color="auto"/>
            <w:left w:val="none" w:sz="0" w:space="0" w:color="auto"/>
            <w:bottom w:val="none" w:sz="0" w:space="0" w:color="auto"/>
            <w:right w:val="none" w:sz="0" w:space="0" w:color="auto"/>
          </w:divBdr>
          <w:divsChild>
            <w:div w:id="711072200">
              <w:marLeft w:val="-225"/>
              <w:marRight w:val="-225"/>
              <w:marTop w:val="0"/>
              <w:marBottom w:val="0"/>
              <w:divBdr>
                <w:top w:val="none" w:sz="0" w:space="0" w:color="auto"/>
                <w:left w:val="none" w:sz="0" w:space="0" w:color="auto"/>
                <w:bottom w:val="single" w:sz="6" w:space="15" w:color="000000"/>
                <w:right w:val="none" w:sz="0" w:space="0" w:color="auto"/>
              </w:divBdr>
              <w:divsChild>
                <w:div w:id="1746218602">
                  <w:marLeft w:val="0"/>
                  <w:marRight w:val="0"/>
                  <w:marTop w:val="0"/>
                  <w:marBottom w:val="0"/>
                  <w:divBdr>
                    <w:top w:val="none" w:sz="0" w:space="0" w:color="auto"/>
                    <w:left w:val="none" w:sz="0" w:space="0" w:color="auto"/>
                    <w:bottom w:val="none" w:sz="0" w:space="0" w:color="auto"/>
                    <w:right w:val="none" w:sz="0" w:space="0" w:color="auto"/>
                  </w:divBdr>
                  <w:divsChild>
                    <w:div w:id="1149057359">
                      <w:marLeft w:val="0"/>
                      <w:marRight w:val="0"/>
                      <w:marTop w:val="0"/>
                      <w:marBottom w:val="0"/>
                      <w:divBdr>
                        <w:top w:val="none" w:sz="0" w:space="0" w:color="auto"/>
                        <w:left w:val="none" w:sz="0" w:space="0" w:color="auto"/>
                        <w:bottom w:val="none" w:sz="0" w:space="0" w:color="auto"/>
                        <w:right w:val="none" w:sz="0" w:space="0" w:color="auto"/>
                      </w:divBdr>
                    </w:div>
                  </w:divsChild>
                </w:div>
                <w:div w:id="1815828657">
                  <w:marLeft w:val="0"/>
                  <w:marRight w:val="0"/>
                  <w:marTop w:val="0"/>
                  <w:marBottom w:val="0"/>
                  <w:divBdr>
                    <w:top w:val="none" w:sz="0" w:space="0" w:color="auto"/>
                    <w:left w:val="none" w:sz="0" w:space="0" w:color="auto"/>
                    <w:bottom w:val="none" w:sz="0" w:space="0" w:color="auto"/>
                    <w:right w:val="none" w:sz="0" w:space="0" w:color="auto"/>
                  </w:divBdr>
                  <w:divsChild>
                    <w:div w:id="7142823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15827467">
      <w:bodyDiv w:val="1"/>
      <w:marLeft w:val="0"/>
      <w:marRight w:val="0"/>
      <w:marTop w:val="0"/>
      <w:marBottom w:val="0"/>
      <w:divBdr>
        <w:top w:val="none" w:sz="0" w:space="0" w:color="auto"/>
        <w:left w:val="none" w:sz="0" w:space="0" w:color="auto"/>
        <w:bottom w:val="none" w:sz="0" w:space="0" w:color="auto"/>
        <w:right w:val="none" w:sz="0" w:space="0" w:color="auto"/>
      </w:divBdr>
      <w:divsChild>
        <w:div w:id="1409228094">
          <w:marLeft w:val="0"/>
          <w:marRight w:val="0"/>
          <w:marTop w:val="0"/>
          <w:marBottom w:val="0"/>
          <w:divBdr>
            <w:top w:val="none" w:sz="0" w:space="0" w:color="auto"/>
            <w:left w:val="none" w:sz="0" w:space="0" w:color="auto"/>
            <w:bottom w:val="none" w:sz="0" w:space="0" w:color="auto"/>
            <w:right w:val="none" w:sz="0" w:space="0" w:color="auto"/>
          </w:divBdr>
          <w:divsChild>
            <w:div w:id="1806973017">
              <w:marLeft w:val="-225"/>
              <w:marRight w:val="-225"/>
              <w:marTop w:val="0"/>
              <w:marBottom w:val="0"/>
              <w:divBdr>
                <w:top w:val="none" w:sz="0" w:space="0" w:color="auto"/>
                <w:left w:val="none" w:sz="0" w:space="0" w:color="auto"/>
                <w:bottom w:val="single" w:sz="6" w:space="15" w:color="000000"/>
                <w:right w:val="none" w:sz="0" w:space="0" w:color="auto"/>
              </w:divBdr>
              <w:divsChild>
                <w:div w:id="1308051839">
                  <w:marLeft w:val="0"/>
                  <w:marRight w:val="0"/>
                  <w:marTop w:val="0"/>
                  <w:marBottom w:val="0"/>
                  <w:divBdr>
                    <w:top w:val="none" w:sz="0" w:space="0" w:color="auto"/>
                    <w:left w:val="none" w:sz="0" w:space="0" w:color="auto"/>
                    <w:bottom w:val="none" w:sz="0" w:space="0" w:color="auto"/>
                    <w:right w:val="none" w:sz="0" w:space="0" w:color="auto"/>
                  </w:divBdr>
                  <w:divsChild>
                    <w:div w:id="2005890837">
                      <w:marLeft w:val="0"/>
                      <w:marRight w:val="0"/>
                      <w:marTop w:val="0"/>
                      <w:marBottom w:val="0"/>
                      <w:divBdr>
                        <w:top w:val="none" w:sz="0" w:space="0" w:color="auto"/>
                        <w:left w:val="none" w:sz="0" w:space="0" w:color="auto"/>
                        <w:bottom w:val="none" w:sz="0" w:space="0" w:color="auto"/>
                        <w:right w:val="none" w:sz="0" w:space="0" w:color="auto"/>
                      </w:divBdr>
                    </w:div>
                  </w:divsChild>
                </w:div>
                <w:div w:id="1879051908">
                  <w:marLeft w:val="0"/>
                  <w:marRight w:val="0"/>
                  <w:marTop w:val="0"/>
                  <w:marBottom w:val="0"/>
                  <w:divBdr>
                    <w:top w:val="none" w:sz="0" w:space="0" w:color="auto"/>
                    <w:left w:val="none" w:sz="0" w:space="0" w:color="auto"/>
                    <w:bottom w:val="none" w:sz="0" w:space="0" w:color="auto"/>
                    <w:right w:val="none" w:sz="0" w:space="0" w:color="auto"/>
                  </w:divBdr>
                  <w:divsChild>
                    <w:div w:id="7292276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10</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zikiz</dc:creator>
  <cp:keywords/>
  <dc:description/>
  <cp:lastModifiedBy>hasan zikiz</cp:lastModifiedBy>
  <cp:revision>1</cp:revision>
  <dcterms:created xsi:type="dcterms:W3CDTF">2023-08-17T15:31:00Z</dcterms:created>
  <dcterms:modified xsi:type="dcterms:W3CDTF">2023-08-19T13:07:00Z</dcterms:modified>
</cp:coreProperties>
</file>