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11/07/2025 Workflow for ArcGIS Borneo Seed Sourcing - e.g. R. leprosula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0: Load rasters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 in Borneo extent raster, Natural Forest raster layer, and your habitat suitability raster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Resample Maxent Suitability Raster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Maxent raster to 30m resolution and match the natural forest raster.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Resample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raster: Rubroshorea_leprosula_Maxent3_TandH.tif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cell size: 0.00025 (or match from Borneo_SBTN_NaturalForest.tif)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Resampling technique: BILINEAR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Snap raster: Borneo_SBTN_NaturalForest.tif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Rleprosula_Suitability_30m.tif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Reclassify Suitability Map (Sensitivity Analysis)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threshold (e.g. 0.5, 0.6, 0.7, 0.8, 0.9):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Reclassify (or use Raster Calculator)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E.g. for 0.6 threshold: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Con("Rleprosula_Suitability_30m" &gt;= 0.6, 1, 0)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Suitability_0.6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for other thresholds:Omission, EqSS, DanumPlot, High08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Mask to Natural Forest Only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only natural forest (value = 2). If it's already binary (just value 2), skip reclassification and go straight to masking.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Raster Calculator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Con(("Borneo_SBTN_NaturalForest.tif" == 2) &amp; ("Rlep_High08_Suitability" == 1), 1)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Rlep_NatForest_High08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for each threshold.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Region Group to Identify Patches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unique ID to each contiguous forest patch.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Region Group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raster: NatForest_Suitability_0.6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Connectivity: 8 neighbors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Patches_0.6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Two options: Option B) If I want to continue with raster - keep following steps; Option A)  If I want to work with polygons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A) convert raster to polygons - skip ahead to step 7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B) Reclassify All Patches to 1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pixel counting.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Raster Calculator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Con("Patches_0.6" &gt; 0, 1)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Binary_Patches_0.6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Zonal Statistics to Count Pixels per Patch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how many pixels are in each patch.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Zonal Statistics as Table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Zone raster: Patches_0.6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Zone field: Value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value raster: Binary_Patches_0.6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Statistics type: SUM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table: PatchAreaTable_0.6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Join Patch Sizes to Raster or Convert to Polygon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(Optional: for mapping and filtering in attribute table)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A (Polygon): Raster to Polygon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Raster to Polygon (for visual filtering, map production)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Patches_0.6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each threshold, add a new field Area_Ha, double. Save.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calculate geometry of said field, Area hectares.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select by attribute in attribute table. Select by “equal to or greater than” the value ha that you have calculated as the minimum patch size for species of interest.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Finished with polygons.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 B (Raster): Calculate Patch Area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Multiply SUM by 0.09 (30m x 30m = 0.09 ha)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Calculate Field in joined attribute table: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Patch_Ha = SUM * 0.09 # approximate arc value of a 30m resolution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Filter by MVP Area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MVP for R. leprosula (e.g. 77 ha):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Tool: Select by Attributes or Extract by Attributes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"Patch_Ha" &gt;= 77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final candidate seed sourcing patches for R. leprosula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with Raster.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