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1E6B" w14:textId="58AEAEEA" w:rsidR="00E126DD" w:rsidRPr="0031690D" w:rsidRDefault="008E307E" w:rsidP="00094764">
      <w:pPr>
        <w:pStyle w:val="Style1"/>
        <w:jc w:val="right"/>
        <w:rPr>
          <w:b/>
          <w:bCs/>
          <w:color w:val="000000" w:themeColor="text1"/>
          <w:sz w:val="144"/>
          <w:szCs w:val="144"/>
        </w:rPr>
      </w:pPr>
      <w:r>
        <w:rPr>
          <w:b/>
          <w:bCs/>
          <w:color w:val="000000" w:themeColor="text1"/>
          <w:sz w:val="144"/>
          <w:szCs w:val="144"/>
        </w:rPr>
        <w:t>?</w:t>
      </w:r>
    </w:p>
    <w:p w14:paraId="296DC5CA" w14:textId="6F3384D1" w:rsidR="00E126DD" w:rsidRPr="00967A04" w:rsidRDefault="00E64BAC" w:rsidP="00E126DD">
      <w:pPr>
        <w:pStyle w:val="Heading1"/>
        <w:numPr>
          <w:ilvl w:val="0"/>
          <w:numId w:val="0"/>
        </w:numPr>
        <w:jc w:val="center"/>
        <w:rPr>
          <w:rFonts w:eastAsia="Times New Roman"/>
          <w:b w:val="0"/>
          <w:bCs w:val="0"/>
          <w:sz w:val="48"/>
          <w:szCs w:val="48"/>
          <w:lang w:eastAsia="en-US"/>
        </w:rPr>
      </w:pPr>
      <w:r>
        <w:rPr>
          <w:rFonts w:eastAsia="Times New Roman"/>
          <w:b w:val="0"/>
          <w:bCs w:val="0"/>
          <w:sz w:val="48"/>
          <w:szCs w:val="48"/>
          <w:lang w:eastAsia="en-US"/>
        </w:rPr>
        <w:t>?????????????????????????????????????????????</w:t>
      </w:r>
      <w:r w:rsidR="00094764">
        <w:rPr>
          <w:rFonts w:eastAsia="Times New Roman"/>
          <w:b w:val="0"/>
          <w:bCs w:val="0"/>
          <w:sz w:val="48"/>
          <w:szCs w:val="48"/>
          <w:lang w:eastAsia="en-US"/>
        </w:rPr>
        <w:t>?</w:t>
      </w:r>
    </w:p>
    <w:p w14:paraId="7349A4D4" w14:textId="77777777" w:rsidR="00E126DD" w:rsidRPr="003334D9" w:rsidRDefault="00E126DD" w:rsidP="00E126DD">
      <w:pPr>
        <w:rPr>
          <w:lang w:val="en-US" w:eastAsia="en-US"/>
        </w:rPr>
      </w:pPr>
    </w:p>
    <w:p w14:paraId="6B456009" w14:textId="77777777" w:rsidR="00E126DD" w:rsidRPr="0025564F" w:rsidRDefault="00E126DD" w:rsidP="00E126DD">
      <w:pPr>
        <w:pStyle w:val="ListParagraph"/>
        <w:numPr>
          <w:ilvl w:val="0"/>
          <w:numId w:val="5"/>
        </w:numPr>
        <w:contextualSpacing w:val="0"/>
        <w:outlineLvl w:val="0"/>
        <w:rPr>
          <w:rFonts w:ascii="Times New Roman" w:hAnsi="Times New Roman" w:cs="Times New Roman"/>
          <w:b/>
          <w:bCs/>
          <w:vanish/>
          <w:sz w:val="28"/>
          <w:szCs w:val="28"/>
          <w:lang w:val="en-US" w:bidi="ar-EG"/>
        </w:rPr>
      </w:pPr>
      <w:bookmarkStart w:id="0" w:name="_Toc64112522"/>
      <w:bookmarkStart w:id="1" w:name="_Toc64113002"/>
      <w:bookmarkStart w:id="2" w:name="_Toc69477943"/>
      <w:bookmarkStart w:id="3" w:name="_Toc69478183"/>
      <w:bookmarkStart w:id="4" w:name="_Toc69478475"/>
      <w:bookmarkStart w:id="5" w:name="_Toc107242570"/>
      <w:bookmarkStart w:id="6" w:name="_Toc107242609"/>
      <w:bookmarkEnd w:id="0"/>
      <w:bookmarkEnd w:id="1"/>
      <w:bookmarkEnd w:id="2"/>
      <w:bookmarkEnd w:id="3"/>
      <w:bookmarkEnd w:id="4"/>
      <w:bookmarkEnd w:id="5"/>
      <w:bookmarkEnd w:id="6"/>
    </w:p>
    <w:p w14:paraId="5F821F65" w14:textId="44B15E37" w:rsidR="00E126DD" w:rsidRPr="003334D9" w:rsidRDefault="00FF61CE" w:rsidP="00E126DD">
      <w:pPr>
        <w:pStyle w:val="Heading2"/>
        <w:spacing w:before="240"/>
      </w:pPr>
      <w:bookmarkStart w:id="7" w:name="_Hlk109002149"/>
      <w:r>
        <w:t>Traveling Waves</w:t>
      </w:r>
      <w:bookmarkEnd w:id="7"/>
      <w:r>
        <w:t>?</w:t>
      </w:r>
    </w:p>
    <w:p w14:paraId="5DE1AEC4" w14:textId="77777777" w:rsidR="006727C7" w:rsidRDefault="00E126DD" w:rsidP="006727C7">
      <w:pPr>
        <w:tabs>
          <w:tab w:val="left" w:pos="90"/>
        </w:tabs>
        <w:spacing w:after="0" w:line="360" w:lineRule="auto"/>
        <w:ind w:firstLine="284"/>
        <w:jc w:val="lowKashida"/>
        <w:rPr>
          <w:rFonts w:ascii="Times New Roman" w:hAnsi="Times New Roman"/>
          <w:sz w:val="24"/>
          <w:lang w:val="en-US" w:bidi="ar-EG"/>
        </w:rPr>
      </w:pPr>
      <w:bookmarkStart w:id="8" w:name="_Hlk109002317"/>
      <w:r>
        <w:rPr>
          <w:rFonts w:ascii="Times New Roman" w:hAnsi="Times New Roman"/>
          <w:sz w:val="24"/>
          <w:lang w:val="en-US" w:bidi="ar-EG"/>
        </w:rPr>
        <w:t>Any</w:t>
      </w:r>
      <w:r w:rsidRPr="00C04480">
        <w:rPr>
          <w:rFonts w:ascii="Times New Roman" w:hAnsi="Times New Roman"/>
          <w:sz w:val="24"/>
          <w:lang w:val="en-US" w:bidi="ar-EG"/>
        </w:rPr>
        <w:t xml:space="preserve"> electrical disturbance </w:t>
      </w:r>
      <w:r w:rsidR="00AF0CFF">
        <w:rPr>
          <w:rFonts w:ascii="Times New Roman" w:hAnsi="Times New Roman"/>
          <w:sz w:val="24"/>
          <w:lang w:val="en-US" w:bidi="ar-EG"/>
        </w:rPr>
        <w:t>causes</w:t>
      </w:r>
      <w:r w:rsidRPr="00C04480">
        <w:rPr>
          <w:rFonts w:ascii="Times New Roman" w:hAnsi="Times New Roman"/>
          <w:sz w:val="24"/>
          <w:lang w:val="en-US" w:bidi="ar-EG"/>
        </w:rPr>
        <w:t xml:space="preserve"> </w:t>
      </w:r>
      <w:r w:rsidR="00AF0CFF" w:rsidRPr="00AF0CFF">
        <w:rPr>
          <w:rFonts w:ascii="Times New Roman" w:hAnsi="Times New Roman"/>
          <w:sz w:val="24"/>
          <w:lang w:val="en-US" w:bidi="ar-EG"/>
        </w:rPr>
        <w:t>high frequency electromagnetic</w:t>
      </w:r>
      <w:r w:rsidR="00AF0CFF">
        <w:rPr>
          <w:rFonts w:ascii="Times New Roman" w:hAnsi="Times New Roman"/>
          <w:sz w:val="24"/>
          <w:lang w:val="en-US" w:bidi="ar-EG"/>
        </w:rPr>
        <w:t xml:space="preserve"> </w:t>
      </w:r>
      <w:r w:rsidR="00AF0CFF" w:rsidRPr="00AF0CFF">
        <w:rPr>
          <w:rFonts w:ascii="Times New Roman" w:hAnsi="Times New Roman"/>
          <w:sz w:val="24"/>
          <w:lang w:val="en-US" w:bidi="ar-EG"/>
        </w:rPr>
        <w:t>impulse</w:t>
      </w:r>
      <w:r w:rsidR="00AF0CFF">
        <w:rPr>
          <w:rFonts w:ascii="Times New Roman" w:hAnsi="Times New Roman"/>
          <w:sz w:val="24"/>
          <w:lang w:val="en-US" w:bidi="ar-EG"/>
        </w:rPr>
        <w:t>s</w:t>
      </w:r>
      <w:r w:rsidR="00AF0CFF" w:rsidRPr="00AF0CFF">
        <w:rPr>
          <w:rFonts w:ascii="Times New Roman" w:hAnsi="Times New Roman"/>
          <w:sz w:val="24"/>
          <w:lang w:val="en-US" w:bidi="ar-EG"/>
        </w:rPr>
        <w:t xml:space="preserve"> called traveling wave</w:t>
      </w:r>
      <w:r w:rsidR="00AF0CFF">
        <w:rPr>
          <w:rFonts w:ascii="Times New Roman" w:hAnsi="Times New Roman"/>
          <w:sz w:val="24"/>
          <w:lang w:val="en-US" w:bidi="ar-EG"/>
        </w:rPr>
        <w:t>s</w:t>
      </w:r>
      <w:r w:rsidRPr="00C04480">
        <w:rPr>
          <w:rFonts w:ascii="Times New Roman" w:hAnsi="Times New Roman"/>
          <w:sz w:val="24"/>
          <w:lang w:val="en-US" w:bidi="ar-EG"/>
        </w:rPr>
        <w:t xml:space="preserve"> </w:t>
      </w:r>
      <w:r w:rsidR="00AF0CFF">
        <w:rPr>
          <w:rFonts w:ascii="Times New Roman" w:hAnsi="Times New Roman"/>
          <w:sz w:val="24"/>
          <w:lang w:val="en-US" w:bidi="ar-EG"/>
        </w:rPr>
        <w:t>to propagate</w:t>
      </w:r>
      <w:r w:rsidRPr="00C04480">
        <w:rPr>
          <w:rFonts w:ascii="Times New Roman" w:hAnsi="Times New Roman"/>
          <w:sz w:val="24"/>
          <w:lang w:val="en-US" w:bidi="ar-EG"/>
        </w:rPr>
        <w:t xml:space="preserve"> on a transmission line</w:t>
      </w:r>
      <w:r>
        <w:rPr>
          <w:rFonts w:ascii="Times New Roman" w:hAnsi="Times New Roman"/>
          <w:sz w:val="24"/>
          <w:lang w:val="en-US" w:bidi="ar-EG"/>
        </w:rPr>
        <w:t xml:space="preserve">. </w:t>
      </w:r>
      <w:r w:rsidR="00037EE1">
        <w:rPr>
          <w:rFonts w:ascii="Times New Roman" w:hAnsi="Times New Roman"/>
          <w:sz w:val="24"/>
          <w:lang w:val="en-US" w:bidi="ar-EG"/>
        </w:rPr>
        <w:t xml:space="preserve"> </w:t>
      </w:r>
      <w:r w:rsidR="00560F6A" w:rsidRPr="00560F6A">
        <w:rPr>
          <w:rFonts w:ascii="Times New Roman" w:hAnsi="Times New Roman"/>
          <w:sz w:val="24"/>
          <w:lang w:val="en-US" w:bidi="ar-EG"/>
        </w:rPr>
        <w:t xml:space="preserve">The </w:t>
      </w:r>
      <w:r w:rsidRPr="00C04480">
        <w:rPr>
          <w:rFonts w:ascii="Times New Roman" w:hAnsi="Times New Roman"/>
          <w:sz w:val="24"/>
          <w:lang w:val="en-US" w:bidi="ar-EG"/>
        </w:rPr>
        <w:t>occurrence of</w:t>
      </w:r>
      <w:r w:rsidR="00560F6A">
        <w:rPr>
          <w:rFonts w:ascii="Times New Roman" w:hAnsi="Times New Roman"/>
          <w:sz w:val="24"/>
          <w:lang w:val="en-US" w:bidi="ar-EG"/>
        </w:rPr>
        <w:t xml:space="preserve"> a fault results in an </w:t>
      </w:r>
      <w:r w:rsidR="00560F6A" w:rsidRPr="00037EE1">
        <w:rPr>
          <w:rFonts w:ascii="Times New Roman" w:hAnsi="Times New Roman"/>
          <w:sz w:val="24"/>
          <w:lang w:val="en-US" w:bidi="ar-EG"/>
        </w:rPr>
        <w:t>abrupt change in voltage at</w:t>
      </w:r>
      <w:r w:rsidR="00560F6A" w:rsidRPr="00560F6A">
        <w:rPr>
          <w:rFonts w:ascii="Times New Roman" w:hAnsi="Times New Roman"/>
          <w:sz w:val="24"/>
          <w:lang w:val="en-US" w:bidi="ar-EG"/>
        </w:rPr>
        <w:t xml:space="preserve"> </w:t>
      </w:r>
      <w:r w:rsidR="00560F6A" w:rsidRPr="00037EE1">
        <w:rPr>
          <w:rFonts w:ascii="Times New Roman" w:hAnsi="Times New Roman"/>
          <w:sz w:val="24"/>
          <w:lang w:val="en-US" w:bidi="ar-EG"/>
        </w:rPr>
        <w:t>the point of the fault</w:t>
      </w:r>
      <w:r w:rsidRPr="00C04480">
        <w:rPr>
          <w:rFonts w:ascii="Times New Roman" w:hAnsi="Times New Roman"/>
          <w:sz w:val="24"/>
          <w:lang w:val="en-US" w:bidi="ar-EG"/>
        </w:rPr>
        <w:t xml:space="preserve"> </w:t>
      </w:r>
      <w:r w:rsidR="00560F6A">
        <w:rPr>
          <w:rFonts w:ascii="Times New Roman" w:hAnsi="Times New Roman"/>
          <w:sz w:val="24"/>
          <w:lang w:val="en-US" w:bidi="ar-EG"/>
        </w:rPr>
        <w:t>and</w:t>
      </w:r>
      <w:r w:rsidRPr="00C04480">
        <w:rPr>
          <w:rFonts w:ascii="Times New Roman" w:hAnsi="Times New Roman"/>
          <w:sz w:val="24"/>
          <w:lang w:val="en-US" w:bidi="ar-EG"/>
        </w:rPr>
        <w:t xml:space="preserve"> sets up these traveling waves</w:t>
      </w:r>
      <w:r>
        <w:rPr>
          <w:rFonts w:ascii="Times New Roman" w:hAnsi="Times New Roman"/>
          <w:sz w:val="24"/>
          <w:lang w:val="en-US" w:bidi="ar-EG"/>
        </w:rPr>
        <w:t xml:space="preserve"> </w:t>
      </w:r>
      <w:r w:rsidRPr="00C04480">
        <w:rPr>
          <w:rFonts w:ascii="Times New Roman" w:hAnsi="Times New Roman"/>
          <w:sz w:val="24"/>
          <w:lang w:val="en-US" w:bidi="ar-EG"/>
        </w:rPr>
        <w:t>which propagate from the fault point towards the line terminals where relays are</w:t>
      </w:r>
      <w:r>
        <w:rPr>
          <w:rFonts w:ascii="Times New Roman" w:hAnsi="Times New Roman"/>
          <w:sz w:val="24"/>
          <w:lang w:val="en-US" w:bidi="ar-EG"/>
        </w:rPr>
        <w:t xml:space="preserve"> </w:t>
      </w:r>
      <w:r w:rsidRPr="00C04480">
        <w:rPr>
          <w:rFonts w:ascii="Times New Roman" w:hAnsi="Times New Roman"/>
          <w:sz w:val="24"/>
          <w:lang w:val="en-US" w:bidi="ar-EG"/>
        </w:rPr>
        <w:t>located. It is possible to design relays which utilize these propagation phenomena</w:t>
      </w:r>
      <w:r>
        <w:rPr>
          <w:rFonts w:ascii="Times New Roman" w:hAnsi="Times New Roman"/>
          <w:sz w:val="24"/>
          <w:lang w:val="en-US" w:bidi="ar-EG"/>
        </w:rPr>
        <w:t xml:space="preserve"> </w:t>
      </w:r>
      <w:r w:rsidRPr="00C04480">
        <w:rPr>
          <w:rFonts w:ascii="Times New Roman" w:hAnsi="Times New Roman"/>
          <w:sz w:val="24"/>
          <w:lang w:val="en-US" w:bidi="ar-EG"/>
        </w:rPr>
        <w:t xml:space="preserve">to detect the presence of a fault, and to determine the fault location. </w:t>
      </w:r>
    </w:p>
    <w:p w14:paraId="4E13EFCC" w14:textId="30E74633" w:rsidR="00E126DD" w:rsidRDefault="00E126DD" w:rsidP="006727C7">
      <w:pPr>
        <w:tabs>
          <w:tab w:val="left" w:pos="90"/>
        </w:tabs>
        <w:spacing w:after="0" w:line="360" w:lineRule="auto"/>
        <w:ind w:firstLine="284"/>
        <w:jc w:val="lowKashida"/>
        <w:rPr>
          <w:rFonts w:ascii="Times New Roman" w:hAnsi="Times New Roman"/>
          <w:sz w:val="24"/>
          <w:lang w:val="en-US" w:bidi="ar-EG"/>
        </w:rPr>
      </w:pPr>
      <w:r w:rsidRPr="00C04480">
        <w:rPr>
          <w:rFonts w:ascii="Times New Roman" w:hAnsi="Times New Roman"/>
          <w:sz w:val="24"/>
          <w:lang w:val="en-US" w:bidi="ar-EG"/>
        </w:rPr>
        <w:t>Since the</w:t>
      </w:r>
      <w:r>
        <w:rPr>
          <w:rFonts w:ascii="Times New Roman" w:hAnsi="Times New Roman"/>
          <w:sz w:val="24"/>
          <w:lang w:val="en-US" w:bidi="ar-EG"/>
        </w:rPr>
        <w:t xml:space="preserve"> </w:t>
      </w:r>
      <w:r w:rsidRPr="00C04480">
        <w:rPr>
          <w:rFonts w:ascii="Times New Roman" w:hAnsi="Times New Roman"/>
          <w:sz w:val="24"/>
          <w:lang w:val="en-US" w:bidi="ar-EG"/>
        </w:rPr>
        <w:t xml:space="preserve">traveling waves </w:t>
      </w:r>
      <w:r>
        <w:rPr>
          <w:rFonts w:ascii="Times New Roman" w:hAnsi="Times New Roman"/>
          <w:sz w:val="24"/>
          <w:lang w:val="en-US" w:bidi="ar-EG"/>
        </w:rPr>
        <w:t>are</w:t>
      </w:r>
      <w:r w:rsidRPr="00C04480">
        <w:rPr>
          <w:rFonts w:ascii="Times New Roman" w:hAnsi="Times New Roman"/>
          <w:sz w:val="24"/>
          <w:lang w:val="en-US" w:bidi="ar-EG"/>
        </w:rPr>
        <w:t xml:space="preserve"> the earliest possible evidence available to a relay that a</w:t>
      </w:r>
      <w:r>
        <w:rPr>
          <w:rFonts w:ascii="Times New Roman" w:hAnsi="Times New Roman"/>
          <w:sz w:val="24"/>
          <w:lang w:val="en-US" w:bidi="ar-EG"/>
        </w:rPr>
        <w:t xml:space="preserve"> </w:t>
      </w:r>
      <w:r w:rsidRPr="00C04480">
        <w:rPr>
          <w:rFonts w:ascii="Times New Roman" w:hAnsi="Times New Roman"/>
          <w:sz w:val="24"/>
          <w:lang w:val="en-US" w:bidi="ar-EG"/>
        </w:rPr>
        <w:t>fault has occurred, these relays have the potential of becoming the fastest responding</w:t>
      </w:r>
      <w:r>
        <w:rPr>
          <w:rFonts w:ascii="Times New Roman" w:hAnsi="Times New Roman"/>
          <w:sz w:val="24"/>
          <w:lang w:val="en-US" w:bidi="ar-EG"/>
        </w:rPr>
        <w:t xml:space="preserve"> </w:t>
      </w:r>
      <w:r w:rsidRPr="00C04480">
        <w:rPr>
          <w:rFonts w:ascii="Times New Roman" w:hAnsi="Times New Roman"/>
          <w:sz w:val="24"/>
          <w:lang w:val="en-US" w:bidi="ar-EG"/>
        </w:rPr>
        <w:t>relays</w:t>
      </w:r>
      <w:r w:rsidR="0064761E">
        <w:rPr>
          <w:rFonts w:ascii="Times New Roman" w:hAnsi="Times New Roman"/>
          <w:sz w:val="24"/>
          <w:lang w:val="en-US" w:bidi="ar-EG"/>
        </w:rPr>
        <w:t xml:space="preserve"> [1]</w:t>
      </w:r>
      <w:r w:rsidRPr="00C04480">
        <w:rPr>
          <w:rFonts w:ascii="Times New Roman" w:hAnsi="Times New Roman"/>
          <w:sz w:val="24"/>
          <w:lang w:val="en-US" w:bidi="ar-EG"/>
        </w:rPr>
        <w:t>.</w:t>
      </w:r>
    </w:p>
    <w:p w14:paraId="6DE3464A" w14:textId="75B47609" w:rsidR="00E126DD" w:rsidRDefault="00E126DD" w:rsidP="00AF0CFF">
      <w:pPr>
        <w:tabs>
          <w:tab w:val="left" w:pos="90"/>
        </w:tabs>
        <w:spacing w:after="0" w:line="360" w:lineRule="auto"/>
        <w:ind w:firstLine="284"/>
        <w:jc w:val="lowKashida"/>
        <w:rPr>
          <w:rFonts w:ascii="Times New Roman" w:hAnsi="Times New Roman"/>
          <w:sz w:val="24"/>
          <w:lang w:val="en-US" w:bidi="ar-EG"/>
        </w:rPr>
      </w:pPr>
      <w:r>
        <w:rPr>
          <w:rFonts w:ascii="Times New Roman" w:hAnsi="Times New Roman"/>
          <w:sz w:val="24"/>
          <w:lang w:val="en-US" w:bidi="ar-EG"/>
        </w:rPr>
        <w:t>T</w:t>
      </w:r>
      <w:r w:rsidRPr="000662C0">
        <w:rPr>
          <w:rFonts w:ascii="Times New Roman" w:hAnsi="Times New Roman"/>
          <w:sz w:val="24"/>
          <w:lang w:val="en-US" w:bidi="ar-EG"/>
        </w:rPr>
        <w:t>he traveling wave</w:t>
      </w:r>
      <w:r w:rsidR="004101A4">
        <w:rPr>
          <w:rFonts w:ascii="Times New Roman" w:hAnsi="Times New Roman"/>
          <w:sz w:val="24"/>
          <w:lang w:val="en-US" w:bidi="ar-EG"/>
        </w:rPr>
        <w:t>s</w:t>
      </w:r>
      <w:r w:rsidRPr="000662C0">
        <w:rPr>
          <w:rFonts w:ascii="Times New Roman" w:hAnsi="Times New Roman"/>
          <w:sz w:val="24"/>
          <w:lang w:val="en-US" w:bidi="ar-EG"/>
        </w:rPr>
        <w:t xml:space="preserve"> contain high</w:t>
      </w:r>
      <w:r>
        <w:rPr>
          <w:rFonts w:ascii="Times New Roman" w:hAnsi="Times New Roman"/>
          <w:sz w:val="24"/>
          <w:lang w:val="en-US" w:bidi="ar-EG"/>
        </w:rPr>
        <w:t xml:space="preserve"> </w:t>
      </w:r>
      <w:r w:rsidRPr="000662C0">
        <w:rPr>
          <w:rFonts w:ascii="Times New Roman" w:hAnsi="Times New Roman"/>
          <w:sz w:val="24"/>
          <w:lang w:val="en-US" w:bidi="ar-EG"/>
        </w:rPr>
        <w:t xml:space="preserve">frequency </w:t>
      </w:r>
      <w:r w:rsidR="006727C7">
        <w:rPr>
          <w:rFonts w:ascii="Times New Roman" w:hAnsi="Times New Roman"/>
          <w:sz w:val="24"/>
          <w:lang w:val="en-US" w:bidi="ar-EG"/>
        </w:rPr>
        <w:t>transients</w:t>
      </w:r>
      <w:r w:rsidR="004101A4">
        <w:rPr>
          <w:rFonts w:ascii="Times New Roman" w:hAnsi="Times New Roman"/>
          <w:sz w:val="24"/>
          <w:lang w:val="en-US" w:bidi="ar-EG"/>
        </w:rPr>
        <w:t xml:space="preserve">, </w:t>
      </w:r>
      <w:r w:rsidRPr="000662C0">
        <w:rPr>
          <w:rFonts w:ascii="Times New Roman" w:hAnsi="Times New Roman"/>
          <w:sz w:val="24"/>
          <w:lang w:val="en-US" w:bidi="ar-EG"/>
        </w:rPr>
        <w:t>and consequently</w:t>
      </w:r>
      <w:r w:rsidR="00AE7935">
        <w:rPr>
          <w:rFonts w:ascii="Times New Roman" w:hAnsi="Times New Roman"/>
          <w:sz w:val="24"/>
          <w:lang w:val="en-US" w:bidi="ar-EG"/>
        </w:rPr>
        <w:t xml:space="preserve"> their detection</w:t>
      </w:r>
      <w:r w:rsidRPr="000662C0">
        <w:rPr>
          <w:rFonts w:ascii="Times New Roman" w:hAnsi="Times New Roman"/>
          <w:sz w:val="24"/>
          <w:lang w:val="en-US" w:bidi="ar-EG"/>
        </w:rPr>
        <w:t xml:space="preserve"> </w:t>
      </w:r>
      <w:r w:rsidR="00AE7935" w:rsidRPr="00AE7935">
        <w:rPr>
          <w:rFonts w:ascii="Times New Roman" w:hAnsi="Times New Roman"/>
          <w:sz w:val="24"/>
          <w:lang w:val="en-US" w:bidi="ar-EG"/>
        </w:rPr>
        <w:t>requires a high sampling</w:t>
      </w:r>
      <w:r w:rsidR="00AE7935">
        <w:rPr>
          <w:rFonts w:ascii="Times New Roman" w:hAnsi="Times New Roman"/>
          <w:sz w:val="24"/>
          <w:lang w:val="en-US" w:bidi="ar-EG"/>
        </w:rPr>
        <w:t xml:space="preserve"> </w:t>
      </w:r>
      <w:r w:rsidR="00AE7935" w:rsidRPr="00AE7935">
        <w:rPr>
          <w:rFonts w:ascii="Times New Roman" w:hAnsi="Times New Roman"/>
          <w:sz w:val="24"/>
          <w:lang w:val="en-US" w:bidi="ar-EG"/>
        </w:rPr>
        <w:t>frequency</w:t>
      </w:r>
      <w:r w:rsidR="00AE7935">
        <w:rPr>
          <w:rFonts w:ascii="Times New Roman" w:hAnsi="Times New Roman"/>
          <w:sz w:val="24"/>
          <w:lang w:val="en-US" w:bidi="ar-EG"/>
        </w:rPr>
        <w:t xml:space="preserve"> and </w:t>
      </w:r>
      <w:r w:rsidR="0031690D">
        <w:rPr>
          <w:rFonts w:ascii="Times New Roman" w:hAnsi="Times New Roman"/>
          <w:sz w:val="24"/>
          <w:lang w:val="en-US" w:bidi="ar-EG"/>
        </w:rPr>
        <w:t xml:space="preserve">a </w:t>
      </w:r>
      <w:r w:rsidR="006727C7">
        <w:rPr>
          <w:rFonts w:ascii="Times New Roman" w:hAnsi="Times New Roman"/>
          <w:sz w:val="24"/>
          <w:lang w:val="en-US" w:bidi="ar-EG"/>
        </w:rPr>
        <w:t xml:space="preserve">suitable </w:t>
      </w:r>
      <w:r w:rsidR="00AE7935">
        <w:rPr>
          <w:rFonts w:ascii="Times New Roman" w:hAnsi="Times New Roman"/>
          <w:sz w:val="24"/>
          <w:lang w:val="en-US" w:bidi="ar-EG"/>
        </w:rPr>
        <w:t xml:space="preserve">signal processing technique such as </w:t>
      </w:r>
      <w:r w:rsidR="006727C7">
        <w:rPr>
          <w:rFonts w:ascii="Times New Roman" w:hAnsi="Times New Roman"/>
          <w:sz w:val="24"/>
          <w:lang w:val="en-US" w:bidi="ar-EG"/>
        </w:rPr>
        <w:t>the wavelet transform.</w:t>
      </w:r>
    </w:p>
    <w:bookmarkEnd w:id="8"/>
    <w:p w14:paraId="45ECA661" w14:textId="77777777" w:rsidR="0015470C" w:rsidRPr="003334D9" w:rsidRDefault="0015470C" w:rsidP="00E126DD">
      <w:pPr>
        <w:tabs>
          <w:tab w:val="left" w:pos="90"/>
        </w:tabs>
        <w:spacing w:after="0" w:line="360" w:lineRule="auto"/>
        <w:ind w:firstLine="284"/>
        <w:jc w:val="lowKashida"/>
        <w:rPr>
          <w:rFonts w:ascii="Times New Roman" w:hAnsi="Times New Roman"/>
          <w:sz w:val="24"/>
          <w:lang w:val="en-US" w:bidi="ar-EG"/>
        </w:rPr>
      </w:pPr>
    </w:p>
    <w:p w14:paraId="3F517A9A" w14:textId="0C968227" w:rsidR="0031690D" w:rsidRPr="0031690D" w:rsidRDefault="00E126DD" w:rsidP="0031690D">
      <w:pPr>
        <w:pStyle w:val="Heading2"/>
      </w:pPr>
      <w:r>
        <w:t>The Wavelet Transform</w:t>
      </w:r>
    </w:p>
    <w:p w14:paraId="5B615BB5" w14:textId="63A80F05" w:rsidR="0031690D" w:rsidRDefault="0031690D" w:rsidP="00A1473D">
      <w:pPr>
        <w:spacing w:after="0" w:line="360" w:lineRule="auto"/>
        <w:ind w:firstLine="284"/>
        <w:jc w:val="lowKashida"/>
        <w:rPr>
          <w:rFonts w:ascii="Times New Roman" w:hAnsi="Times New Roman"/>
          <w:sz w:val="24"/>
          <w:lang w:val="en-US" w:bidi="ar-EG"/>
        </w:rPr>
      </w:pPr>
      <w:bookmarkStart w:id="9" w:name="_Hlk108802785"/>
      <w:r w:rsidRPr="0031690D">
        <w:rPr>
          <w:rFonts w:ascii="Times New Roman" w:hAnsi="Times New Roman"/>
          <w:sz w:val="24"/>
          <w:lang w:val="en-US" w:bidi="ar-EG"/>
        </w:rPr>
        <w:t>Wavelets are families of functions generated from one</w:t>
      </w:r>
      <w:r>
        <w:rPr>
          <w:rFonts w:ascii="Times New Roman" w:hAnsi="Times New Roman"/>
          <w:sz w:val="24"/>
          <w:lang w:val="en-US" w:bidi="ar-EG"/>
        </w:rPr>
        <w:t xml:space="preserve"> </w:t>
      </w:r>
      <w:r w:rsidRPr="0031690D">
        <w:rPr>
          <w:rFonts w:ascii="Times New Roman" w:hAnsi="Times New Roman"/>
          <w:sz w:val="24"/>
          <w:lang w:val="en-US" w:bidi="ar-EG"/>
        </w:rPr>
        <w:t>single function, called the mother wavelet, by means of</w:t>
      </w:r>
      <w:r>
        <w:rPr>
          <w:rFonts w:ascii="Times New Roman" w:hAnsi="Times New Roman"/>
          <w:sz w:val="24"/>
          <w:lang w:val="en-US" w:bidi="ar-EG"/>
        </w:rPr>
        <w:t xml:space="preserve"> </w:t>
      </w:r>
      <w:r w:rsidRPr="0031690D">
        <w:rPr>
          <w:rFonts w:ascii="Times New Roman" w:hAnsi="Times New Roman"/>
          <w:sz w:val="24"/>
          <w:lang w:val="en-US" w:bidi="ar-EG"/>
        </w:rPr>
        <w:t>scaling and translating operations. They are oscillatory, decay</w:t>
      </w:r>
      <w:r>
        <w:rPr>
          <w:rFonts w:ascii="Times New Roman" w:hAnsi="Times New Roman"/>
          <w:sz w:val="24"/>
          <w:lang w:val="en-US" w:bidi="ar-EG"/>
        </w:rPr>
        <w:t xml:space="preserve"> </w:t>
      </w:r>
      <w:r w:rsidRPr="0031690D">
        <w:rPr>
          <w:rFonts w:ascii="Times New Roman" w:hAnsi="Times New Roman"/>
          <w:sz w:val="24"/>
          <w:lang w:val="en-US" w:bidi="ar-EG"/>
        </w:rPr>
        <w:t>quickly to zero</w:t>
      </w:r>
      <w:bookmarkEnd w:id="9"/>
      <w:r w:rsidRPr="0031690D">
        <w:rPr>
          <w:rFonts w:ascii="Times New Roman" w:hAnsi="Times New Roman"/>
          <w:sz w:val="24"/>
          <w:lang w:val="en-US" w:bidi="ar-EG"/>
        </w:rPr>
        <w:t xml:space="preserve">, and </w:t>
      </w:r>
      <w:r w:rsidR="003E5BA4" w:rsidRPr="003E5BA4">
        <w:rPr>
          <w:rFonts w:ascii="Times New Roman" w:hAnsi="Times New Roman"/>
          <w:sz w:val="24"/>
          <w:lang w:val="en-US" w:bidi="ar-EG"/>
        </w:rPr>
        <w:t>must have an average value of zero</w:t>
      </w:r>
      <w:r w:rsidRPr="0031690D">
        <w:rPr>
          <w:rFonts w:ascii="Times New Roman" w:hAnsi="Times New Roman"/>
          <w:sz w:val="24"/>
          <w:lang w:val="en-US" w:bidi="ar-EG"/>
        </w:rPr>
        <w:t>. The scaling operation is</w:t>
      </w:r>
      <w:r>
        <w:rPr>
          <w:rFonts w:ascii="Times New Roman" w:hAnsi="Times New Roman"/>
          <w:sz w:val="24"/>
          <w:lang w:val="en-US" w:bidi="ar-EG"/>
        </w:rPr>
        <w:t xml:space="preserve"> </w:t>
      </w:r>
      <w:r w:rsidRPr="0031690D">
        <w:rPr>
          <w:rFonts w:ascii="Times New Roman" w:hAnsi="Times New Roman"/>
          <w:sz w:val="24"/>
          <w:lang w:val="en-US" w:bidi="ar-EG"/>
        </w:rPr>
        <w:t>used to dilate and compress the mother wavelet to obtain the</w:t>
      </w:r>
      <w:r>
        <w:rPr>
          <w:rFonts w:ascii="Times New Roman" w:hAnsi="Times New Roman"/>
          <w:sz w:val="24"/>
          <w:lang w:val="en-US" w:bidi="ar-EG"/>
        </w:rPr>
        <w:t xml:space="preserve"> </w:t>
      </w:r>
      <w:r w:rsidRPr="0031690D">
        <w:rPr>
          <w:rFonts w:ascii="Times New Roman" w:hAnsi="Times New Roman"/>
          <w:sz w:val="24"/>
          <w:lang w:val="en-US" w:bidi="ar-EG"/>
        </w:rPr>
        <w:t xml:space="preserve">respective </w:t>
      </w:r>
      <w:r w:rsidR="00A23D61">
        <w:rPr>
          <w:rFonts w:ascii="Times New Roman" w:hAnsi="Times New Roman"/>
          <w:sz w:val="24"/>
          <w:lang w:val="en-US" w:bidi="ar-EG"/>
        </w:rPr>
        <w:t>low</w:t>
      </w:r>
      <w:r w:rsidRPr="0031690D">
        <w:rPr>
          <w:rFonts w:ascii="Times New Roman" w:hAnsi="Times New Roman"/>
          <w:sz w:val="24"/>
          <w:lang w:val="en-US" w:bidi="ar-EG"/>
        </w:rPr>
        <w:t xml:space="preserve"> and </w:t>
      </w:r>
      <w:r w:rsidR="00A23D61">
        <w:rPr>
          <w:rFonts w:ascii="Times New Roman" w:hAnsi="Times New Roman"/>
          <w:sz w:val="24"/>
          <w:lang w:val="en-US" w:bidi="ar-EG"/>
        </w:rPr>
        <w:t>high</w:t>
      </w:r>
      <w:r w:rsidRPr="0031690D">
        <w:rPr>
          <w:rFonts w:ascii="Times New Roman" w:hAnsi="Times New Roman"/>
          <w:sz w:val="24"/>
          <w:lang w:val="en-US" w:bidi="ar-EG"/>
        </w:rPr>
        <w:t xml:space="preserve"> frequency information of the function</w:t>
      </w:r>
      <w:r>
        <w:rPr>
          <w:rFonts w:ascii="Times New Roman" w:hAnsi="Times New Roman"/>
          <w:sz w:val="24"/>
          <w:lang w:val="en-US" w:bidi="ar-EG"/>
        </w:rPr>
        <w:t xml:space="preserve"> </w:t>
      </w:r>
      <w:r w:rsidRPr="0031690D">
        <w:rPr>
          <w:rFonts w:ascii="Times New Roman" w:hAnsi="Times New Roman"/>
          <w:sz w:val="24"/>
          <w:lang w:val="en-US" w:bidi="ar-EG"/>
        </w:rPr>
        <w:t>to be analyzed. Then the translation is used to obtain the time</w:t>
      </w:r>
      <w:r>
        <w:rPr>
          <w:rFonts w:ascii="Times New Roman" w:hAnsi="Times New Roman"/>
          <w:sz w:val="24"/>
          <w:lang w:val="en-US" w:bidi="ar-EG"/>
        </w:rPr>
        <w:t xml:space="preserve"> </w:t>
      </w:r>
      <w:r w:rsidRPr="0031690D">
        <w:rPr>
          <w:rFonts w:ascii="Times New Roman" w:hAnsi="Times New Roman"/>
          <w:sz w:val="24"/>
          <w:lang w:val="en-US" w:bidi="ar-EG"/>
        </w:rPr>
        <w:t xml:space="preserve">information. </w:t>
      </w:r>
      <w:r w:rsidR="00A1473D" w:rsidRPr="00A1473D">
        <w:rPr>
          <w:rFonts w:ascii="Times New Roman" w:hAnsi="Times New Roman"/>
          <w:sz w:val="24"/>
          <w:lang w:val="en-US" w:bidi="ar-EG"/>
        </w:rPr>
        <w:t>In this way a family of scaled</w:t>
      </w:r>
      <w:r w:rsidR="00A23D61">
        <w:rPr>
          <w:rFonts w:ascii="Times New Roman" w:hAnsi="Times New Roman"/>
          <w:sz w:val="24"/>
          <w:lang w:val="en-US" w:bidi="ar-EG"/>
        </w:rPr>
        <w:t xml:space="preserve"> </w:t>
      </w:r>
      <w:r w:rsidR="00A1473D" w:rsidRPr="00A1473D">
        <w:rPr>
          <w:rFonts w:ascii="Times New Roman" w:hAnsi="Times New Roman"/>
          <w:sz w:val="24"/>
          <w:lang w:val="en-US" w:bidi="ar-EG"/>
        </w:rPr>
        <w:t>and</w:t>
      </w:r>
      <w:r w:rsidR="00A1473D">
        <w:rPr>
          <w:rFonts w:ascii="Times New Roman" w:hAnsi="Times New Roman"/>
          <w:sz w:val="24"/>
          <w:lang w:val="en-US" w:bidi="ar-EG"/>
        </w:rPr>
        <w:t xml:space="preserve"> </w:t>
      </w:r>
      <w:r w:rsidR="00A1473D" w:rsidRPr="00A1473D">
        <w:rPr>
          <w:rFonts w:ascii="Times New Roman" w:hAnsi="Times New Roman"/>
          <w:sz w:val="24"/>
          <w:lang w:val="en-US" w:bidi="ar-EG"/>
        </w:rPr>
        <w:t>shifted wavelets is created and serves as the b</w:t>
      </w:r>
      <w:r w:rsidR="00EF1F8A">
        <w:rPr>
          <w:rFonts w:ascii="Times New Roman" w:hAnsi="Times New Roman"/>
          <w:sz w:val="24"/>
          <w:lang w:val="en-US" w:bidi="ar-EG"/>
        </w:rPr>
        <w:t>asis</w:t>
      </w:r>
      <w:r w:rsidR="00A1473D">
        <w:rPr>
          <w:rFonts w:ascii="Times New Roman" w:hAnsi="Times New Roman"/>
          <w:sz w:val="24"/>
          <w:lang w:val="en-US" w:bidi="ar-EG"/>
        </w:rPr>
        <w:t xml:space="preserve"> </w:t>
      </w:r>
      <w:r w:rsidR="00A1473D" w:rsidRPr="00A1473D">
        <w:rPr>
          <w:rFonts w:ascii="Times New Roman" w:hAnsi="Times New Roman"/>
          <w:sz w:val="24"/>
          <w:lang w:val="en-US" w:bidi="ar-EG"/>
        </w:rPr>
        <w:t>for representing the function to be analyzed</w:t>
      </w:r>
      <w:r w:rsidR="00F07C96">
        <w:rPr>
          <w:rFonts w:ascii="Times New Roman" w:hAnsi="Times New Roman"/>
          <w:sz w:val="24"/>
          <w:lang w:val="en-US" w:bidi="ar-EG"/>
        </w:rPr>
        <w:t xml:space="preserve"> [2]</w:t>
      </w:r>
      <w:r>
        <w:rPr>
          <w:rFonts w:ascii="Times New Roman" w:hAnsi="Times New Roman"/>
          <w:sz w:val="24"/>
          <w:lang w:val="en-US" w:bidi="ar-EG"/>
        </w:rPr>
        <w:t>.</w:t>
      </w:r>
      <w:r w:rsidR="001C721F">
        <w:rPr>
          <w:rFonts w:ascii="Times New Roman" w:hAnsi="Times New Roman"/>
          <w:sz w:val="24"/>
          <w:lang w:val="en-US" w:bidi="ar-EG"/>
        </w:rPr>
        <w:t xml:space="preserve"> In other </w:t>
      </w:r>
      <w:r w:rsidR="001C721F">
        <w:rPr>
          <w:rFonts w:ascii="Times New Roman" w:hAnsi="Times New Roman"/>
          <w:sz w:val="24"/>
          <w:lang w:val="en-US" w:bidi="ar-EG"/>
        </w:rPr>
        <w:lastRenderedPageBreak/>
        <w:t xml:space="preserve">words, </w:t>
      </w:r>
      <w:r w:rsidR="00FB48F4" w:rsidRPr="001C721F">
        <w:rPr>
          <w:rFonts w:ascii="Times New Roman" w:hAnsi="Times New Roman"/>
          <w:sz w:val="24"/>
          <w:lang w:val="en-US" w:bidi="ar-EG"/>
        </w:rPr>
        <w:t>the</w:t>
      </w:r>
      <w:r w:rsidR="001C721F" w:rsidRPr="001C721F">
        <w:rPr>
          <w:rFonts w:ascii="Times New Roman" w:hAnsi="Times New Roman"/>
          <w:sz w:val="24"/>
          <w:lang w:val="en-US" w:bidi="ar-EG"/>
        </w:rPr>
        <w:t xml:space="preserve"> wavelet transform is a correlation analysis which determines the amount of similarity of a given signal to the scaled and shifted versions of the mother wavelet.</w:t>
      </w:r>
    </w:p>
    <w:p w14:paraId="1A2BB0EB" w14:textId="21D9BD42" w:rsidR="00D24744" w:rsidRDefault="00D24744" w:rsidP="00FB05A7">
      <w:pPr>
        <w:spacing w:after="0" w:line="360" w:lineRule="auto"/>
        <w:ind w:firstLine="284"/>
        <w:rPr>
          <w:rFonts w:ascii="Times New Roman" w:hAnsi="Times New Roman"/>
          <w:sz w:val="24"/>
          <w:lang w:val="en-US" w:bidi="ar-EG"/>
        </w:rPr>
      </w:pPr>
      <w:r>
        <w:rPr>
          <w:rFonts w:ascii="Times New Roman" w:hAnsi="Times New Roman"/>
          <w:sz w:val="24"/>
          <w:lang w:val="en-US" w:bidi="ar-EG"/>
        </w:rPr>
        <w:t>When implemented digitally,</w:t>
      </w:r>
      <w:r w:rsidR="005351F4" w:rsidRPr="005351F4">
        <w:rPr>
          <w:rFonts w:ascii="Times New Roman" w:hAnsi="Times New Roman"/>
          <w:sz w:val="24"/>
          <w:lang w:val="en-US" w:bidi="ar-EG"/>
        </w:rPr>
        <w:t xml:space="preserve"> </w:t>
      </w:r>
      <w:r>
        <w:rPr>
          <w:rFonts w:ascii="Times New Roman" w:hAnsi="Times New Roman"/>
          <w:sz w:val="24"/>
          <w:lang w:val="en-US" w:bidi="ar-EG"/>
        </w:rPr>
        <w:t xml:space="preserve">the </w:t>
      </w:r>
      <w:r w:rsidR="005351F4" w:rsidRPr="005351F4">
        <w:rPr>
          <w:rFonts w:ascii="Times New Roman" w:hAnsi="Times New Roman"/>
          <w:sz w:val="24"/>
          <w:lang w:val="en-US" w:bidi="ar-EG"/>
        </w:rPr>
        <w:t xml:space="preserve">wavelet transform </w:t>
      </w:r>
      <w:r>
        <w:rPr>
          <w:rFonts w:ascii="Times New Roman" w:hAnsi="Times New Roman"/>
          <w:sz w:val="24"/>
          <w:lang w:val="en-US" w:bidi="ar-EG"/>
        </w:rPr>
        <w:t>is called</w:t>
      </w:r>
      <w:r w:rsidR="005351F4" w:rsidRPr="005351F4">
        <w:rPr>
          <w:rFonts w:ascii="Times New Roman" w:hAnsi="Times New Roman"/>
          <w:sz w:val="24"/>
          <w:lang w:val="en-US" w:bidi="ar-EG"/>
        </w:rPr>
        <w:t xml:space="preserve"> Discrete Wavelet</w:t>
      </w:r>
      <w:r w:rsidR="005351F4">
        <w:rPr>
          <w:rFonts w:ascii="Times New Roman" w:hAnsi="Times New Roman"/>
          <w:sz w:val="24"/>
          <w:lang w:val="en-US" w:bidi="ar-EG"/>
        </w:rPr>
        <w:t xml:space="preserve"> </w:t>
      </w:r>
      <w:r w:rsidR="005351F4" w:rsidRPr="005351F4">
        <w:rPr>
          <w:rFonts w:ascii="Times New Roman" w:hAnsi="Times New Roman"/>
          <w:sz w:val="24"/>
          <w:lang w:val="en-US" w:bidi="ar-EG"/>
        </w:rPr>
        <w:t xml:space="preserve">Transform (DWT). The DWT </w:t>
      </w:r>
      <w:r>
        <w:rPr>
          <w:rFonts w:ascii="Times New Roman" w:hAnsi="Times New Roman"/>
          <w:sz w:val="24"/>
          <w:lang w:val="en-US" w:bidi="ar-EG"/>
        </w:rPr>
        <w:t>is given by</w:t>
      </w:r>
      <w:r w:rsidR="005351F4" w:rsidRPr="005351F4">
        <w:rPr>
          <w:rFonts w:ascii="Times New Roman" w:hAnsi="Times New Roman"/>
          <w:sz w:val="24"/>
          <w:lang w:val="en-US" w:bidi="ar-EG"/>
        </w:rPr>
        <w:t>:</w:t>
      </w:r>
      <w:r w:rsidR="005351F4">
        <w:rPr>
          <w:rFonts w:ascii="Times New Roman" w:hAnsi="Times New Roman"/>
          <w:sz w:val="24"/>
          <w:lang w:val="en-US" w:bidi="ar-EG"/>
        </w:rPr>
        <w:t xml:space="preserve"> </w:t>
      </w:r>
    </w:p>
    <w:p w14:paraId="0B19D32E" w14:textId="669911E8" w:rsidR="005351F4" w:rsidRDefault="00466936" w:rsidP="00AF1145">
      <w:pPr>
        <w:spacing w:line="240" w:lineRule="auto"/>
        <w:jc w:val="center"/>
      </w:pPr>
      <w:r w:rsidRPr="00956423">
        <w:rPr>
          <w:position w:val="-36"/>
        </w:rPr>
        <w:object w:dxaOrig="4900" w:dyaOrig="800" w14:anchorId="08B71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40.5pt" o:ole="">
            <v:imagedata r:id="rId8" o:title=""/>
          </v:shape>
          <o:OLEObject Type="Embed" ProgID="Equation.DSMT4" ShapeID="_x0000_i1025" DrawAspect="Content" ObjectID="_1719615473" r:id="rId9"/>
        </w:object>
      </w:r>
    </w:p>
    <w:p w14:paraId="0F53167C" w14:textId="0E0A52CD" w:rsidR="00D24744" w:rsidRPr="00C23C22" w:rsidRDefault="008B3041" w:rsidP="0087176E">
      <w:pPr>
        <w:spacing w:after="0" w:line="360" w:lineRule="auto"/>
        <w:ind w:firstLine="284"/>
        <w:jc w:val="lowKashida"/>
        <w:rPr>
          <w:rFonts w:asciiTheme="majorBidi" w:hAnsiTheme="majorBidi" w:cstheme="majorBidi"/>
          <w:sz w:val="24"/>
          <w:szCs w:val="24"/>
          <w:lang w:val="en-US" w:bidi="ar-EG"/>
        </w:rPr>
      </w:pPr>
      <w:r w:rsidRPr="00C23C22">
        <w:rPr>
          <w:rFonts w:asciiTheme="majorBidi" w:hAnsiTheme="majorBidi" w:cstheme="majorBidi"/>
          <w:sz w:val="24"/>
          <w:szCs w:val="24"/>
          <w:lang w:val="en-US" w:bidi="ar-EG"/>
        </w:rPr>
        <w:t xml:space="preserve">where </w:t>
      </w:r>
      <w:r w:rsidR="0044232D" w:rsidRPr="00C23C22">
        <w:rPr>
          <w:rFonts w:asciiTheme="majorBidi" w:hAnsiTheme="majorBidi" w:cstheme="majorBidi"/>
          <w:position w:val="-10"/>
          <w:sz w:val="24"/>
          <w:szCs w:val="24"/>
        </w:rPr>
        <w:object w:dxaOrig="240" w:dyaOrig="260" w14:anchorId="59317BDF">
          <v:shape id="_x0000_i1026" type="#_x0000_t75" style="width:10.5pt;height:12pt" o:ole="">
            <v:imagedata r:id="rId10" o:title=""/>
          </v:shape>
          <o:OLEObject Type="Embed" ProgID="Equation.DSMT4" ShapeID="_x0000_i1026" DrawAspect="Content" ObjectID="_1719615474" r:id="rId11"/>
        </w:object>
      </w:r>
      <w:r w:rsidR="0044232D" w:rsidRPr="00C23C22">
        <w:rPr>
          <w:rFonts w:asciiTheme="majorBidi" w:hAnsiTheme="majorBidi" w:cstheme="majorBidi"/>
          <w:sz w:val="24"/>
          <w:szCs w:val="24"/>
        </w:rPr>
        <w:t xml:space="preserve"> </w:t>
      </w:r>
      <w:r w:rsidRPr="00C23C22">
        <w:rPr>
          <w:rFonts w:asciiTheme="majorBidi" w:hAnsiTheme="majorBidi" w:cstheme="majorBidi"/>
          <w:sz w:val="24"/>
          <w:szCs w:val="24"/>
          <w:lang w:val="en-US" w:bidi="ar-EG"/>
        </w:rPr>
        <w:t>is the mother wavelet that is discretely dilated by</w:t>
      </w:r>
      <w:r w:rsidR="0044232D" w:rsidRPr="00C23C22">
        <w:rPr>
          <w:rFonts w:asciiTheme="majorBidi" w:hAnsiTheme="majorBidi" w:cstheme="majorBidi"/>
          <w:sz w:val="24"/>
          <w:szCs w:val="24"/>
          <w:lang w:val="en-US" w:bidi="ar-EG"/>
        </w:rPr>
        <w:t xml:space="preserve"> </w:t>
      </w:r>
      <w:r w:rsidRPr="00C23C22">
        <w:rPr>
          <w:rFonts w:asciiTheme="majorBidi" w:hAnsiTheme="majorBidi" w:cstheme="majorBidi"/>
          <w:sz w:val="24"/>
          <w:szCs w:val="24"/>
          <w:lang w:val="en-US" w:bidi="ar-EG"/>
        </w:rPr>
        <w:t xml:space="preserve">the scale parameter </w:t>
      </w:r>
      <w:r w:rsidR="0044232D" w:rsidRPr="00C23C22">
        <w:rPr>
          <w:rFonts w:asciiTheme="majorBidi" w:hAnsiTheme="majorBidi" w:cstheme="majorBidi"/>
          <w:position w:val="-12"/>
          <w:sz w:val="24"/>
          <w:szCs w:val="24"/>
        </w:rPr>
        <w:object w:dxaOrig="320" w:dyaOrig="380" w14:anchorId="2825E6BF">
          <v:shape id="_x0000_i1027" type="#_x0000_t75" style="width:16.5pt;height:18pt" o:ole="">
            <v:imagedata r:id="rId12" o:title=""/>
          </v:shape>
          <o:OLEObject Type="Embed" ProgID="Equation.DSMT4" ShapeID="_x0000_i1027" DrawAspect="Content" ObjectID="_1719615475" r:id="rId13"/>
        </w:object>
      </w:r>
      <w:r w:rsidRPr="00C23C22">
        <w:rPr>
          <w:rFonts w:asciiTheme="majorBidi" w:hAnsiTheme="majorBidi" w:cstheme="majorBidi"/>
          <w:sz w:val="24"/>
          <w:szCs w:val="24"/>
          <w:lang w:val="en-US" w:bidi="ar-EG"/>
        </w:rPr>
        <w:t xml:space="preserve"> and translated using the translation parameter </w:t>
      </w:r>
      <w:r w:rsidR="00FB05A7" w:rsidRPr="00C23C22">
        <w:rPr>
          <w:rFonts w:asciiTheme="majorBidi" w:hAnsiTheme="majorBidi" w:cstheme="majorBidi"/>
          <w:position w:val="-12"/>
          <w:sz w:val="24"/>
          <w:szCs w:val="24"/>
        </w:rPr>
        <w:object w:dxaOrig="660" w:dyaOrig="380" w14:anchorId="1ACF73FA">
          <v:shape id="_x0000_i1028" type="#_x0000_t75" style="width:33pt;height:18pt" o:ole="">
            <v:imagedata r:id="rId14" o:title=""/>
          </v:shape>
          <o:OLEObject Type="Embed" ProgID="Equation.DSMT4" ShapeID="_x0000_i1028" DrawAspect="Content" ObjectID="_1719615476" r:id="rId15"/>
        </w:object>
      </w:r>
      <w:r w:rsidRPr="00C23C22">
        <w:rPr>
          <w:rFonts w:asciiTheme="majorBidi" w:hAnsiTheme="majorBidi" w:cstheme="majorBidi"/>
          <w:sz w:val="24"/>
          <w:szCs w:val="24"/>
          <w:lang w:val="en-US" w:bidi="ar-EG"/>
        </w:rPr>
        <w:t xml:space="preserve">, </w:t>
      </w:r>
      <w:r w:rsidR="00FB05A7" w:rsidRPr="00C23C22">
        <w:rPr>
          <w:rFonts w:asciiTheme="majorBidi" w:hAnsiTheme="majorBidi" w:cstheme="majorBidi"/>
          <w:position w:val="-6"/>
          <w:sz w:val="24"/>
          <w:szCs w:val="24"/>
          <w:lang w:val="en-US" w:bidi="ar-EG"/>
        </w:rPr>
        <w:object w:dxaOrig="260" w:dyaOrig="220" w14:anchorId="41D20415">
          <v:shape id="_x0000_i1029" type="#_x0000_t75" style="width:12pt;height:10.5pt" o:ole="">
            <v:imagedata r:id="rId16" o:title=""/>
          </v:shape>
          <o:OLEObject Type="Embed" ProgID="Equation.DSMT4" ShapeID="_x0000_i1029" DrawAspect="Content" ObjectID="_1719615477" r:id="rId17"/>
        </w:object>
      </w:r>
      <w:r w:rsidR="00FB05A7" w:rsidRPr="00C23C22">
        <w:rPr>
          <w:rFonts w:asciiTheme="majorBidi" w:hAnsiTheme="majorBidi" w:cstheme="majorBidi"/>
          <w:sz w:val="24"/>
          <w:szCs w:val="24"/>
          <w:lang w:val="en-US" w:bidi="ar-EG"/>
        </w:rPr>
        <w:t xml:space="preserve"> </w:t>
      </w:r>
      <w:r w:rsidRPr="00C23C22">
        <w:rPr>
          <w:rFonts w:asciiTheme="majorBidi" w:hAnsiTheme="majorBidi" w:cstheme="majorBidi"/>
          <w:sz w:val="24"/>
          <w:szCs w:val="24"/>
          <w:lang w:val="en-US" w:bidi="ar-EG"/>
        </w:rPr>
        <w:t xml:space="preserve">and </w:t>
      </w:r>
      <w:r w:rsidR="00C23C22" w:rsidRPr="00C23C22">
        <w:rPr>
          <w:rFonts w:asciiTheme="majorBidi" w:hAnsiTheme="majorBidi" w:cstheme="majorBidi"/>
          <w:position w:val="-6"/>
          <w:sz w:val="24"/>
          <w:szCs w:val="24"/>
          <w:lang w:val="en-US" w:bidi="ar-EG"/>
        </w:rPr>
        <w:object w:dxaOrig="200" w:dyaOrig="220" w14:anchorId="1CCFC9F9">
          <v:shape id="_x0000_i1030" type="#_x0000_t75" style="width:10.5pt;height:10.5pt" o:ole="">
            <v:imagedata r:id="rId18" o:title=""/>
          </v:shape>
          <o:OLEObject Type="Embed" ProgID="Equation.DSMT4" ShapeID="_x0000_i1030" DrawAspect="Content" ObjectID="_1719615478" r:id="rId19"/>
        </w:object>
      </w:r>
      <w:r w:rsidR="00C23C22" w:rsidRPr="00C23C22">
        <w:rPr>
          <w:rFonts w:asciiTheme="majorBidi" w:hAnsiTheme="majorBidi" w:cstheme="majorBidi"/>
          <w:sz w:val="24"/>
          <w:szCs w:val="24"/>
          <w:lang w:val="en-US" w:bidi="ar-EG"/>
        </w:rPr>
        <w:t xml:space="preserve"> </w:t>
      </w:r>
      <w:r w:rsidRPr="00C23C22">
        <w:rPr>
          <w:rFonts w:asciiTheme="majorBidi" w:hAnsiTheme="majorBidi" w:cstheme="majorBidi"/>
          <w:sz w:val="24"/>
          <w:szCs w:val="24"/>
          <w:lang w:val="en-US" w:bidi="ar-EG"/>
        </w:rPr>
        <w:t>are integer</w:t>
      </w:r>
      <w:r w:rsidR="00C23C22" w:rsidRPr="00C23C22">
        <w:rPr>
          <w:rFonts w:asciiTheme="majorBidi" w:hAnsiTheme="majorBidi" w:cstheme="majorBidi"/>
          <w:sz w:val="24"/>
          <w:szCs w:val="24"/>
          <w:lang w:val="en-US" w:bidi="ar-EG"/>
        </w:rPr>
        <w:t>s</w:t>
      </w:r>
      <w:r w:rsidRPr="00C23C22">
        <w:rPr>
          <w:rFonts w:asciiTheme="majorBidi" w:hAnsiTheme="majorBidi" w:cstheme="majorBidi"/>
          <w:sz w:val="24"/>
          <w:szCs w:val="24"/>
          <w:lang w:val="en-US" w:bidi="ar-EG"/>
        </w:rPr>
        <w:t>.</w:t>
      </w:r>
    </w:p>
    <w:p w14:paraId="00243B71" w14:textId="47A11C14" w:rsidR="003A0FE0" w:rsidRDefault="00136557" w:rsidP="0087176E">
      <w:pPr>
        <w:spacing w:after="0" w:line="360" w:lineRule="auto"/>
        <w:ind w:firstLine="284"/>
        <w:jc w:val="lowKashida"/>
        <w:rPr>
          <w:rFonts w:ascii="Times New Roman" w:hAnsi="Times New Roman"/>
          <w:sz w:val="24"/>
          <w:lang w:val="en-US" w:bidi="ar-EG"/>
        </w:rPr>
      </w:pPr>
      <w:r w:rsidRPr="00D752D2">
        <w:rPr>
          <w:rFonts w:ascii="Times New Roman" w:hAnsi="Times New Roman"/>
          <w:sz w:val="24"/>
          <w:lang w:val="en-US" w:bidi="ar-EG"/>
        </w:rPr>
        <w:t>I</w:t>
      </w:r>
      <w:r w:rsidR="003A0FE0" w:rsidRPr="00D752D2">
        <w:rPr>
          <w:rFonts w:ascii="Times New Roman" w:hAnsi="Times New Roman"/>
          <w:sz w:val="24"/>
          <w:lang w:val="en-US" w:bidi="ar-EG"/>
        </w:rPr>
        <w:t xml:space="preserve">mplementation of the DWT involves </w:t>
      </w:r>
      <w:r w:rsidR="00156705" w:rsidRPr="00D752D2">
        <w:rPr>
          <w:rFonts w:ascii="Times New Roman" w:hAnsi="Times New Roman"/>
          <w:sz w:val="24"/>
          <w:lang w:val="en-US" w:bidi="ar-EG"/>
        </w:rPr>
        <w:t xml:space="preserve">multistage </w:t>
      </w:r>
      <w:r w:rsidR="003A0FE0" w:rsidRPr="00D752D2">
        <w:rPr>
          <w:rFonts w:ascii="Times New Roman" w:hAnsi="Times New Roman"/>
          <w:sz w:val="24"/>
          <w:lang w:val="en-US" w:bidi="ar-EG"/>
        </w:rPr>
        <w:t>successive pairs of high-pass and low-pass</w:t>
      </w:r>
      <w:r w:rsidRPr="00D752D2">
        <w:rPr>
          <w:rFonts w:ascii="Times New Roman" w:hAnsi="Times New Roman"/>
          <w:sz w:val="24"/>
          <w:lang w:val="en-US" w:bidi="ar-EG"/>
        </w:rPr>
        <w:t xml:space="preserve"> filters</w:t>
      </w:r>
      <w:r w:rsidR="000B4C70">
        <w:rPr>
          <w:rFonts w:ascii="Times New Roman" w:hAnsi="Times New Roman"/>
          <w:sz w:val="24"/>
          <w:lang w:val="en-US" w:bidi="ar-EG"/>
        </w:rPr>
        <w:t xml:space="preserve"> as shown in Figure </w:t>
      </w:r>
      <w:proofErr w:type="spellStart"/>
      <w:r w:rsidR="000B4C70" w:rsidRPr="000B4C70">
        <w:rPr>
          <w:rFonts w:ascii="Times New Roman" w:hAnsi="Times New Roman"/>
          <w:sz w:val="24"/>
          <w:highlight w:val="yellow"/>
          <w:lang w:val="en-US" w:bidi="ar-EG"/>
        </w:rPr>
        <w:t>x.x</w:t>
      </w:r>
      <w:r w:rsidR="003A0FE0" w:rsidRPr="00D752D2">
        <w:rPr>
          <w:rFonts w:ascii="Times New Roman" w:hAnsi="Times New Roman"/>
          <w:sz w:val="24"/>
          <w:lang w:val="en-US" w:bidi="ar-EG"/>
        </w:rPr>
        <w:t>.</w:t>
      </w:r>
      <w:proofErr w:type="spellEnd"/>
      <w:r w:rsidR="003A0FE0" w:rsidRPr="00D752D2">
        <w:rPr>
          <w:rFonts w:ascii="Times New Roman" w:hAnsi="Times New Roman"/>
          <w:sz w:val="24"/>
          <w:lang w:val="en-US" w:bidi="ar-EG"/>
        </w:rPr>
        <w:t xml:space="preserve"> This can be thought of as successive approximations of the same function, each approximation providing information related to a particular frequency range. The first scale covers a broad frequency range at the high frequency end of the spectrum and the higher scales cover the lower end of the frequency spectrum</w:t>
      </w:r>
      <w:r w:rsidRPr="00D752D2">
        <w:rPr>
          <w:rFonts w:ascii="Times New Roman" w:hAnsi="Times New Roman"/>
          <w:sz w:val="24"/>
          <w:lang w:val="en-US" w:bidi="ar-EG"/>
        </w:rPr>
        <w:t>.</w:t>
      </w:r>
      <w:r w:rsidR="003A0FE0" w:rsidRPr="00D752D2">
        <w:rPr>
          <w:rFonts w:ascii="Times New Roman" w:hAnsi="Times New Roman"/>
          <w:sz w:val="24"/>
          <w:lang w:val="en-US" w:bidi="ar-EG"/>
        </w:rPr>
        <w:t xml:space="preserve"> </w:t>
      </w:r>
      <w:r w:rsidR="00D752D2">
        <w:rPr>
          <w:rFonts w:ascii="Times New Roman" w:hAnsi="Times New Roman"/>
          <w:sz w:val="24"/>
          <w:lang w:val="en-US" w:bidi="ar-EG"/>
        </w:rPr>
        <w:t>At each level</w:t>
      </w:r>
      <w:r w:rsidR="0087176E">
        <w:rPr>
          <w:rFonts w:ascii="Times New Roman" w:hAnsi="Times New Roman"/>
          <w:sz w:val="24"/>
          <w:lang w:val="en-US" w:bidi="ar-EG"/>
        </w:rPr>
        <w:t xml:space="preserve">, the </w:t>
      </w:r>
      <w:r w:rsidRPr="00136557">
        <w:rPr>
          <w:rFonts w:ascii="Times New Roman" w:hAnsi="Times New Roman"/>
          <w:sz w:val="24"/>
          <w:lang w:val="en-US" w:bidi="ar-EG"/>
        </w:rPr>
        <w:t>filters produce two sets of</w:t>
      </w:r>
      <w:r>
        <w:rPr>
          <w:rFonts w:ascii="Times New Roman" w:hAnsi="Times New Roman"/>
          <w:sz w:val="24"/>
          <w:lang w:val="en-US" w:bidi="ar-EG"/>
        </w:rPr>
        <w:t xml:space="preserve"> </w:t>
      </w:r>
      <w:r w:rsidRPr="00136557">
        <w:rPr>
          <w:rFonts w:ascii="Times New Roman" w:hAnsi="Times New Roman"/>
          <w:sz w:val="24"/>
          <w:lang w:val="en-US" w:bidi="ar-EG"/>
        </w:rPr>
        <w:t xml:space="preserve">coefficients: </w:t>
      </w:r>
      <w:r w:rsidR="00201CE6">
        <w:rPr>
          <w:rFonts w:ascii="Times New Roman" w:hAnsi="Times New Roman"/>
          <w:sz w:val="24"/>
          <w:lang w:val="en-US" w:bidi="ar-EG"/>
        </w:rPr>
        <w:t>d</w:t>
      </w:r>
      <w:r>
        <w:rPr>
          <w:rFonts w:ascii="Times New Roman" w:hAnsi="Times New Roman"/>
          <w:sz w:val="24"/>
          <w:lang w:val="en-US" w:bidi="ar-EG"/>
        </w:rPr>
        <w:t>etail coe</w:t>
      </w:r>
      <w:r w:rsidR="00D752D2">
        <w:rPr>
          <w:rFonts w:ascii="Times New Roman" w:hAnsi="Times New Roman"/>
          <w:sz w:val="24"/>
          <w:lang w:val="en-US" w:bidi="ar-EG"/>
        </w:rPr>
        <w:t>fficients (</w:t>
      </w:r>
      <w:r w:rsidR="00534D48">
        <w:rPr>
          <w:rFonts w:ascii="Times New Roman" w:hAnsi="Times New Roman"/>
          <w:sz w:val="24"/>
          <w:lang w:val="en-US" w:bidi="ar-EG"/>
        </w:rPr>
        <w:t xml:space="preserve">represent </w:t>
      </w:r>
      <w:r w:rsidRPr="00136557">
        <w:rPr>
          <w:rFonts w:ascii="Times New Roman" w:hAnsi="Times New Roman"/>
          <w:sz w:val="24"/>
          <w:lang w:val="en-US" w:bidi="ar-EG"/>
        </w:rPr>
        <w:t>high frequency</w:t>
      </w:r>
      <w:r w:rsidR="00D752D2" w:rsidRPr="00D752D2">
        <w:rPr>
          <w:rFonts w:ascii="Times New Roman" w:hAnsi="Times New Roman"/>
          <w:sz w:val="24"/>
          <w:lang w:val="en-US" w:bidi="ar-EG"/>
        </w:rPr>
        <w:t xml:space="preserve"> </w:t>
      </w:r>
      <w:bookmarkStart w:id="10" w:name="_Hlk108675995"/>
      <w:r w:rsidR="00D752D2" w:rsidRPr="00136557">
        <w:rPr>
          <w:rFonts w:ascii="Times New Roman" w:hAnsi="Times New Roman"/>
          <w:sz w:val="24"/>
          <w:lang w:val="en-US" w:bidi="ar-EG"/>
        </w:rPr>
        <w:t>co</w:t>
      </w:r>
      <w:r w:rsidR="00534D48">
        <w:rPr>
          <w:rFonts w:ascii="Times New Roman" w:hAnsi="Times New Roman"/>
          <w:sz w:val="24"/>
          <w:lang w:val="en-US" w:bidi="ar-EG"/>
        </w:rPr>
        <w:t>ntent of the signal</w:t>
      </w:r>
      <w:bookmarkEnd w:id="10"/>
      <w:r w:rsidR="00D752D2">
        <w:rPr>
          <w:rFonts w:ascii="Times New Roman" w:hAnsi="Times New Roman"/>
          <w:sz w:val="24"/>
          <w:lang w:val="en-US" w:bidi="ar-EG"/>
        </w:rPr>
        <w:t>)</w:t>
      </w:r>
      <w:r w:rsidRPr="00136557">
        <w:rPr>
          <w:rFonts w:ascii="Times New Roman" w:hAnsi="Times New Roman"/>
          <w:sz w:val="24"/>
          <w:lang w:val="en-US" w:bidi="ar-EG"/>
        </w:rPr>
        <w:t xml:space="preserve"> and </w:t>
      </w:r>
      <w:r w:rsidR="00D752D2">
        <w:rPr>
          <w:rFonts w:ascii="Times New Roman" w:hAnsi="Times New Roman"/>
          <w:sz w:val="24"/>
          <w:lang w:val="en-US" w:bidi="ar-EG"/>
        </w:rPr>
        <w:t>approximat</w:t>
      </w:r>
      <w:r w:rsidR="00201CE6">
        <w:rPr>
          <w:rFonts w:ascii="Times New Roman" w:hAnsi="Times New Roman"/>
          <w:sz w:val="24"/>
          <w:lang w:val="en-US" w:bidi="ar-EG"/>
        </w:rPr>
        <w:t>ion</w:t>
      </w:r>
      <w:r w:rsidR="00D752D2">
        <w:rPr>
          <w:rFonts w:ascii="Times New Roman" w:hAnsi="Times New Roman"/>
          <w:sz w:val="24"/>
          <w:lang w:val="en-US" w:bidi="ar-EG"/>
        </w:rPr>
        <w:t xml:space="preserve"> coefficients (</w:t>
      </w:r>
      <w:r w:rsidR="00534D48">
        <w:rPr>
          <w:rFonts w:ascii="Times New Roman" w:hAnsi="Times New Roman"/>
          <w:sz w:val="24"/>
          <w:lang w:val="en-US" w:bidi="ar-EG"/>
        </w:rPr>
        <w:t xml:space="preserve">represent </w:t>
      </w:r>
      <w:r w:rsidRPr="00136557">
        <w:rPr>
          <w:rFonts w:ascii="Times New Roman" w:hAnsi="Times New Roman"/>
          <w:sz w:val="24"/>
          <w:lang w:val="en-US" w:bidi="ar-EG"/>
        </w:rPr>
        <w:t xml:space="preserve">low frequency </w:t>
      </w:r>
      <w:r w:rsidR="00534D48" w:rsidRPr="00534D48">
        <w:rPr>
          <w:rFonts w:ascii="Times New Roman" w:hAnsi="Times New Roman"/>
          <w:sz w:val="24"/>
          <w:lang w:val="en-US" w:bidi="ar-EG"/>
        </w:rPr>
        <w:t>content of the signal</w:t>
      </w:r>
      <w:r w:rsidR="00D752D2">
        <w:rPr>
          <w:rFonts w:ascii="Times New Roman" w:hAnsi="Times New Roman"/>
          <w:sz w:val="24"/>
          <w:lang w:val="en-US" w:bidi="ar-EG"/>
        </w:rPr>
        <w:t>)</w:t>
      </w:r>
      <w:r>
        <w:rPr>
          <w:rFonts w:ascii="Times New Roman" w:hAnsi="Times New Roman"/>
          <w:sz w:val="24"/>
          <w:lang w:val="en-US" w:bidi="ar-EG"/>
        </w:rPr>
        <w:t>.</w:t>
      </w:r>
    </w:p>
    <w:p w14:paraId="4936B30E" w14:textId="5AE2A2A5" w:rsidR="009E2761" w:rsidRDefault="003A0FE0" w:rsidP="0087176E">
      <w:pPr>
        <w:spacing w:after="0" w:line="360" w:lineRule="auto"/>
        <w:ind w:firstLine="284"/>
        <w:jc w:val="lowKashida"/>
        <w:rPr>
          <w:rFonts w:ascii="Times New Roman" w:hAnsi="Times New Roman"/>
          <w:sz w:val="24"/>
          <w:lang w:val="en-US" w:bidi="ar-EG"/>
        </w:rPr>
      </w:pPr>
      <w:bookmarkStart w:id="11" w:name="_Hlk108802845"/>
      <w:r>
        <w:rPr>
          <w:rFonts w:ascii="Times New Roman" w:hAnsi="Times New Roman"/>
          <w:sz w:val="24"/>
          <w:lang w:val="en-US" w:bidi="ar-EG"/>
        </w:rPr>
        <w:t xml:space="preserve">The </w:t>
      </w:r>
      <w:r w:rsidR="009E2761" w:rsidRPr="009E2761">
        <w:rPr>
          <w:rFonts w:ascii="Times New Roman" w:hAnsi="Times New Roman"/>
          <w:sz w:val="24"/>
          <w:lang w:val="en-US" w:bidi="ar-EG"/>
        </w:rPr>
        <w:t>effectiveness of the wavelet analysis</w:t>
      </w:r>
      <w:r w:rsidR="009E2761">
        <w:rPr>
          <w:rFonts w:ascii="Times New Roman" w:hAnsi="Times New Roman"/>
          <w:sz w:val="24"/>
          <w:lang w:val="en-US" w:bidi="ar-EG"/>
        </w:rPr>
        <w:t xml:space="preserve"> </w:t>
      </w:r>
      <w:r w:rsidR="009E2761" w:rsidRPr="009E2761">
        <w:rPr>
          <w:rFonts w:ascii="Times New Roman" w:hAnsi="Times New Roman"/>
          <w:sz w:val="24"/>
          <w:lang w:val="en-US" w:bidi="ar-EG"/>
        </w:rPr>
        <w:t>is influenced by the choice of the mother wavelet.</w:t>
      </w:r>
      <w:r w:rsidR="009E2761">
        <w:rPr>
          <w:rFonts w:ascii="Times New Roman" w:hAnsi="Times New Roman"/>
          <w:sz w:val="24"/>
          <w:lang w:val="en-US" w:bidi="ar-EG"/>
        </w:rPr>
        <w:t xml:space="preserve"> </w:t>
      </w:r>
      <w:r w:rsidR="00F65426" w:rsidRPr="00F65426">
        <w:rPr>
          <w:rFonts w:ascii="Times New Roman" w:hAnsi="Times New Roman"/>
          <w:sz w:val="24"/>
          <w:lang w:val="en-US" w:bidi="ar-EG"/>
        </w:rPr>
        <w:t>The selection of mother wavelet is based on the type of</w:t>
      </w:r>
      <w:r w:rsidR="00F65426">
        <w:rPr>
          <w:rFonts w:ascii="Times New Roman" w:hAnsi="Times New Roman"/>
          <w:sz w:val="24"/>
          <w:lang w:val="en-US" w:bidi="ar-EG"/>
        </w:rPr>
        <w:t xml:space="preserve"> </w:t>
      </w:r>
      <w:r w:rsidR="00F65426" w:rsidRPr="00F65426">
        <w:rPr>
          <w:rFonts w:ascii="Times New Roman" w:hAnsi="Times New Roman"/>
          <w:sz w:val="24"/>
          <w:lang w:val="en-US" w:bidi="ar-EG"/>
        </w:rPr>
        <w:t>application</w:t>
      </w:r>
      <w:r w:rsidR="00F65426">
        <w:rPr>
          <w:rFonts w:ascii="Times New Roman" w:hAnsi="Times New Roman"/>
          <w:sz w:val="24"/>
          <w:lang w:val="en-US" w:bidi="ar-EG"/>
        </w:rPr>
        <w:t>. T</w:t>
      </w:r>
      <w:r w:rsidR="009E2761" w:rsidRPr="009E2761">
        <w:rPr>
          <w:rFonts w:ascii="Times New Roman" w:hAnsi="Times New Roman"/>
          <w:sz w:val="24"/>
          <w:lang w:val="en-US" w:bidi="ar-EG"/>
        </w:rPr>
        <w:t>he wavelet Daubechies</w:t>
      </w:r>
      <w:r w:rsidR="00833685">
        <w:rPr>
          <w:rFonts w:ascii="Times New Roman" w:hAnsi="Times New Roman"/>
          <w:sz w:val="24"/>
          <w:lang w:val="en-US" w:bidi="ar-EG"/>
        </w:rPr>
        <w:t xml:space="preserve"> </w:t>
      </w:r>
      <w:r w:rsidR="009E2761" w:rsidRPr="009E2761">
        <w:rPr>
          <w:rFonts w:ascii="Times New Roman" w:hAnsi="Times New Roman"/>
          <w:sz w:val="24"/>
          <w:lang w:val="en-US" w:bidi="ar-EG"/>
        </w:rPr>
        <w:t>4 (db4) provides an accurate</w:t>
      </w:r>
      <w:r w:rsidR="00F65426">
        <w:rPr>
          <w:rFonts w:ascii="Times New Roman" w:hAnsi="Times New Roman"/>
          <w:sz w:val="24"/>
          <w:lang w:val="en-US" w:bidi="ar-EG"/>
        </w:rPr>
        <w:t xml:space="preserve"> </w:t>
      </w:r>
      <w:r w:rsidR="009E2761" w:rsidRPr="009E2761">
        <w:rPr>
          <w:rFonts w:ascii="Times New Roman" w:hAnsi="Times New Roman"/>
          <w:sz w:val="24"/>
          <w:lang w:val="en-US" w:bidi="ar-EG"/>
        </w:rPr>
        <w:t>detection of the transients in power systems</w:t>
      </w:r>
      <w:bookmarkEnd w:id="11"/>
      <w:r w:rsidR="009E2761" w:rsidRPr="009E2761">
        <w:rPr>
          <w:rFonts w:ascii="Times New Roman" w:hAnsi="Times New Roman"/>
          <w:sz w:val="24"/>
          <w:lang w:val="en-US" w:bidi="ar-EG"/>
        </w:rPr>
        <w:t xml:space="preserve"> [</w:t>
      </w:r>
      <w:r w:rsidR="0064761E">
        <w:rPr>
          <w:rFonts w:ascii="Times New Roman" w:hAnsi="Times New Roman"/>
          <w:sz w:val="24"/>
          <w:lang w:val="en-US" w:bidi="ar-EG"/>
        </w:rPr>
        <w:t>3</w:t>
      </w:r>
      <w:r w:rsidR="009E2761" w:rsidRPr="009E2761">
        <w:rPr>
          <w:rFonts w:ascii="Times New Roman" w:hAnsi="Times New Roman"/>
          <w:sz w:val="24"/>
          <w:lang w:val="en-US" w:bidi="ar-EG"/>
        </w:rPr>
        <w:t>].</w:t>
      </w:r>
    </w:p>
    <w:p w14:paraId="0A7AAD2B" w14:textId="0AA8F1AC" w:rsidR="0015470C" w:rsidRDefault="00FB79E0" w:rsidP="00D84F59">
      <w:pPr>
        <w:spacing w:after="0" w:line="360" w:lineRule="auto"/>
        <w:ind w:firstLine="284"/>
        <w:jc w:val="lowKashida"/>
        <w:rPr>
          <w:rFonts w:ascii="Times New Roman" w:hAnsi="Times New Roman"/>
          <w:sz w:val="24"/>
          <w:lang w:val="en-US" w:bidi="ar-EG"/>
        </w:rPr>
      </w:pPr>
      <w:r>
        <w:rPr>
          <w:noProof/>
        </w:rPr>
        <mc:AlternateContent>
          <mc:Choice Requires="wps">
            <w:drawing>
              <wp:anchor distT="0" distB="0" distL="114300" distR="114300" simplePos="0" relativeHeight="251664384" behindDoc="0" locked="0" layoutInCell="1" allowOverlap="1" wp14:anchorId="0E4C0996" wp14:editId="34F06973">
                <wp:simplePos x="0" y="0"/>
                <wp:positionH relativeFrom="column">
                  <wp:posOffset>808355</wp:posOffset>
                </wp:positionH>
                <wp:positionV relativeFrom="paragraph">
                  <wp:posOffset>2120265</wp:posOffset>
                </wp:positionV>
                <wp:extent cx="3657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68CFC5B3" w14:textId="256F5A2A" w:rsidR="00FB79E0" w:rsidRPr="00FB79E0" w:rsidRDefault="00FB79E0" w:rsidP="00FB79E0">
                            <w:pPr>
                              <w:pStyle w:val="Caption"/>
                              <w:rPr>
                                <w:rFonts w:asciiTheme="majorBidi" w:hAnsiTheme="majorBidi" w:cstheme="majorBidi"/>
                                <w:noProof/>
                                <w:color w:val="000000" w:themeColor="text1"/>
                                <w:sz w:val="22"/>
                                <w:szCs w:val="22"/>
                                <w:lang w:bidi="ar-EG"/>
                              </w:rPr>
                            </w:pPr>
                            <w:r w:rsidRPr="00FB79E0">
                              <w:rPr>
                                <w:rFonts w:asciiTheme="majorBidi" w:hAnsiTheme="majorBidi" w:cstheme="majorBidi"/>
                                <w:color w:val="000000" w:themeColor="text1"/>
                                <w:sz w:val="22"/>
                                <w:szCs w:val="22"/>
                                <w:highlight w:val="yellow"/>
                              </w:rPr>
                              <w:t xml:space="preserve">Figure </w:t>
                            </w:r>
                            <w:proofErr w:type="spellStart"/>
                            <w:r w:rsidRPr="00FB79E0">
                              <w:rPr>
                                <w:rFonts w:asciiTheme="majorBidi" w:hAnsiTheme="majorBidi" w:cstheme="majorBidi"/>
                                <w:color w:val="000000" w:themeColor="text1"/>
                                <w:sz w:val="22"/>
                                <w:szCs w:val="22"/>
                                <w:highlight w:val="yellow"/>
                              </w:rPr>
                              <w:t>x.x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4C0996" id="_x0000_t202" coordsize="21600,21600" o:spt="202" path="m,l,21600r21600,l21600,xe">
                <v:stroke joinstyle="miter"/>
                <v:path gradientshapeok="t" o:connecttype="rect"/>
              </v:shapetype>
              <v:shape id="Text Box 2" o:spid="_x0000_s1026" type="#_x0000_t202" style="position:absolute;left:0;text-align:left;margin-left:63.65pt;margin-top:166.95pt;width:4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" stroked="f">
                <v:textbox style="mso-fit-shape-to-text:t" inset="0,0,0,0">
                  <w:txbxContent>
                    <w:p w14:paraId="68CFC5B3" w14:textId="256F5A2A" w:rsidR="00FB79E0" w:rsidRPr="00FB79E0" w:rsidRDefault="00FB79E0" w:rsidP="00FB79E0">
                      <w:pPr>
                        <w:pStyle w:val="Caption"/>
                        <w:rPr>
                          <w:rFonts w:asciiTheme="majorBidi" w:hAnsiTheme="majorBidi" w:cstheme="majorBidi"/>
                          <w:noProof/>
                          <w:color w:val="000000" w:themeColor="text1"/>
                          <w:sz w:val="22"/>
                          <w:szCs w:val="22"/>
                          <w:lang w:bidi="ar-EG"/>
                        </w:rPr>
                      </w:pPr>
                      <w:r w:rsidRPr="00FB79E0">
                        <w:rPr>
                          <w:rFonts w:asciiTheme="majorBidi" w:hAnsiTheme="majorBidi" w:cstheme="majorBidi"/>
                          <w:color w:val="000000" w:themeColor="text1"/>
                          <w:sz w:val="22"/>
                          <w:szCs w:val="22"/>
                          <w:highlight w:val="yellow"/>
                        </w:rPr>
                        <w:t xml:space="preserve">Figure </w:t>
                      </w:r>
                      <w:proofErr w:type="spellStart"/>
                      <w:r w:rsidRPr="00FB79E0">
                        <w:rPr>
                          <w:rFonts w:asciiTheme="majorBidi" w:hAnsiTheme="majorBidi" w:cstheme="majorBidi"/>
                          <w:color w:val="000000" w:themeColor="text1"/>
                          <w:sz w:val="22"/>
                          <w:szCs w:val="22"/>
                          <w:highlight w:val="yellow"/>
                        </w:rPr>
                        <w:t>x.x</w:t>
                      </w:r>
                      <w:proofErr w:type="spellEnd"/>
                    </w:p>
                  </w:txbxContent>
                </v:textbox>
                <w10:wrap type="topAndBottom"/>
              </v:shape>
            </w:pict>
          </mc:Fallback>
        </mc:AlternateContent>
      </w:r>
      <w:r w:rsidR="00D84F59">
        <w:rPr>
          <w:rFonts w:ascii="Times New Roman" w:hAnsi="Times New Roman"/>
          <w:noProof/>
          <w:sz w:val="24"/>
          <w:lang w:val="en-US" w:bidi="ar-EG"/>
        </w:rPr>
        <w:drawing>
          <wp:anchor distT="0" distB="0" distL="114300" distR="114300" simplePos="0" relativeHeight="251660288" behindDoc="0" locked="0" layoutInCell="1" allowOverlap="1" wp14:anchorId="134E911E" wp14:editId="6C372DC9">
            <wp:simplePos x="0" y="0"/>
            <wp:positionH relativeFrom="margin">
              <wp:align>center</wp:align>
            </wp:positionH>
            <wp:positionV relativeFrom="paragraph">
              <wp:posOffset>1905</wp:posOffset>
            </wp:positionV>
            <wp:extent cx="3657600" cy="20612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061210"/>
                    </a:xfrm>
                    <a:prstGeom prst="rect">
                      <a:avLst/>
                    </a:prstGeom>
                  </pic:spPr>
                </pic:pic>
              </a:graphicData>
            </a:graphic>
          </wp:anchor>
        </w:drawing>
      </w:r>
    </w:p>
    <w:p w14:paraId="69862584" w14:textId="3B1D57B6" w:rsidR="0095215D" w:rsidRPr="002D0E02" w:rsidRDefault="00B801CC" w:rsidP="002D0E02">
      <w:pPr>
        <w:pStyle w:val="Heading2"/>
      </w:pPr>
      <w:r>
        <w:t xml:space="preserve">Wavelet Based </w:t>
      </w:r>
      <w:r w:rsidR="005F654A">
        <w:t>Protection</w:t>
      </w:r>
      <w:r w:rsidR="0015470C">
        <w:t xml:space="preserve"> Schem</w:t>
      </w:r>
      <w:r w:rsidR="002D0E02">
        <w:t>e</w:t>
      </w:r>
    </w:p>
    <w:p w14:paraId="297EF2A8" w14:textId="263F704B" w:rsidR="00CD3B6E" w:rsidRPr="005C208E" w:rsidRDefault="001C5FC5" w:rsidP="005C208E">
      <w:pPr>
        <w:spacing w:after="0" w:line="360" w:lineRule="auto"/>
        <w:ind w:firstLine="284"/>
        <w:jc w:val="lowKashida"/>
        <w:rPr>
          <w:rFonts w:ascii="Times New Roman" w:hAnsi="Times New Roman"/>
          <w:sz w:val="24"/>
          <w:lang w:val="en-US" w:bidi="ar-EG"/>
        </w:rPr>
      </w:pPr>
      <w:bookmarkStart w:id="12" w:name="_Hlk108802793"/>
      <w:r w:rsidRPr="00E357B0">
        <w:rPr>
          <w:rFonts w:ascii="Times New Roman" w:hAnsi="Times New Roman"/>
          <w:sz w:val="24"/>
          <w:highlight w:val="yellow"/>
          <w:lang w:val="en-US" w:bidi="ar-EG"/>
        </w:rPr>
        <w:t>The</w:t>
      </w:r>
      <w:bookmarkEnd w:id="12"/>
      <w:r w:rsidR="00C626D5">
        <w:rPr>
          <w:rFonts w:ascii="Times New Roman" w:hAnsi="Times New Roman"/>
          <w:sz w:val="24"/>
          <w:highlight w:val="yellow"/>
          <w:lang w:val="en-US" w:bidi="ar-EG"/>
        </w:rPr>
        <w:t xml:space="preserve"> </w:t>
      </w:r>
    </w:p>
    <w:p w14:paraId="0DAC81C5" w14:textId="71482036" w:rsidR="00245603" w:rsidRPr="00245603" w:rsidRDefault="00833685" w:rsidP="00245603">
      <w:pPr>
        <w:pStyle w:val="Heading4"/>
        <w:rPr>
          <w:lang w:val="en-US" w:bidi="ar-EG"/>
        </w:rPr>
      </w:pPr>
      <w:r>
        <w:rPr>
          <w:lang w:val="en-US" w:bidi="ar-EG"/>
        </w:rPr>
        <w:lastRenderedPageBreak/>
        <w:t>Line</w:t>
      </w:r>
      <w:r w:rsidRPr="00833685">
        <w:rPr>
          <w:lang w:val="en-US" w:bidi="ar-EG"/>
        </w:rPr>
        <w:t xml:space="preserve"> to Ground Fault</w:t>
      </w:r>
      <w:r w:rsidR="00CD3B6E">
        <w:rPr>
          <w:lang w:val="en-US" w:bidi="ar-EG"/>
        </w:rPr>
        <w:t>s</w:t>
      </w:r>
    </w:p>
    <w:p w14:paraId="72D7E6D3" w14:textId="4AE54162" w:rsidR="00833685" w:rsidRPr="00833685" w:rsidRDefault="00833685" w:rsidP="00245603">
      <w:pPr>
        <w:pStyle w:val="Heading4"/>
        <w:rPr>
          <w:lang w:val="en-US" w:bidi="ar-EG"/>
        </w:rPr>
      </w:pPr>
      <w:r>
        <w:rPr>
          <w:lang w:val="en-US" w:bidi="ar-EG"/>
        </w:rPr>
        <w:t>Line</w:t>
      </w:r>
      <w:r w:rsidRPr="00833685">
        <w:rPr>
          <w:lang w:val="en-US" w:bidi="ar-EG"/>
        </w:rPr>
        <w:t xml:space="preserve"> to </w:t>
      </w:r>
      <w:r>
        <w:rPr>
          <w:lang w:val="en-US" w:bidi="ar-EG"/>
        </w:rPr>
        <w:t>Line</w:t>
      </w:r>
      <w:r w:rsidRPr="00833685">
        <w:rPr>
          <w:lang w:val="en-US" w:bidi="ar-EG"/>
        </w:rPr>
        <w:t xml:space="preserve"> to Ground Fault</w:t>
      </w:r>
      <w:r w:rsidR="00CD3B6E">
        <w:rPr>
          <w:lang w:val="en-US" w:bidi="ar-EG"/>
        </w:rPr>
        <w:t>s</w:t>
      </w:r>
    </w:p>
    <w:p w14:paraId="4BDBF578" w14:textId="19E8056B" w:rsidR="00833685" w:rsidRPr="00833685" w:rsidRDefault="00833685" w:rsidP="00245603">
      <w:pPr>
        <w:pStyle w:val="Heading4"/>
        <w:rPr>
          <w:lang w:val="en-US" w:bidi="ar-EG"/>
        </w:rPr>
      </w:pPr>
      <w:r>
        <w:rPr>
          <w:lang w:val="en-US" w:bidi="ar-EG"/>
        </w:rPr>
        <w:t>Line</w:t>
      </w:r>
      <w:r w:rsidRPr="00833685">
        <w:rPr>
          <w:lang w:val="en-US" w:bidi="ar-EG"/>
        </w:rPr>
        <w:t xml:space="preserve"> to </w:t>
      </w:r>
      <w:r>
        <w:rPr>
          <w:lang w:val="en-US" w:bidi="ar-EG"/>
        </w:rPr>
        <w:t>Line</w:t>
      </w:r>
      <w:r w:rsidRPr="00833685">
        <w:rPr>
          <w:lang w:val="en-US" w:bidi="ar-EG"/>
        </w:rPr>
        <w:t xml:space="preserve"> Fault</w:t>
      </w:r>
      <w:r w:rsidR="00CD3B6E">
        <w:rPr>
          <w:lang w:val="en-US" w:bidi="ar-EG"/>
        </w:rPr>
        <w:t>s</w:t>
      </w:r>
    </w:p>
    <w:p w14:paraId="290C4228" w14:textId="75249044" w:rsidR="00FD5FCD" w:rsidRDefault="00FD5FCD" w:rsidP="00245603">
      <w:pPr>
        <w:pStyle w:val="Heading4"/>
        <w:rPr>
          <w:lang w:val="en-US" w:bidi="ar-EG"/>
        </w:rPr>
      </w:pPr>
      <w:r>
        <w:rPr>
          <w:lang w:val="en-US" w:bidi="ar-EG"/>
        </w:rPr>
        <w:t xml:space="preserve">Three </w:t>
      </w:r>
      <w:r w:rsidR="00B25628">
        <w:rPr>
          <w:lang w:val="en-US" w:bidi="ar-EG"/>
        </w:rPr>
        <w:t>P</w:t>
      </w:r>
      <w:r>
        <w:rPr>
          <w:lang w:val="en-US" w:bidi="ar-EG"/>
        </w:rPr>
        <w:t>hase</w:t>
      </w:r>
      <w:r w:rsidRPr="00833685">
        <w:rPr>
          <w:lang w:val="en-US" w:bidi="ar-EG"/>
        </w:rPr>
        <w:t xml:space="preserve"> Fault</w:t>
      </w:r>
      <w:r>
        <w:rPr>
          <w:lang w:val="en-US" w:bidi="ar-EG"/>
        </w:rPr>
        <w:t>s</w:t>
      </w:r>
    </w:p>
    <w:p w14:paraId="62F85832" w14:textId="5EACA3A3" w:rsidR="00592467" w:rsidRPr="00833685" w:rsidRDefault="00592467" w:rsidP="00FD5FCD">
      <w:pPr>
        <w:spacing w:after="0" w:line="360" w:lineRule="auto"/>
        <w:ind w:firstLine="284"/>
        <w:rPr>
          <w:rFonts w:ascii="Times New Roman" w:hAnsi="Times New Roman"/>
          <w:i/>
          <w:iCs/>
          <w:sz w:val="24"/>
          <w:u w:val="single"/>
          <w:lang w:val="en-US" w:bidi="ar-EG"/>
        </w:rPr>
      </w:pPr>
    </w:p>
    <w:p w14:paraId="53CF1DEC" w14:textId="6FBAB81B" w:rsidR="000717FB" w:rsidRDefault="00592467" w:rsidP="005C208E">
      <w:pPr>
        <w:pStyle w:val="Heading3"/>
      </w:pPr>
      <w:r>
        <w:t>Effect of Fault Inception Angle</w:t>
      </w:r>
    </w:p>
    <w:p w14:paraId="6935DF97" w14:textId="52CF8064" w:rsidR="002D0E02" w:rsidRDefault="002D0E02" w:rsidP="002D0E02">
      <w:pPr>
        <w:rPr>
          <w:lang w:val="en-US" w:bidi="ar-EG"/>
        </w:rPr>
      </w:pPr>
    </w:p>
    <w:p w14:paraId="7D7D62AD" w14:textId="77777777" w:rsidR="002D0E02" w:rsidRPr="002D0E02" w:rsidRDefault="002D0E02" w:rsidP="002D0E02">
      <w:pPr>
        <w:rPr>
          <w:lang w:val="en-US" w:bidi="ar-EG"/>
        </w:rPr>
      </w:pPr>
    </w:p>
    <w:p w14:paraId="5CB5EC47" w14:textId="50EEAA4E" w:rsidR="004504ED" w:rsidRDefault="004504ED" w:rsidP="00FE753A">
      <w:pPr>
        <w:pStyle w:val="Heading3"/>
      </w:pPr>
      <w:r>
        <w:t>Effect of Fault Distance</w:t>
      </w:r>
    </w:p>
    <w:p w14:paraId="0832458D" w14:textId="41F2F257" w:rsidR="004504ED" w:rsidRDefault="00C338A0" w:rsidP="00D8440E">
      <w:pPr>
        <w:spacing w:line="360" w:lineRule="auto"/>
        <w:ind w:firstLine="270"/>
        <w:jc w:val="lowKashida"/>
        <w:rPr>
          <w:rFonts w:ascii="Times New Roman" w:hAnsi="Times New Roman" w:cs="Times New Roman"/>
          <w:sz w:val="24"/>
          <w:lang w:val="en-US" w:bidi="ar-EG"/>
        </w:rPr>
      </w:pPr>
      <w:r w:rsidRPr="00C338A0">
        <w:rPr>
          <w:rFonts w:ascii="Times New Roman" w:hAnsi="Times New Roman"/>
          <w:sz w:val="24"/>
          <w:lang w:val="en-US" w:bidi="ar-EG"/>
        </w:rPr>
        <w:t>In order to evaluate the performance of the wavelet-based</w:t>
      </w:r>
      <w:r>
        <w:rPr>
          <w:rFonts w:ascii="Times New Roman" w:hAnsi="Times New Roman"/>
          <w:sz w:val="24"/>
          <w:lang w:val="en-US" w:bidi="ar-EG"/>
        </w:rPr>
        <w:t xml:space="preserve"> </w:t>
      </w:r>
      <w:r w:rsidRPr="00C338A0">
        <w:rPr>
          <w:rFonts w:ascii="Times New Roman" w:hAnsi="Times New Roman"/>
          <w:sz w:val="24"/>
          <w:lang w:val="en-US" w:bidi="ar-EG"/>
        </w:rPr>
        <w:t xml:space="preserve">method for </w:t>
      </w:r>
      <w:r>
        <w:rPr>
          <w:rFonts w:ascii="Times New Roman" w:hAnsi="Times New Roman"/>
          <w:sz w:val="24"/>
          <w:lang w:val="en-US" w:bidi="ar-EG"/>
        </w:rPr>
        <w:t xml:space="preserve">fault </w:t>
      </w:r>
      <w:r w:rsidRPr="00C338A0">
        <w:rPr>
          <w:rFonts w:ascii="Times New Roman" w:hAnsi="Times New Roman"/>
          <w:sz w:val="24"/>
          <w:lang w:val="en-US" w:bidi="ar-EG"/>
        </w:rPr>
        <w:t xml:space="preserve">detection, </w:t>
      </w:r>
      <w:r w:rsidR="00F30F3C">
        <w:rPr>
          <w:rFonts w:ascii="Times New Roman" w:hAnsi="Times New Roman"/>
          <w:sz w:val="24"/>
          <w:lang w:val="en-US" w:bidi="ar-EG"/>
        </w:rPr>
        <w:t xml:space="preserve">a number of line-to-ground </w:t>
      </w:r>
      <w:r w:rsidRPr="00C338A0">
        <w:rPr>
          <w:rFonts w:ascii="Times New Roman" w:hAnsi="Times New Roman"/>
          <w:sz w:val="24"/>
          <w:lang w:val="en-US" w:bidi="ar-EG"/>
        </w:rPr>
        <w:t>faults on line</w:t>
      </w:r>
      <w:r>
        <w:rPr>
          <w:rFonts w:ascii="Times New Roman" w:hAnsi="Times New Roman"/>
          <w:sz w:val="24"/>
          <w:lang w:val="en-US" w:bidi="ar-EG"/>
        </w:rPr>
        <w:t xml:space="preserve"> 7-8 of the IEEE 9 </w:t>
      </w:r>
      <w:r w:rsidR="00413E9B">
        <w:rPr>
          <w:rFonts w:ascii="Times New Roman" w:hAnsi="Times New Roman"/>
          <w:sz w:val="24"/>
          <w:lang w:val="en-US" w:bidi="ar-EG"/>
        </w:rPr>
        <w:t>b</w:t>
      </w:r>
      <w:r>
        <w:rPr>
          <w:rFonts w:ascii="Times New Roman" w:hAnsi="Times New Roman"/>
          <w:sz w:val="24"/>
          <w:lang w:val="en-US" w:bidi="ar-EG"/>
        </w:rPr>
        <w:t>us system</w:t>
      </w:r>
      <w:r w:rsidRPr="00C338A0">
        <w:rPr>
          <w:rFonts w:ascii="Times New Roman" w:hAnsi="Times New Roman"/>
          <w:sz w:val="24"/>
          <w:lang w:val="en-US" w:bidi="ar-EG"/>
        </w:rPr>
        <w:t xml:space="preserve"> </w:t>
      </w:r>
      <w:r>
        <w:rPr>
          <w:rFonts w:ascii="Times New Roman" w:hAnsi="Times New Roman"/>
          <w:sz w:val="24"/>
          <w:lang w:val="en-US" w:bidi="ar-EG"/>
        </w:rPr>
        <w:t>were</w:t>
      </w:r>
      <w:r w:rsidRPr="00C338A0">
        <w:rPr>
          <w:rFonts w:ascii="Times New Roman" w:hAnsi="Times New Roman"/>
          <w:sz w:val="24"/>
          <w:lang w:val="en-US" w:bidi="ar-EG"/>
        </w:rPr>
        <w:t xml:space="preserve"> simulated, each</w:t>
      </w:r>
      <w:r>
        <w:rPr>
          <w:rFonts w:ascii="Times New Roman" w:hAnsi="Times New Roman"/>
          <w:sz w:val="24"/>
          <w:lang w:val="en-US" w:bidi="ar-EG"/>
        </w:rPr>
        <w:t xml:space="preserve"> </w:t>
      </w:r>
      <w:r w:rsidRPr="00C338A0">
        <w:rPr>
          <w:rFonts w:ascii="Times New Roman" w:hAnsi="Times New Roman"/>
          <w:sz w:val="24"/>
          <w:lang w:val="en-US" w:bidi="ar-EG"/>
        </w:rPr>
        <w:t>one</w:t>
      </w:r>
      <w:r w:rsidR="00D8440E">
        <w:rPr>
          <w:rFonts w:ascii="Times New Roman" w:hAnsi="Times New Roman"/>
          <w:sz w:val="24"/>
          <w:lang w:val="en-US" w:bidi="ar-EG"/>
        </w:rPr>
        <w:t xml:space="preserve"> </w:t>
      </w:r>
      <w:r w:rsidRPr="00C338A0">
        <w:rPr>
          <w:rFonts w:ascii="Times New Roman" w:hAnsi="Times New Roman"/>
          <w:sz w:val="24"/>
          <w:lang w:val="en-US" w:bidi="ar-EG"/>
        </w:rPr>
        <w:t xml:space="preserve">with </w:t>
      </w:r>
      <w:r>
        <w:rPr>
          <w:rFonts w:ascii="Times New Roman" w:hAnsi="Times New Roman"/>
          <w:sz w:val="24"/>
          <w:lang w:val="en-US" w:bidi="ar-EG"/>
        </w:rPr>
        <w:t>different</w:t>
      </w:r>
      <w:r w:rsidRPr="00C338A0">
        <w:rPr>
          <w:rFonts w:ascii="Times New Roman" w:hAnsi="Times New Roman"/>
          <w:sz w:val="24"/>
          <w:lang w:val="en-US" w:bidi="ar-EG"/>
        </w:rPr>
        <w:t xml:space="preserve"> value of fault </w:t>
      </w:r>
      <w:r>
        <w:rPr>
          <w:rFonts w:ascii="Times New Roman" w:hAnsi="Times New Roman"/>
          <w:sz w:val="24"/>
          <w:lang w:val="en-US" w:bidi="ar-EG"/>
        </w:rPr>
        <w:t>distance (0:100% of line length from bus 7)</w:t>
      </w:r>
      <w:r w:rsidR="00177AF6">
        <w:rPr>
          <w:rFonts w:ascii="Times New Roman" w:hAnsi="Times New Roman"/>
          <w:sz w:val="24"/>
          <w:lang w:val="en-US" w:bidi="ar-EG"/>
        </w:rPr>
        <w:t xml:space="preserve">, </w:t>
      </w:r>
      <w:r w:rsidRPr="00C338A0">
        <w:rPr>
          <w:rFonts w:ascii="Times New Roman" w:hAnsi="Times New Roman"/>
          <w:sz w:val="24"/>
          <w:lang w:val="en-US" w:bidi="ar-EG"/>
        </w:rPr>
        <w:t xml:space="preserve">fault inception angle </w:t>
      </w:r>
      <w:r w:rsidR="00F30F3C">
        <w:rPr>
          <w:rFonts w:ascii="Times New Roman" w:hAnsi="Times New Roman"/>
          <w:sz w:val="24"/>
          <w:lang w:val="en-US" w:bidi="ar-EG"/>
        </w:rPr>
        <w:t xml:space="preserve">= </w:t>
      </w:r>
      <w:r w:rsidR="00177AF6">
        <w:rPr>
          <w:rFonts w:ascii="Times New Roman" w:hAnsi="Times New Roman"/>
          <w:sz w:val="24"/>
          <w:lang w:val="en-US" w:bidi="ar-EG"/>
        </w:rPr>
        <w:t>95</w:t>
      </w:r>
      <w:r w:rsidR="00177AF6" w:rsidRPr="00177AF6">
        <w:rPr>
          <w:rFonts w:ascii="Times New Roman" w:hAnsi="Times New Roman"/>
          <w:sz w:val="24"/>
          <w:lang w:val="en-US" w:bidi="ar-EG"/>
        </w:rPr>
        <w:t>°</w:t>
      </w:r>
      <w:r w:rsidRPr="00C338A0">
        <w:rPr>
          <w:rFonts w:ascii="Times New Roman" w:hAnsi="Times New Roman"/>
          <w:sz w:val="24"/>
          <w:lang w:val="en-US" w:bidi="ar-EG"/>
        </w:rPr>
        <w:t xml:space="preserve">, and fault </w:t>
      </w:r>
      <w:r w:rsidR="00177AF6">
        <w:rPr>
          <w:rFonts w:ascii="Times New Roman" w:hAnsi="Times New Roman"/>
          <w:sz w:val="24"/>
          <w:lang w:val="en-US" w:bidi="ar-EG"/>
        </w:rPr>
        <w:t>resistance</w:t>
      </w:r>
      <w:r w:rsidR="00F30F3C">
        <w:rPr>
          <w:rFonts w:ascii="Times New Roman" w:hAnsi="Times New Roman"/>
          <w:sz w:val="24"/>
          <w:lang w:val="en-US" w:bidi="ar-EG"/>
        </w:rPr>
        <w:t xml:space="preserve"> =</w:t>
      </w:r>
      <w:r w:rsidRPr="00C338A0">
        <w:rPr>
          <w:rFonts w:ascii="Times New Roman" w:hAnsi="Times New Roman"/>
          <w:sz w:val="24"/>
          <w:lang w:val="en-US" w:bidi="ar-EG"/>
        </w:rPr>
        <w:t xml:space="preserve"> </w:t>
      </w:r>
      <w:r w:rsidR="00177AF6">
        <w:rPr>
          <w:rFonts w:ascii="Times New Roman" w:hAnsi="Times New Roman"/>
          <w:sz w:val="24"/>
          <w:lang w:val="en-US" w:bidi="ar-EG"/>
        </w:rPr>
        <w:t xml:space="preserve">0.01 </w:t>
      </w:r>
      <w:r w:rsidR="00177AF6">
        <w:rPr>
          <w:rFonts w:ascii="Times New Roman" w:hAnsi="Times New Roman" w:cs="Times New Roman"/>
          <w:sz w:val="24"/>
          <w:lang w:val="en-US" w:bidi="ar-EG"/>
        </w:rPr>
        <w:t>Ω.</w:t>
      </w:r>
    </w:p>
    <w:p w14:paraId="465C4403" w14:textId="1116D2B8" w:rsidR="00B801CC" w:rsidRDefault="006A1229" w:rsidP="00565A37">
      <w:pPr>
        <w:spacing w:line="360" w:lineRule="auto"/>
        <w:ind w:firstLine="270"/>
        <w:jc w:val="lowKashida"/>
        <w:rPr>
          <w:rFonts w:ascii="Times New Roman" w:hAnsi="Times New Roman" w:cs="Times New Roman"/>
          <w:noProof/>
          <w:sz w:val="24"/>
          <w:lang w:val="en-US" w:bidi="ar-EG"/>
        </w:rPr>
      </w:pPr>
      <w:r>
        <w:rPr>
          <w:noProof/>
        </w:rPr>
        <mc:AlternateContent>
          <mc:Choice Requires="wps">
            <w:drawing>
              <wp:anchor distT="0" distB="0" distL="114300" distR="114300" simplePos="0" relativeHeight="251662336" behindDoc="0" locked="0" layoutInCell="1" allowOverlap="1" wp14:anchorId="6B990233" wp14:editId="045A8700">
                <wp:simplePos x="0" y="0"/>
                <wp:positionH relativeFrom="column">
                  <wp:posOffset>177165</wp:posOffset>
                </wp:positionH>
                <wp:positionV relativeFrom="paragraph">
                  <wp:posOffset>4815205</wp:posOffset>
                </wp:positionV>
                <wp:extent cx="49193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19345" cy="635"/>
                        </a:xfrm>
                        <a:prstGeom prst="rect">
                          <a:avLst/>
                        </a:prstGeom>
                        <a:solidFill>
                          <a:prstClr val="white"/>
                        </a:solidFill>
                        <a:ln>
                          <a:noFill/>
                        </a:ln>
                      </wps:spPr>
                      <wps:txbx>
                        <w:txbxContent>
                          <w:p w14:paraId="1EFB395F" w14:textId="1E046022" w:rsidR="006A1229" w:rsidRPr="006A1229" w:rsidRDefault="006A1229" w:rsidP="006A1229">
                            <w:pPr>
                              <w:pStyle w:val="Caption"/>
                              <w:rPr>
                                <w:rFonts w:asciiTheme="majorBidi" w:hAnsiTheme="majorBidi" w:cstheme="majorBidi"/>
                                <w:noProof/>
                                <w:color w:val="000000" w:themeColor="text1"/>
                                <w:sz w:val="22"/>
                                <w:szCs w:val="22"/>
                                <w:lang w:bidi="ar-EG"/>
                              </w:rPr>
                            </w:pPr>
                            <w:r w:rsidRPr="006A1229">
                              <w:rPr>
                                <w:rFonts w:asciiTheme="majorBidi" w:hAnsiTheme="majorBidi" w:cstheme="majorBidi"/>
                                <w:color w:val="000000" w:themeColor="text1"/>
                                <w:sz w:val="22"/>
                                <w:szCs w:val="22"/>
                                <w:highlight w:val="yellow"/>
                              </w:rPr>
                              <w:t xml:space="preserve">Figure </w:t>
                            </w:r>
                            <w:proofErr w:type="spellStart"/>
                            <w:r w:rsidRPr="006A1229">
                              <w:rPr>
                                <w:rFonts w:asciiTheme="majorBidi" w:hAnsiTheme="majorBidi" w:cstheme="majorBidi"/>
                                <w:color w:val="000000" w:themeColor="text1"/>
                                <w:sz w:val="22"/>
                                <w:szCs w:val="22"/>
                                <w:highlight w:val="yellow"/>
                              </w:rPr>
                              <w:t>x.x</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90233" id="Text Box 1" o:spid="_x0000_s1027" type="#_x0000_t202" style="position:absolute;left:0;text-align:left;margin-left:13.95pt;margin-top:379.15pt;width:38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" stroked="f">
                <v:textbox style="mso-fit-shape-to-text:t" inset="0,0,0,0">
                  <w:txbxContent>
                    <w:p w14:paraId="1EFB395F" w14:textId="1E046022" w:rsidR="006A1229" w:rsidRPr="006A1229" w:rsidRDefault="006A1229" w:rsidP="006A1229">
                      <w:pPr>
                        <w:pStyle w:val="Caption"/>
                        <w:rPr>
                          <w:rFonts w:asciiTheme="majorBidi" w:hAnsiTheme="majorBidi" w:cstheme="majorBidi"/>
                          <w:noProof/>
                          <w:color w:val="000000" w:themeColor="text1"/>
                          <w:sz w:val="22"/>
                          <w:szCs w:val="22"/>
                          <w:lang w:bidi="ar-EG"/>
                        </w:rPr>
                      </w:pPr>
                      <w:r w:rsidRPr="006A1229">
                        <w:rPr>
                          <w:rFonts w:asciiTheme="majorBidi" w:hAnsiTheme="majorBidi" w:cstheme="majorBidi"/>
                          <w:color w:val="000000" w:themeColor="text1"/>
                          <w:sz w:val="22"/>
                          <w:szCs w:val="22"/>
                          <w:highlight w:val="yellow"/>
                        </w:rPr>
                        <w:t xml:space="preserve">Figure </w:t>
                      </w:r>
                      <w:proofErr w:type="spellStart"/>
                      <w:r w:rsidRPr="006A1229">
                        <w:rPr>
                          <w:rFonts w:asciiTheme="majorBidi" w:hAnsiTheme="majorBidi" w:cstheme="majorBidi"/>
                          <w:color w:val="000000" w:themeColor="text1"/>
                          <w:sz w:val="22"/>
                          <w:szCs w:val="22"/>
                          <w:highlight w:val="yellow"/>
                        </w:rPr>
                        <w:t>x.x</w:t>
                      </w:r>
                      <w:proofErr w:type="spellEnd"/>
                    </w:p>
                  </w:txbxContent>
                </v:textbox>
                <w10:wrap type="square"/>
              </v:shape>
            </w:pict>
          </mc:Fallback>
        </mc:AlternateContent>
      </w:r>
      <w:r w:rsidR="00D84F59">
        <w:rPr>
          <w:rFonts w:ascii="Times New Roman" w:hAnsi="Times New Roman" w:cs="Times New Roman"/>
          <w:noProof/>
          <w:sz w:val="24"/>
          <w:lang w:val="en-US" w:bidi="ar-EG"/>
        </w:rPr>
        <w:drawing>
          <wp:anchor distT="0" distB="0" distL="114300" distR="114300" simplePos="0" relativeHeight="251658240" behindDoc="0" locked="0" layoutInCell="1" allowOverlap="1" wp14:anchorId="6930C221" wp14:editId="59AAA38D">
            <wp:simplePos x="0" y="0"/>
            <wp:positionH relativeFrom="margin">
              <wp:posOffset>177165</wp:posOffset>
            </wp:positionH>
            <wp:positionV relativeFrom="margin">
              <wp:posOffset>5428122</wp:posOffset>
            </wp:positionV>
            <wp:extent cx="4919345" cy="320040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919345" cy="3200400"/>
                    </a:xfrm>
                    <a:prstGeom prst="rect">
                      <a:avLst/>
                    </a:prstGeom>
                  </pic:spPr>
                </pic:pic>
              </a:graphicData>
            </a:graphic>
          </wp:anchor>
        </w:drawing>
      </w:r>
      <w:bookmarkStart w:id="13" w:name="_Hlk108865359"/>
      <w:r w:rsidR="00851F40" w:rsidRPr="00851F40">
        <w:rPr>
          <w:rFonts w:ascii="Times New Roman" w:hAnsi="Times New Roman" w:cs="Times New Roman"/>
          <w:sz w:val="24"/>
          <w:lang w:val="en-US" w:bidi="ar-EG"/>
        </w:rPr>
        <w:t>The wavelet</w:t>
      </w:r>
      <w:r w:rsidR="00851F40">
        <w:rPr>
          <w:rFonts w:ascii="Times New Roman" w:hAnsi="Times New Roman" w:cs="Times New Roman"/>
          <w:sz w:val="24"/>
          <w:lang w:val="en-US" w:bidi="ar-EG"/>
        </w:rPr>
        <w:t xml:space="preserve"> </w:t>
      </w:r>
      <w:r w:rsidR="00851F40" w:rsidRPr="00851F40">
        <w:rPr>
          <w:rFonts w:ascii="Times New Roman" w:hAnsi="Times New Roman" w:cs="Times New Roman"/>
          <w:sz w:val="24"/>
          <w:lang w:val="en-US" w:bidi="ar-EG"/>
        </w:rPr>
        <w:t>coefficients regarding the transients usually present very</w:t>
      </w:r>
      <w:r w:rsidR="00851F40">
        <w:rPr>
          <w:rFonts w:ascii="Times New Roman" w:hAnsi="Times New Roman" w:cs="Times New Roman"/>
          <w:sz w:val="24"/>
          <w:lang w:val="en-US" w:bidi="ar-EG"/>
        </w:rPr>
        <w:t xml:space="preserve"> </w:t>
      </w:r>
      <w:r w:rsidR="00851F40" w:rsidRPr="00851F40">
        <w:rPr>
          <w:rFonts w:ascii="Times New Roman" w:hAnsi="Times New Roman" w:cs="Times New Roman"/>
          <w:sz w:val="24"/>
          <w:lang w:val="en-US" w:bidi="ar-EG"/>
        </w:rPr>
        <w:t>high values</w:t>
      </w:r>
      <w:r w:rsidR="00851F40">
        <w:rPr>
          <w:rFonts w:ascii="Times New Roman" w:hAnsi="Times New Roman" w:cs="Times New Roman"/>
          <w:sz w:val="24"/>
          <w:lang w:val="en-US" w:bidi="ar-EG"/>
        </w:rPr>
        <w:t xml:space="preserve">. </w:t>
      </w:r>
      <w:r w:rsidR="00851F40" w:rsidRPr="00851F40">
        <w:rPr>
          <w:rFonts w:ascii="Times New Roman" w:hAnsi="Times New Roman" w:cs="Times New Roman"/>
          <w:sz w:val="24"/>
          <w:lang w:val="en-US" w:bidi="ar-EG"/>
        </w:rPr>
        <w:t xml:space="preserve">However, </w:t>
      </w:r>
      <w:r w:rsidR="004B5B18">
        <w:rPr>
          <w:rFonts w:ascii="Times New Roman" w:hAnsi="Times New Roman" w:cs="Times New Roman"/>
          <w:sz w:val="24"/>
          <w:lang w:val="en-US" w:bidi="ar-EG"/>
        </w:rPr>
        <w:t>they are affected by the fault distance</w:t>
      </w:r>
      <w:bookmarkEnd w:id="13"/>
      <w:r w:rsidR="004B5B18">
        <w:rPr>
          <w:rFonts w:ascii="Times New Roman" w:hAnsi="Times New Roman" w:cs="Times New Roman"/>
          <w:sz w:val="24"/>
          <w:lang w:val="en-US" w:bidi="ar-EG"/>
        </w:rPr>
        <w:t xml:space="preserve">. The </w:t>
      </w:r>
      <w:r w:rsidR="00E357B0">
        <w:rPr>
          <w:rFonts w:ascii="Times New Roman" w:hAnsi="Times New Roman" w:cs="Times New Roman"/>
          <w:sz w:val="24"/>
          <w:lang w:val="en-US" w:bidi="ar-EG"/>
        </w:rPr>
        <w:t xml:space="preserve">maximum </w:t>
      </w:r>
      <w:r w:rsidR="004B5B18">
        <w:rPr>
          <w:rFonts w:ascii="Times New Roman" w:hAnsi="Times New Roman" w:cs="Times New Roman"/>
          <w:sz w:val="24"/>
          <w:lang w:val="en-US" w:bidi="ar-EG"/>
        </w:rPr>
        <w:t>first</w:t>
      </w:r>
      <w:r w:rsidR="004B5B18" w:rsidRPr="004B5B18">
        <w:rPr>
          <w:rFonts w:ascii="Times New Roman" w:hAnsi="Times New Roman" w:cs="Times New Roman"/>
          <w:sz w:val="24"/>
          <w:lang w:val="en-US" w:bidi="ar-EG"/>
        </w:rPr>
        <w:t xml:space="preserve"> level </w:t>
      </w:r>
      <w:r w:rsidR="00B801CC">
        <w:rPr>
          <w:rFonts w:ascii="Times New Roman" w:hAnsi="Times New Roman" w:cs="Times New Roman"/>
          <w:sz w:val="24"/>
          <w:lang w:val="en-US" w:bidi="ar-EG"/>
        </w:rPr>
        <w:t>wavelet</w:t>
      </w:r>
      <w:r w:rsidR="004B5B18">
        <w:rPr>
          <w:rFonts w:ascii="Times New Roman" w:hAnsi="Times New Roman" w:cs="Times New Roman"/>
          <w:sz w:val="24"/>
          <w:lang w:val="en-US" w:bidi="ar-EG"/>
        </w:rPr>
        <w:t xml:space="preserve"> </w:t>
      </w:r>
      <w:r w:rsidR="004B5B18" w:rsidRPr="004B5B18">
        <w:rPr>
          <w:rFonts w:ascii="Times New Roman" w:hAnsi="Times New Roman" w:cs="Times New Roman"/>
          <w:sz w:val="24"/>
          <w:lang w:val="en-US" w:bidi="ar-EG"/>
        </w:rPr>
        <w:t xml:space="preserve">details </w:t>
      </w:r>
      <w:r w:rsidR="00904625">
        <w:rPr>
          <w:rFonts w:ascii="Times New Roman" w:hAnsi="Times New Roman" w:cs="Times New Roman"/>
          <w:sz w:val="24"/>
          <w:lang w:val="en-US" w:bidi="ar-EG"/>
        </w:rPr>
        <w:t xml:space="preserve">of the faulted phase </w:t>
      </w:r>
      <w:r w:rsidR="004B5B18" w:rsidRPr="004B5B18">
        <w:rPr>
          <w:rFonts w:ascii="Times New Roman" w:hAnsi="Times New Roman" w:cs="Times New Roman"/>
          <w:sz w:val="24"/>
          <w:lang w:val="en-US" w:bidi="ar-EG"/>
        </w:rPr>
        <w:t xml:space="preserve">versus fault distance </w:t>
      </w:r>
      <w:r w:rsidR="004B5B18">
        <w:rPr>
          <w:rFonts w:ascii="Times New Roman" w:hAnsi="Times New Roman" w:cs="Times New Roman"/>
          <w:sz w:val="24"/>
          <w:lang w:val="en-US" w:bidi="ar-EG"/>
        </w:rPr>
        <w:t xml:space="preserve">at buses 7 and 8 is shown in </w:t>
      </w:r>
      <w:r w:rsidR="005B0CF9">
        <w:rPr>
          <w:rFonts w:ascii="Times New Roman" w:hAnsi="Times New Roman" w:cs="Times New Roman"/>
          <w:sz w:val="24"/>
          <w:lang w:val="en-US" w:bidi="ar-EG"/>
        </w:rPr>
        <w:t>F</w:t>
      </w:r>
      <w:r w:rsidR="004B5B18">
        <w:rPr>
          <w:rFonts w:ascii="Times New Roman" w:hAnsi="Times New Roman" w:cs="Times New Roman"/>
          <w:sz w:val="24"/>
          <w:lang w:val="en-US" w:bidi="ar-EG"/>
        </w:rPr>
        <w:t xml:space="preserve">igure </w:t>
      </w:r>
      <w:proofErr w:type="spellStart"/>
      <w:r w:rsidR="004B5B18" w:rsidRPr="00904625">
        <w:rPr>
          <w:rFonts w:ascii="Times New Roman" w:hAnsi="Times New Roman" w:cs="Times New Roman"/>
          <w:sz w:val="24"/>
          <w:highlight w:val="yellow"/>
          <w:lang w:val="en-US" w:bidi="ar-EG"/>
        </w:rPr>
        <w:t>x</w:t>
      </w:r>
      <w:r w:rsidR="00904625" w:rsidRPr="00904625">
        <w:rPr>
          <w:rFonts w:ascii="Times New Roman" w:hAnsi="Times New Roman" w:cs="Times New Roman"/>
          <w:sz w:val="24"/>
          <w:highlight w:val="yellow"/>
          <w:lang w:val="en-US" w:bidi="ar-EG"/>
        </w:rPr>
        <w:t>.x</w:t>
      </w:r>
      <w:r w:rsidR="004B5B18">
        <w:rPr>
          <w:rFonts w:ascii="Times New Roman" w:hAnsi="Times New Roman" w:cs="Times New Roman"/>
          <w:sz w:val="24"/>
          <w:lang w:val="en-US" w:bidi="ar-EG"/>
        </w:rPr>
        <w:t>.</w:t>
      </w:r>
      <w:proofErr w:type="spellEnd"/>
      <w:r w:rsidR="004B5B18">
        <w:rPr>
          <w:rFonts w:ascii="Times New Roman" w:hAnsi="Times New Roman" w:cs="Times New Roman"/>
          <w:sz w:val="24"/>
          <w:lang w:val="en-US" w:bidi="ar-EG"/>
        </w:rPr>
        <w:t xml:space="preserve"> </w:t>
      </w:r>
      <w:r w:rsidR="006772CA">
        <w:rPr>
          <w:rFonts w:ascii="Times New Roman" w:hAnsi="Times New Roman" w:cs="Times New Roman"/>
          <w:sz w:val="24"/>
          <w:lang w:val="en-US" w:bidi="ar-EG"/>
        </w:rPr>
        <w:t xml:space="preserve">As shown in the figure, </w:t>
      </w:r>
      <w:r w:rsidR="00B801CC">
        <w:rPr>
          <w:rFonts w:ascii="Times New Roman" w:hAnsi="Times New Roman" w:cs="Times New Roman"/>
          <w:sz w:val="24"/>
          <w:lang w:val="en-US" w:bidi="ar-EG"/>
        </w:rPr>
        <w:t xml:space="preserve">the </w:t>
      </w:r>
      <w:r w:rsidR="00E357B0" w:rsidRPr="00E357B0">
        <w:rPr>
          <w:rFonts w:ascii="Times New Roman" w:hAnsi="Times New Roman" w:cs="Times New Roman"/>
          <w:sz w:val="24"/>
          <w:lang w:val="en-US" w:bidi="ar-EG"/>
        </w:rPr>
        <w:t>value of</w:t>
      </w:r>
      <w:r w:rsidR="00E357B0">
        <w:rPr>
          <w:rFonts w:ascii="Times New Roman" w:hAnsi="Times New Roman" w:cs="Times New Roman"/>
          <w:sz w:val="24"/>
          <w:lang w:val="en-US" w:bidi="ar-EG"/>
        </w:rPr>
        <w:t xml:space="preserve"> </w:t>
      </w:r>
      <w:r w:rsidR="00B801CC" w:rsidRPr="00B801CC">
        <w:rPr>
          <w:rFonts w:ascii="Times New Roman" w:hAnsi="Times New Roman" w:cs="Times New Roman"/>
          <w:sz w:val="24"/>
          <w:lang w:val="en-US" w:bidi="ar-EG"/>
        </w:rPr>
        <w:t>the maximum first level wavelet details</w:t>
      </w:r>
      <w:r w:rsidR="00FB79E0">
        <w:rPr>
          <w:rFonts w:ascii="Times New Roman" w:hAnsi="Times New Roman" w:cs="Times New Roman"/>
          <w:sz w:val="24"/>
          <w:lang w:val="en-US" w:bidi="ar-EG"/>
        </w:rPr>
        <w:t xml:space="preserve"> </w:t>
      </w:r>
      <w:r w:rsidR="000829FC">
        <w:rPr>
          <w:rFonts w:ascii="Times New Roman" w:hAnsi="Times New Roman" w:cs="Times New Roman"/>
          <w:sz w:val="24"/>
          <w:lang w:val="en-US" w:bidi="ar-EG"/>
        </w:rPr>
        <w:t>decrease</w:t>
      </w:r>
      <w:r w:rsidR="00FB79E0">
        <w:rPr>
          <w:rFonts w:ascii="Times New Roman" w:hAnsi="Times New Roman" w:cs="Times New Roman"/>
          <w:sz w:val="24"/>
          <w:lang w:val="en-US" w:bidi="ar-EG"/>
        </w:rPr>
        <w:t xml:space="preserve"> with the increase in fault distance</w:t>
      </w:r>
      <w:r w:rsidR="00E357B0" w:rsidRPr="00E357B0">
        <w:rPr>
          <w:rFonts w:ascii="Times New Roman" w:hAnsi="Times New Roman" w:cs="Times New Roman"/>
          <w:sz w:val="24"/>
          <w:lang w:val="en-US" w:bidi="ar-EG"/>
        </w:rPr>
        <w:t xml:space="preserve">. </w:t>
      </w:r>
      <w:r w:rsidR="00E357B0">
        <w:rPr>
          <w:rFonts w:ascii="Times New Roman" w:hAnsi="Times New Roman" w:cs="Times New Roman"/>
          <w:sz w:val="24"/>
          <w:lang w:val="en-US" w:bidi="ar-EG"/>
        </w:rPr>
        <w:t>Hence</w:t>
      </w:r>
      <w:r w:rsidR="00E357B0" w:rsidRPr="00E357B0">
        <w:rPr>
          <w:rFonts w:ascii="Times New Roman" w:hAnsi="Times New Roman" w:cs="Times New Roman"/>
          <w:sz w:val="24"/>
          <w:lang w:val="en-US" w:bidi="ar-EG"/>
        </w:rPr>
        <w:t xml:space="preserve">, </w:t>
      </w:r>
      <w:r w:rsidR="00E357B0">
        <w:rPr>
          <w:rFonts w:ascii="Times New Roman" w:hAnsi="Times New Roman" w:cs="Times New Roman"/>
          <w:sz w:val="24"/>
          <w:lang w:val="en-US" w:bidi="ar-EG"/>
        </w:rPr>
        <w:t>when selecting a threshold value, it is selected to cover a considerable length of the line.</w:t>
      </w:r>
      <w:r w:rsidR="005E524E" w:rsidRPr="005E524E">
        <w:rPr>
          <w:rFonts w:ascii="Times New Roman" w:hAnsi="Times New Roman" w:cs="Times New Roman"/>
          <w:noProof/>
          <w:sz w:val="24"/>
          <w:lang w:val="en-US" w:bidi="ar-EG"/>
        </w:rPr>
        <w:t xml:space="preserve"> </w:t>
      </w:r>
    </w:p>
    <w:p w14:paraId="11742178" w14:textId="034C0FC0" w:rsidR="00B801CC" w:rsidRDefault="00B801CC" w:rsidP="00FE753A">
      <w:pPr>
        <w:pStyle w:val="Heading3"/>
      </w:pPr>
      <w:r>
        <w:lastRenderedPageBreak/>
        <w:t>Effect of Fault Resistance</w:t>
      </w:r>
    </w:p>
    <w:p w14:paraId="49C3CF5F" w14:textId="1591C0DD" w:rsidR="00B3428A" w:rsidRPr="00B3428A" w:rsidRDefault="00D25F36" w:rsidP="00B3428A">
      <w:pPr>
        <w:rPr>
          <w:lang w:val="en-US" w:bidi="ar-EG"/>
        </w:rPr>
      </w:pPr>
      <w:r>
        <w:rPr>
          <w:noProof/>
          <w:lang w:val="en-US" w:bidi="ar-EG"/>
        </w:rPr>
        <w:drawing>
          <wp:anchor distT="0" distB="0" distL="114300" distR="114300" simplePos="0" relativeHeight="251659264" behindDoc="0" locked="0" layoutInCell="1" allowOverlap="1" wp14:anchorId="5CF8B601" wp14:editId="55416B26">
            <wp:simplePos x="0" y="0"/>
            <wp:positionH relativeFrom="margin">
              <wp:align>center</wp:align>
            </wp:positionH>
            <wp:positionV relativeFrom="paragraph">
              <wp:posOffset>47</wp:posOffset>
            </wp:positionV>
            <wp:extent cx="5078839" cy="3291840"/>
            <wp:effectExtent l="0" t="0" r="7620" b="381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078839" cy="3291840"/>
                    </a:xfrm>
                    <a:prstGeom prst="rect">
                      <a:avLst/>
                    </a:prstGeom>
                  </pic:spPr>
                </pic:pic>
              </a:graphicData>
            </a:graphic>
          </wp:anchor>
        </w:drawing>
      </w:r>
    </w:p>
    <w:p w14:paraId="105E6C79" w14:textId="6D594AA6" w:rsidR="00B801CC" w:rsidRDefault="00245603" w:rsidP="00245603">
      <w:pPr>
        <w:pStyle w:val="Heading2"/>
      </w:pPr>
      <w:r>
        <w:t xml:space="preserve">Conclusion </w:t>
      </w:r>
    </w:p>
    <w:p w14:paraId="2B6FC0A6" w14:textId="6252A211" w:rsidR="00F30F3C" w:rsidRDefault="000B4C70" w:rsidP="00423693">
      <w:pPr>
        <w:spacing w:line="360" w:lineRule="auto"/>
        <w:ind w:firstLine="270"/>
        <w:jc w:val="lowKashida"/>
        <w:rPr>
          <w:rFonts w:ascii="Times New Roman" w:hAnsi="Times New Roman"/>
          <w:sz w:val="24"/>
          <w:lang w:val="en-US" w:bidi="ar-EG"/>
        </w:rPr>
      </w:pPr>
      <w:r w:rsidRPr="000B4C70">
        <w:rPr>
          <w:rFonts w:ascii="Times New Roman" w:hAnsi="Times New Roman"/>
          <w:sz w:val="24"/>
          <w:lang w:val="en-US" w:bidi="ar-EG"/>
        </w:rPr>
        <w:t>A wavelet</w:t>
      </w:r>
      <w:r>
        <w:rPr>
          <w:rFonts w:ascii="Times New Roman" w:hAnsi="Times New Roman"/>
          <w:sz w:val="24"/>
          <w:lang w:val="en-US" w:bidi="ar-EG"/>
        </w:rPr>
        <w:t>-</w:t>
      </w:r>
      <w:r w:rsidRPr="000B4C70">
        <w:rPr>
          <w:rFonts w:ascii="Times New Roman" w:hAnsi="Times New Roman"/>
          <w:sz w:val="24"/>
          <w:lang w:val="en-US" w:bidi="ar-EG"/>
        </w:rPr>
        <w:t xml:space="preserve">based </w:t>
      </w:r>
      <w:r w:rsidR="00A15B13">
        <w:rPr>
          <w:rFonts w:ascii="Times New Roman" w:hAnsi="Times New Roman"/>
          <w:sz w:val="24"/>
          <w:lang w:val="en-US" w:bidi="ar-EG"/>
        </w:rPr>
        <w:t>transmission line protection scheme</w:t>
      </w:r>
      <w:r w:rsidRPr="000B4C70">
        <w:rPr>
          <w:rFonts w:ascii="Times New Roman" w:hAnsi="Times New Roman"/>
          <w:sz w:val="24"/>
          <w:lang w:val="en-US" w:bidi="ar-EG"/>
        </w:rPr>
        <w:t xml:space="preserve"> </w:t>
      </w:r>
      <w:r w:rsidR="00A15B13">
        <w:rPr>
          <w:rFonts w:ascii="Times New Roman" w:hAnsi="Times New Roman"/>
          <w:sz w:val="24"/>
          <w:lang w:val="en-US" w:bidi="ar-EG"/>
        </w:rPr>
        <w:t>has been</w:t>
      </w:r>
      <w:r w:rsidRPr="000B4C70">
        <w:rPr>
          <w:rFonts w:ascii="Times New Roman" w:hAnsi="Times New Roman"/>
          <w:sz w:val="24"/>
          <w:lang w:val="en-US" w:bidi="ar-EG"/>
        </w:rPr>
        <w:t xml:space="preserve"> presented in this </w:t>
      </w:r>
      <w:r w:rsidR="00A15B13">
        <w:rPr>
          <w:rFonts w:ascii="Times New Roman" w:hAnsi="Times New Roman"/>
          <w:sz w:val="24"/>
          <w:lang w:val="en-US" w:bidi="ar-EG"/>
        </w:rPr>
        <w:t>chapter.</w:t>
      </w:r>
      <w:r>
        <w:rPr>
          <w:rFonts w:ascii="Times New Roman" w:hAnsi="Times New Roman"/>
          <w:sz w:val="24"/>
          <w:lang w:val="en-US" w:bidi="ar-EG"/>
        </w:rPr>
        <w:t xml:space="preserve"> </w:t>
      </w:r>
      <w:r w:rsidR="00A15B13" w:rsidRPr="00A15B13">
        <w:rPr>
          <w:rFonts w:ascii="Times New Roman" w:hAnsi="Times New Roman"/>
          <w:sz w:val="24"/>
          <w:lang w:val="en-US" w:bidi="ar-EG"/>
        </w:rPr>
        <w:t xml:space="preserve">The wavelet </w:t>
      </w:r>
      <w:r w:rsidR="00A15B13">
        <w:rPr>
          <w:rFonts w:ascii="Times New Roman" w:hAnsi="Times New Roman"/>
          <w:sz w:val="24"/>
          <w:lang w:val="en-US" w:bidi="ar-EG"/>
        </w:rPr>
        <w:t xml:space="preserve">first level detail </w:t>
      </w:r>
      <w:r w:rsidR="00A15B13" w:rsidRPr="00A15B13">
        <w:rPr>
          <w:rFonts w:ascii="Times New Roman" w:hAnsi="Times New Roman"/>
          <w:sz w:val="24"/>
          <w:lang w:val="en-US" w:bidi="ar-EG"/>
        </w:rPr>
        <w:t>coefficients</w:t>
      </w:r>
      <w:r w:rsidR="007853F4">
        <w:rPr>
          <w:rFonts w:ascii="Times New Roman" w:hAnsi="Times New Roman"/>
          <w:sz w:val="24"/>
          <w:lang w:val="en-US" w:bidi="ar-EG"/>
        </w:rPr>
        <w:t xml:space="preserve"> of current signals</w:t>
      </w:r>
      <w:r w:rsidR="00A15B13" w:rsidRPr="00A15B13">
        <w:rPr>
          <w:rFonts w:ascii="Times New Roman" w:hAnsi="Times New Roman"/>
          <w:sz w:val="24"/>
          <w:lang w:val="en-US" w:bidi="ar-EG"/>
        </w:rPr>
        <w:t xml:space="preserve"> </w:t>
      </w:r>
      <w:r w:rsidR="007853F4">
        <w:rPr>
          <w:rFonts w:ascii="Times New Roman" w:hAnsi="Times New Roman"/>
          <w:sz w:val="24"/>
          <w:lang w:val="en-US" w:bidi="ar-EG"/>
        </w:rPr>
        <w:t>are</w:t>
      </w:r>
      <w:r w:rsidR="00A15B13" w:rsidRPr="00A15B13">
        <w:rPr>
          <w:rFonts w:ascii="Times New Roman" w:hAnsi="Times New Roman"/>
          <w:sz w:val="24"/>
          <w:lang w:val="en-US" w:bidi="ar-EG"/>
        </w:rPr>
        <w:t xml:space="preserve"> used </w:t>
      </w:r>
      <w:r w:rsidR="007853F4">
        <w:rPr>
          <w:rFonts w:ascii="Times New Roman" w:hAnsi="Times New Roman"/>
          <w:sz w:val="24"/>
          <w:lang w:val="en-US" w:bidi="ar-EG"/>
        </w:rPr>
        <w:t>to detect</w:t>
      </w:r>
      <w:r w:rsidR="00A15B13" w:rsidRPr="00A15B13">
        <w:rPr>
          <w:rFonts w:ascii="Times New Roman" w:hAnsi="Times New Roman"/>
          <w:sz w:val="24"/>
          <w:lang w:val="en-US" w:bidi="ar-EG"/>
        </w:rPr>
        <w:t xml:space="preserve"> fault-induced transients</w:t>
      </w:r>
      <w:r w:rsidR="007853F4">
        <w:rPr>
          <w:rFonts w:ascii="Times New Roman" w:hAnsi="Times New Roman"/>
          <w:sz w:val="24"/>
          <w:lang w:val="en-US" w:bidi="ar-EG"/>
        </w:rPr>
        <w:t>.</w:t>
      </w:r>
      <w:r w:rsidR="007853F4" w:rsidRPr="007853F4">
        <w:t xml:space="preserve"> </w:t>
      </w:r>
      <w:r w:rsidR="007853F4" w:rsidRPr="007853F4">
        <w:rPr>
          <w:rFonts w:ascii="Times New Roman" w:hAnsi="Times New Roman"/>
          <w:sz w:val="24"/>
          <w:lang w:val="en-US" w:bidi="ar-EG"/>
        </w:rPr>
        <w:t>These coefficients are used to distinguish faults from steady-state</w:t>
      </w:r>
      <w:r w:rsidR="007853F4">
        <w:rPr>
          <w:rFonts w:ascii="Times New Roman" w:hAnsi="Times New Roman"/>
          <w:sz w:val="24"/>
          <w:lang w:val="en-US" w:bidi="ar-EG"/>
        </w:rPr>
        <w:t>;</w:t>
      </w:r>
      <w:r w:rsidR="007853F4" w:rsidRPr="007853F4">
        <w:rPr>
          <w:rFonts w:ascii="Times New Roman" w:hAnsi="Times New Roman"/>
          <w:sz w:val="24"/>
          <w:lang w:val="en-US" w:bidi="ar-EG"/>
        </w:rPr>
        <w:t xml:space="preserve"> The wavelet coefficients due to the fault-induced transients are higher than the ones related to steady-state.</w:t>
      </w:r>
      <w:r w:rsidR="007853F4">
        <w:rPr>
          <w:rFonts w:ascii="Times New Roman" w:hAnsi="Times New Roman"/>
          <w:sz w:val="24"/>
          <w:lang w:val="en-US" w:bidi="ar-EG"/>
        </w:rPr>
        <w:t xml:space="preserve"> </w:t>
      </w:r>
      <w:r w:rsidR="007853F4" w:rsidRPr="007853F4">
        <w:rPr>
          <w:rFonts w:ascii="Times New Roman" w:hAnsi="Times New Roman"/>
          <w:sz w:val="24"/>
          <w:lang w:val="en-US" w:bidi="ar-EG"/>
        </w:rPr>
        <w:t>If the coefficients value of each phase exceeds a predetermined threshold value, the</w:t>
      </w:r>
      <w:r w:rsidR="007853F4">
        <w:rPr>
          <w:rFonts w:ascii="Times New Roman" w:hAnsi="Times New Roman"/>
          <w:sz w:val="24"/>
          <w:lang w:val="en-US" w:bidi="ar-EG"/>
        </w:rPr>
        <w:t xml:space="preserve"> </w:t>
      </w:r>
      <w:r w:rsidR="007853F4" w:rsidRPr="007853F4">
        <w:rPr>
          <w:rFonts w:ascii="Times New Roman" w:hAnsi="Times New Roman"/>
          <w:sz w:val="24"/>
          <w:lang w:val="en-US" w:bidi="ar-EG"/>
        </w:rPr>
        <w:t>disturbance is identified as a fault in that phase.</w:t>
      </w:r>
      <w:r w:rsidR="007853F4">
        <w:rPr>
          <w:rFonts w:ascii="Times New Roman" w:hAnsi="Times New Roman"/>
          <w:sz w:val="24"/>
          <w:lang w:val="en-US" w:bidi="ar-EG"/>
        </w:rPr>
        <w:t xml:space="preserve"> </w:t>
      </w:r>
      <w:r w:rsidR="007853F4" w:rsidRPr="007853F4">
        <w:rPr>
          <w:rFonts w:ascii="Times New Roman" w:hAnsi="Times New Roman"/>
          <w:sz w:val="24"/>
          <w:lang w:val="en-US" w:bidi="ar-EG"/>
        </w:rPr>
        <w:t>When these transients are detected at one of the line ends, a communication link is used in order to send information to the other end. The fault is considered as internal fault if the first peaks of the wavelet coefficients at both line ends have the same polarity</w:t>
      </w:r>
      <w:r w:rsidR="007853F4">
        <w:rPr>
          <w:rFonts w:ascii="Times New Roman" w:hAnsi="Times New Roman"/>
          <w:sz w:val="24"/>
          <w:lang w:val="en-US" w:bidi="ar-EG"/>
        </w:rPr>
        <w:t>.</w:t>
      </w:r>
    </w:p>
    <w:p w14:paraId="036FB320" w14:textId="025A1355" w:rsidR="000A34FB" w:rsidRDefault="007853F4" w:rsidP="00A85A41">
      <w:pPr>
        <w:spacing w:line="360" w:lineRule="auto"/>
        <w:ind w:firstLine="270"/>
        <w:jc w:val="lowKashida"/>
        <w:rPr>
          <w:rFonts w:ascii="Times New Roman" w:hAnsi="Times New Roman"/>
          <w:sz w:val="24"/>
          <w:lang w:val="en-US" w:bidi="ar-EG"/>
        </w:rPr>
      </w:pPr>
      <w:r w:rsidRPr="007853F4">
        <w:rPr>
          <w:rFonts w:ascii="Times New Roman" w:hAnsi="Times New Roman"/>
          <w:sz w:val="24"/>
          <w:lang w:val="en-US" w:bidi="ar-EG"/>
        </w:rPr>
        <w:t xml:space="preserve">In order to evaluate the performance of the wavelet-based method, </w:t>
      </w:r>
      <w:r w:rsidR="00E457A8" w:rsidRPr="00E457A8">
        <w:rPr>
          <w:rFonts w:ascii="Times New Roman" w:hAnsi="Times New Roman"/>
          <w:sz w:val="24"/>
          <w:lang w:val="en-US" w:bidi="ar-EG"/>
        </w:rPr>
        <w:t>the IEEE 9 bus system was modelled and various fault</w:t>
      </w:r>
      <w:r w:rsidR="00E457A8">
        <w:rPr>
          <w:rFonts w:ascii="Times New Roman" w:hAnsi="Times New Roman"/>
          <w:sz w:val="24"/>
          <w:lang w:val="en-US" w:bidi="ar-EG"/>
        </w:rPr>
        <w:t xml:space="preserve">s </w:t>
      </w:r>
      <w:r w:rsidR="00E457A8" w:rsidRPr="00E457A8">
        <w:rPr>
          <w:rFonts w:ascii="Times New Roman" w:hAnsi="Times New Roman"/>
          <w:sz w:val="24"/>
          <w:lang w:val="en-US" w:bidi="ar-EG"/>
        </w:rPr>
        <w:t>were simulated</w:t>
      </w:r>
      <w:r w:rsidR="00E457A8">
        <w:rPr>
          <w:rFonts w:ascii="Times New Roman" w:hAnsi="Times New Roman"/>
          <w:sz w:val="24"/>
          <w:lang w:val="en-US" w:bidi="ar-EG"/>
        </w:rPr>
        <w:t xml:space="preserve"> </w:t>
      </w:r>
      <w:r w:rsidRPr="007853F4">
        <w:rPr>
          <w:rFonts w:ascii="Times New Roman" w:hAnsi="Times New Roman"/>
          <w:sz w:val="24"/>
          <w:lang w:val="en-US" w:bidi="ar-EG"/>
        </w:rPr>
        <w:t>on line 7-8</w:t>
      </w:r>
      <w:r w:rsidR="00295F14">
        <w:rPr>
          <w:rFonts w:ascii="Times New Roman" w:hAnsi="Times New Roman"/>
          <w:sz w:val="24"/>
          <w:lang w:val="en-US" w:bidi="ar-EG"/>
        </w:rPr>
        <w:t>. All types of faults</w:t>
      </w:r>
      <w:r w:rsidRPr="007853F4">
        <w:rPr>
          <w:rFonts w:ascii="Times New Roman" w:hAnsi="Times New Roman"/>
          <w:sz w:val="24"/>
          <w:lang w:val="en-US" w:bidi="ar-EG"/>
        </w:rPr>
        <w:t xml:space="preserve"> were simulated</w:t>
      </w:r>
      <w:r w:rsidR="00423693">
        <w:rPr>
          <w:rFonts w:ascii="Times New Roman" w:hAnsi="Times New Roman"/>
          <w:sz w:val="24"/>
          <w:lang w:val="en-US" w:bidi="ar-EG"/>
        </w:rPr>
        <w:t xml:space="preserve"> </w:t>
      </w:r>
      <w:r w:rsidR="00CF1416">
        <w:rPr>
          <w:rFonts w:ascii="Times New Roman" w:hAnsi="Times New Roman"/>
          <w:sz w:val="24"/>
          <w:lang w:val="en-US" w:bidi="ar-EG"/>
        </w:rPr>
        <w:t>at different locations o</w:t>
      </w:r>
      <w:r w:rsidR="002D0E02">
        <w:rPr>
          <w:rFonts w:ascii="Times New Roman" w:hAnsi="Times New Roman"/>
          <w:sz w:val="24"/>
          <w:lang w:val="en-US" w:bidi="ar-EG"/>
        </w:rPr>
        <w:t>n</w:t>
      </w:r>
      <w:r w:rsidR="00CF1416">
        <w:rPr>
          <w:rFonts w:ascii="Times New Roman" w:hAnsi="Times New Roman"/>
          <w:sz w:val="24"/>
          <w:lang w:val="en-US" w:bidi="ar-EG"/>
        </w:rPr>
        <w:t xml:space="preserve"> the line</w:t>
      </w:r>
      <w:r w:rsidR="002D0E02">
        <w:rPr>
          <w:rFonts w:ascii="Times New Roman" w:hAnsi="Times New Roman"/>
          <w:sz w:val="24"/>
          <w:lang w:val="en-US" w:bidi="ar-EG"/>
        </w:rPr>
        <w:t>, with different fault resistance</w:t>
      </w:r>
      <w:r w:rsidR="006A1229">
        <w:rPr>
          <w:rFonts w:ascii="Times New Roman" w:hAnsi="Times New Roman"/>
          <w:sz w:val="24"/>
          <w:lang w:val="en-US" w:bidi="ar-EG"/>
        </w:rPr>
        <w:t>s</w:t>
      </w:r>
      <w:r w:rsidR="002D0E02">
        <w:rPr>
          <w:rFonts w:ascii="Times New Roman" w:hAnsi="Times New Roman"/>
          <w:sz w:val="24"/>
          <w:lang w:val="en-US" w:bidi="ar-EG"/>
        </w:rPr>
        <w:t xml:space="preserve"> (0:200 </w:t>
      </w:r>
      <w:r w:rsidR="002D0E02">
        <w:rPr>
          <w:rFonts w:ascii="Times New Roman" w:hAnsi="Times New Roman" w:cs="Times New Roman"/>
          <w:sz w:val="24"/>
          <w:lang w:val="en-US" w:bidi="ar-EG"/>
        </w:rPr>
        <w:t xml:space="preserve">Ω) </w:t>
      </w:r>
      <w:r w:rsidR="002D0E02">
        <w:rPr>
          <w:rFonts w:ascii="Times New Roman" w:hAnsi="Times New Roman"/>
          <w:sz w:val="24"/>
          <w:lang w:val="en-US" w:bidi="ar-EG"/>
        </w:rPr>
        <w:t>and</w:t>
      </w:r>
      <w:r w:rsidR="008715E7">
        <w:rPr>
          <w:rFonts w:ascii="Times New Roman" w:hAnsi="Times New Roman"/>
          <w:sz w:val="24"/>
          <w:lang w:val="en-US" w:bidi="ar-EG"/>
        </w:rPr>
        <w:t xml:space="preserve"> different</w:t>
      </w:r>
      <w:r w:rsidR="002D0E02">
        <w:rPr>
          <w:rFonts w:ascii="Times New Roman" w:hAnsi="Times New Roman"/>
          <w:sz w:val="24"/>
          <w:lang w:val="en-US" w:bidi="ar-EG"/>
        </w:rPr>
        <w:t xml:space="preserve"> fault inception angle</w:t>
      </w:r>
      <w:r w:rsidR="006A1229">
        <w:rPr>
          <w:rFonts w:ascii="Times New Roman" w:hAnsi="Times New Roman"/>
          <w:sz w:val="24"/>
          <w:lang w:val="en-US" w:bidi="ar-EG"/>
        </w:rPr>
        <w:t>s</w:t>
      </w:r>
      <w:r w:rsidR="002D0E02">
        <w:rPr>
          <w:rFonts w:ascii="Times New Roman" w:hAnsi="Times New Roman"/>
          <w:sz w:val="24"/>
          <w:lang w:val="en-US" w:bidi="ar-EG"/>
        </w:rPr>
        <w:t xml:space="preserve"> (0:180</w:t>
      </w:r>
      <w:r w:rsidR="002D0E02" w:rsidRPr="002D0E02">
        <w:rPr>
          <w:rFonts w:ascii="Times New Roman" w:hAnsi="Times New Roman"/>
          <w:sz w:val="24"/>
          <w:lang w:val="en-US" w:bidi="ar-EG"/>
        </w:rPr>
        <w:t>°</w:t>
      </w:r>
      <w:r w:rsidR="002D0E02">
        <w:rPr>
          <w:rFonts w:ascii="Times New Roman" w:hAnsi="Times New Roman"/>
          <w:sz w:val="24"/>
          <w:lang w:val="en-US" w:bidi="ar-EG"/>
        </w:rPr>
        <w:t>)</w:t>
      </w:r>
      <w:r w:rsidR="000A34FB">
        <w:rPr>
          <w:rFonts w:ascii="Times New Roman" w:hAnsi="Times New Roman"/>
          <w:sz w:val="24"/>
          <w:lang w:val="en-US" w:bidi="ar-EG"/>
        </w:rPr>
        <w:t xml:space="preserve">. </w:t>
      </w:r>
      <w:r w:rsidR="00CF1416">
        <w:rPr>
          <w:rFonts w:ascii="Times New Roman" w:hAnsi="Times New Roman"/>
          <w:sz w:val="24"/>
          <w:lang w:val="en-US" w:bidi="ar-EG"/>
        </w:rPr>
        <w:t xml:space="preserve">The simulations </w:t>
      </w:r>
      <w:r w:rsidR="00D25F36">
        <w:rPr>
          <w:rFonts w:ascii="Times New Roman" w:hAnsi="Times New Roman"/>
          <w:sz w:val="24"/>
          <w:lang w:val="en-US" w:bidi="ar-EG"/>
        </w:rPr>
        <w:t xml:space="preserve">were carried out </w:t>
      </w:r>
      <w:r w:rsidR="00CF1416">
        <w:rPr>
          <w:rFonts w:ascii="Times New Roman" w:hAnsi="Times New Roman"/>
          <w:sz w:val="24"/>
          <w:lang w:val="en-US" w:bidi="ar-EG"/>
        </w:rPr>
        <w:t>using</w:t>
      </w:r>
      <w:r w:rsidR="00423693">
        <w:rPr>
          <w:rFonts w:ascii="Times New Roman" w:hAnsi="Times New Roman"/>
          <w:sz w:val="24"/>
          <w:lang w:val="en-US" w:bidi="ar-EG"/>
        </w:rPr>
        <w:t xml:space="preserve"> Simulink</w:t>
      </w:r>
      <w:r w:rsidR="00295F14" w:rsidRPr="00295F14">
        <w:t xml:space="preserve"> </w:t>
      </w:r>
      <w:r w:rsidR="00295F14">
        <w:t xml:space="preserve">at a </w:t>
      </w:r>
      <w:r w:rsidR="00295F14" w:rsidRPr="00295F14">
        <w:rPr>
          <w:rFonts w:ascii="Times New Roman" w:hAnsi="Times New Roman"/>
          <w:sz w:val="24"/>
          <w:lang w:val="en-US" w:bidi="ar-EG"/>
        </w:rPr>
        <w:t xml:space="preserve">sampling </w:t>
      </w:r>
      <w:r w:rsidR="008E307E">
        <w:rPr>
          <w:rFonts w:ascii="Times New Roman" w:hAnsi="Times New Roman"/>
          <w:sz w:val="24"/>
          <w:lang w:val="en-US" w:bidi="ar-EG"/>
        </w:rPr>
        <w:t>frequency</w:t>
      </w:r>
      <w:r w:rsidR="00295F14" w:rsidRPr="00295F14">
        <w:rPr>
          <w:rFonts w:ascii="Times New Roman" w:hAnsi="Times New Roman"/>
          <w:sz w:val="24"/>
          <w:lang w:val="en-US" w:bidi="ar-EG"/>
        </w:rPr>
        <w:t xml:space="preserve"> of 20 kHz</w:t>
      </w:r>
      <w:r w:rsidR="008E307E">
        <w:rPr>
          <w:rFonts w:ascii="Times New Roman" w:hAnsi="Times New Roman"/>
          <w:sz w:val="24"/>
          <w:lang w:val="en-US" w:bidi="ar-EG"/>
        </w:rPr>
        <w:t>,</w:t>
      </w:r>
      <w:r w:rsidR="00423693">
        <w:rPr>
          <w:rFonts w:ascii="Times New Roman" w:hAnsi="Times New Roman"/>
          <w:sz w:val="24"/>
          <w:lang w:val="en-US" w:bidi="ar-EG"/>
        </w:rPr>
        <w:t xml:space="preserve"> </w:t>
      </w:r>
      <w:r w:rsidR="00CF1416">
        <w:rPr>
          <w:rFonts w:ascii="Times New Roman" w:hAnsi="Times New Roman"/>
          <w:sz w:val="24"/>
          <w:lang w:val="en-US" w:bidi="ar-EG"/>
        </w:rPr>
        <w:t xml:space="preserve">and the </w:t>
      </w:r>
      <w:r w:rsidR="00295F14">
        <w:rPr>
          <w:rFonts w:ascii="Times New Roman" w:hAnsi="Times New Roman"/>
          <w:sz w:val="24"/>
          <w:lang w:val="en-US" w:bidi="ar-EG"/>
        </w:rPr>
        <w:t>current signals were analyzed</w:t>
      </w:r>
      <w:r w:rsidR="00D25F36">
        <w:rPr>
          <w:rFonts w:ascii="Times New Roman" w:hAnsi="Times New Roman"/>
          <w:sz w:val="24"/>
          <w:lang w:val="en-US" w:bidi="ar-EG"/>
        </w:rPr>
        <w:t xml:space="preserve"> </w:t>
      </w:r>
      <w:r w:rsidR="000A34FB">
        <w:rPr>
          <w:rFonts w:ascii="Times New Roman" w:hAnsi="Times New Roman"/>
          <w:sz w:val="24"/>
          <w:lang w:val="en-US" w:bidi="ar-EG"/>
        </w:rPr>
        <w:t xml:space="preserve">using the MATLAB </w:t>
      </w:r>
      <w:r w:rsidR="000A34FB" w:rsidRPr="000A34FB">
        <w:rPr>
          <w:rFonts w:ascii="Times New Roman" w:hAnsi="Times New Roman"/>
          <w:sz w:val="24"/>
          <w:lang w:val="en-US" w:bidi="ar-EG"/>
        </w:rPr>
        <w:t>Wavelet Toolbox</w:t>
      </w:r>
      <w:r w:rsidR="000A34FB">
        <w:rPr>
          <w:rFonts w:ascii="Times New Roman" w:hAnsi="Times New Roman"/>
          <w:sz w:val="24"/>
          <w:lang w:val="en-US" w:bidi="ar-EG"/>
        </w:rPr>
        <w:t>.</w:t>
      </w:r>
    </w:p>
    <w:p w14:paraId="54A46118" w14:textId="77243371" w:rsidR="00544119" w:rsidRDefault="00544119" w:rsidP="00A85A41">
      <w:pPr>
        <w:spacing w:line="360" w:lineRule="auto"/>
        <w:ind w:firstLine="270"/>
        <w:jc w:val="lowKashida"/>
        <w:rPr>
          <w:rFonts w:ascii="Times New Roman" w:hAnsi="Times New Roman"/>
          <w:sz w:val="24"/>
          <w:lang w:val="en-US" w:bidi="ar-EG"/>
        </w:rPr>
      </w:pPr>
      <w:r w:rsidRPr="00544119">
        <w:rPr>
          <w:rFonts w:ascii="Times New Roman" w:hAnsi="Times New Roman"/>
          <w:sz w:val="24"/>
          <w:lang w:val="en-US" w:bidi="ar-EG"/>
        </w:rPr>
        <w:lastRenderedPageBreak/>
        <w:t>The wavelet coefficients regarding the transients usually present very high values. However, they are affected by the fault distance</w:t>
      </w:r>
      <w:r>
        <w:rPr>
          <w:rFonts w:ascii="Times New Roman" w:hAnsi="Times New Roman"/>
          <w:sz w:val="24"/>
          <w:lang w:val="en-US" w:bidi="ar-EG"/>
        </w:rPr>
        <w:t>, the fault resistance, and the fault inception angle.</w:t>
      </w:r>
      <w:r w:rsidR="00D52996">
        <w:rPr>
          <w:rFonts w:ascii="Times New Roman" w:hAnsi="Times New Roman"/>
          <w:sz w:val="24"/>
          <w:lang w:val="en-US" w:bidi="ar-EG"/>
        </w:rPr>
        <w:t xml:space="preserve"> T</w:t>
      </w:r>
      <w:r w:rsidR="00D52996" w:rsidRPr="00D52996">
        <w:rPr>
          <w:rFonts w:ascii="Times New Roman" w:hAnsi="Times New Roman"/>
          <w:sz w:val="24"/>
          <w:lang w:val="en-US" w:bidi="ar-EG"/>
        </w:rPr>
        <w:t>he value of</w:t>
      </w:r>
      <w:r w:rsidR="00772076">
        <w:rPr>
          <w:rFonts w:ascii="Times New Roman" w:hAnsi="Times New Roman"/>
          <w:sz w:val="24"/>
          <w:lang w:val="en-US" w:bidi="ar-EG"/>
        </w:rPr>
        <w:t xml:space="preserve"> the</w:t>
      </w:r>
      <w:r w:rsidR="00D52996" w:rsidRPr="00D52996">
        <w:rPr>
          <w:rFonts w:ascii="Times New Roman" w:hAnsi="Times New Roman"/>
          <w:sz w:val="24"/>
          <w:lang w:val="en-US" w:bidi="ar-EG"/>
        </w:rPr>
        <w:t xml:space="preserve"> first level wavelet details decreases with the increase in fault distance </w:t>
      </w:r>
      <w:r w:rsidR="00D52996">
        <w:rPr>
          <w:rFonts w:ascii="Times New Roman" w:hAnsi="Times New Roman"/>
          <w:sz w:val="24"/>
          <w:lang w:val="en-US" w:bidi="ar-EG"/>
        </w:rPr>
        <w:t>or the increase in fault resistance. However, the detail value</w:t>
      </w:r>
      <w:r w:rsidR="00730FEA">
        <w:rPr>
          <w:rFonts w:ascii="Times New Roman" w:hAnsi="Times New Roman"/>
          <w:sz w:val="24"/>
          <w:lang w:val="en-US" w:bidi="ar-EG"/>
        </w:rPr>
        <w:t>s</w:t>
      </w:r>
      <w:r w:rsidR="00D52996">
        <w:rPr>
          <w:rFonts w:ascii="Times New Roman" w:hAnsi="Times New Roman"/>
          <w:sz w:val="24"/>
          <w:lang w:val="en-US" w:bidi="ar-EG"/>
        </w:rPr>
        <w:t xml:space="preserve"> </w:t>
      </w:r>
      <w:r w:rsidR="00730FEA">
        <w:rPr>
          <w:rFonts w:ascii="Times New Roman" w:hAnsi="Times New Roman"/>
          <w:sz w:val="24"/>
          <w:lang w:val="en-US" w:bidi="ar-EG"/>
        </w:rPr>
        <w:t>are</w:t>
      </w:r>
      <w:r w:rsidR="00D52996">
        <w:rPr>
          <w:rFonts w:ascii="Times New Roman" w:hAnsi="Times New Roman"/>
          <w:sz w:val="24"/>
          <w:lang w:val="en-US" w:bidi="ar-EG"/>
        </w:rPr>
        <w:t xml:space="preserve"> still </w:t>
      </w:r>
      <w:r w:rsidR="00730FEA">
        <w:rPr>
          <w:rFonts w:ascii="Times New Roman" w:hAnsi="Times New Roman"/>
          <w:sz w:val="24"/>
          <w:lang w:val="en-US" w:bidi="ar-EG"/>
        </w:rPr>
        <w:t>relatively</w:t>
      </w:r>
      <w:r w:rsidR="00D52996">
        <w:rPr>
          <w:rFonts w:ascii="Times New Roman" w:hAnsi="Times New Roman"/>
          <w:sz w:val="24"/>
          <w:lang w:val="en-US" w:bidi="ar-EG"/>
        </w:rPr>
        <w:t xml:space="preserve"> high and can be used to detect </w:t>
      </w:r>
      <w:r w:rsidR="00730FEA">
        <w:rPr>
          <w:rFonts w:ascii="Times New Roman" w:hAnsi="Times New Roman"/>
          <w:sz w:val="24"/>
          <w:lang w:val="en-US" w:bidi="ar-EG"/>
        </w:rPr>
        <w:t xml:space="preserve">faults but </w:t>
      </w:r>
      <w:r w:rsidR="00D52996">
        <w:rPr>
          <w:rFonts w:ascii="Times New Roman" w:hAnsi="Times New Roman"/>
          <w:sz w:val="24"/>
          <w:lang w:val="en-US" w:bidi="ar-EG"/>
        </w:rPr>
        <w:t>their</w:t>
      </w:r>
      <w:r w:rsidR="00730FEA">
        <w:rPr>
          <w:rFonts w:ascii="Times New Roman" w:hAnsi="Times New Roman"/>
          <w:sz w:val="24"/>
          <w:lang w:val="en-US" w:bidi="ar-EG"/>
        </w:rPr>
        <w:t xml:space="preserve"> effect</w:t>
      </w:r>
      <w:r w:rsidR="00D52996">
        <w:rPr>
          <w:rFonts w:ascii="Times New Roman" w:hAnsi="Times New Roman"/>
          <w:sz w:val="24"/>
          <w:lang w:val="en-US" w:bidi="ar-EG"/>
        </w:rPr>
        <w:t xml:space="preserve"> is taken into consideration when selecting a threshold</w:t>
      </w:r>
      <w:r w:rsidR="00EB7EBB">
        <w:rPr>
          <w:rFonts w:ascii="Times New Roman" w:hAnsi="Times New Roman"/>
          <w:sz w:val="24"/>
          <w:lang w:val="en-US" w:bidi="ar-EG"/>
        </w:rPr>
        <w:t xml:space="preserve"> value. </w:t>
      </w:r>
      <w:r w:rsidR="00772076">
        <w:rPr>
          <w:rFonts w:ascii="Times New Roman" w:hAnsi="Times New Roman"/>
          <w:sz w:val="24"/>
          <w:lang w:val="en-US" w:bidi="ar-EG"/>
        </w:rPr>
        <w:t>The fault inception angle affects the coefficients greatly. Faults occurring near voltage zero</w:t>
      </w:r>
      <w:r w:rsidR="00726E2F">
        <w:rPr>
          <w:rFonts w:ascii="Times New Roman" w:hAnsi="Times New Roman"/>
          <w:sz w:val="24"/>
          <w:lang w:val="en-US" w:bidi="ar-EG"/>
        </w:rPr>
        <w:t xml:space="preserve"> (inception angle near 0 or 180)</w:t>
      </w:r>
      <w:r w:rsidR="00772076">
        <w:rPr>
          <w:rFonts w:ascii="Times New Roman" w:hAnsi="Times New Roman"/>
          <w:sz w:val="24"/>
          <w:lang w:val="en-US" w:bidi="ar-EG"/>
        </w:rPr>
        <w:t xml:space="preserve"> generate </w:t>
      </w:r>
      <w:r w:rsidR="00726E2F">
        <w:rPr>
          <w:rFonts w:ascii="Times New Roman" w:hAnsi="Times New Roman"/>
          <w:sz w:val="24"/>
          <w:lang w:val="en-US" w:bidi="ar-EG"/>
        </w:rPr>
        <w:t xml:space="preserve">weak transients. Therefore, the wavelet coefficient values are small. This </w:t>
      </w:r>
      <w:r w:rsidR="008810F7">
        <w:rPr>
          <w:rFonts w:ascii="Times New Roman" w:hAnsi="Times New Roman"/>
          <w:sz w:val="24"/>
          <w:lang w:val="en-US" w:bidi="ar-EG"/>
        </w:rPr>
        <w:t>will affect the detection of single-phase-to-ground faults occurring at small voltage magnitudes</w:t>
      </w:r>
      <w:r w:rsidR="001C721F">
        <w:rPr>
          <w:rFonts w:ascii="Times New Roman" w:hAnsi="Times New Roman"/>
          <w:sz w:val="24"/>
          <w:lang w:val="en-US" w:bidi="ar-EG"/>
        </w:rPr>
        <w:t xml:space="preserve">. </w:t>
      </w:r>
      <w:r w:rsidR="00640BE9">
        <w:rPr>
          <w:rFonts w:ascii="Times New Roman" w:hAnsi="Times New Roman"/>
          <w:sz w:val="24"/>
          <w:lang w:val="en-US" w:bidi="ar-EG"/>
        </w:rPr>
        <w:t>To overcome this, a conventional distance or overcurrent scheme may be used.</w:t>
      </w:r>
    </w:p>
    <w:p w14:paraId="42D67474" w14:textId="55B24872" w:rsidR="00640BE9" w:rsidRPr="001910C6" w:rsidRDefault="00A75D26" w:rsidP="00A85A41">
      <w:pPr>
        <w:spacing w:line="360" w:lineRule="auto"/>
        <w:ind w:firstLine="270"/>
        <w:jc w:val="lowKashida"/>
        <w:rPr>
          <w:rFonts w:ascii="Times New Roman" w:hAnsi="Times New Roman"/>
          <w:color w:val="FFFFFF" w:themeColor="background1"/>
          <w:sz w:val="24"/>
          <w:lang w:val="en-US" w:bidi="ar-EG"/>
        </w:rPr>
      </w:pPr>
      <w:r w:rsidRPr="001910C6">
        <w:rPr>
          <w:rFonts w:ascii="Times New Roman" w:hAnsi="Times New Roman"/>
          <w:color w:val="FFFFFF" w:themeColor="background1"/>
          <w:sz w:val="24"/>
          <w:lang w:val="en-US" w:bidi="ar-EG"/>
        </w:rPr>
        <w:t>The analysis is severely limited by my lack of understanding of what I am doing.</w:t>
      </w:r>
    </w:p>
    <w:p w14:paraId="2CF6E6F2" w14:textId="00EA3199" w:rsidR="00245603" w:rsidRDefault="00DF1098" w:rsidP="000A34FB">
      <w:pPr>
        <w:rPr>
          <w:rFonts w:ascii="Times New Roman" w:hAnsi="Times New Roman"/>
          <w:sz w:val="24"/>
          <w:lang w:val="en-US" w:bidi="ar-EG"/>
        </w:rPr>
      </w:pPr>
      <w:r>
        <w:rPr>
          <w:rFonts w:ascii="Times New Roman" w:hAnsi="Times New Roman"/>
          <w:sz w:val="24"/>
          <w:lang w:val="en-US" w:bidi="ar-EG"/>
        </w:rPr>
        <w:br w:type="page"/>
      </w:r>
    </w:p>
    <w:p w14:paraId="730EF359" w14:textId="1DE5123A" w:rsidR="00CF1416" w:rsidRPr="00D44ABD" w:rsidRDefault="00CF1416" w:rsidP="00D44ABD">
      <w:pPr>
        <w:pStyle w:val="Heading2"/>
      </w:pPr>
      <w:r>
        <w:lastRenderedPageBreak/>
        <w:t>References</w:t>
      </w:r>
    </w:p>
    <w:p w14:paraId="57BC2866" w14:textId="2A996A36" w:rsidR="002B3D00" w:rsidRDefault="009E2761" w:rsidP="000B695C">
      <w:pPr>
        <w:spacing w:after="0" w:line="360" w:lineRule="auto"/>
        <w:ind w:left="576" w:hanging="576"/>
        <w:rPr>
          <w:rFonts w:ascii="Times New Roman" w:hAnsi="Times New Roman"/>
          <w:b/>
          <w:bCs/>
          <w:sz w:val="24"/>
          <w:lang w:val="en-US" w:bidi="ar-EG"/>
        </w:rPr>
      </w:pPr>
      <w:r>
        <w:rPr>
          <w:rFonts w:ascii="Times New Roman" w:hAnsi="Times New Roman"/>
          <w:b/>
          <w:bCs/>
          <w:sz w:val="24"/>
          <w:lang w:val="en-US" w:bidi="ar-EG"/>
        </w:rPr>
        <w:t xml:space="preserve">[1] </w:t>
      </w:r>
      <w:r w:rsidR="000B695C">
        <w:rPr>
          <w:rFonts w:ascii="Times New Roman" w:hAnsi="Times New Roman"/>
          <w:b/>
          <w:bCs/>
          <w:sz w:val="24"/>
          <w:lang w:val="en-US" w:bidi="ar-EG"/>
        </w:rPr>
        <w:tab/>
      </w:r>
      <w:r w:rsidRPr="009E2761">
        <w:rPr>
          <w:rFonts w:ascii="Times New Roman" w:hAnsi="Times New Roman"/>
          <w:b/>
          <w:bCs/>
          <w:sz w:val="24"/>
          <w:lang w:val="en-US" w:bidi="ar-EG"/>
        </w:rPr>
        <w:t xml:space="preserve">Arun G. </w:t>
      </w:r>
      <w:proofErr w:type="spellStart"/>
      <w:r w:rsidRPr="009E2761">
        <w:rPr>
          <w:rFonts w:ascii="Times New Roman" w:hAnsi="Times New Roman"/>
          <w:b/>
          <w:bCs/>
          <w:sz w:val="24"/>
          <w:lang w:val="en-US" w:bidi="ar-EG"/>
        </w:rPr>
        <w:t>Phadke</w:t>
      </w:r>
      <w:proofErr w:type="spellEnd"/>
      <w:r w:rsidRPr="009E2761">
        <w:rPr>
          <w:rFonts w:ascii="Times New Roman" w:hAnsi="Times New Roman"/>
          <w:b/>
          <w:bCs/>
          <w:sz w:val="24"/>
          <w:lang w:val="en-US" w:bidi="ar-EG"/>
        </w:rPr>
        <w:t>, James S. Thorp</w:t>
      </w:r>
      <w:r>
        <w:rPr>
          <w:rFonts w:ascii="Times New Roman" w:hAnsi="Times New Roman"/>
          <w:b/>
          <w:bCs/>
          <w:sz w:val="24"/>
          <w:lang w:val="en-US" w:bidi="ar-EG"/>
        </w:rPr>
        <w:t>, “</w:t>
      </w:r>
      <w:r w:rsidRPr="009E2761">
        <w:rPr>
          <w:rFonts w:ascii="Times New Roman" w:hAnsi="Times New Roman"/>
          <w:b/>
          <w:bCs/>
          <w:sz w:val="24"/>
          <w:lang w:val="en-US" w:bidi="ar-EG"/>
        </w:rPr>
        <w:t>Computer Relaying for Power Systems</w:t>
      </w:r>
      <w:r>
        <w:rPr>
          <w:rFonts w:ascii="Times New Roman" w:hAnsi="Times New Roman"/>
          <w:b/>
          <w:bCs/>
          <w:sz w:val="24"/>
          <w:lang w:val="en-US" w:bidi="ar-EG"/>
        </w:rPr>
        <w:t>”</w:t>
      </w:r>
      <w:r w:rsidRPr="009E2761">
        <w:rPr>
          <w:rFonts w:ascii="Times New Roman" w:hAnsi="Times New Roman"/>
          <w:b/>
          <w:bCs/>
          <w:sz w:val="24"/>
          <w:lang w:val="en-US" w:bidi="ar-EG"/>
        </w:rPr>
        <w:t>, 2nd Edition</w:t>
      </w:r>
      <w:r>
        <w:rPr>
          <w:rFonts w:ascii="Times New Roman" w:hAnsi="Times New Roman"/>
          <w:b/>
          <w:bCs/>
          <w:sz w:val="24"/>
          <w:lang w:val="en-US" w:bidi="ar-EG"/>
        </w:rPr>
        <w:t xml:space="preserve">, </w:t>
      </w:r>
      <w:r w:rsidRPr="009E2761">
        <w:rPr>
          <w:rFonts w:ascii="Times New Roman" w:hAnsi="Times New Roman"/>
          <w:b/>
          <w:bCs/>
          <w:sz w:val="24"/>
          <w:lang w:val="en-US" w:bidi="ar-EG"/>
        </w:rPr>
        <w:t>Wiley, 2009</w:t>
      </w:r>
      <w:r>
        <w:rPr>
          <w:rFonts w:ascii="Times New Roman" w:hAnsi="Times New Roman"/>
          <w:b/>
          <w:bCs/>
          <w:sz w:val="24"/>
          <w:lang w:val="en-US" w:bidi="ar-EG"/>
        </w:rPr>
        <w:t>.</w:t>
      </w:r>
    </w:p>
    <w:p w14:paraId="1C84B5BE" w14:textId="77777777" w:rsidR="002B3D00" w:rsidRDefault="002B3D00" w:rsidP="002B3D00">
      <w:pPr>
        <w:spacing w:after="0" w:line="360" w:lineRule="auto"/>
        <w:ind w:firstLine="284"/>
        <w:rPr>
          <w:rFonts w:ascii="Times New Roman" w:hAnsi="Times New Roman"/>
          <w:b/>
          <w:bCs/>
          <w:sz w:val="24"/>
          <w:lang w:val="en-US" w:bidi="ar-EG"/>
        </w:rPr>
      </w:pPr>
    </w:p>
    <w:p w14:paraId="12584FE8" w14:textId="4333B3DD" w:rsidR="009E2761" w:rsidRPr="000717FB" w:rsidRDefault="002B3D00" w:rsidP="000B695C">
      <w:pPr>
        <w:spacing w:after="0" w:line="360" w:lineRule="auto"/>
        <w:ind w:left="576" w:hanging="516"/>
        <w:rPr>
          <w:rFonts w:ascii="Times New Roman" w:hAnsi="Times New Roman"/>
          <w:b/>
          <w:bCs/>
          <w:sz w:val="24"/>
          <w:lang w:val="en-US" w:bidi="ar-EG"/>
        </w:rPr>
      </w:pPr>
      <w:r>
        <w:rPr>
          <w:rFonts w:ascii="Times New Roman" w:hAnsi="Times New Roman"/>
          <w:b/>
          <w:bCs/>
          <w:sz w:val="24"/>
          <w:lang w:val="en-US" w:bidi="ar-EG"/>
        </w:rPr>
        <w:t>[2]</w:t>
      </w:r>
      <w:r w:rsidRPr="002B3D00">
        <w:t xml:space="preserve"> </w:t>
      </w:r>
      <w:r w:rsidR="000B695C">
        <w:tab/>
      </w:r>
      <w:r w:rsidRPr="002B3D00">
        <w:rPr>
          <w:rFonts w:ascii="Times New Roman" w:hAnsi="Times New Roman"/>
          <w:b/>
          <w:bCs/>
          <w:sz w:val="24"/>
          <w:lang w:val="en-US" w:bidi="ar-EG"/>
        </w:rPr>
        <w:t>M. Solanki, Y. Song, S. Potts and A. Perks, "Transient protection of</w:t>
      </w:r>
      <w:r>
        <w:rPr>
          <w:rFonts w:ascii="Times New Roman" w:hAnsi="Times New Roman"/>
          <w:b/>
          <w:bCs/>
          <w:sz w:val="24"/>
          <w:lang w:val="en-US" w:bidi="ar-EG"/>
        </w:rPr>
        <w:t xml:space="preserve"> </w:t>
      </w:r>
      <w:r w:rsidRPr="002B3D00">
        <w:rPr>
          <w:rFonts w:ascii="Times New Roman" w:hAnsi="Times New Roman"/>
          <w:b/>
          <w:bCs/>
          <w:sz w:val="24"/>
          <w:lang w:val="en-US" w:bidi="ar-EG"/>
        </w:rPr>
        <w:t>transmission line using wavelet transform", 7th Intern. Conf.</w:t>
      </w:r>
      <w:r>
        <w:rPr>
          <w:rFonts w:ascii="Times New Roman" w:hAnsi="Times New Roman"/>
          <w:b/>
          <w:bCs/>
          <w:sz w:val="24"/>
          <w:lang w:val="en-US" w:bidi="ar-EG"/>
        </w:rPr>
        <w:t xml:space="preserve"> </w:t>
      </w:r>
      <w:r w:rsidRPr="002B3D00">
        <w:rPr>
          <w:rFonts w:ascii="Times New Roman" w:hAnsi="Times New Roman"/>
          <w:b/>
          <w:bCs/>
          <w:sz w:val="24"/>
          <w:lang w:val="en-US" w:bidi="ar-EG"/>
        </w:rPr>
        <w:t>Developments in Power System Protection, (IEE), pp. 299–302, 2001.</w:t>
      </w:r>
    </w:p>
    <w:p w14:paraId="1BFE781C" w14:textId="77777777" w:rsidR="000717FB" w:rsidRDefault="000717FB" w:rsidP="000717FB">
      <w:pPr>
        <w:spacing w:after="0" w:line="360" w:lineRule="auto"/>
        <w:ind w:firstLine="284"/>
        <w:rPr>
          <w:rFonts w:ascii="Times New Roman" w:hAnsi="Times New Roman"/>
          <w:sz w:val="24"/>
          <w:lang w:val="en-US" w:bidi="ar-EG"/>
        </w:rPr>
      </w:pPr>
    </w:p>
    <w:p w14:paraId="296E3888" w14:textId="39BD2B3C" w:rsidR="00094764" w:rsidRPr="000A34FB" w:rsidRDefault="000717FB" w:rsidP="000A34FB">
      <w:pPr>
        <w:spacing w:after="0" w:line="360" w:lineRule="auto"/>
        <w:ind w:left="576" w:hanging="576"/>
        <w:rPr>
          <w:rFonts w:ascii="Times New Roman" w:hAnsi="Times New Roman"/>
          <w:b/>
          <w:bCs/>
          <w:sz w:val="24"/>
          <w:lang w:val="en-US" w:bidi="ar-EG"/>
        </w:rPr>
      </w:pPr>
      <w:r w:rsidRPr="000717FB">
        <w:rPr>
          <w:rFonts w:ascii="Times New Roman" w:hAnsi="Times New Roman"/>
          <w:b/>
          <w:bCs/>
          <w:sz w:val="24"/>
          <w:lang w:val="en-US" w:bidi="ar-EG"/>
        </w:rPr>
        <w:t>[</w:t>
      </w:r>
      <w:r w:rsidR="0064761E">
        <w:rPr>
          <w:rFonts w:ascii="Times New Roman" w:hAnsi="Times New Roman"/>
          <w:b/>
          <w:bCs/>
          <w:sz w:val="24"/>
          <w:lang w:val="en-US" w:bidi="ar-EG"/>
        </w:rPr>
        <w:t>3</w:t>
      </w:r>
      <w:r w:rsidRPr="000717FB">
        <w:rPr>
          <w:rFonts w:ascii="Times New Roman" w:hAnsi="Times New Roman"/>
          <w:b/>
          <w:bCs/>
          <w:sz w:val="24"/>
          <w:lang w:val="en-US" w:bidi="ar-EG"/>
        </w:rPr>
        <w:t xml:space="preserve">] </w:t>
      </w:r>
      <w:r w:rsidR="000B695C">
        <w:rPr>
          <w:rFonts w:ascii="Times New Roman" w:hAnsi="Times New Roman"/>
          <w:b/>
          <w:bCs/>
          <w:sz w:val="24"/>
          <w:lang w:val="en-US" w:bidi="ar-EG"/>
        </w:rPr>
        <w:tab/>
      </w:r>
      <w:r w:rsidRPr="000717FB">
        <w:rPr>
          <w:rFonts w:ascii="Times New Roman" w:hAnsi="Times New Roman"/>
          <w:b/>
          <w:bCs/>
          <w:sz w:val="24"/>
          <w:lang w:val="en-US" w:bidi="ar-EG"/>
        </w:rPr>
        <w:t xml:space="preserve">M. H. J. </w:t>
      </w:r>
      <w:proofErr w:type="spellStart"/>
      <w:r w:rsidRPr="000717FB">
        <w:rPr>
          <w:rFonts w:ascii="Times New Roman" w:hAnsi="Times New Roman"/>
          <w:b/>
          <w:bCs/>
          <w:sz w:val="24"/>
          <w:lang w:val="en-US" w:bidi="ar-EG"/>
        </w:rPr>
        <w:t>Bollen</w:t>
      </w:r>
      <w:proofErr w:type="spellEnd"/>
      <w:r w:rsidRPr="000717FB">
        <w:rPr>
          <w:rFonts w:ascii="Times New Roman" w:hAnsi="Times New Roman"/>
          <w:b/>
          <w:bCs/>
          <w:sz w:val="24"/>
          <w:lang w:val="en-US" w:bidi="ar-EG"/>
        </w:rPr>
        <w:t xml:space="preserve"> and I. Y.-H. Gu, Signal Processing of Power Quality</w:t>
      </w:r>
      <w:r w:rsidR="009E2761">
        <w:rPr>
          <w:rFonts w:ascii="Times New Roman" w:hAnsi="Times New Roman"/>
          <w:b/>
          <w:bCs/>
          <w:sz w:val="24"/>
          <w:lang w:val="en-US" w:bidi="ar-EG"/>
        </w:rPr>
        <w:t xml:space="preserve"> </w:t>
      </w:r>
      <w:r w:rsidRPr="000717FB">
        <w:rPr>
          <w:rFonts w:ascii="Times New Roman" w:hAnsi="Times New Roman"/>
          <w:b/>
          <w:bCs/>
          <w:sz w:val="24"/>
          <w:lang w:val="en-US" w:bidi="ar-EG"/>
        </w:rPr>
        <w:t>Disturbances</w:t>
      </w:r>
      <w:r w:rsidR="009E2761">
        <w:rPr>
          <w:rFonts w:ascii="Times New Roman" w:hAnsi="Times New Roman"/>
          <w:b/>
          <w:bCs/>
          <w:sz w:val="24"/>
          <w:lang w:val="en-US" w:bidi="ar-EG"/>
        </w:rPr>
        <w:t xml:space="preserve">, </w:t>
      </w:r>
      <w:r w:rsidRPr="000717FB">
        <w:rPr>
          <w:rFonts w:ascii="Times New Roman" w:hAnsi="Times New Roman"/>
          <w:b/>
          <w:bCs/>
          <w:sz w:val="24"/>
          <w:lang w:val="en-US" w:bidi="ar-EG"/>
        </w:rPr>
        <w:t>IEEE, 2006.</w:t>
      </w:r>
    </w:p>
    <w:sectPr w:rsidR="00094764" w:rsidRPr="000A34FB" w:rsidSect="0033621C">
      <w:headerReference w:type="default" r:id="rId25"/>
      <w:footerReference w:type="default" r:id="rId26"/>
      <w:type w:val="continuous"/>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23A5" w14:textId="77777777" w:rsidR="00AB348D" w:rsidRDefault="00AB348D" w:rsidP="00D24EBC">
      <w:pPr>
        <w:spacing w:after="0" w:line="240" w:lineRule="auto"/>
      </w:pPr>
      <w:r>
        <w:separator/>
      </w:r>
    </w:p>
    <w:p w14:paraId="411677F6" w14:textId="77777777" w:rsidR="00AB348D" w:rsidRDefault="00AB348D"/>
    <w:p w14:paraId="1604FE7F" w14:textId="77777777" w:rsidR="00AB348D" w:rsidRDefault="00AB348D" w:rsidP="00094764"/>
    <w:p w14:paraId="58A417B7" w14:textId="77777777" w:rsidR="00AB348D" w:rsidRDefault="00AB348D" w:rsidP="00094764"/>
  </w:endnote>
  <w:endnote w:type="continuationSeparator" w:id="0">
    <w:p w14:paraId="5C11BFE3" w14:textId="77777777" w:rsidR="00AB348D" w:rsidRDefault="00AB348D" w:rsidP="00D24EBC">
      <w:pPr>
        <w:spacing w:after="0" w:line="240" w:lineRule="auto"/>
      </w:pPr>
      <w:r>
        <w:continuationSeparator/>
      </w:r>
    </w:p>
    <w:p w14:paraId="2FFB577C" w14:textId="77777777" w:rsidR="00AB348D" w:rsidRDefault="00AB348D"/>
    <w:p w14:paraId="5857F8BA" w14:textId="77777777" w:rsidR="00AB348D" w:rsidRDefault="00AB348D" w:rsidP="00094764"/>
    <w:p w14:paraId="41EDD8C1" w14:textId="77777777" w:rsidR="00AB348D" w:rsidRDefault="00AB348D" w:rsidP="00094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ormataOTF-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751808"/>
      <w:docPartObj>
        <w:docPartGallery w:val="Page Numbers (Bottom of Page)"/>
        <w:docPartUnique/>
      </w:docPartObj>
    </w:sdtPr>
    <w:sdtEndPr>
      <w:rPr>
        <w:rFonts w:asciiTheme="majorBidi" w:hAnsiTheme="majorBidi" w:cstheme="majorBidi"/>
        <w:noProof/>
      </w:rPr>
    </w:sdtEndPr>
    <w:sdtContent>
      <w:p w14:paraId="3A44A47B" w14:textId="607DB41D" w:rsidR="00510174" w:rsidRPr="00F74E22" w:rsidRDefault="00E126DD" w:rsidP="00785B2D">
        <w:pPr>
          <w:pStyle w:val="Footer"/>
          <w:pBdr>
            <w:top w:val="thinThickSmallGap" w:sz="12" w:space="1" w:color="auto"/>
          </w:pBdr>
          <w:jc w:val="center"/>
          <w:rPr>
            <w:rFonts w:asciiTheme="majorBidi" w:hAnsiTheme="majorBidi" w:cstheme="majorBidi"/>
          </w:rPr>
        </w:pPr>
        <w:r w:rsidRPr="00F74E22">
          <w:rPr>
            <w:rFonts w:asciiTheme="majorBidi" w:hAnsiTheme="majorBidi" w:cstheme="majorBidi"/>
          </w:rPr>
          <w:fldChar w:fldCharType="begin"/>
        </w:r>
        <w:r w:rsidRPr="00F74E22">
          <w:rPr>
            <w:rFonts w:asciiTheme="majorBidi" w:hAnsiTheme="majorBidi" w:cstheme="majorBidi"/>
          </w:rPr>
          <w:instrText xml:space="preserve"> PAGE   \* MERGEFORMAT </w:instrText>
        </w:r>
        <w:r w:rsidRPr="00F74E22">
          <w:rPr>
            <w:rFonts w:asciiTheme="majorBidi" w:hAnsiTheme="majorBidi" w:cstheme="majorBidi"/>
          </w:rPr>
          <w:fldChar w:fldCharType="separate"/>
        </w:r>
        <w:r w:rsidRPr="00F74E22">
          <w:rPr>
            <w:rFonts w:asciiTheme="majorBidi" w:hAnsiTheme="majorBidi" w:cstheme="majorBidi"/>
          </w:rPr>
          <w:t>2</w:t>
        </w:r>
        <w:r w:rsidRPr="00F74E22">
          <w:rPr>
            <w:rFonts w:asciiTheme="majorBidi" w:hAnsiTheme="majorBidi" w:cstheme="majorBid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CF49" w14:textId="77777777" w:rsidR="00AB348D" w:rsidRDefault="00AB348D" w:rsidP="00D24EBC">
      <w:pPr>
        <w:spacing w:after="0" w:line="240" w:lineRule="auto"/>
      </w:pPr>
      <w:r>
        <w:separator/>
      </w:r>
    </w:p>
    <w:p w14:paraId="13E6F917" w14:textId="77777777" w:rsidR="00AB348D" w:rsidRDefault="00AB348D"/>
    <w:p w14:paraId="1EEEAB78" w14:textId="77777777" w:rsidR="00AB348D" w:rsidRDefault="00AB348D" w:rsidP="00094764"/>
    <w:p w14:paraId="4534D257" w14:textId="77777777" w:rsidR="00AB348D" w:rsidRDefault="00AB348D" w:rsidP="00094764"/>
  </w:footnote>
  <w:footnote w:type="continuationSeparator" w:id="0">
    <w:p w14:paraId="4F8936C6" w14:textId="77777777" w:rsidR="00AB348D" w:rsidRDefault="00AB348D" w:rsidP="00D24EBC">
      <w:pPr>
        <w:spacing w:after="0" w:line="240" w:lineRule="auto"/>
      </w:pPr>
      <w:r>
        <w:continuationSeparator/>
      </w:r>
    </w:p>
    <w:p w14:paraId="5E072D82" w14:textId="77777777" w:rsidR="00AB348D" w:rsidRDefault="00AB348D"/>
    <w:p w14:paraId="5469BD6D" w14:textId="77777777" w:rsidR="00AB348D" w:rsidRDefault="00AB348D" w:rsidP="00094764"/>
    <w:p w14:paraId="7794D955" w14:textId="77777777" w:rsidR="00AB348D" w:rsidRDefault="00AB348D" w:rsidP="00094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3D4C" w14:textId="77777777" w:rsidR="00843CA4" w:rsidRPr="00217C9D" w:rsidRDefault="00843CA4" w:rsidP="0033621C">
    <w:pPr>
      <w:pStyle w:val="Header"/>
      <w:pBdr>
        <w:bottom w:val="thickThinSmallGap" w:sz="12" w:space="1" w:color="auto"/>
      </w:pBdr>
      <w:shd w:val="clear" w:color="auto" w:fill="FFFFFF" w:themeFill="background1"/>
      <w:rPr>
        <w:rFonts w:asciiTheme="majorBidi" w:hAnsiTheme="majorBidi" w:cstheme="majorBidi"/>
        <w:i/>
        <w:iCs/>
        <w:sz w:val="24"/>
        <w:szCs w:val="24"/>
      </w:rPr>
    </w:pPr>
  </w:p>
  <w:p w14:paraId="2D733CDF" w14:textId="77777777" w:rsidR="00510174" w:rsidRDefault="00510174" w:rsidP="00094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690"/>
    <w:multiLevelType w:val="hybridMultilevel"/>
    <w:tmpl w:val="29A8A048"/>
    <w:lvl w:ilvl="0" w:tplc="2D846B1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542F"/>
    <w:multiLevelType w:val="hybridMultilevel"/>
    <w:tmpl w:val="49B6288C"/>
    <w:lvl w:ilvl="0" w:tplc="1C765F52">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8720D74"/>
    <w:multiLevelType w:val="hybridMultilevel"/>
    <w:tmpl w:val="CAD27C1C"/>
    <w:lvl w:ilvl="0" w:tplc="A7CE1A7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C36"/>
    <w:multiLevelType w:val="hybridMultilevel"/>
    <w:tmpl w:val="58A6628C"/>
    <w:lvl w:ilvl="0" w:tplc="21AE9834">
      <w:start w:val="1"/>
      <w:numFmt w:val="lowerRoman"/>
      <w:lvlText w:val="%1."/>
      <w:lvlJc w:val="right"/>
      <w:pPr>
        <w:ind w:left="1125" w:hanging="360"/>
      </w:pPr>
      <w:rPr>
        <w:b w:val="0"/>
        <w:bCs/>
        <w:i/>
        <w:iCs/>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32C33248"/>
    <w:multiLevelType w:val="hybridMultilevel"/>
    <w:tmpl w:val="821CFE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69412FB"/>
    <w:multiLevelType w:val="hybridMultilevel"/>
    <w:tmpl w:val="0268AE8A"/>
    <w:lvl w:ilvl="0" w:tplc="6C6E35BA">
      <w:start w:val="1"/>
      <w:numFmt w:val="lowerRoman"/>
      <w:lvlText w:val="%1."/>
      <w:lvlJc w:val="right"/>
      <w:pPr>
        <w:ind w:left="1125" w:hanging="360"/>
      </w:pPr>
      <w:rPr>
        <w:rFonts w:hint="default"/>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D3C05"/>
    <w:multiLevelType w:val="hybridMultilevel"/>
    <w:tmpl w:val="A86CE5BC"/>
    <w:lvl w:ilvl="0" w:tplc="51DCD192">
      <w:start w:val="1"/>
      <w:numFmt w:val="lowerRoman"/>
      <w:lvlText w:val="%1."/>
      <w:lvlJc w:val="righ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E563A"/>
    <w:multiLevelType w:val="multilevel"/>
    <w:tmpl w:val="0728C3B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6342DD"/>
    <w:multiLevelType w:val="hybridMultilevel"/>
    <w:tmpl w:val="AD0A02AA"/>
    <w:lvl w:ilvl="0" w:tplc="6D84D91C">
      <w:start w:val="1"/>
      <w:numFmt w:val="lowerRoman"/>
      <w:lvlText w:val="%1."/>
      <w:lvlJc w:val="right"/>
      <w:pPr>
        <w:ind w:left="1080" w:hanging="360"/>
      </w:pPr>
      <w:rPr>
        <w:rFonts w:hint="default"/>
        <w:b w:val="0"/>
        <w:bCs/>
        <w:i/>
        <w:iCs/>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9" w15:restartNumberingAfterBreak="0">
    <w:nsid w:val="4F5958C6"/>
    <w:multiLevelType w:val="hybridMultilevel"/>
    <w:tmpl w:val="B3185556"/>
    <w:lvl w:ilvl="0" w:tplc="724AFA6C">
      <w:start w:val="1"/>
      <w:numFmt w:val="lowerLetter"/>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0691888"/>
    <w:multiLevelType w:val="hybridMultilevel"/>
    <w:tmpl w:val="ACB63CA2"/>
    <w:lvl w:ilvl="0" w:tplc="37E4B88C">
      <w:start w:val="1"/>
      <w:numFmt w:val="decimal"/>
      <w:lvlText w:val="[%1]"/>
      <w:lvlJc w:val="left"/>
      <w:pPr>
        <w:ind w:left="2770" w:hanging="360"/>
      </w:pPr>
      <w:rPr>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11F5D19"/>
    <w:multiLevelType w:val="hybridMultilevel"/>
    <w:tmpl w:val="7A00E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F56F86"/>
    <w:multiLevelType w:val="hybridMultilevel"/>
    <w:tmpl w:val="2BE42040"/>
    <w:lvl w:ilvl="0" w:tplc="78A0EF20">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556F5D8E"/>
    <w:multiLevelType w:val="hybridMultilevel"/>
    <w:tmpl w:val="BFCC65C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5C59083B"/>
    <w:multiLevelType w:val="hybridMultilevel"/>
    <w:tmpl w:val="9D88ECCE"/>
    <w:lvl w:ilvl="0" w:tplc="2A1A952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02C46F3"/>
    <w:multiLevelType w:val="hybridMultilevel"/>
    <w:tmpl w:val="120250FA"/>
    <w:lvl w:ilvl="0" w:tplc="49466040">
      <w:start w:val="1"/>
      <w:numFmt w:val="lowerLetter"/>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90001A3"/>
    <w:multiLevelType w:val="hybridMultilevel"/>
    <w:tmpl w:val="D6C8398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6DD42659"/>
    <w:multiLevelType w:val="multilevel"/>
    <w:tmpl w:val="8BDA8F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3887FDC"/>
    <w:multiLevelType w:val="hybridMultilevel"/>
    <w:tmpl w:val="5B2E59D4"/>
    <w:lvl w:ilvl="0" w:tplc="F6C6A96A">
      <w:start w:val="1"/>
      <w:numFmt w:val="decimal"/>
      <w:lvlText w:val="%1-"/>
      <w:lvlJc w:val="left"/>
      <w:pPr>
        <w:ind w:left="720" w:hanging="360"/>
      </w:pPr>
      <w:rPr>
        <w:rFonts w:ascii="Times New Roman" w:eastAsia="Times New Roman" w:hAnsi="Times New Roman" w:cs="Times New Roman"/>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15:restartNumberingAfterBreak="0">
    <w:nsid w:val="75CC73E6"/>
    <w:multiLevelType w:val="hybridMultilevel"/>
    <w:tmpl w:val="B8A072F4"/>
    <w:lvl w:ilvl="0" w:tplc="62D2981E">
      <w:start w:val="1"/>
      <w:numFmt w:val="lowerRoman"/>
      <w:lvlText w:val="%1."/>
      <w:lvlJc w:val="right"/>
      <w:pPr>
        <w:ind w:left="1125" w:hanging="360"/>
      </w:pPr>
      <w:rPr>
        <w:rFonts w:hint="default"/>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311E"/>
    <w:multiLevelType w:val="hybridMultilevel"/>
    <w:tmpl w:val="29A27A30"/>
    <w:lvl w:ilvl="0" w:tplc="D82EF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738A6"/>
    <w:multiLevelType w:val="hybridMultilevel"/>
    <w:tmpl w:val="EF6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61AC8"/>
    <w:multiLevelType w:val="hybridMultilevel"/>
    <w:tmpl w:val="1184781C"/>
    <w:lvl w:ilvl="0" w:tplc="3100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07361">
    <w:abstractNumId w:val="4"/>
  </w:num>
  <w:num w:numId="2" w16cid:durableId="1462578875">
    <w:abstractNumId w:val="16"/>
  </w:num>
  <w:num w:numId="3" w16cid:durableId="1380008352">
    <w:abstractNumId w:val="21"/>
  </w:num>
  <w:num w:numId="4" w16cid:durableId="1239748242">
    <w:abstractNumId w:val="13"/>
  </w:num>
  <w:num w:numId="5" w16cid:durableId="1058672497">
    <w:abstractNumId w:val="7"/>
  </w:num>
  <w:num w:numId="6" w16cid:durableId="1625431165">
    <w:abstractNumId w:val="12"/>
  </w:num>
  <w:num w:numId="7" w16cid:durableId="1598099344">
    <w:abstractNumId w:val="10"/>
  </w:num>
  <w:num w:numId="8" w16cid:durableId="1949653951">
    <w:abstractNumId w:val="18"/>
  </w:num>
  <w:num w:numId="9" w16cid:durableId="1278297326">
    <w:abstractNumId w:val="2"/>
  </w:num>
  <w:num w:numId="10" w16cid:durableId="511729338">
    <w:abstractNumId w:val="22"/>
  </w:num>
  <w:num w:numId="11" w16cid:durableId="836922835">
    <w:abstractNumId w:val="1"/>
  </w:num>
  <w:num w:numId="12" w16cid:durableId="267540606">
    <w:abstractNumId w:val="3"/>
  </w:num>
  <w:num w:numId="13" w16cid:durableId="1194418897">
    <w:abstractNumId w:val="8"/>
  </w:num>
  <w:num w:numId="14" w16cid:durableId="1046291656">
    <w:abstractNumId w:val="19"/>
  </w:num>
  <w:num w:numId="15" w16cid:durableId="2034771008">
    <w:abstractNumId w:val="5"/>
  </w:num>
  <w:num w:numId="16" w16cid:durableId="1159729875">
    <w:abstractNumId w:val="6"/>
  </w:num>
  <w:num w:numId="17" w16cid:durableId="1454443701">
    <w:abstractNumId w:val="17"/>
  </w:num>
  <w:num w:numId="18" w16cid:durableId="1677267866">
    <w:abstractNumId w:val="20"/>
  </w:num>
  <w:num w:numId="19" w16cid:durableId="1192574135">
    <w:abstractNumId w:val="9"/>
  </w:num>
  <w:num w:numId="20" w16cid:durableId="205917544">
    <w:abstractNumId w:val="0"/>
  </w:num>
  <w:num w:numId="21" w16cid:durableId="1002926976">
    <w:abstractNumId w:val="14"/>
  </w:num>
  <w:num w:numId="22" w16cid:durableId="1848519431">
    <w:abstractNumId w:val="15"/>
  </w:num>
  <w:num w:numId="23" w16cid:durableId="161679169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25"/>
    <w:rsid w:val="0000025D"/>
    <w:rsid w:val="000015A8"/>
    <w:rsid w:val="000028C0"/>
    <w:rsid w:val="00002B55"/>
    <w:rsid w:val="00003127"/>
    <w:rsid w:val="0000357A"/>
    <w:rsid w:val="00003A6D"/>
    <w:rsid w:val="00004058"/>
    <w:rsid w:val="0001386D"/>
    <w:rsid w:val="00015E19"/>
    <w:rsid w:val="0002164D"/>
    <w:rsid w:val="00023955"/>
    <w:rsid w:val="000242DE"/>
    <w:rsid w:val="00030E97"/>
    <w:rsid w:val="00030F42"/>
    <w:rsid w:val="00031C67"/>
    <w:rsid w:val="00033651"/>
    <w:rsid w:val="00037EE1"/>
    <w:rsid w:val="00040EF7"/>
    <w:rsid w:val="00041844"/>
    <w:rsid w:val="00045D16"/>
    <w:rsid w:val="000471DA"/>
    <w:rsid w:val="00051504"/>
    <w:rsid w:val="0005153C"/>
    <w:rsid w:val="0005230C"/>
    <w:rsid w:val="000539F9"/>
    <w:rsid w:val="000542C8"/>
    <w:rsid w:val="00054779"/>
    <w:rsid w:val="00057309"/>
    <w:rsid w:val="00061AA7"/>
    <w:rsid w:val="000635F0"/>
    <w:rsid w:val="000662C0"/>
    <w:rsid w:val="00066B85"/>
    <w:rsid w:val="00070812"/>
    <w:rsid w:val="00070F6C"/>
    <w:rsid w:val="000717FB"/>
    <w:rsid w:val="00071D48"/>
    <w:rsid w:val="00073CDD"/>
    <w:rsid w:val="00074CCD"/>
    <w:rsid w:val="00074F5A"/>
    <w:rsid w:val="000764F8"/>
    <w:rsid w:val="000809A0"/>
    <w:rsid w:val="00081061"/>
    <w:rsid w:val="000826DB"/>
    <w:rsid w:val="000829FC"/>
    <w:rsid w:val="000836DD"/>
    <w:rsid w:val="0008508C"/>
    <w:rsid w:val="000856FB"/>
    <w:rsid w:val="0008709E"/>
    <w:rsid w:val="000900A8"/>
    <w:rsid w:val="00090B62"/>
    <w:rsid w:val="00092E08"/>
    <w:rsid w:val="000933D5"/>
    <w:rsid w:val="000934AA"/>
    <w:rsid w:val="00094764"/>
    <w:rsid w:val="00094B30"/>
    <w:rsid w:val="00095944"/>
    <w:rsid w:val="00095AB7"/>
    <w:rsid w:val="000A0C4F"/>
    <w:rsid w:val="000A13ED"/>
    <w:rsid w:val="000A2D39"/>
    <w:rsid w:val="000A34FB"/>
    <w:rsid w:val="000A3E37"/>
    <w:rsid w:val="000A5AC0"/>
    <w:rsid w:val="000A6B63"/>
    <w:rsid w:val="000B0505"/>
    <w:rsid w:val="000B082A"/>
    <w:rsid w:val="000B4C70"/>
    <w:rsid w:val="000B635E"/>
    <w:rsid w:val="000B695C"/>
    <w:rsid w:val="000B7502"/>
    <w:rsid w:val="000B7819"/>
    <w:rsid w:val="000C00D4"/>
    <w:rsid w:val="000C22CF"/>
    <w:rsid w:val="000C2584"/>
    <w:rsid w:val="000C3034"/>
    <w:rsid w:val="000C3E09"/>
    <w:rsid w:val="000C449C"/>
    <w:rsid w:val="000C6BAA"/>
    <w:rsid w:val="000C7215"/>
    <w:rsid w:val="000C73BD"/>
    <w:rsid w:val="000C75EF"/>
    <w:rsid w:val="000C7864"/>
    <w:rsid w:val="000C7F19"/>
    <w:rsid w:val="000D024A"/>
    <w:rsid w:val="000D07FD"/>
    <w:rsid w:val="000D1202"/>
    <w:rsid w:val="000D2117"/>
    <w:rsid w:val="000D362A"/>
    <w:rsid w:val="000D55C1"/>
    <w:rsid w:val="000D5A12"/>
    <w:rsid w:val="000E025F"/>
    <w:rsid w:val="000E34D9"/>
    <w:rsid w:val="000E3B20"/>
    <w:rsid w:val="000E47A5"/>
    <w:rsid w:val="000E672E"/>
    <w:rsid w:val="000E76F2"/>
    <w:rsid w:val="000F1338"/>
    <w:rsid w:val="000F5EDD"/>
    <w:rsid w:val="000F6C85"/>
    <w:rsid w:val="001017AA"/>
    <w:rsid w:val="00102F18"/>
    <w:rsid w:val="001057B8"/>
    <w:rsid w:val="00105C6A"/>
    <w:rsid w:val="001065B8"/>
    <w:rsid w:val="001078B6"/>
    <w:rsid w:val="00107FAB"/>
    <w:rsid w:val="00110623"/>
    <w:rsid w:val="001151C0"/>
    <w:rsid w:val="00115285"/>
    <w:rsid w:val="00115EDE"/>
    <w:rsid w:val="00116716"/>
    <w:rsid w:val="00117B39"/>
    <w:rsid w:val="0012173E"/>
    <w:rsid w:val="001221F4"/>
    <w:rsid w:val="00122A25"/>
    <w:rsid w:val="00123CC0"/>
    <w:rsid w:val="00124A87"/>
    <w:rsid w:val="00125533"/>
    <w:rsid w:val="00125639"/>
    <w:rsid w:val="001318DC"/>
    <w:rsid w:val="00131BF4"/>
    <w:rsid w:val="00133530"/>
    <w:rsid w:val="00133CCC"/>
    <w:rsid w:val="0013407B"/>
    <w:rsid w:val="00134248"/>
    <w:rsid w:val="00135727"/>
    <w:rsid w:val="00136557"/>
    <w:rsid w:val="0013753F"/>
    <w:rsid w:val="001418B9"/>
    <w:rsid w:val="001456F1"/>
    <w:rsid w:val="00146025"/>
    <w:rsid w:val="00147450"/>
    <w:rsid w:val="00151A24"/>
    <w:rsid w:val="00152349"/>
    <w:rsid w:val="00153E7B"/>
    <w:rsid w:val="0015470C"/>
    <w:rsid w:val="00154D1E"/>
    <w:rsid w:val="00156705"/>
    <w:rsid w:val="00156E4F"/>
    <w:rsid w:val="00162AE6"/>
    <w:rsid w:val="001631C1"/>
    <w:rsid w:val="00163FAC"/>
    <w:rsid w:val="00164630"/>
    <w:rsid w:val="00164930"/>
    <w:rsid w:val="00166BD5"/>
    <w:rsid w:val="00167DB4"/>
    <w:rsid w:val="0017006C"/>
    <w:rsid w:val="0017093B"/>
    <w:rsid w:val="00170B9A"/>
    <w:rsid w:val="0017108B"/>
    <w:rsid w:val="001714E7"/>
    <w:rsid w:val="00171565"/>
    <w:rsid w:val="0017168D"/>
    <w:rsid w:val="001729BA"/>
    <w:rsid w:val="00173462"/>
    <w:rsid w:val="001738E6"/>
    <w:rsid w:val="00174361"/>
    <w:rsid w:val="001747DE"/>
    <w:rsid w:val="00177AF6"/>
    <w:rsid w:val="001848C6"/>
    <w:rsid w:val="001848D9"/>
    <w:rsid w:val="00185BD0"/>
    <w:rsid w:val="001910C6"/>
    <w:rsid w:val="00191E23"/>
    <w:rsid w:val="00192235"/>
    <w:rsid w:val="00194B00"/>
    <w:rsid w:val="00194E37"/>
    <w:rsid w:val="001951A5"/>
    <w:rsid w:val="00195500"/>
    <w:rsid w:val="00197ABC"/>
    <w:rsid w:val="001A2C7D"/>
    <w:rsid w:val="001A5853"/>
    <w:rsid w:val="001A6733"/>
    <w:rsid w:val="001A679B"/>
    <w:rsid w:val="001A6CA0"/>
    <w:rsid w:val="001A7B0D"/>
    <w:rsid w:val="001B0F64"/>
    <w:rsid w:val="001B14BA"/>
    <w:rsid w:val="001B18E9"/>
    <w:rsid w:val="001B32F3"/>
    <w:rsid w:val="001B488F"/>
    <w:rsid w:val="001B4CB7"/>
    <w:rsid w:val="001B4F18"/>
    <w:rsid w:val="001B572C"/>
    <w:rsid w:val="001C17EA"/>
    <w:rsid w:val="001C2354"/>
    <w:rsid w:val="001C437E"/>
    <w:rsid w:val="001C5919"/>
    <w:rsid w:val="001C5FC5"/>
    <w:rsid w:val="001C70C4"/>
    <w:rsid w:val="001C721F"/>
    <w:rsid w:val="001D00BC"/>
    <w:rsid w:val="001D119C"/>
    <w:rsid w:val="001D1786"/>
    <w:rsid w:val="001D58CA"/>
    <w:rsid w:val="001D78E5"/>
    <w:rsid w:val="001E04A6"/>
    <w:rsid w:val="001E24F4"/>
    <w:rsid w:val="001E2B47"/>
    <w:rsid w:val="001E478C"/>
    <w:rsid w:val="001E4D5A"/>
    <w:rsid w:val="001E4F2D"/>
    <w:rsid w:val="001E78CF"/>
    <w:rsid w:val="001F110A"/>
    <w:rsid w:val="001F2DE1"/>
    <w:rsid w:val="001F36F6"/>
    <w:rsid w:val="001F41AB"/>
    <w:rsid w:val="001F6436"/>
    <w:rsid w:val="00200902"/>
    <w:rsid w:val="00201CE6"/>
    <w:rsid w:val="00201DB0"/>
    <w:rsid w:val="00201FDB"/>
    <w:rsid w:val="00202A8F"/>
    <w:rsid w:val="00207E0D"/>
    <w:rsid w:val="00211C41"/>
    <w:rsid w:val="00214CF1"/>
    <w:rsid w:val="0021649F"/>
    <w:rsid w:val="002177AD"/>
    <w:rsid w:val="00217C9D"/>
    <w:rsid w:val="00217EA3"/>
    <w:rsid w:val="00221A57"/>
    <w:rsid w:val="002245A3"/>
    <w:rsid w:val="00224877"/>
    <w:rsid w:val="002256A5"/>
    <w:rsid w:val="002257F4"/>
    <w:rsid w:val="002260F8"/>
    <w:rsid w:val="00226AFF"/>
    <w:rsid w:val="00227239"/>
    <w:rsid w:val="00227F48"/>
    <w:rsid w:val="002326F8"/>
    <w:rsid w:val="00233693"/>
    <w:rsid w:val="002360CB"/>
    <w:rsid w:val="00236300"/>
    <w:rsid w:val="0023646A"/>
    <w:rsid w:val="0023674D"/>
    <w:rsid w:val="0024169A"/>
    <w:rsid w:val="00245603"/>
    <w:rsid w:val="0024789B"/>
    <w:rsid w:val="002478C8"/>
    <w:rsid w:val="00251C03"/>
    <w:rsid w:val="0025466E"/>
    <w:rsid w:val="0025564F"/>
    <w:rsid w:val="00257329"/>
    <w:rsid w:val="002579C3"/>
    <w:rsid w:val="0026110D"/>
    <w:rsid w:val="00261AC4"/>
    <w:rsid w:val="00262E75"/>
    <w:rsid w:val="0026438E"/>
    <w:rsid w:val="00265497"/>
    <w:rsid w:val="00266FD6"/>
    <w:rsid w:val="00267D6E"/>
    <w:rsid w:val="0027116D"/>
    <w:rsid w:val="00272667"/>
    <w:rsid w:val="00272F14"/>
    <w:rsid w:val="00274A12"/>
    <w:rsid w:val="00275F9A"/>
    <w:rsid w:val="0027631A"/>
    <w:rsid w:val="00282538"/>
    <w:rsid w:val="002826E3"/>
    <w:rsid w:val="002834AC"/>
    <w:rsid w:val="00285475"/>
    <w:rsid w:val="002869AD"/>
    <w:rsid w:val="00291A84"/>
    <w:rsid w:val="002931CC"/>
    <w:rsid w:val="00293740"/>
    <w:rsid w:val="00294311"/>
    <w:rsid w:val="00295F14"/>
    <w:rsid w:val="002A248C"/>
    <w:rsid w:val="002A3B1F"/>
    <w:rsid w:val="002A6491"/>
    <w:rsid w:val="002A71AB"/>
    <w:rsid w:val="002A7A61"/>
    <w:rsid w:val="002B0FCC"/>
    <w:rsid w:val="002B14CD"/>
    <w:rsid w:val="002B2F4B"/>
    <w:rsid w:val="002B37BE"/>
    <w:rsid w:val="002B3D00"/>
    <w:rsid w:val="002B454E"/>
    <w:rsid w:val="002B5F45"/>
    <w:rsid w:val="002B6D2C"/>
    <w:rsid w:val="002B791B"/>
    <w:rsid w:val="002B7A19"/>
    <w:rsid w:val="002C282E"/>
    <w:rsid w:val="002C2FDC"/>
    <w:rsid w:val="002C4CEA"/>
    <w:rsid w:val="002C554F"/>
    <w:rsid w:val="002C5CF2"/>
    <w:rsid w:val="002C6C96"/>
    <w:rsid w:val="002C7C67"/>
    <w:rsid w:val="002D0E02"/>
    <w:rsid w:val="002D1B86"/>
    <w:rsid w:val="002D346A"/>
    <w:rsid w:val="002D3929"/>
    <w:rsid w:val="002D5EE8"/>
    <w:rsid w:val="002D5F6D"/>
    <w:rsid w:val="002D70A7"/>
    <w:rsid w:val="002E00AA"/>
    <w:rsid w:val="002E1658"/>
    <w:rsid w:val="002E3C54"/>
    <w:rsid w:val="002E5B1F"/>
    <w:rsid w:val="002E60BD"/>
    <w:rsid w:val="002E7324"/>
    <w:rsid w:val="002F00A1"/>
    <w:rsid w:val="002F0D28"/>
    <w:rsid w:val="002F2193"/>
    <w:rsid w:val="002F2A13"/>
    <w:rsid w:val="002F2EF4"/>
    <w:rsid w:val="002F42F1"/>
    <w:rsid w:val="002F4447"/>
    <w:rsid w:val="002F563D"/>
    <w:rsid w:val="002F6BDF"/>
    <w:rsid w:val="002F7037"/>
    <w:rsid w:val="002F7159"/>
    <w:rsid w:val="00301B24"/>
    <w:rsid w:val="00302121"/>
    <w:rsid w:val="00302977"/>
    <w:rsid w:val="003039F7"/>
    <w:rsid w:val="00304A91"/>
    <w:rsid w:val="00304E46"/>
    <w:rsid w:val="00305BA0"/>
    <w:rsid w:val="00312681"/>
    <w:rsid w:val="00313C2C"/>
    <w:rsid w:val="0031400A"/>
    <w:rsid w:val="0031690D"/>
    <w:rsid w:val="0032034D"/>
    <w:rsid w:val="00323042"/>
    <w:rsid w:val="003232E8"/>
    <w:rsid w:val="003247ED"/>
    <w:rsid w:val="00325DA4"/>
    <w:rsid w:val="00325F76"/>
    <w:rsid w:val="0032776C"/>
    <w:rsid w:val="00327C97"/>
    <w:rsid w:val="00327FE7"/>
    <w:rsid w:val="00331930"/>
    <w:rsid w:val="00331CAF"/>
    <w:rsid w:val="00332EC0"/>
    <w:rsid w:val="003334D9"/>
    <w:rsid w:val="00333551"/>
    <w:rsid w:val="00333778"/>
    <w:rsid w:val="003359DB"/>
    <w:rsid w:val="0033621C"/>
    <w:rsid w:val="00336A40"/>
    <w:rsid w:val="0034015F"/>
    <w:rsid w:val="003411E7"/>
    <w:rsid w:val="00341A73"/>
    <w:rsid w:val="00343F0E"/>
    <w:rsid w:val="00344F39"/>
    <w:rsid w:val="00347A58"/>
    <w:rsid w:val="00350175"/>
    <w:rsid w:val="00351141"/>
    <w:rsid w:val="00352657"/>
    <w:rsid w:val="00355533"/>
    <w:rsid w:val="00355E8D"/>
    <w:rsid w:val="003604CB"/>
    <w:rsid w:val="00360919"/>
    <w:rsid w:val="003615E3"/>
    <w:rsid w:val="00362E62"/>
    <w:rsid w:val="003637E4"/>
    <w:rsid w:val="00364DB2"/>
    <w:rsid w:val="0037083E"/>
    <w:rsid w:val="00371A86"/>
    <w:rsid w:val="00373B22"/>
    <w:rsid w:val="0037590E"/>
    <w:rsid w:val="00375A28"/>
    <w:rsid w:val="00375B1D"/>
    <w:rsid w:val="00375DFE"/>
    <w:rsid w:val="00375F3A"/>
    <w:rsid w:val="00377E66"/>
    <w:rsid w:val="00380A12"/>
    <w:rsid w:val="00381A2B"/>
    <w:rsid w:val="00386898"/>
    <w:rsid w:val="00391EA3"/>
    <w:rsid w:val="003A0FE0"/>
    <w:rsid w:val="003A1264"/>
    <w:rsid w:val="003A1922"/>
    <w:rsid w:val="003A4523"/>
    <w:rsid w:val="003A4D38"/>
    <w:rsid w:val="003A5DC5"/>
    <w:rsid w:val="003A6445"/>
    <w:rsid w:val="003B0CCD"/>
    <w:rsid w:val="003B1CA2"/>
    <w:rsid w:val="003B25B9"/>
    <w:rsid w:val="003B35FF"/>
    <w:rsid w:val="003B441D"/>
    <w:rsid w:val="003B6F11"/>
    <w:rsid w:val="003C0364"/>
    <w:rsid w:val="003C0CB8"/>
    <w:rsid w:val="003C36F1"/>
    <w:rsid w:val="003C4997"/>
    <w:rsid w:val="003C5355"/>
    <w:rsid w:val="003C5CDB"/>
    <w:rsid w:val="003C65CD"/>
    <w:rsid w:val="003C6696"/>
    <w:rsid w:val="003D0AB7"/>
    <w:rsid w:val="003D1234"/>
    <w:rsid w:val="003D1A5D"/>
    <w:rsid w:val="003D2D5C"/>
    <w:rsid w:val="003D344A"/>
    <w:rsid w:val="003D5F4D"/>
    <w:rsid w:val="003D65AE"/>
    <w:rsid w:val="003D69D9"/>
    <w:rsid w:val="003E074C"/>
    <w:rsid w:val="003E28E9"/>
    <w:rsid w:val="003E2F60"/>
    <w:rsid w:val="003E3101"/>
    <w:rsid w:val="003E32C1"/>
    <w:rsid w:val="003E3D6C"/>
    <w:rsid w:val="003E48F7"/>
    <w:rsid w:val="003E50B9"/>
    <w:rsid w:val="003E5BA4"/>
    <w:rsid w:val="003E5F99"/>
    <w:rsid w:val="003E78D8"/>
    <w:rsid w:val="003F273C"/>
    <w:rsid w:val="003F43B9"/>
    <w:rsid w:val="003F44FF"/>
    <w:rsid w:val="003F487A"/>
    <w:rsid w:val="003F50CB"/>
    <w:rsid w:val="003F6FD0"/>
    <w:rsid w:val="00402E66"/>
    <w:rsid w:val="00403848"/>
    <w:rsid w:val="004047FC"/>
    <w:rsid w:val="004054FB"/>
    <w:rsid w:val="00405FFE"/>
    <w:rsid w:val="004063A0"/>
    <w:rsid w:val="0040742E"/>
    <w:rsid w:val="004100E7"/>
    <w:rsid w:val="004101A4"/>
    <w:rsid w:val="0041229C"/>
    <w:rsid w:val="00412784"/>
    <w:rsid w:val="00412ED1"/>
    <w:rsid w:val="00413E9B"/>
    <w:rsid w:val="0041458B"/>
    <w:rsid w:val="004225CD"/>
    <w:rsid w:val="0042272F"/>
    <w:rsid w:val="004235A1"/>
    <w:rsid w:val="00423693"/>
    <w:rsid w:val="0043047B"/>
    <w:rsid w:val="00430582"/>
    <w:rsid w:val="00430967"/>
    <w:rsid w:val="00430AE5"/>
    <w:rsid w:val="00431C6A"/>
    <w:rsid w:val="004320FE"/>
    <w:rsid w:val="004322AF"/>
    <w:rsid w:val="00432DA3"/>
    <w:rsid w:val="00433FC6"/>
    <w:rsid w:val="00434B08"/>
    <w:rsid w:val="0043667C"/>
    <w:rsid w:val="004377BD"/>
    <w:rsid w:val="004379AA"/>
    <w:rsid w:val="0044009F"/>
    <w:rsid w:val="004402E7"/>
    <w:rsid w:val="0044045D"/>
    <w:rsid w:val="004406B7"/>
    <w:rsid w:val="0044232D"/>
    <w:rsid w:val="004435E7"/>
    <w:rsid w:val="00444A6B"/>
    <w:rsid w:val="00444E08"/>
    <w:rsid w:val="00444E1B"/>
    <w:rsid w:val="0044592B"/>
    <w:rsid w:val="00446572"/>
    <w:rsid w:val="0044737B"/>
    <w:rsid w:val="00447FEF"/>
    <w:rsid w:val="004504ED"/>
    <w:rsid w:val="0045166A"/>
    <w:rsid w:val="00451FCB"/>
    <w:rsid w:val="00453848"/>
    <w:rsid w:val="00455109"/>
    <w:rsid w:val="00455652"/>
    <w:rsid w:val="00457732"/>
    <w:rsid w:val="00457D00"/>
    <w:rsid w:val="004608AF"/>
    <w:rsid w:val="0046309D"/>
    <w:rsid w:val="00463691"/>
    <w:rsid w:val="00463C6C"/>
    <w:rsid w:val="00465D36"/>
    <w:rsid w:val="0046616D"/>
    <w:rsid w:val="004661A5"/>
    <w:rsid w:val="00466936"/>
    <w:rsid w:val="00467B10"/>
    <w:rsid w:val="00470CD7"/>
    <w:rsid w:val="00476250"/>
    <w:rsid w:val="004771A0"/>
    <w:rsid w:val="00477247"/>
    <w:rsid w:val="004811D9"/>
    <w:rsid w:val="00482C02"/>
    <w:rsid w:val="00483266"/>
    <w:rsid w:val="00483571"/>
    <w:rsid w:val="004837F4"/>
    <w:rsid w:val="004859BD"/>
    <w:rsid w:val="00486161"/>
    <w:rsid w:val="004867EF"/>
    <w:rsid w:val="0048689F"/>
    <w:rsid w:val="00486B26"/>
    <w:rsid w:val="00486E0D"/>
    <w:rsid w:val="0048753E"/>
    <w:rsid w:val="00490291"/>
    <w:rsid w:val="004905B3"/>
    <w:rsid w:val="004911D5"/>
    <w:rsid w:val="00491585"/>
    <w:rsid w:val="004935B4"/>
    <w:rsid w:val="004935E4"/>
    <w:rsid w:val="0049567B"/>
    <w:rsid w:val="004969D5"/>
    <w:rsid w:val="004969E0"/>
    <w:rsid w:val="00497CD6"/>
    <w:rsid w:val="004A0218"/>
    <w:rsid w:val="004A374F"/>
    <w:rsid w:val="004A41AD"/>
    <w:rsid w:val="004A4AA8"/>
    <w:rsid w:val="004A7C55"/>
    <w:rsid w:val="004B0B80"/>
    <w:rsid w:val="004B3BD8"/>
    <w:rsid w:val="004B48A5"/>
    <w:rsid w:val="004B543C"/>
    <w:rsid w:val="004B5B18"/>
    <w:rsid w:val="004B5D27"/>
    <w:rsid w:val="004C1CC4"/>
    <w:rsid w:val="004C27F3"/>
    <w:rsid w:val="004C2CD1"/>
    <w:rsid w:val="004C3D46"/>
    <w:rsid w:val="004D10BD"/>
    <w:rsid w:val="004D2434"/>
    <w:rsid w:val="004D31E7"/>
    <w:rsid w:val="004D3C14"/>
    <w:rsid w:val="004D599A"/>
    <w:rsid w:val="004D6D62"/>
    <w:rsid w:val="004D74F3"/>
    <w:rsid w:val="004D7F51"/>
    <w:rsid w:val="004E2B27"/>
    <w:rsid w:val="004F10D4"/>
    <w:rsid w:val="004F51E7"/>
    <w:rsid w:val="004F6869"/>
    <w:rsid w:val="004F7049"/>
    <w:rsid w:val="004F7C86"/>
    <w:rsid w:val="00500A31"/>
    <w:rsid w:val="0050110B"/>
    <w:rsid w:val="00501BE0"/>
    <w:rsid w:val="00502937"/>
    <w:rsid w:val="00503AA1"/>
    <w:rsid w:val="00503EA2"/>
    <w:rsid w:val="00504BFE"/>
    <w:rsid w:val="0050695E"/>
    <w:rsid w:val="00510174"/>
    <w:rsid w:val="00511524"/>
    <w:rsid w:val="00512DB7"/>
    <w:rsid w:val="00515E6D"/>
    <w:rsid w:val="00516EDE"/>
    <w:rsid w:val="00517A13"/>
    <w:rsid w:val="00522116"/>
    <w:rsid w:val="005225EB"/>
    <w:rsid w:val="00523587"/>
    <w:rsid w:val="00524B57"/>
    <w:rsid w:val="0052518B"/>
    <w:rsid w:val="005266F5"/>
    <w:rsid w:val="00526C2F"/>
    <w:rsid w:val="005301B8"/>
    <w:rsid w:val="00530E26"/>
    <w:rsid w:val="00531C64"/>
    <w:rsid w:val="00532F7B"/>
    <w:rsid w:val="00534817"/>
    <w:rsid w:val="00534D48"/>
    <w:rsid w:val="005351F4"/>
    <w:rsid w:val="00535A0E"/>
    <w:rsid w:val="00535B4F"/>
    <w:rsid w:val="005370E1"/>
    <w:rsid w:val="005403AC"/>
    <w:rsid w:val="00541674"/>
    <w:rsid w:val="00544119"/>
    <w:rsid w:val="00545461"/>
    <w:rsid w:val="00546CB0"/>
    <w:rsid w:val="005472E5"/>
    <w:rsid w:val="005536D9"/>
    <w:rsid w:val="00553FD2"/>
    <w:rsid w:val="00556010"/>
    <w:rsid w:val="0055618D"/>
    <w:rsid w:val="0055658D"/>
    <w:rsid w:val="0055797D"/>
    <w:rsid w:val="00557EFA"/>
    <w:rsid w:val="00560D09"/>
    <w:rsid w:val="00560F6A"/>
    <w:rsid w:val="00562701"/>
    <w:rsid w:val="00563673"/>
    <w:rsid w:val="005653A9"/>
    <w:rsid w:val="00565A37"/>
    <w:rsid w:val="00565EA6"/>
    <w:rsid w:val="005726AB"/>
    <w:rsid w:val="00576131"/>
    <w:rsid w:val="0057757D"/>
    <w:rsid w:val="005776D1"/>
    <w:rsid w:val="005779EF"/>
    <w:rsid w:val="005806CE"/>
    <w:rsid w:val="00583274"/>
    <w:rsid w:val="00583BA2"/>
    <w:rsid w:val="0058440A"/>
    <w:rsid w:val="00584EC6"/>
    <w:rsid w:val="00585247"/>
    <w:rsid w:val="0058563C"/>
    <w:rsid w:val="00585BF7"/>
    <w:rsid w:val="00587A90"/>
    <w:rsid w:val="00587BDE"/>
    <w:rsid w:val="00592467"/>
    <w:rsid w:val="00593824"/>
    <w:rsid w:val="005945F2"/>
    <w:rsid w:val="00596B5D"/>
    <w:rsid w:val="005978C4"/>
    <w:rsid w:val="005A346A"/>
    <w:rsid w:val="005A4365"/>
    <w:rsid w:val="005A43E1"/>
    <w:rsid w:val="005A6093"/>
    <w:rsid w:val="005A6F44"/>
    <w:rsid w:val="005A7332"/>
    <w:rsid w:val="005A74E1"/>
    <w:rsid w:val="005A79B5"/>
    <w:rsid w:val="005A7EDD"/>
    <w:rsid w:val="005B03CF"/>
    <w:rsid w:val="005B0CF9"/>
    <w:rsid w:val="005B1CA5"/>
    <w:rsid w:val="005B2391"/>
    <w:rsid w:val="005B2A21"/>
    <w:rsid w:val="005B2AED"/>
    <w:rsid w:val="005B49D3"/>
    <w:rsid w:val="005B68A1"/>
    <w:rsid w:val="005B78BF"/>
    <w:rsid w:val="005C0AE2"/>
    <w:rsid w:val="005C208E"/>
    <w:rsid w:val="005C306A"/>
    <w:rsid w:val="005C39B5"/>
    <w:rsid w:val="005C4233"/>
    <w:rsid w:val="005C433F"/>
    <w:rsid w:val="005C464C"/>
    <w:rsid w:val="005C5249"/>
    <w:rsid w:val="005D01CB"/>
    <w:rsid w:val="005D1FBE"/>
    <w:rsid w:val="005D2C2E"/>
    <w:rsid w:val="005D3D87"/>
    <w:rsid w:val="005D4770"/>
    <w:rsid w:val="005D4ABE"/>
    <w:rsid w:val="005D5613"/>
    <w:rsid w:val="005D6182"/>
    <w:rsid w:val="005D70D6"/>
    <w:rsid w:val="005D7888"/>
    <w:rsid w:val="005E036D"/>
    <w:rsid w:val="005E07A0"/>
    <w:rsid w:val="005E0B4F"/>
    <w:rsid w:val="005E0EEB"/>
    <w:rsid w:val="005E1435"/>
    <w:rsid w:val="005E1CD5"/>
    <w:rsid w:val="005E2CFC"/>
    <w:rsid w:val="005E2EA1"/>
    <w:rsid w:val="005E524E"/>
    <w:rsid w:val="005E6F41"/>
    <w:rsid w:val="005E6FB2"/>
    <w:rsid w:val="005F06D0"/>
    <w:rsid w:val="005F15B8"/>
    <w:rsid w:val="005F3075"/>
    <w:rsid w:val="005F41D3"/>
    <w:rsid w:val="005F5BE6"/>
    <w:rsid w:val="005F654A"/>
    <w:rsid w:val="005F6A75"/>
    <w:rsid w:val="005F6D69"/>
    <w:rsid w:val="005F7AE6"/>
    <w:rsid w:val="00602B5F"/>
    <w:rsid w:val="00602C53"/>
    <w:rsid w:val="00603C53"/>
    <w:rsid w:val="00605519"/>
    <w:rsid w:val="00605F96"/>
    <w:rsid w:val="00606422"/>
    <w:rsid w:val="00606870"/>
    <w:rsid w:val="00610501"/>
    <w:rsid w:val="006119E7"/>
    <w:rsid w:val="00611DF2"/>
    <w:rsid w:val="00611EC2"/>
    <w:rsid w:val="00612328"/>
    <w:rsid w:val="00614AC9"/>
    <w:rsid w:val="00616497"/>
    <w:rsid w:val="006171E7"/>
    <w:rsid w:val="00617227"/>
    <w:rsid w:val="006177FB"/>
    <w:rsid w:val="006207D6"/>
    <w:rsid w:val="006219DE"/>
    <w:rsid w:val="00622991"/>
    <w:rsid w:val="00623416"/>
    <w:rsid w:val="00624435"/>
    <w:rsid w:val="00626BC2"/>
    <w:rsid w:val="00626CEC"/>
    <w:rsid w:val="00627C74"/>
    <w:rsid w:val="006304AA"/>
    <w:rsid w:val="0063087A"/>
    <w:rsid w:val="00630B04"/>
    <w:rsid w:val="00630CDD"/>
    <w:rsid w:val="00631445"/>
    <w:rsid w:val="00633489"/>
    <w:rsid w:val="00634652"/>
    <w:rsid w:val="00634D4E"/>
    <w:rsid w:val="006352A2"/>
    <w:rsid w:val="006353E4"/>
    <w:rsid w:val="006362EA"/>
    <w:rsid w:val="006377C7"/>
    <w:rsid w:val="00637E3E"/>
    <w:rsid w:val="0064019D"/>
    <w:rsid w:val="00640669"/>
    <w:rsid w:val="00640BE9"/>
    <w:rsid w:val="00644292"/>
    <w:rsid w:val="006442EE"/>
    <w:rsid w:val="0064611D"/>
    <w:rsid w:val="0064761E"/>
    <w:rsid w:val="00647827"/>
    <w:rsid w:val="00647AA5"/>
    <w:rsid w:val="0065223B"/>
    <w:rsid w:val="006525FD"/>
    <w:rsid w:val="00655B76"/>
    <w:rsid w:val="00661295"/>
    <w:rsid w:val="00662850"/>
    <w:rsid w:val="0066286D"/>
    <w:rsid w:val="00663071"/>
    <w:rsid w:val="00666125"/>
    <w:rsid w:val="00671F63"/>
    <w:rsid w:val="006727C7"/>
    <w:rsid w:val="00673835"/>
    <w:rsid w:val="006739F7"/>
    <w:rsid w:val="006746D6"/>
    <w:rsid w:val="00676228"/>
    <w:rsid w:val="006763A0"/>
    <w:rsid w:val="006772CA"/>
    <w:rsid w:val="00677536"/>
    <w:rsid w:val="00677984"/>
    <w:rsid w:val="00680CCF"/>
    <w:rsid w:val="00683D57"/>
    <w:rsid w:val="00685E82"/>
    <w:rsid w:val="00686F18"/>
    <w:rsid w:val="00687725"/>
    <w:rsid w:val="00687A40"/>
    <w:rsid w:val="00687C78"/>
    <w:rsid w:val="0069052F"/>
    <w:rsid w:val="006928C4"/>
    <w:rsid w:val="006931EC"/>
    <w:rsid w:val="0069502A"/>
    <w:rsid w:val="006953CD"/>
    <w:rsid w:val="006977CA"/>
    <w:rsid w:val="00697FBF"/>
    <w:rsid w:val="006A1229"/>
    <w:rsid w:val="006A1A80"/>
    <w:rsid w:val="006A2139"/>
    <w:rsid w:val="006A424F"/>
    <w:rsid w:val="006A6DAA"/>
    <w:rsid w:val="006A73D4"/>
    <w:rsid w:val="006B0661"/>
    <w:rsid w:val="006B3B79"/>
    <w:rsid w:val="006B7940"/>
    <w:rsid w:val="006B7A4A"/>
    <w:rsid w:val="006C0B59"/>
    <w:rsid w:val="006C114E"/>
    <w:rsid w:val="006C1B00"/>
    <w:rsid w:val="006C348F"/>
    <w:rsid w:val="006C384F"/>
    <w:rsid w:val="006C7D40"/>
    <w:rsid w:val="006D086C"/>
    <w:rsid w:val="006D19F8"/>
    <w:rsid w:val="006D59AD"/>
    <w:rsid w:val="006D5BF4"/>
    <w:rsid w:val="006D7248"/>
    <w:rsid w:val="006E1182"/>
    <w:rsid w:val="006E13E7"/>
    <w:rsid w:val="006E201C"/>
    <w:rsid w:val="006E493F"/>
    <w:rsid w:val="006E4A53"/>
    <w:rsid w:val="006E61FE"/>
    <w:rsid w:val="006E736E"/>
    <w:rsid w:val="006E753D"/>
    <w:rsid w:val="006E7F62"/>
    <w:rsid w:val="006F386D"/>
    <w:rsid w:val="006F5465"/>
    <w:rsid w:val="006F666D"/>
    <w:rsid w:val="0070046D"/>
    <w:rsid w:val="00702353"/>
    <w:rsid w:val="0070317D"/>
    <w:rsid w:val="007039E5"/>
    <w:rsid w:val="00704CC5"/>
    <w:rsid w:val="00711E2C"/>
    <w:rsid w:val="00715765"/>
    <w:rsid w:val="00720DDB"/>
    <w:rsid w:val="00721156"/>
    <w:rsid w:val="00723209"/>
    <w:rsid w:val="00723324"/>
    <w:rsid w:val="007233D5"/>
    <w:rsid w:val="00723B5A"/>
    <w:rsid w:val="00726E2F"/>
    <w:rsid w:val="00726F68"/>
    <w:rsid w:val="007271A3"/>
    <w:rsid w:val="00730FEA"/>
    <w:rsid w:val="007312E1"/>
    <w:rsid w:val="00731A45"/>
    <w:rsid w:val="00735017"/>
    <w:rsid w:val="00736B9F"/>
    <w:rsid w:val="007410E7"/>
    <w:rsid w:val="00743319"/>
    <w:rsid w:val="007446C5"/>
    <w:rsid w:val="0075226B"/>
    <w:rsid w:val="00752854"/>
    <w:rsid w:val="0075768E"/>
    <w:rsid w:val="007626BC"/>
    <w:rsid w:val="00762F93"/>
    <w:rsid w:val="00763150"/>
    <w:rsid w:val="0076553B"/>
    <w:rsid w:val="007678EB"/>
    <w:rsid w:val="00767D76"/>
    <w:rsid w:val="00771A52"/>
    <w:rsid w:val="00771B9A"/>
    <w:rsid w:val="00771FED"/>
    <w:rsid w:val="00772076"/>
    <w:rsid w:val="00773BBE"/>
    <w:rsid w:val="00773F82"/>
    <w:rsid w:val="007745F8"/>
    <w:rsid w:val="00774C88"/>
    <w:rsid w:val="00774F13"/>
    <w:rsid w:val="00775E41"/>
    <w:rsid w:val="00776B01"/>
    <w:rsid w:val="00781412"/>
    <w:rsid w:val="00781B18"/>
    <w:rsid w:val="0078238C"/>
    <w:rsid w:val="00782F97"/>
    <w:rsid w:val="007853F4"/>
    <w:rsid w:val="00785A5E"/>
    <w:rsid w:val="00785B2D"/>
    <w:rsid w:val="00785EED"/>
    <w:rsid w:val="00785FF6"/>
    <w:rsid w:val="007864C4"/>
    <w:rsid w:val="007902E3"/>
    <w:rsid w:val="00790E09"/>
    <w:rsid w:val="007914E0"/>
    <w:rsid w:val="00792830"/>
    <w:rsid w:val="0079551D"/>
    <w:rsid w:val="0079567C"/>
    <w:rsid w:val="007A1480"/>
    <w:rsid w:val="007A2A4A"/>
    <w:rsid w:val="007A2CA9"/>
    <w:rsid w:val="007A3964"/>
    <w:rsid w:val="007A53CA"/>
    <w:rsid w:val="007A783F"/>
    <w:rsid w:val="007A7F08"/>
    <w:rsid w:val="007B1384"/>
    <w:rsid w:val="007B2CE6"/>
    <w:rsid w:val="007B3219"/>
    <w:rsid w:val="007B3B84"/>
    <w:rsid w:val="007B4F09"/>
    <w:rsid w:val="007B61D4"/>
    <w:rsid w:val="007C059C"/>
    <w:rsid w:val="007C0FC7"/>
    <w:rsid w:val="007C3AA4"/>
    <w:rsid w:val="007C43AA"/>
    <w:rsid w:val="007C5000"/>
    <w:rsid w:val="007C59BC"/>
    <w:rsid w:val="007C5B5E"/>
    <w:rsid w:val="007C634F"/>
    <w:rsid w:val="007C68E9"/>
    <w:rsid w:val="007C738E"/>
    <w:rsid w:val="007C77DA"/>
    <w:rsid w:val="007D0210"/>
    <w:rsid w:val="007D05E2"/>
    <w:rsid w:val="007D0E50"/>
    <w:rsid w:val="007D1218"/>
    <w:rsid w:val="007D22A0"/>
    <w:rsid w:val="007D5452"/>
    <w:rsid w:val="007D63FC"/>
    <w:rsid w:val="007E1E20"/>
    <w:rsid w:val="007E25F5"/>
    <w:rsid w:val="007E3824"/>
    <w:rsid w:val="007E3B73"/>
    <w:rsid w:val="007E4EA8"/>
    <w:rsid w:val="007E6153"/>
    <w:rsid w:val="007E6AE9"/>
    <w:rsid w:val="007F12D0"/>
    <w:rsid w:val="007F1902"/>
    <w:rsid w:val="007F1905"/>
    <w:rsid w:val="007F643F"/>
    <w:rsid w:val="0080089D"/>
    <w:rsid w:val="00801DBD"/>
    <w:rsid w:val="00805AE4"/>
    <w:rsid w:val="00806D4F"/>
    <w:rsid w:val="008073FC"/>
    <w:rsid w:val="00807555"/>
    <w:rsid w:val="0081023C"/>
    <w:rsid w:val="0081031B"/>
    <w:rsid w:val="008108F4"/>
    <w:rsid w:val="00813825"/>
    <w:rsid w:val="00813C29"/>
    <w:rsid w:val="00815344"/>
    <w:rsid w:val="008157EA"/>
    <w:rsid w:val="00816D0A"/>
    <w:rsid w:val="00817A72"/>
    <w:rsid w:val="00817BE6"/>
    <w:rsid w:val="00822CCF"/>
    <w:rsid w:val="008234F1"/>
    <w:rsid w:val="00823BD9"/>
    <w:rsid w:val="008248B6"/>
    <w:rsid w:val="0082596D"/>
    <w:rsid w:val="00826F27"/>
    <w:rsid w:val="00827D3B"/>
    <w:rsid w:val="00830A3C"/>
    <w:rsid w:val="00831159"/>
    <w:rsid w:val="0083126D"/>
    <w:rsid w:val="0083270F"/>
    <w:rsid w:val="0083348D"/>
    <w:rsid w:val="00833685"/>
    <w:rsid w:val="008345C1"/>
    <w:rsid w:val="008348BD"/>
    <w:rsid w:val="008367DE"/>
    <w:rsid w:val="00837518"/>
    <w:rsid w:val="00842424"/>
    <w:rsid w:val="00842458"/>
    <w:rsid w:val="00843CA4"/>
    <w:rsid w:val="00844073"/>
    <w:rsid w:val="00844735"/>
    <w:rsid w:val="00844791"/>
    <w:rsid w:val="00847E24"/>
    <w:rsid w:val="00851994"/>
    <w:rsid w:val="00851F40"/>
    <w:rsid w:val="0085211A"/>
    <w:rsid w:val="008539C0"/>
    <w:rsid w:val="008571DD"/>
    <w:rsid w:val="00864AE7"/>
    <w:rsid w:val="008668E0"/>
    <w:rsid w:val="00867CC9"/>
    <w:rsid w:val="00870661"/>
    <w:rsid w:val="008707E4"/>
    <w:rsid w:val="008715E7"/>
    <w:rsid w:val="0087176E"/>
    <w:rsid w:val="00873FE7"/>
    <w:rsid w:val="00875638"/>
    <w:rsid w:val="008810F7"/>
    <w:rsid w:val="0088238A"/>
    <w:rsid w:val="0088389F"/>
    <w:rsid w:val="00885FA8"/>
    <w:rsid w:val="00886109"/>
    <w:rsid w:val="00891A50"/>
    <w:rsid w:val="00891B32"/>
    <w:rsid w:val="008A11DA"/>
    <w:rsid w:val="008A260A"/>
    <w:rsid w:val="008A31CF"/>
    <w:rsid w:val="008A4346"/>
    <w:rsid w:val="008A4827"/>
    <w:rsid w:val="008A4A0A"/>
    <w:rsid w:val="008A603E"/>
    <w:rsid w:val="008B1674"/>
    <w:rsid w:val="008B2ADA"/>
    <w:rsid w:val="008B3041"/>
    <w:rsid w:val="008B47A6"/>
    <w:rsid w:val="008B5886"/>
    <w:rsid w:val="008B6678"/>
    <w:rsid w:val="008C1BE5"/>
    <w:rsid w:val="008C2000"/>
    <w:rsid w:val="008C242C"/>
    <w:rsid w:val="008C42A1"/>
    <w:rsid w:val="008C63CB"/>
    <w:rsid w:val="008C68DC"/>
    <w:rsid w:val="008C6A95"/>
    <w:rsid w:val="008C76EF"/>
    <w:rsid w:val="008C7D65"/>
    <w:rsid w:val="008D1AE0"/>
    <w:rsid w:val="008D2002"/>
    <w:rsid w:val="008D2D73"/>
    <w:rsid w:val="008D3F03"/>
    <w:rsid w:val="008D499E"/>
    <w:rsid w:val="008D5618"/>
    <w:rsid w:val="008D577F"/>
    <w:rsid w:val="008D6D0D"/>
    <w:rsid w:val="008E10EB"/>
    <w:rsid w:val="008E307E"/>
    <w:rsid w:val="008E750E"/>
    <w:rsid w:val="008E7781"/>
    <w:rsid w:val="008F077D"/>
    <w:rsid w:val="008F10B1"/>
    <w:rsid w:val="008F3848"/>
    <w:rsid w:val="008F3B64"/>
    <w:rsid w:val="008F6ED4"/>
    <w:rsid w:val="008F73BB"/>
    <w:rsid w:val="008F7655"/>
    <w:rsid w:val="00900506"/>
    <w:rsid w:val="00900B08"/>
    <w:rsid w:val="00902446"/>
    <w:rsid w:val="00902670"/>
    <w:rsid w:val="00903A36"/>
    <w:rsid w:val="00904625"/>
    <w:rsid w:val="009048DA"/>
    <w:rsid w:val="00905B5A"/>
    <w:rsid w:val="00906F34"/>
    <w:rsid w:val="00910234"/>
    <w:rsid w:val="009119C8"/>
    <w:rsid w:val="00911D8C"/>
    <w:rsid w:val="00912CDE"/>
    <w:rsid w:val="00913391"/>
    <w:rsid w:val="00913F4E"/>
    <w:rsid w:val="00916C6C"/>
    <w:rsid w:val="00916D71"/>
    <w:rsid w:val="009229BB"/>
    <w:rsid w:val="00923E10"/>
    <w:rsid w:val="009243F0"/>
    <w:rsid w:val="00927FA3"/>
    <w:rsid w:val="0093529E"/>
    <w:rsid w:val="0093637F"/>
    <w:rsid w:val="00937D0B"/>
    <w:rsid w:val="009420D1"/>
    <w:rsid w:val="009424CB"/>
    <w:rsid w:val="00943159"/>
    <w:rsid w:val="00943EDB"/>
    <w:rsid w:val="00944312"/>
    <w:rsid w:val="00944E64"/>
    <w:rsid w:val="009461C0"/>
    <w:rsid w:val="009463DE"/>
    <w:rsid w:val="009476C7"/>
    <w:rsid w:val="009506C4"/>
    <w:rsid w:val="00951A72"/>
    <w:rsid w:val="00951BA7"/>
    <w:rsid w:val="0095215D"/>
    <w:rsid w:val="0095474C"/>
    <w:rsid w:val="00954DE7"/>
    <w:rsid w:val="00955ECB"/>
    <w:rsid w:val="00956423"/>
    <w:rsid w:val="00962D38"/>
    <w:rsid w:val="0096378C"/>
    <w:rsid w:val="00963F53"/>
    <w:rsid w:val="0096418D"/>
    <w:rsid w:val="009651CA"/>
    <w:rsid w:val="009658F0"/>
    <w:rsid w:val="0096667E"/>
    <w:rsid w:val="00967760"/>
    <w:rsid w:val="00967A04"/>
    <w:rsid w:val="00967D4D"/>
    <w:rsid w:val="00970ECC"/>
    <w:rsid w:val="009715B4"/>
    <w:rsid w:val="00974577"/>
    <w:rsid w:val="00974DBF"/>
    <w:rsid w:val="0097700E"/>
    <w:rsid w:val="0097723D"/>
    <w:rsid w:val="00977EFF"/>
    <w:rsid w:val="0098002A"/>
    <w:rsid w:val="00980432"/>
    <w:rsid w:val="00981A58"/>
    <w:rsid w:val="009865BD"/>
    <w:rsid w:val="009867B1"/>
    <w:rsid w:val="009869E1"/>
    <w:rsid w:val="00991B72"/>
    <w:rsid w:val="00991BF4"/>
    <w:rsid w:val="009928E4"/>
    <w:rsid w:val="009931B8"/>
    <w:rsid w:val="009950BF"/>
    <w:rsid w:val="00996E79"/>
    <w:rsid w:val="00997D06"/>
    <w:rsid w:val="009A07AB"/>
    <w:rsid w:val="009A13C7"/>
    <w:rsid w:val="009A27E7"/>
    <w:rsid w:val="009A4433"/>
    <w:rsid w:val="009A685A"/>
    <w:rsid w:val="009B0D26"/>
    <w:rsid w:val="009B1020"/>
    <w:rsid w:val="009B1C87"/>
    <w:rsid w:val="009B342B"/>
    <w:rsid w:val="009B47A3"/>
    <w:rsid w:val="009C4ACF"/>
    <w:rsid w:val="009C4DCA"/>
    <w:rsid w:val="009C5456"/>
    <w:rsid w:val="009D3125"/>
    <w:rsid w:val="009D3424"/>
    <w:rsid w:val="009D5E7A"/>
    <w:rsid w:val="009D5EF0"/>
    <w:rsid w:val="009D6444"/>
    <w:rsid w:val="009D7615"/>
    <w:rsid w:val="009D76EE"/>
    <w:rsid w:val="009E0473"/>
    <w:rsid w:val="009E065B"/>
    <w:rsid w:val="009E0F01"/>
    <w:rsid w:val="009E13CF"/>
    <w:rsid w:val="009E2064"/>
    <w:rsid w:val="009E2761"/>
    <w:rsid w:val="009E2B3C"/>
    <w:rsid w:val="009E7F6A"/>
    <w:rsid w:val="009F121F"/>
    <w:rsid w:val="009F21C2"/>
    <w:rsid w:val="009F2223"/>
    <w:rsid w:val="009F35CF"/>
    <w:rsid w:val="009F3BAD"/>
    <w:rsid w:val="009F55E0"/>
    <w:rsid w:val="009F650F"/>
    <w:rsid w:val="009F7325"/>
    <w:rsid w:val="009F73F2"/>
    <w:rsid w:val="009F7CC6"/>
    <w:rsid w:val="00A01BC5"/>
    <w:rsid w:val="00A02D94"/>
    <w:rsid w:val="00A054C9"/>
    <w:rsid w:val="00A0623F"/>
    <w:rsid w:val="00A063FD"/>
    <w:rsid w:val="00A06AE1"/>
    <w:rsid w:val="00A06DBD"/>
    <w:rsid w:val="00A07D54"/>
    <w:rsid w:val="00A07DB9"/>
    <w:rsid w:val="00A10379"/>
    <w:rsid w:val="00A104DF"/>
    <w:rsid w:val="00A10D4F"/>
    <w:rsid w:val="00A11A42"/>
    <w:rsid w:val="00A13115"/>
    <w:rsid w:val="00A13C5C"/>
    <w:rsid w:val="00A1473D"/>
    <w:rsid w:val="00A1474E"/>
    <w:rsid w:val="00A15B13"/>
    <w:rsid w:val="00A215A8"/>
    <w:rsid w:val="00A21BA5"/>
    <w:rsid w:val="00A22232"/>
    <w:rsid w:val="00A2247B"/>
    <w:rsid w:val="00A230B9"/>
    <w:rsid w:val="00A2396C"/>
    <w:rsid w:val="00A23D61"/>
    <w:rsid w:val="00A2419D"/>
    <w:rsid w:val="00A24916"/>
    <w:rsid w:val="00A24C1B"/>
    <w:rsid w:val="00A24C2A"/>
    <w:rsid w:val="00A25EB9"/>
    <w:rsid w:val="00A26390"/>
    <w:rsid w:val="00A30F6B"/>
    <w:rsid w:val="00A31463"/>
    <w:rsid w:val="00A31928"/>
    <w:rsid w:val="00A32492"/>
    <w:rsid w:val="00A33B3C"/>
    <w:rsid w:val="00A34BAB"/>
    <w:rsid w:val="00A36218"/>
    <w:rsid w:val="00A37B97"/>
    <w:rsid w:val="00A4202A"/>
    <w:rsid w:val="00A459F2"/>
    <w:rsid w:val="00A45A67"/>
    <w:rsid w:val="00A45E0C"/>
    <w:rsid w:val="00A512DC"/>
    <w:rsid w:val="00A51634"/>
    <w:rsid w:val="00A5282A"/>
    <w:rsid w:val="00A55380"/>
    <w:rsid w:val="00A57031"/>
    <w:rsid w:val="00A57376"/>
    <w:rsid w:val="00A642FE"/>
    <w:rsid w:val="00A67D16"/>
    <w:rsid w:val="00A70E49"/>
    <w:rsid w:val="00A714E8"/>
    <w:rsid w:val="00A73193"/>
    <w:rsid w:val="00A7344F"/>
    <w:rsid w:val="00A73453"/>
    <w:rsid w:val="00A748C1"/>
    <w:rsid w:val="00A74B3C"/>
    <w:rsid w:val="00A759B7"/>
    <w:rsid w:val="00A75D26"/>
    <w:rsid w:val="00A77306"/>
    <w:rsid w:val="00A8285D"/>
    <w:rsid w:val="00A83625"/>
    <w:rsid w:val="00A83E16"/>
    <w:rsid w:val="00A85A41"/>
    <w:rsid w:val="00A8755B"/>
    <w:rsid w:val="00A87BFF"/>
    <w:rsid w:val="00A87DA4"/>
    <w:rsid w:val="00A90C3F"/>
    <w:rsid w:val="00A914B6"/>
    <w:rsid w:val="00A91697"/>
    <w:rsid w:val="00A92010"/>
    <w:rsid w:val="00A92B59"/>
    <w:rsid w:val="00A939E8"/>
    <w:rsid w:val="00A93FB8"/>
    <w:rsid w:val="00A94EFC"/>
    <w:rsid w:val="00A96DBD"/>
    <w:rsid w:val="00A97FD1"/>
    <w:rsid w:val="00AA0DAB"/>
    <w:rsid w:val="00AA2419"/>
    <w:rsid w:val="00AA2DAB"/>
    <w:rsid w:val="00AA2E6C"/>
    <w:rsid w:val="00AA3965"/>
    <w:rsid w:val="00AA5D30"/>
    <w:rsid w:val="00AA654D"/>
    <w:rsid w:val="00AA6D59"/>
    <w:rsid w:val="00AA7C99"/>
    <w:rsid w:val="00AA7DF4"/>
    <w:rsid w:val="00AB08A8"/>
    <w:rsid w:val="00AB2DBC"/>
    <w:rsid w:val="00AB348D"/>
    <w:rsid w:val="00AB3AFA"/>
    <w:rsid w:val="00AB4A89"/>
    <w:rsid w:val="00AC3303"/>
    <w:rsid w:val="00AC33AD"/>
    <w:rsid w:val="00AC34A7"/>
    <w:rsid w:val="00AC39A5"/>
    <w:rsid w:val="00AC3C63"/>
    <w:rsid w:val="00AC5CEF"/>
    <w:rsid w:val="00AC73C3"/>
    <w:rsid w:val="00AC7F7E"/>
    <w:rsid w:val="00AD0673"/>
    <w:rsid w:val="00AD1522"/>
    <w:rsid w:val="00AD256D"/>
    <w:rsid w:val="00AD41A2"/>
    <w:rsid w:val="00AD59F0"/>
    <w:rsid w:val="00AD6DE4"/>
    <w:rsid w:val="00AE013E"/>
    <w:rsid w:val="00AE0641"/>
    <w:rsid w:val="00AE0DBC"/>
    <w:rsid w:val="00AE182E"/>
    <w:rsid w:val="00AE2E0F"/>
    <w:rsid w:val="00AE404C"/>
    <w:rsid w:val="00AE431B"/>
    <w:rsid w:val="00AE4359"/>
    <w:rsid w:val="00AE59BE"/>
    <w:rsid w:val="00AE73EC"/>
    <w:rsid w:val="00AE7935"/>
    <w:rsid w:val="00AF033F"/>
    <w:rsid w:val="00AF0A2F"/>
    <w:rsid w:val="00AF0CFF"/>
    <w:rsid w:val="00AF1145"/>
    <w:rsid w:val="00AF3032"/>
    <w:rsid w:val="00AF4AAE"/>
    <w:rsid w:val="00AF53F1"/>
    <w:rsid w:val="00AF5724"/>
    <w:rsid w:val="00AF5EE0"/>
    <w:rsid w:val="00AF5F64"/>
    <w:rsid w:val="00B01B20"/>
    <w:rsid w:val="00B03957"/>
    <w:rsid w:val="00B04FB0"/>
    <w:rsid w:val="00B05A61"/>
    <w:rsid w:val="00B066B5"/>
    <w:rsid w:val="00B07E12"/>
    <w:rsid w:val="00B10A8F"/>
    <w:rsid w:val="00B12601"/>
    <w:rsid w:val="00B15519"/>
    <w:rsid w:val="00B1737E"/>
    <w:rsid w:val="00B177FD"/>
    <w:rsid w:val="00B204E5"/>
    <w:rsid w:val="00B20E7B"/>
    <w:rsid w:val="00B2171D"/>
    <w:rsid w:val="00B22C20"/>
    <w:rsid w:val="00B23CE2"/>
    <w:rsid w:val="00B25628"/>
    <w:rsid w:val="00B27A96"/>
    <w:rsid w:val="00B27C13"/>
    <w:rsid w:val="00B313C1"/>
    <w:rsid w:val="00B31626"/>
    <w:rsid w:val="00B3428A"/>
    <w:rsid w:val="00B371E5"/>
    <w:rsid w:val="00B37879"/>
    <w:rsid w:val="00B37F18"/>
    <w:rsid w:val="00B405AB"/>
    <w:rsid w:val="00B4214C"/>
    <w:rsid w:val="00B44AF3"/>
    <w:rsid w:val="00B45EEA"/>
    <w:rsid w:val="00B500A3"/>
    <w:rsid w:val="00B5168E"/>
    <w:rsid w:val="00B51962"/>
    <w:rsid w:val="00B51A31"/>
    <w:rsid w:val="00B51B72"/>
    <w:rsid w:val="00B51E0A"/>
    <w:rsid w:val="00B51F87"/>
    <w:rsid w:val="00B52701"/>
    <w:rsid w:val="00B52EBB"/>
    <w:rsid w:val="00B53171"/>
    <w:rsid w:val="00B55AD7"/>
    <w:rsid w:val="00B56399"/>
    <w:rsid w:val="00B5671F"/>
    <w:rsid w:val="00B60C73"/>
    <w:rsid w:val="00B6111D"/>
    <w:rsid w:val="00B61250"/>
    <w:rsid w:val="00B6157B"/>
    <w:rsid w:val="00B61C74"/>
    <w:rsid w:val="00B6585E"/>
    <w:rsid w:val="00B668C5"/>
    <w:rsid w:val="00B66DB3"/>
    <w:rsid w:val="00B71559"/>
    <w:rsid w:val="00B7178C"/>
    <w:rsid w:val="00B71F7D"/>
    <w:rsid w:val="00B7373E"/>
    <w:rsid w:val="00B74781"/>
    <w:rsid w:val="00B7493E"/>
    <w:rsid w:val="00B75833"/>
    <w:rsid w:val="00B7714B"/>
    <w:rsid w:val="00B77A22"/>
    <w:rsid w:val="00B801CC"/>
    <w:rsid w:val="00B80D2F"/>
    <w:rsid w:val="00B834D0"/>
    <w:rsid w:val="00B83FA4"/>
    <w:rsid w:val="00B84643"/>
    <w:rsid w:val="00B860D1"/>
    <w:rsid w:val="00B86B54"/>
    <w:rsid w:val="00B91913"/>
    <w:rsid w:val="00B93021"/>
    <w:rsid w:val="00B9340A"/>
    <w:rsid w:val="00B94DD9"/>
    <w:rsid w:val="00BA01BA"/>
    <w:rsid w:val="00BA0540"/>
    <w:rsid w:val="00BA08FE"/>
    <w:rsid w:val="00BA0A8F"/>
    <w:rsid w:val="00BA4A56"/>
    <w:rsid w:val="00BA555C"/>
    <w:rsid w:val="00BA55D8"/>
    <w:rsid w:val="00BA5678"/>
    <w:rsid w:val="00BA66FC"/>
    <w:rsid w:val="00BA722F"/>
    <w:rsid w:val="00BA739E"/>
    <w:rsid w:val="00BA788E"/>
    <w:rsid w:val="00BB06A8"/>
    <w:rsid w:val="00BB0EC7"/>
    <w:rsid w:val="00BB24AD"/>
    <w:rsid w:val="00BB4D30"/>
    <w:rsid w:val="00BB5115"/>
    <w:rsid w:val="00BB73E5"/>
    <w:rsid w:val="00BB7BAF"/>
    <w:rsid w:val="00BC032D"/>
    <w:rsid w:val="00BC113A"/>
    <w:rsid w:val="00BC2568"/>
    <w:rsid w:val="00BC379B"/>
    <w:rsid w:val="00BC4A4F"/>
    <w:rsid w:val="00BD0411"/>
    <w:rsid w:val="00BD050D"/>
    <w:rsid w:val="00BD106F"/>
    <w:rsid w:val="00BD3141"/>
    <w:rsid w:val="00BD3524"/>
    <w:rsid w:val="00BD38C2"/>
    <w:rsid w:val="00BD3DC4"/>
    <w:rsid w:val="00BD53A3"/>
    <w:rsid w:val="00BD5BE7"/>
    <w:rsid w:val="00BD6252"/>
    <w:rsid w:val="00BE0964"/>
    <w:rsid w:val="00BE0C3E"/>
    <w:rsid w:val="00BE1BE9"/>
    <w:rsid w:val="00BE26C2"/>
    <w:rsid w:val="00BE3527"/>
    <w:rsid w:val="00BE35A1"/>
    <w:rsid w:val="00BE6C75"/>
    <w:rsid w:val="00BF0B4D"/>
    <w:rsid w:val="00BF3577"/>
    <w:rsid w:val="00BF3BCD"/>
    <w:rsid w:val="00BF5441"/>
    <w:rsid w:val="00BF6B73"/>
    <w:rsid w:val="00BF7960"/>
    <w:rsid w:val="00C02D43"/>
    <w:rsid w:val="00C03245"/>
    <w:rsid w:val="00C03D51"/>
    <w:rsid w:val="00C04480"/>
    <w:rsid w:val="00C07A08"/>
    <w:rsid w:val="00C07B1A"/>
    <w:rsid w:val="00C07D4B"/>
    <w:rsid w:val="00C108A6"/>
    <w:rsid w:val="00C11040"/>
    <w:rsid w:val="00C1195C"/>
    <w:rsid w:val="00C13AEB"/>
    <w:rsid w:val="00C13FD7"/>
    <w:rsid w:val="00C15568"/>
    <w:rsid w:val="00C17F6A"/>
    <w:rsid w:val="00C2160D"/>
    <w:rsid w:val="00C21EEE"/>
    <w:rsid w:val="00C23C22"/>
    <w:rsid w:val="00C25F0A"/>
    <w:rsid w:val="00C2608A"/>
    <w:rsid w:val="00C27E21"/>
    <w:rsid w:val="00C3233A"/>
    <w:rsid w:val="00C338A0"/>
    <w:rsid w:val="00C339FE"/>
    <w:rsid w:val="00C35B83"/>
    <w:rsid w:val="00C35C85"/>
    <w:rsid w:val="00C37C1E"/>
    <w:rsid w:val="00C42961"/>
    <w:rsid w:val="00C42E41"/>
    <w:rsid w:val="00C44D90"/>
    <w:rsid w:val="00C44DCA"/>
    <w:rsid w:val="00C45112"/>
    <w:rsid w:val="00C47176"/>
    <w:rsid w:val="00C503F8"/>
    <w:rsid w:val="00C50502"/>
    <w:rsid w:val="00C523BD"/>
    <w:rsid w:val="00C53927"/>
    <w:rsid w:val="00C55AA0"/>
    <w:rsid w:val="00C55CF7"/>
    <w:rsid w:val="00C56E1F"/>
    <w:rsid w:val="00C5710D"/>
    <w:rsid w:val="00C61389"/>
    <w:rsid w:val="00C625D6"/>
    <w:rsid w:val="00C626D5"/>
    <w:rsid w:val="00C70174"/>
    <w:rsid w:val="00C712DD"/>
    <w:rsid w:val="00C72BCD"/>
    <w:rsid w:val="00C72F0B"/>
    <w:rsid w:val="00C730A3"/>
    <w:rsid w:val="00C74B86"/>
    <w:rsid w:val="00C75266"/>
    <w:rsid w:val="00C753AF"/>
    <w:rsid w:val="00C76B99"/>
    <w:rsid w:val="00C80D36"/>
    <w:rsid w:val="00C817A6"/>
    <w:rsid w:val="00C825ED"/>
    <w:rsid w:val="00C825F8"/>
    <w:rsid w:val="00C82BF1"/>
    <w:rsid w:val="00C82CED"/>
    <w:rsid w:val="00C85C0F"/>
    <w:rsid w:val="00C86FB4"/>
    <w:rsid w:val="00C910FD"/>
    <w:rsid w:val="00C917C3"/>
    <w:rsid w:val="00C930E7"/>
    <w:rsid w:val="00C93122"/>
    <w:rsid w:val="00C93BE7"/>
    <w:rsid w:val="00C961D9"/>
    <w:rsid w:val="00CA5315"/>
    <w:rsid w:val="00CA5F4E"/>
    <w:rsid w:val="00CA62D9"/>
    <w:rsid w:val="00CA7C7D"/>
    <w:rsid w:val="00CB05C1"/>
    <w:rsid w:val="00CB0D81"/>
    <w:rsid w:val="00CB368E"/>
    <w:rsid w:val="00CB5D9D"/>
    <w:rsid w:val="00CB62B9"/>
    <w:rsid w:val="00CB7CBB"/>
    <w:rsid w:val="00CC1384"/>
    <w:rsid w:val="00CC25BD"/>
    <w:rsid w:val="00CC38DD"/>
    <w:rsid w:val="00CC498D"/>
    <w:rsid w:val="00CC4F0B"/>
    <w:rsid w:val="00CC65DF"/>
    <w:rsid w:val="00CC7D64"/>
    <w:rsid w:val="00CD02C4"/>
    <w:rsid w:val="00CD25AA"/>
    <w:rsid w:val="00CD3B6E"/>
    <w:rsid w:val="00CD3C2D"/>
    <w:rsid w:val="00CD45BD"/>
    <w:rsid w:val="00CD474E"/>
    <w:rsid w:val="00CD48BE"/>
    <w:rsid w:val="00CD5CFE"/>
    <w:rsid w:val="00CE1A7D"/>
    <w:rsid w:val="00CE466C"/>
    <w:rsid w:val="00CE46F3"/>
    <w:rsid w:val="00CE49DB"/>
    <w:rsid w:val="00CE4AD4"/>
    <w:rsid w:val="00CE7420"/>
    <w:rsid w:val="00CE7C87"/>
    <w:rsid w:val="00CF0EBD"/>
    <w:rsid w:val="00CF1416"/>
    <w:rsid w:val="00CF1B54"/>
    <w:rsid w:val="00CF3D7D"/>
    <w:rsid w:val="00CF430D"/>
    <w:rsid w:val="00CF5619"/>
    <w:rsid w:val="00CF6136"/>
    <w:rsid w:val="00D00B09"/>
    <w:rsid w:val="00D01308"/>
    <w:rsid w:val="00D01BB1"/>
    <w:rsid w:val="00D02167"/>
    <w:rsid w:val="00D02FD6"/>
    <w:rsid w:val="00D03254"/>
    <w:rsid w:val="00D03FAD"/>
    <w:rsid w:val="00D0465F"/>
    <w:rsid w:val="00D048F5"/>
    <w:rsid w:val="00D05664"/>
    <w:rsid w:val="00D078A7"/>
    <w:rsid w:val="00D10B17"/>
    <w:rsid w:val="00D113AF"/>
    <w:rsid w:val="00D11DCE"/>
    <w:rsid w:val="00D127A0"/>
    <w:rsid w:val="00D16479"/>
    <w:rsid w:val="00D16D34"/>
    <w:rsid w:val="00D17CC4"/>
    <w:rsid w:val="00D20890"/>
    <w:rsid w:val="00D20E25"/>
    <w:rsid w:val="00D21688"/>
    <w:rsid w:val="00D22002"/>
    <w:rsid w:val="00D245D1"/>
    <w:rsid w:val="00D24744"/>
    <w:rsid w:val="00D24B5B"/>
    <w:rsid w:val="00D24EBC"/>
    <w:rsid w:val="00D252FA"/>
    <w:rsid w:val="00D258FF"/>
    <w:rsid w:val="00D25C24"/>
    <w:rsid w:val="00D25F36"/>
    <w:rsid w:val="00D27FD5"/>
    <w:rsid w:val="00D30187"/>
    <w:rsid w:val="00D30B95"/>
    <w:rsid w:val="00D319D5"/>
    <w:rsid w:val="00D33031"/>
    <w:rsid w:val="00D33D12"/>
    <w:rsid w:val="00D343D6"/>
    <w:rsid w:val="00D34430"/>
    <w:rsid w:val="00D369D7"/>
    <w:rsid w:val="00D41F4E"/>
    <w:rsid w:val="00D42D27"/>
    <w:rsid w:val="00D4364F"/>
    <w:rsid w:val="00D444CE"/>
    <w:rsid w:val="00D44649"/>
    <w:rsid w:val="00D44ABD"/>
    <w:rsid w:val="00D44F2B"/>
    <w:rsid w:val="00D50B88"/>
    <w:rsid w:val="00D5275B"/>
    <w:rsid w:val="00D52996"/>
    <w:rsid w:val="00D55E34"/>
    <w:rsid w:val="00D60D58"/>
    <w:rsid w:val="00D6199B"/>
    <w:rsid w:val="00D63EA4"/>
    <w:rsid w:val="00D6412A"/>
    <w:rsid w:val="00D6489F"/>
    <w:rsid w:val="00D64C3E"/>
    <w:rsid w:val="00D65A0D"/>
    <w:rsid w:val="00D70FE5"/>
    <w:rsid w:val="00D72448"/>
    <w:rsid w:val="00D72FA9"/>
    <w:rsid w:val="00D73066"/>
    <w:rsid w:val="00D7387A"/>
    <w:rsid w:val="00D752D2"/>
    <w:rsid w:val="00D7606A"/>
    <w:rsid w:val="00D77271"/>
    <w:rsid w:val="00D807C6"/>
    <w:rsid w:val="00D80A10"/>
    <w:rsid w:val="00D80A85"/>
    <w:rsid w:val="00D8440E"/>
    <w:rsid w:val="00D84F59"/>
    <w:rsid w:val="00D855C2"/>
    <w:rsid w:val="00D86BDF"/>
    <w:rsid w:val="00D86EB5"/>
    <w:rsid w:val="00D923E0"/>
    <w:rsid w:val="00D92CCE"/>
    <w:rsid w:val="00D9304F"/>
    <w:rsid w:val="00D93369"/>
    <w:rsid w:val="00D94197"/>
    <w:rsid w:val="00D94FC8"/>
    <w:rsid w:val="00D96E2D"/>
    <w:rsid w:val="00DA05DB"/>
    <w:rsid w:val="00DA1601"/>
    <w:rsid w:val="00DA260F"/>
    <w:rsid w:val="00DA5280"/>
    <w:rsid w:val="00DA5C69"/>
    <w:rsid w:val="00DA6570"/>
    <w:rsid w:val="00DA6623"/>
    <w:rsid w:val="00DA6FCD"/>
    <w:rsid w:val="00DB02CA"/>
    <w:rsid w:val="00DB3AD2"/>
    <w:rsid w:val="00DB4088"/>
    <w:rsid w:val="00DB4DF6"/>
    <w:rsid w:val="00DB5122"/>
    <w:rsid w:val="00DB5DCE"/>
    <w:rsid w:val="00DB63E7"/>
    <w:rsid w:val="00DB664F"/>
    <w:rsid w:val="00DB6816"/>
    <w:rsid w:val="00DB6C3C"/>
    <w:rsid w:val="00DB7AA2"/>
    <w:rsid w:val="00DC0FCA"/>
    <w:rsid w:val="00DC28CF"/>
    <w:rsid w:val="00DC42D7"/>
    <w:rsid w:val="00DC61DB"/>
    <w:rsid w:val="00DC745A"/>
    <w:rsid w:val="00DD0D66"/>
    <w:rsid w:val="00DD1B72"/>
    <w:rsid w:val="00DD34CF"/>
    <w:rsid w:val="00DD4910"/>
    <w:rsid w:val="00DE1845"/>
    <w:rsid w:val="00DE325C"/>
    <w:rsid w:val="00DF01F5"/>
    <w:rsid w:val="00DF0B13"/>
    <w:rsid w:val="00DF1098"/>
    <w:rsid w:val="00DF24F5"/>
    <w:rsid w:val="00DF271C"/>
    <w:rsid w:val="00DF4D5E"/>
    <w:rsid w:val="00DF58D0"/>
    <w:rsid w:val="00DF5E4E"/>
    <w:rsid w:val="00DF665C"/>
    <w:rsid w:val="00DF70B4"/>
    <w:rsid w:val="00E00197"/>
    <w:rsid w:val="00E004BA"/>
    <w:rsid w:val="00E00729"/>
    <w:rsid w:val="00E008AF"/>
    <w:rsid w:val="00E03FD3"/>
    <w:rsid w:val="00E04353"/>
    <w:rsid w:val="00E04950"/>
    <w:rsid w:val="00E06CB6"/>
    <w:rsid w:val="00E06D5B"/>
    <w:rsid w:val="00E078CC"/>
    <w:rsid w:val="00E126DD"/>
    <w:rsid w:val="00E15385"/>
    <w:rsid w:val="00E157F4"/>
    <w:rsid w:val="00E15DD9"/>
    <w:rsid w:val="00E15E7F"/>
    <w:rsid w:val="00E16ECA"/>
    <w:rsid w:val="00E21B56"/>
    <w:rsid w:val="00E24B42"/>
    <w:rsid w:val="00E26643"/>
    <w:rsid w:val="00E31636"/>
    <w:rsid w:val="00E31A23"/>
    <w:rsid w:val="00E31DB9"/>
    <w:rsid w:val="00E32394"/>
    <w:rsid w:val="00E32D46"/>
    <w:rsid w:val="00E33D91"/>
    <w:rsid w:val="00E34C6F"/>
    <w:rsid w:val="00E34D6B"/>
    <w:rsid w:val="00E357B0"/>
    <w:rsid w:val="00E366F5"/>
    <w:rsid w:val="00E40064"/>
    <w:rsid w:val="00E4457D"/>
    <w:rsid w:val="00E457A8"/>
    <w:rsid w:val="00E464CB"/>
    <w:rsid w:val="00E50302"/>
    <w:rsid w:val="00E52790"/>
    <w:rsid w:val="00E562AC"/>
    <w:rsid w:val="00E6168C"/>
    <w:rsid w:val="00E61755"/>
    <w:rsid w:val="00E64490"/>
    <w:rsid w:val="00E64BAC"/>
    <w:rsid w:val="00E65872"/>
    <w:rsid w:val="00E66D7B"/>
    <w:rsid w:val="00E674CF"/>
    <w:rsid w:val="00E67C4B"/>
    <w:rsid w:val="00E7200C"/>
    <w:rsid w:val="00E747EA"/>
    <w:rsid w:val="00E872CA"/>
    <w:rsid w:val="00E918E2"/>
    <w:rsid w:val="00E92D08"/>
    <w:rsid w:val="00E9300B"/>
    <w:rsid w:val="00E93D6C"/>
    <w:rsid w:val="00E94411"/>
    <w:rsid w:val="00E9441F"/>
    <w:rsid w:val="00E9446A"/>
    <w:rsid w:val="00E944BE"/>
    <w:rsid w:val="00E95901"/>
    <w:rsid w:val="00E97329"/>
    <w:rsid w:val="00E97ECD"/>
    <w:rsid w:val="00EA0787"/>
    <w:rsid w:val="00EA0CB1"/>
    <w:rsid w:val="00EA32D1"/>
    <w:rsid w:val="00EA4A7E"/>
    <w:rsid w:val="00EA5856"/>
    <w:rsid w:val="00EA6C99"/>
    <w:rsid w:val="00EB14E6"/>
    <w:rsid w:val="00EB5970"/>
    <w:rsid w:val="00EB66CC"/>
    <w:rsid w:val="00EB7CE1"/>
    <w:rsid w:val="00EB7EBB"/>
    <w:rsid w:val="00EC1080"/>
    <w:rsid w:val="00EC1CD2"/>
    <w:rsid w:val="00EC1DBF"/>
    <w:rsid w:val="00EC29C5"/>
    <w:rsid w:val="00EC49F4"/>
    <w:rsid w:val="00EC5446"/>
    <w:rsid w:val="00EC5FB8"/>
    <w:rsid w:val="00EC6C2A"/>
    <w:rsid w:val="00EC6D71"/>
    <w:rsid w:val="00EC79A1"/>
    <w:rsid w:val="00ED048E"/>
    <w:rsid w:val="00ED0621"/>
    <w:rsid w:val="00ED09C5"/>
    <w:rsid w:val="00ED1045"/>
    <w:rsid w:val="00ED1141"/>
    <w:rsid w:val="00ED2E51"/>
    <w:rsid w:val="00ED384F"/>
    <w:rsid w:val="00ED7849"/>
    <w:rsid w:val="00ED7DEF"/>
    <w:rsid w:val="00EE0EAE"/>
    <w:rsid w:val="00EE533D"/>
    <w:rsid w:val="00EE6301"/>
    <w:rsid w:val="00EE6EF7"/>
    <w:rsid w:val="00EF0E1C"/>
    <w:rsid w:val="00EF1F8A"/>
    <w:rsid w:val="00EF3858"/>
    <w:rsid w:val="00EF3F94"/>
    <w:rsid w:val="00EF400A"/>
    <w:rsid w:val="00EF4544"/>
    <w:rsid w:val="00EF5A7D"/>
    <w:rsid w:val="00EF5E07"/>
    <w:rsid w:val="00EF71BF"/>
    <w:rsid w:val="00F00004"/>
    <w:rsid w:val="00F013B3"/>
    <w:rsid w:val="00F01790"/>
    <w:rsid w:val="00F055C9"/>
    <w:rsid w:val="00F057FB"/>
    <w:rsid w:val="00F059A0"/>
    <w:rsid w:val="00F07C96"/>
    <w:rsid w:val="00F07EDA"/>
    <w:rsid w:val="00F11951"/>
    <w:rsid w:val="00F12691"/>
    <w:rsid w:val="00F1403B"/>
    <w:rsid w:val="00F16AC1"/>
    <w:rsid w:val="00F22E7A"/>
    <w:rsid w:val="00F243C6"/>
    <w:rsid w:val="00F2642B"/>
    <w:rsid w:val="00F30F3C"/>
    <w:rsid w:val="00F311B5"/>
    <w:rsid w:val="00F31378"/>
    <w:rsid w:val="00F32BC3"/>
    <w:rsid w:val="00F335DC"/>
    <w:rsid w:val="00F35B48"/>
    <w:rsid w:val="00F36C63"/>
    <w:rsid w:val="00F37051"/>
    <w:rsid w:val="00F40F22"/>
    <w:rsid w:val="00F41815"/>
    <w:rsid w:val="00F4479D"/>
    <w:rsid w:val="00F44A46"/>
    <w:rsid w:val="00F46A75"/>
    <w:rsid w:val="00F47EB3"/>
    <w:rsid w:val="00F53482"/>
    <w:rsid w:val="00F546CD"/>
    <w:rsid w:val="00F563B5"/>
    <w:rsid w:val="00F602B3"/>
    <w:rsid w:val="00F60416"/>
    <w:rsid w:val="00F60D79"/>
    <w:rsid w:val="00F6133F"/>
    <w:rsid w:val="00F61F47"/>
    <w:rsid w:val="00F62359"/>
    <w:rsid w:val="00F63D55"/>
    <w:rsid w:val="00F6469D"/>
    <w:rsid w:val="00F65426"/>
    <w:rsid w:val="00F65FD7"/>
    <w:rsid w:val="00F70253"/>
    <w:rsid w:val="00F71CA5"/>
    <w:rsid w:val="00F72DE5"/>
    <w:rsid w:val="00F72F78"/>
    <w:rsid w:val="00F74E22"/>
    <w:rsid w:val="00F80164"/>
    <w:rsid w:val="00F80B72"/>
    <w:rsid w:val="00F80FEB"/>
    <w:rsid w:val="00F8122B"/>
    <w:rsid w:val="00F8186A"/>
    <w:rsid w:val="00F82491"/>
    <w:rsid w:val="00F83069"/>
    <w:rsid w:val="00F8653C"/>
    <w:rsid w:val="00F90724"/>
    <w:rsid w:val="00F90824"/>
    <w:rsid w:val="00F96F67"/>
    <w:rsid w:val="00F97D89"/>
    <w:rsid w:val="00FA10A0"/>
    <w:rsid w:val="00FA1FC0"/>
    <w:rsid w:val="00FA36BA"/>
    <w:rsid w:val="00FA5AD3"/>
    <w:rsid w:val="00FA6CBD"/>
    <w:rsid w:val="00FB05A7"/>
    <w:rsid w:val="00FB0CF5"/>
    <w:rsid w:val="00FB27A4"/>
    <w:rsid w:val="00FB3981"/>
    <w:rsid w:val="00FB3ED6"/>
    <w:rsid w:val="00FB48F4"/>
    <w:rsid w:val="00FB4B2C"/>
    <w:rsid w:val="00FB4E2D"/>
    <w:rsid w:val="00FB508C"/>
    <w:rsid w:val="00FB59C1"/>
    <w:rsid w:val="00FB5C68"/>
    <w:rsid w:val="00FB79E0"/>
    <w:rsid w:val="00FC34A5"/>
    <w:rsid w:val="00FC34D7"/>
    <w:rsid w:val="00FC3DA3"/>
    <w:rsid w:val="00FC5AB6"/>
    <w:rsid w:val="00FC6DBE"/>
    <w:rsid w:val="00FD08EC"/>
    <w:rsid w:val="00FD27C5"/>
    <w:rsid w:val="00FD2D73"/>
    <w:rsid w:val="00FD34B0"/>
    <w:rsid w:val="00FD4EA3"/>
    <w:rsid w:val="00FD5FCD"/>
    <w:rsid w:val="00FD6F53"/>
    <w:rsid w:val="00FD7688"/>
    <w:rsid w:val="00FD7CD5"/>
    <w:rsid w:val="00FE16A3"/>
    <w:rsid w:val="00FE1973"/>
    <w:rsid w:val="00FE51DD"/>
    <w:rsid w:val="00FE5CFF"/>
    <w:rsid w:val="00FE5DC5"/>
    <w:rsid w:val="00FE6D47"/>
    <w:rsid w:val="00FE753A"/>
    <w:rsid w:val="00FE7FBF"/>
    <w:rsid w:val="00FF0BAD"/>
    <w:rsid w:val="00FF0D10"/>
    <w:rsid w:val="00FF228B"/>
    <w:rsid w:val="00FF39B4"/>
    <w:rsid w:val="00FF61CE"/>
    <w:rsid w:val="00FF77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8BBEF"/>
  <w15:docId w15:val="{C427916E-4EF9-4CE7-9E49-225DB8F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7B"/>
  </w:style>
  <w:style w:type="paragraph" w:styleId="Heading1">
    <w:name w:val="heading 1"/>
    <w:basedOn w:val="Normal"/>
    <w:next w:val="Normal"/>
    <w:link w:val="Heading1Char"/>
    <w:uiPriority w:val="9"/>
    <w:qFormat/>
    <w:rsid w:val="00AB08A8"/>
    <w:pPr>
      <w:numPr>
        <w:numId w:val="5"/>
      </w:numPr>
      <w:outlineLvl w:val="0"/>
    </w:pPr>
    <w:rPr>
      <w:rFonts w:ascii="Times New Roman" w:hAnsi="Times New Roman" w:cs="Times New Roman"/>
      <w:b/>
      <w:bCs/>
      <w:sz w:val="28"/>
      <w:szCs w:val="28"/>
      <w:lang w:val="en-US" w:bidi="ar-EG"/>
    </w:rPr>
  </w:style>
  <w:style w:type="paragraph" w:styleId="Heading2">
    <w:name w:val="heading 2"/>
    <w:basedOn w:val="Heading1"/>
    <w:next w:val="Normal"/>
    <w:link w:val="Heading2Char"/>
    <w:uiPriority w:val="9"/>
    <w:unhideWhenUsed/>
    <w:qFormat/>
    <w:rsid w:val="004B543C"/>
    <w:pPr>
      <w:numPr>
        <w:ilvl w:val="1"/>
      </w:numPr>
      <w:outlineLvl w:val="1"/>
    </w:pPr>
  </w:style>
  <w:style w:type="paragraph" w:styleId="Heading3">
    <w:name w:val="heading 3"/>
    <w:basedOn w:val="Heading1"/>
    <w:next w:val="Normal"/>
    <w:link w:val="Heading3Char"/>
    <w:autoRedefine/>
    <w:uiPriority w:val="9"/>
    <w:unhideWhenUsed/>
    <w:qFormat/>
    <w:rsid w:val="004B543C"/>
    <w:pPr>
      <w:numPr>
        <w:ilvl w:val="2"/>
      </w:numPr>
      <w:outlineLvl w:val="2"/>
    </w:pPr>
  </w:style>
  <w:style w:type="paragraph" w:styleId="Heading4">
    <w:name w:val="heading 4"/>
    <w:basedOn w:val="Normal"/>
    <w:next w:val="Normal"/>
    <w:link w:val="Heading4Char"/>
    <w:uiPriority w:val="9"/>
    <w:unhideWhenUsed/>
    <w:qFormat/>
    <w:rsid w:val="007E6153"/>
    <w:pPr>
      <w:keepNext/>
      <w:keepLines/>
      <w:numPr>
        <w:ilvl w:val="3"/>
        <w:numId w:val="5"/>
      </w:numPr>
      <w:spacing w:before="40" w:after="0"/>
      <w:outlineLvl w:val="3"/>
    </w:pPr>
    <w:rPr>
      <w:rFonts w:ascii="Times New Roman" w:eastAsiaTheme="majorEastAsia" w:hAnsi="Times New Roman" w:cs="Times New Roman"/>
      <w:b/>
      <w:bCs/>
      <w:sz w:val="24"/>
      <w:szCs w:val="24"/>
    </w:rPr>
  </w:style>
  <w:style w:type="paragraph" w:styleId="Heading5">
    <w:name w:val="heading 5"/>
    <w:basedOn w:val="Normal"/>
    <w:next w:val="Normal"/>
    <w:link w:val="Heading5Char"/>
    <w:uiPriority w:val="9"/>
    <w:unhideWhenUsed/>
    <w:qFormat/>
    <w:rsid w:val="004B543C"/>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B543C"/>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B543C"/>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B543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B543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43C"/>
    <w:rPr>
      <w:rFonts w:ascii="Times New Roman" w:hAnsi="Times New Roman" w:cs="Times New Roman"/>
      <w:b/>
      <w:bCs/>
      <w:sz w:val="28"/>
      <w:szCs w:val="28"/>
      <w:lang w:val="en-US" w:bidi="ar-EG"/>
    </w:rPr>
  </w:style>
  <w:style w:type="paragraph" w:styleId="BalloonText">
    <w:name w:val="Balloon Text"/>
    <w:basedOn w:val="Normal"/>
    <w:link w:val="BalloonTextChar"/>
    <w:uiPriority w:val="99"/>
    <w:semiHidden/>
    <w:unhideWhenUsed/>
    <w:rsid w:val="00CC6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5DF"/>
    <w:rPr>
      <w:rFonts w:ascii="Tahoma" w:hAnsi="Tahoma" w:cs="Tahoma"/>
      <w:sz w:val="16"/>
      <w:szCs w:val="16"/>
    </w:rPr>
  </w:style>
  <w:style w:type="character" w:customStyle="1" w:styleId="Heading1Char">
    <w:name w:val="Heading 1 Char"/>
    <w:basedOn w:val="DefaultParagraphFont"/>
    <w:link w:val="Heading1"/>
    <w:uiPriority w:val="9"/>
    <w:rsid w:val="00AB08A8"/>
    <w:rPr>
      <w:rFonts w:ascii="Times New Roman" w:hAnsi="Times New Roman" w:cs="Times New Roman"/>
      <w:b/>
      <w:bCs/>
      <w:sz w:val="28"/>
      <w:szCs w:val="28"/>
      <w:lang w:val="en-US" w:bidi="ar-EG"/>
    </w:rPr>
  </w:style>
  <w:style w:type="table" w:styleId="TableGrid">
    <w:name w:val="Table Grid"/>
    <w:basedOn w:val="TableNormal"/>
    <w:rsid w:val="005D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4770"/>
    <w:rPr>
      <w:color w:val="808080"/>
    </w:rPr>
  </w:style>
  <w:style w:type="paragraph" w:styleId="ListParagraph">
    <w:name w:val="List Paragraph"/>
    <w:basedOn w:val="Normal"/>
    <w:uiPriority w:val="34"/>
    <w:qFormat/>
    <w:rsid w:val="007B3219"/>
    <w:pPr>
      <w:ind w:left="720"/>
      <w:contextualSpacing/>
    </w:pPr>
  </w:style>
  <w:style w:type="character" w:styleId="CommentReference">
    <w:name w:val="annotation reference"/>
    <w:basedOn w:val="DefaultParagraphFont"/>
    <w:uiPriority w:val="99"/>
    <w:semiHidden/>
    <w:unhideWhenUsed/>
    <w:rsid w:val="00BD106F"/>
    <w:rPr>
      <w:sz w:val="16"/>
      <w:szCs w:val="16"/>
    </w:rPr>
  </w:style>
  <w:style w:type="paragraph" w:styleId="CommentText">
    <w:name w:val="annotation text"/>
    <w:basedOn w:val="Normal"/>
    <w:link w:val="CommentTextChar"/>
    <w:uiPriority w:val="99"/>
    <w:semiHidden/>
    <w:unhideWhenUsed/>
    <w:rsid w:val="00BD106F"/>
    <w:pPr>
      <w:spacing w:line="240" w:lineRule="auto"/>
    </w:pPr>
    <w:rPr>
      <w:sz w:val="20"/>
      <w:szCs w:val="20"/>
    </w:rPr>
  </w:style>
  <w:style w:type="character" w:customStyle="1" w:styleId="CommentTextChar">
    <w:name w:val="Comment Text Char"/>
    <w:basedOn w:val="DefaultParagraphFont"/>
    <w:link w:val="CommentText"/>
    <w:uiPriority w:val="99"/>
    <w:semiHidden/>
    <w:rsid w:val="00BD106F"/>
    <w:rPr>
      <w:sz w:val="20"/>
      <w:szCs w:val="20"/>
    </w:rPr>
  </w:style>
  <w:style w:type="paragraph" w:styleId="CommentSubject">
    <w:name w:val="annotation subject"/>
    <w:basedOn w:val="CommentText"/>
    <w:next w:val="CommentText"/>
    <w:link w:val="CommentSubjectChar"/>
    <w:uiPriority w:val="99"/>
    <w:semiHidden/>
    <w:unhideWhenUsed/>
    <w:rsid w:val="00BD106F"/>
    <w:rPr>
      <w:b/>
      <w:bCs/>
    </w:rPr>
  </w:style>
  <w:style w:type="character" w:customStyle="1" w:styleId="CommentSubjectChar">
    <w:name w:val="Comment Subject Char"/>
    <w:basedOn w:val="CommentTextChar"/>
    <w:link w:val="CommentSubject"/>
    <w:uiPriority w:val="99"/>
    <w:semiHidden/>
    <w:rsid w:val="00BD106F"/>
    <w:rPr>
      <w:b/>
      <w:bCs/>
      <w:sz w:val="20"/>
      <w:szCs w:val="20"/>
    </w:rPr>
  </w:style>
  <w:style w:type="character" w:customStyle="1" w:styleId="Heading3Char">
    <w:name w:val="Heading 3 Char"/>
    <w:basedOn w:val="DefaultParagraphFont"/>
    <w:link w:val="Heading3"/>
    <w:uiPriority w:val="9"/>
    <w:rsid w:val="004B543C"/>
    <w:rPr>
      <w:rFonts w:ascii="Times New Roman" w:hAnsi="Times New Roman" w:cs="Times New Roman"/>
      <w:b/>
      <w:bCs/>
      <w:sz w:val="28"/>
      <w:szCs w:val="28"/>
      <w:lang w:val="en-US" w:bidi="ar-EG"/>
    </w:rPr>
  </w:style>
  <w:style w:type="character" w:customStyle="1" w:styleId="Heading4Char">
    <w:name w:val="Heading 4 Char"/>
    <w:basedOn w:val="DefaultParagraphFont"/>
    <w:link w:val="Heading4"/>
    <w:uiPriority w:val="9"/>
    <w:rsid w:val="007E6153"/>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rsid w:val="004B543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B54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B54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B54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B543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7FA3"/>
    <w:rPr>
      <w:color w:val="0000FF"/>
      <w:u w:val="single"/>
    </w:rPr>
  </w:style>
  <w:style w:type="paragraph" w:customStyle="1" w:styleId="References">
    <w:name w:val="References"/>
    <w:basedOn w:val="Normal"/>
    <w:rsid w:val="00AC33AD"/>
    <w:pPr>
      <w:tabs>
        <w:tab w:val="num" w:pos="1170"/>
      </w:tabs>
      <w:spacing w:after="0" w:line="240" w:lineRule="auto"/>
      <w:ind w:left="1170" w:hanging="360"/>
      <w:jc w:val="both"/>
    </w:pPr>
    <w:rPr>
      <w:rFonts w:ascii="Times New Roman" w:eastAsia="Times New Roman" w:hAnsi="Times New Roman" w:cs="Times New Roman"/>
      <w:sz w:val="16"/>
      <w:szCs w:val="16"/>
      <w:lang w:val="en-US" w:eastAsia="en-US"/>
    </w:rPr>
  </w:style>
  <w:style w:type="paragraph" w:customStyle="1" w:styleId="Text">
    <w:name w:val="Text"/>
    <w:basedOn w:val="Normal"/>
    <w:rsid w:val="003B0CCD"/>
    <w:pPr>
      <w:widowControl w:val="0"/>
      <w:spacing w:after="0" w:line="252" w:lineRule="auto"/>
      <w:ind w:firstLine="202"/>
      <w:jc w:val="both"/>
    </w:pPr>
    <w:rPr>
      <w:rFonts w:ascii="Times New Roman" w:eastAsia="Times New Roman" w:hAnsi="Times New Roman" w:cs="Times New Roman"/>
      <w:sz w:val="20"/>
      <w:szCs w:val="20"/>
      <w:lang w:val="en-US" w:eastAsia="en-US"/>
    </w:rPr>
  </w:style>
  <w:style w:type="character" w:customStyle="1" w:styleId="apple-converted-space">
    <w:name w:val="apple-converted-space"/>
    <w:basedOn w:val="DefaultParagraphFont"/>
    <w:rsid w:val="00D9304F"/>
  </w:style>
  <w:style w:type="character" w:styleId="Strong">
    <w:name w:val="Strong"/>
    <w:basedOn w:val="DefaultParagraphFont"/>
    <w:uiPriority w:val="22"/>
    <w:qFormat/>
    <w:rsid w:val="00C825F8"/>
    <w:rPr>
      <w:b/>
      <w:bCs/>
    </w:rPr>
  </w:style>
  <w:style w:type="table" w:customStyle="1" w:styleId="TableGrid1">
    <w:name w:val="Table Grid1"/>
    <w:basedOn w:val="TableNormal"/>
    <w:next w:val="TableGrid"/>
    <w:uiPriority w:val="59"/>
    <w:rsid w:val="0033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Style1"/>
    <w:next w:val="Normal"/>
    <w:link w:val="TitleChar"/>
    <w:qFormat/>
    <w:rsid w:val="001B0F64"/>
    <w:pPr>
      <w:spacing w:after="0"/>
      <w:jc w:val="left"/>
    </w:pPr>
  </w:style>
  <w:style w:type="character" w:customStyle="1" w:styleId="TitleChar">
    <w:name w:val="Title Char"/>
    <w:basedOn w:val="DefaultParagraphFont"/>
    <w:link w:val="Title"/>
    <w:rsid w:val="001B0F64"/>
    <w:rPr>
      <w:rFonts w:ascii="Times New Roman" w:hAnsi="Times New Roman"/>
      <w:sz w:val="24"/>
      <w:lang w:val="en-US" w:bidi="ar-EG"/>
    </w:rPr>
  </w:style>
  <w:style w:type="paragraph" w:styleId="NoSpacing">
    <w:name w:val="No Spacing"/>
    <w:uiPriority w:val="1"/>
    <w:qFormat/>
    <w:rsid w:val="003334D9"/>
    <w:pPr>
      <w:spacing w:after="0" w:line="240" w:lineRule="auto"/>
    </w:pPr>
  </w:style>
  <w:style w:type="table" w:customStyle="1" w:styleId="TableGrid2">
    <w:name w:val="Table Grid2"/>
    <w:basedOn w:val="TableNormal"/>
    <w:next w:val="TableGrid"/>
    <w:rsid w:val="008B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8B47A6"/>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FD7CD5"/>
    <w:pPr>
      <w:spacing w:after="240" w:line="240" w:lineRule="auto"/>
      <w:jc w:val="center"/>
    </w:pPr>
    <w:rPr>
      <w:rFonts w:ascii="Times New Roman" w:hAnsi="Times New Roman"/>
      <w:sz w:val="24"/>
      <w:lang w:val="en-US" w:bidi="ar-EG"/>
    </w:rPr>
  </w:style>
  <w:style w:type="character" w:customStyle="1" w:styleId="Style1Char">
    <w:name w:val="Style1 Char"/>
    <w:link w:val="Style1"/>
    <w:rsid w:val="00FD7CD5"/>
    <w:rPr>
      <w:rFonts w:ascii="Times New Roman" w:hAnsi="Times New Roman"/>
      <w:sz w:val="24"/>
      <w:lang w:val="en-US" w:bidi="ar-EG"/>
    </w:rPr>
  </w:style>
  <w:style w:type="table" w:customStyle="1" w:styleId="TableGrid21">
    <w:name w:val="Table Grid21"/>
    <w:basedOn w:val="TableNormal"/>
    <w:next w:val="TableGrid"/>
    <w:rsid w:val="008B47A6"/>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B47A6"/>
    <w:pPr>
      <w:spacing w:after="0" w:line="240" w:lineRule="auto"/>
      <w:ind w:left="630" w:hanging="630"/>
    </w:pPr>
    <w:rPr>
      <w:rFonts w:ascii="Times New Roman" w:eastAsia="Times New Roman" w:hAnsi="Times New Roman" w:cs="Times New Roman"/>
      <w:sz w:val="20"/>
      <w:szCs w:val="24"/>
      <w:lang w:val="en-US" w:eastAsia="en-US"/>
    </w:rPr>
  </w:style>
  <w:style w:type="character" w:customStyle="1" w:styleId="BodyTextIndentChar">
    <w:name w:val="Body Text Indent Char"/>
    <w:basedOn w:val="DefaultParagraphFont"/>
    <w:link w:val="BodyTextIndent"/>
    <w:rsid w:val="008B47A6"/>
    <w:rPr>
      <w:rFonts w:ascii="Times New Roman" w:eastAsia="Times New Roman" w:hAnsi="Times New Roman" w:cs="Times New Roman"/>
      <w:sz w:val="20"/>
      <w:szCs w:val="24"/>
      <w:lang w:val="en-US" w:eastAsia="en-US"/>
    </w:rPr>
  </w:style>
  <w:style w:type="table" w:customStyle="1" w:styleId="TableGrid3">
    <w:name w:val="Table Grid3"/>
    <w:basedOn w:val="TableNormal"/>
    <w:next w:val="TableGrid"/>
    <w:rsid w:val="00D8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D807C6"/>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D807C6"/>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olor">
    <w:name w:val="Caption Color"/>
    <w:rsid w:val="00D807C6"/>
    <w:rPr>
      <w:rFonts w:ascii="Helvetica" w:hAnsi="Helvetica" w:cs="FormataOTF-Bold"/>
      <w:bCs/>
      <w:color w:val="00629B"/>
      <w:sz w:val="14"/>
      <w:szCs w:val="14"/>
    </w:rPr>
  </w:style>
  <w:style w:type="table" w:customStyle="1" w:styleId="TableGrid31">
    <w:name w:val="Table Grid31"/>
    <w:basedOn w:val="TableNormal"/>
    <w:next w:val="TableGrid"/>
    <w:rsid w:val="00D807C6"/>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FF0BAD"/>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FF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77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77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37D0B"/>
    <w:rPr>
      <w:rFonts w:ascii="Courier New" w:eastAsia="Times New Roman" w:hAnsi="Courier New" w:cs="Courier New"/>
      <w:sz w:val="20"/>
      <w:szCs w:val="20"/>
    </w:rPr>
  </w:style>
  <w:style w:type="paragraph" w:styleId="Caption">
    <w:name w:val="caption"/>
    <w:basedOn w:val="Normal"/>
    <w:next w:val="Normal"/>
    <w:uiPriority w:val="35"/>
    <w:unhideWhenUsed/>
    <w:qFormat/>
    <w:rsid w:val="00B9191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C77DA"/>
    <w:pPr>
      <w:spacing w:after="0"/>
    </w:pPr>
  </w:style>
  <w:style w:type="paragraph" w:styleId="TOCHeading">
    <w:name w:val="TOC Heading"/>
    <w:basedOn w:val="Heading1"/>
    <w:next w:val="Normal"/>
    <w:uiPriority w:val="39"/>
    <w:unhideWhenUsed/>
    <w:qFormat/>
    <w:rsid w:val="00FA10A0"/>
    <w:pPr>
      <w:keepNext/>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paragraph" w:styleId="TOC2">
    <w:name w:val="toc 2"/>
    <w:basedOn w:val="Normal"/>
    <w:next w:val="Normal"/>
    <w:autoRedefine/>
    <w:uiPriority w:val="39"/>
    <w:unhideWhenUsed/>
    <w:rsid w:val="00FA10A0"/>
    <w:pPr>
      <w:spacing w:after="100"/>
      <w:ind w:left="220"/>
    </w:pPr>
  </w:style>
  <w:style w:type="paragraph" w:styleId="TOC3">
    <w:name w:val="toc 3"/>
    <w:basedOn w:val="Normal"/>
    <w:next w:val="Normal"/>
    <w:autoRedefine/>
    <w:uiPriority w:val="39"/>
    <w:unhideWhenUsed/>
    <w:rsid w:val="00FA10A0"/>
    <w:pPr>
      <w:spacing w:after="100"/>
      <w:ind w:left="440"/>
    </w:pPr>
  </w:style>
  <w:style w:type="paragraph" w:styleId="TOC1">
    <w:name w:val="toc 1"/>
    <w:basedOn w:val="Normal"/>
    <w:next w:val="Normal"/>
    <w:autoRedefine/>
    <w:uiPriority w:val="39"/>
    <w:unhideWhenUsed/>
    <w:rsid w:val="00F72F78"/>
    <w:pPr>
      <w:tabs>
        <w:tab w:val="right" w:leader="dot" w:pos="8296"/>
      </w:tabs>
      <w:spacing w:after="100"/>
    </w:pPr>
    <w:rPr>
      <w:rFonts w:ascii="Times New Roman" w:hAnsi="Times New Roman" w:cs="Times New Roman"/>
      <w:b/>
      <w:bCs/>
      <w:noProof/>
      <w:sz w:val="24"/>
      <w:szCs w:val="24"/>
      <w:lang w:val="en-US" w:bidi="ar-EG"/>
    </w:rPr>
  </w:style>
  <w:style w:type="paragraph" w:styleId="TOC4">
    <w:name w:val="toc 4"/>
    <w:basedOn w:val="Normal"/>
    <w:next w:val="Normal"/>
    <w:autoRedefine/>
    <w:uiPriority w:val="39"/>
    <w:unhideWhenUsed/>
    <w:rsid w:val="00FA10A0"/>
    <w:pPr>
      <w:bidi/>
      <w:spacing w:after="100" w:line="259" w:lineRule="auto"/>
      <w:ind w:left="660"/>
    </w:pPr>
    <w:rPr>
      <w:lang w:val="en-US" w:eastAsia="en-US"/>
    </w:rPr>
  </w:style>
  <w:style w:type="paragraph" w:styleId="TOC5">
    <w:name w:val="toc 5"/>
    <w:basedOn w:val="Normal"/>
    <w:next w:val="Normal"/>
    <w:autoRedefine/>
    <w:uiPriority w:val="39"/>
    <w:unhideWhenUsed/>
    <w:rsid w:val="00FA10A0"/>
    <w:pPr>
      <w:bidi/>
      <w:spacing w:after="100" w:line="259" w:lineRule="auto"/>
      <w:ind w:left="880"/>
    </w:pPr>
    <w:rPr>
      <w:lang w:val="en-US" w:eastAsia="en-US"/>
    </w:rPr>
  </w:style>
  <w:style w:type="paragraph" w:styleId="TOC6">
    <w:name w:val="toc 6"/>
    <w:basedOn w:val="Normal"/>
    <w:next w:val="Normal"/>
    <w:autoRedefine/>
    <w:uiPriority w:val="39"/>
    <w:unhideWhenUsed/>
    <w:rsid w:val="00FA10A0"/>
    <w:pPr>
      <w:bidi/>
      <w:spacing w:after="100" w:line="259" w:lineRule="auto"/>
      <w:ind w:left="1100"/>
    </w:pPr>
    <w:rPr>
      <w:lang w:val="en-US" w:eastAsia="en-US"/>
    </w:rPr>
  </w:style>
  <w:style w:type="paragraph" w:styleId="TOC7">
    <w:name w:val="toc 7"/>
    <w:basedOn w:val="Normal"/>
    <w:next w:val="Normal"/>
    <w:autoRedefine/>
    <w:uiPriority w:val="39"/>
    <w:unhideWhenUsed/>
    <w:rsid w:val="00FA10A0"/>
    <w:pPr>
      <w:bidi/>
      <w:spacing w:after="100" w:line="259" w:lineRule="auto"/>
      <w:ind w:left="1320"/>
    </w:pPr>
    <w:rPr>
      <w:lang w:val="en-US" w:eastAsia="en-US"/>
    </w:rPr>
  </w:style>
  <w:style w:type="paragraph" w:styleId="TOC8">
    <w:name w:val="toc 8"/>
    <w:basedOn w:val="Normal"/>
    <w:next w:val="Normal"/>
    <w:autoRedefine/>
    <w:uiPriority w:val="39"/>
    <w:unhideWhenUsed/>
    <w:rsid w:val="00FA10A0"/>
    <w:pPr>
      <w:bidi/>
      <w:spacing w:after="100" w:line="259" w:lineRule="auto"/>
      <w:ind w:left="1540"/>
    </w:pPr>
    <w:rPr>
      <w:lang w:val="en-US" w:eastAsia="en-US"/>
    </w:rPr>
  </w:style>
  <w:style w:type="paragraph" w:styleId="TOC9">
    <w:name w:val="toc 9"/>
    <w:basedOn w:val="Normal"/>
    <w:next w:val="Normal"/>
    <w:autoRedefine/>
    <w:uiPriority w:val="39"/>
    <w:unhideWhenUsed/>
    <w:rsid w:val="00FA10A0"/>
    <w:pPr>
      <w:bidi/>
      <w:spacing w:after="100" w:line="259" w:lineRule="auto"/>
      <w:ind w:left="1760"/>
    </w:pPr>
    <w:rPr>
      <w:lang w:val="en-US" w:eastAsia="en-US"/>
    </w:rPr>
  </w:style>
  <w:style w:type="table" w:customStyle="1" w:styleId="TableGrid4">
    <w:name w:val="Table Grid4"/>
    <w:basedOn w:val="TableNormal"/>
    <w:next w:val="TableGrid"/>
    <w:uiPriority w:val="39"/>
    <w:rsid w:val="003A5DC5"/>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EBC"/>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4EBC"/>
  </w:style>
  <w:style w:type="paragraph" w:styleId="Footer">
    <w:name w:val="footer"/>
    <w:basedOn w:val="Normal"/>
    <w:link w:val="FooterChar"/>
    <w:uiPriority w:val="99"/>
    <w:unhideWhenUsed/>
    <w:rsid w:val="00D24EBC"/>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4EBC"/>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MTDisplayEquation">
    <w:name w:val="MTDisplayEquation"/>
    <w:basedOn w:val="Normal"/>
    <w:next w:val="Normal"/>
    <w:link w:val="MTDisplayEquationChar"/>
    <w:rsid w:val="005351F4"/>
    <w:pPr>
      <w:tabs>
        <w:tab w:val="center" w:pos="4160"/>
        <w:tab w:val="right" w:pos="8300"/>
      </w:tabs>
      <w:spacing w:after="0" w:line="360" w:lineRule="auto"/>
      <w:ind w:firstLine="284"/>
    </w:pPr>
    <w:rPr>
      <w:rFonts w:ascii="Times New Roman" w:hAnsi="Times New Roman"/>
      <w:sz w:val="24"/>
      <w:lang w:val="en-US" w:bidi="ar-EG"/>
    </w:rPr>
  </w:style>
  <w:style w:type="character" w:customStyle="1" w:styleId="MTDisplayEquationChar">
    <w:name w:val="MTDisplayEquation Char"/>
    <w:basedOn w:val="DefaultParagraphFont"/>
    <w:link w:val="MTDisplayEquation"/>
    <w:rsid w:val="005351F4"/>
    <w:rPr>
      <w:rFonts w:ascii="Times New Roman" w:hAnsi="Times New Roman"/>
      <w:sz w:val="24"/>
      <w:lang w:val="en-US"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sv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sv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24CA38-5FB6-4001-A3C0-52259809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34025</TotalTime>
  <Pages>6</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dc:creator>
  <cp:keywords/>
  <dc:description/>
  <cp:lastModifiedBy>Hazem HASSAN</cp:lastModifiedBy>
  <cp:revision>90</cp:revision>
  <cp:lastPrinted>2021-05-25T11:36:00Z</cp:lastPrinted>
  <dcterms:created xsi:type="dcterms:W3CDTF">2018-10-14T22:13:00Z</dcterms:created>
  <dcterms:modified xsi:type="dcterms:W3CDTF">2022-07-18T00:11:00Z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https://csl.mendeley.com/styles/555552701/ieee-2withoutdoi</vt:lpwstr>
  </property>
  <property fmtid="{D5CDD505-2E9C-101B-9397-08002B2CF9AE}" pid="13" name="Mendeley Recent Style Name 5_1">
    <vt:lpwstr>IEEE - Mahmoud Elgamasy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https://csl.mendeley.com/styles/555552701/ieee-2withoutdoi</vt:lpwstr>
  </property>
  <property fmtid="{D5CDD505-2E9C-101B-9397-08002B2CF9AE}" pid="24" name="Mendeley Unique User Id_1">
    <vt:lpwstr>5a9afe71-b7ff-3900-89eb-624e1dc2ff6c</vt:lpwstr>
  </property>
  <property fmtid="{D5CDD505-2E9C-101B-9397-08002B2CF9AE}" pid="25" name="MTWinEqns">
    <vt:bool>true</vt:bool>
  </property>
</Properties>
</file>