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556" w:rsidRPr="00AB5AE8" w:rsidRDefault="00315556" w:rsidP="003F2264">
      <w:pPr>
        <w:shd w:val="clear" w:color="auto" w:fill="D9D9D9" w:themeFill="background1" w:themeFillShade="D9"/>
        <w:rPr>
          <w:rFonts w:ascii="Times New Roman" w:hAnsi="Times New Roman" w:cs="Times New Roman"/>
          <w:sz w:val="28"/>
          <w:szCs w:val="28"/>
        </w:rPr>
      </w:pPr>
      <w:r w:rsidRPr="00AB5AE8">
        <w:rPr>
          <w:rFonts w:ascii="Times New Roman" w:hAnsi="Times New Roman" w:cs="Times New Roman"/>
          <w:sz w:val="28"/>
          <w:szCs w:val="28"/>
        </w:rPr>
        <w:t>CAN and LIN bus technology</w:t>
      </w:r>
    </w:p>
    <w:p w:rsidR="00470592" w:rsidRPr="00AB5AE8" w:rsidRDefault="00470592" w:rsidP="00315556">
      <w:pPr>
        <w:rPr>
          <w:rFonts w:ascii="Times New Roman" w:hAnsi="Times New Roman" w:cs="Times New Roman"/>
          <w:sz w:val="28"/>
          <w:szCs w:val="28"/>
        </w:rPr>
      </w:pPr>
      <w:r w:rsidRPr="00AB5AE8">
        <w:rPr>
          <w:rFonts w:ascii="Times New Roman" w:hAnsi="Times New Roman" w:cs="Times New Roman"/>
          <w:sz w:val="28"/>
          <w:szCs w:val="28"/>
        </w:rPr>
        <w:t>Introduction:</w:t>
      </w:r>
    </w:p>
    <w:p w:rsidR="001C65AB" w:rsidRPr="00AB5AE8" w:rsidRDefault="001C65AB" w:rsidP="001C65AB">
      <w:pPr>
        <w:pStyle w:val="ListParagraph"/>
        <w:numPr>
          <w:ilvl w:val="0"/>
          <w:numId w:val="1"/>
        </w:numPr>
        <w:rPr>
          <w:rFonts w:ascii="Times New Roman" w:hAnsi="Times New Roman" w:cs="Times New Roman"/>
          <w:sz w:val="28"/>
          <w:szCs w:val="28"/>
        </w:rPr>
      </w:pPr>
      <w:r w:rsidRPr="00AB5AE8">
        <w:rPr>
          <w:rFonts w:ascii="Times New Roman" w:hAnsi="Times New Roman" w:cs="Times New Roman"/>
          <w:sz w:val="28"/>
          <w:szCs w:val="28"/>
        </w:rPr>
        <w:t>An Electronic Control Unit, simply called ECU, generally consists of microcontroller(s), sensors, power switches, drivers and voltage regulator(s).</w:t>
      </w:r>
    </w:p>
    <w:p w:rsidR="00470592" w:rsidRPr="00AB5AE8" w:rsidRDefault="001C65AB" w:rsidP="001C65AB">
      <w:pPr>
        <w:pStyle w:val="ListParagraph"/>
        <w:numPr>
          <w:ilvl w:val="0"/>
          <w:numId w:val="1"/>
        </w:numPr>
        <w:rPr>
          <w:rFonts w:ascii="Times New Roman" w:hAnsi="Times New Roman" w:cs="Times New Roman"/>
          <w:sz w:val="28"/>
          <w:szCs w:val="28"/>
        </w:rPr>
      </w:pPr>
      <w:r w:rsidRPr="00AB5AE8">
        <w:rPr>
          <w:rFonts w:ascii="Times New Roman" w:hAnsi="Times New Roman" w:cs="Times New Roman"/>
          <w:sz w:val="28"/>
          <w:szCs w:val="28"/>
        </w:rPr>
        <w:t>Such a typical ECU is often used in the automotive domain.</w:t>
      </w:r>
    </w:p>
    <w:p w:rsidR="001C65AB" w:rsidRPr="00AB5AE8" w:rsidRDefault="001C65AB" w:rsidP="001C65AB">
      <w:pPr>
        <w:pStyle w:val="ListParagraph"/>
        <w:numPr>
          <w:ilvl w:val="0"/>
          <w:numId w:val="1"/>
        </w:numPr>
        <w:rPr>
          <w:rFonts w:ascii="Times New Roman" w:hAnsi="Times New Roman" w:cs="Times New Roman"/>
          <w:sz w:val="28"/>
          <w:szCs w:val="28"/>
        </w:rPr>
      </w:pPr>
      <w:r w:rsidRPr="00AB5AE8">
        <w:rPr>
          <w:rFonts w:ascii="Times New Roman" w:hAnsi="Times New Roman" w:cs="Times New Roman"/>
          <w:sz w:val="28"/>
          <w:szCs w:val="28"/>
        </w:rPr>
        <w:t>For a long time it was usual practice to connect the growing number of sensors and actuators directly to a central ECU.</w:t>
      </w:r>
    </w:p>
    <w:p w:rsidR="001C65AB" w:rsidRPr="00AB5AE8" w:rsidRDefault="001C65AB" w:rsidP="001C65AB">
      <w:pPr>
        <w:pStyle w:val="ListParagraph"/>
        <w:numPr>
          <w:ilvl w:val="0"/>
          <w:numId w:val="1"/>
        </w:numPr>
        <w:rPr>
          <w:rFonts w:ascii="Times New Roman" w:hAnsi="Times New Roman" w:cs="Times New Roman"/>
          <w:sz w:val="28"/>
          <w:szCs w:val="28"/>
        </w:rPr>
      </w:pPr>
      <w:r w:rsidRPr="00AB5AE8">
        <w:rPr>
          <w:rFonts w:ascii="Times New Roman" w:hAnsi="Times New Roman" w:cs="Times New Roman"/>
          <w:sz w:val="28"/>
          <w:szCs w:val="28"/>
        </w:rPr>
        <w:t xml:space="preserve">Automotive applications contains many ECUs, these ECUs communicate through different automotive bus protocols.CAN, LIN and </w:t>
      </w:r>
      <w:proofErr w:type="spellStart"/>
      <w:r w:rsidRPr="00AB5AE8">
        <w:rPr>
          <w:rFonts w:ascii="Times New Roman" w:hAnsi="Times New Roman" w:cs="Times New Roman"/>
          <w:sz w:val="28"/>
          <w:szCs w:val="28"/>
        </w:rPr>
        <w:t>FelxRays</w:t>
      </w:r>
      <w:proofErr w:type="spellEnd"/>
      <w:r w:rsidRPr="00AB5AE8">
        <w:rPr>
          <w:rFonts w:ascii="Times New Roman" w:hAnsi="Times New Roman" w:cs="Times New Roman"/>
          <w:sz w:val="28"/>
          <w:szCs w:val="28"/>
        </w:rPr>
        <w:t>.</w:t>
      </w:r>
    </w:p>
    <w:p w:rsidR="001C65AB" w:rsidRPr="00AB5AE8" w:rsidRDefault="001C65AB" w:rsidP="001C65AB">
      <w:pPr>
        <w:ind w:left="360"/>
        <w:rPr>
          <w:rFonts w:ascii="Times New Roman" w:hAnsi="Times New Roman" w:cs="Times New Roman"/>
          <w:b/>
          <w:sz w:val="28"/>
          <w:szCs w:val="28"/>
          <w:u w:val="single"/>
        </w:rPr>
      </w:pPr>
      <w:r w:rsidRPr="00AB5AE8">
        <w:rPr>
          <w:rFonts w:ascii="Times New Roman" w:hAnsi="Times New Roman" w:cs="Times New Roman"/>
          <w:b/>
          <w:sz w:val="28"/>
          <w:szCs w:val="28"/>
          <w:u w:val="single"/>
        </w:rPr>
        <w:t>Network Characteristics:</w:t>
      </w:r>
    </w:p>
    <w:p w:rsidR="001C65AB" w:rsidRPr="00AB5AE8" w:rsidRDefault="001C65AB" w:rsidP="001C65AB">
      <w:pPr>
        <w:pStyle w:val="ListParagraph"/>
        <w:numPr>
          <w:ilvl w:val="0"/>
          <w:numId w:val="2"/>
        </w:numPr>
        <w:rPr>
          <w:rFonts w:ascii="Times New Roman" w:hAnsi="Times New Roman" w:cs="Times New Roman"/>
          <w:sz w:val="28"/>
          <w:szCs w:val="28"/>
        </w:rPr>
      </w:pPr>
      <w:r w:rsidRPr="00AB5AE8">
        <w:rPr>
          <w:rFonts w:ascii="Times New Roman" w:hAnsi="Times New Roman" w:cs="Times New Roman"/>
          <w:sz w:val="28"/>
          <w:szCs w:val="28"/>
        </w:rPr>
        <w:t>Transmission Medium</w:t>
      </w:r>
    </w:p>
    <w:p w:rsidR="001C65AB" w:rsidRPr="00AB5AE8" w:rsidRDefault="001C65AB" w:rsidP="001C65AB">
      <w:pPr>
        <w:pStyle w:val="ListParagraph"/>
        <w:numPr>
          <w:ilvl w:val="0"/>
          <w:numId w:val="3"/>
        </w:numPr>
        <w:rPr>
          <w:rFonts w:ascii="Times New Roman" w:hAnsi="Times New Roman" w:cs="Times New Roman"/>
          <w:sz w:val="28"/>
          <w:szCs w:val="28"/>
        </w:rPr>
      </w:pPr>
      <w:r w:rsidRPr="00AB5AE8">
        <w:rPr>
          <w:rFonts w:ascii="Times New Roman" w:hAnsi="Times New Roman" w:cs="Times New Roman"/>
          <w:sz w:val="28"/>
          <w:szCs w:val="28"/>
        </w:rPr>
        <w:t>Single wire :Up to 50 Kb/s</w:t>
      </w:r>
    </w:p>
    <w:p w:rsidR="001C65AB" w:rsidRPr="00AB5AE8" w:rsidRDefault="001C65AB" w:rsidP="001C65AB">
      <w:pPr>
        <w:pStyle w:val="ListParagraph"/>
        <w:numPr>
          <w:ilvl w:val="0"/>
          <w:numId w:val="3"/>
        </w:numPr>
        <w:rPr>
          <w:rFonts w:ascii="Times New Roman" w:hAnsi="Times New Roman" w:cs="Times New Roman"/>
          <w:sz w:val="28"/>
          <w:szCs w:val="28"/>
        </w:rPr>
      </w:pPr>
      <w:r w:rsidRPr="00AB5AE8">
        <w:rPr>
          <w:rFonts w:ascii="Times New Roman" w:hAnsi="Times New Roman" w:cs="Times New Roman"/>
          <w:sz w:val="28"/>
          <w:szCs w:val="28"/>
        </w:rPr>
        <w:t>Two wires differential: Up to 125 Kb/s</w:t>
      </w:r>
    </w:p>
    <w:p w:rsidR="001C65AB" w:rsidRPr="00AB5AE8" w:rsidRDefault="001C65AB" w:rsidP="001C65AB">
      <w:pPr>
        <w:pStyle w:val="ListParagraph"/>
        <w:numPr>
          <w:ilvl w:val="0"/>
          <w:numId w:val="3"/>
        </w:numPr>
        <w:rPr>
          <w:rFonts w:ascii="Times New Roman" w:hAnsi="Times New Roman" w:cs="Times New Roman"/>
          <w:sz w:val="28"/>
          <w:szCs w:val="28"/>
        </w:rPr>
      </w:pPr>
      <w:r w:rsidRPr="00AB5AE8">
        <w:rPr>
          <w:rFonts w:ascii="Times New Roman" w:hAnsi="Times New Roman" w:cs="Times New Roman"/>
          <w:sz w:val="28"/>
          <w:szCs w:val="28"/>
        </w:rPr>
        <w:t xml:space="preserve">Two wires unshielded twisted: pair(UTP) Up to 500 Kb/s                      </w:t>
      </w:r>
    </w:p>
    <w:p w:rsidR="001C65AB" w:rsidRPr="00AB5AE8" w:rsidRDefault="001C65AB" w:rsidP="001C65AB">
      <w:pPr>
        <w:pStyle w:val="ListParagraph"/>
        <w:numPr>
          <w:ilvl w:val="0"/>
          <w:numId w:val="3"/>
        </w:numPr>
        <w:rPr>
          <w:rFonts w:ascii="Times New Roman" w:hAnsi="Times New Roman" w:cs="Times New Roman"/>
          <w:sz w:val="28"/>
          <w:szCs w:val="28"/>
        </w:rPr>
      </w:pPr>
      <w:r w:rsidRPr="00AB5AE8">
        <w:rPr>
          <w:rFonts w:ascii="Times New Roman" w:hAnsi="Times New Roman" w:cs="Times New Roman"/>
          <w:sz w:val="28"/>
          <w:szCs w:val="28"/>
        </w:rPr>
        <w:t>Two wires shielded twisted: pair(STP) Up to 10 Mb/s</w:t>
      </w:r>
    </w:p>
    <w:p w:rsidR="001C65AB" w:rsidRPr="00AB5AE8" w:rsidRDefault="001C65AB" w:rsidP="001C65AB">
      <w:pPr>
        <w:pStyle w:val="ListParagraph"/>
        <w:numPr>
          <w:ilvl w:val="0"/>
          <w:numId w:val="3"/>
        </w:numPr>
        <w:rPr>
          <w:rFonts w:ascii="Times New Roman" w:hAnsi="Times New Roman" w:cs="Times New Roman"/>
          <w:sz w:val="28"/>
          <w:szCs w:val="28"/>
        </w:rPr>
      </w:pPr>
      <w:r w:rsidRPr="00AB5AE8">
        <w:rPr>
          <w:rFonts w:ascii="Times New Roman" w:hAnsi="Times New Roman" w:cs="Times New Roman"/>
          <w:sz w:val="28"/>
          <w:szCs w:val="28"/>
        </w:rPr>
        <w:t>Optical fiber Up to 25 Mb/s</w:t>
      </w:r>
    </w:p>
    <w:p w:rsidR="001C65AB" w:rsidRPr="00AB5AE8" w:rsidRDefault="001C65AB" w:rsidP="001C65AB">
      <w:pPr>
        <w:pStyle w:val="ListParagraph"/>
        <w:numPr>
          <w:ilvl w:val="0"/>
          <w:numId w:val="2"/>
        </w:numPr>
        <w:rPr>
          <w:rFonts w:ascii="Times New Roman" w:hAnsi="Times New Roman" w:cs="Times New Roman"/>
          <w:sz w:val="28"/>
          <w:szCs w:val="28"/>
        </w:rPr>
      </w:pPr>
      <w:r w:rsidRPr="00AB5AE8">
        <w:rPr>
          <w:rFonts w:ascii="Times New Roman" w:hAnsi="Times New Roman" w:cs="Times New Roman"/>
          <w:sz w:val="28"/>
          <w:szCs w:val="28"/>
        </w:rPr>
        <w:t>Line Coding:</w:t>
      </w:r>
    </w:p>
    <w:p w:rsidR="001C65AB" w:rsidRPr="00AB5AE8" w:rsidRDefault="001C65AB" w:rsidP="001C65AB">
      <w:pPr>
        <w:pStyle w:val="ListParagraph"/>
        <w:numPr>
          <w:ilvl w:val="0"/>
          <w:numId w:val="4"/>
        </w:numPr>
        <w:jc w:val="both"/>
        <w:rPr>
          <w:rFonts w:ascii="Times New Roman" w:hAnsi="Times New Roman" w:cs="Times New Roman"/>
          <w:sz w:val="28"/>
          <w:szCs w:val="28"/>
        </w:rPr>
      </w:pPr>
      <w:r w:rsidRPr="00AB5AE8">
        <w:rPr>
          <w:rFonts w:ascii="Times New Roman" w:hAnsi="Times New Roman" w:cs="Times New Roman"/>
          <w:sz w:val="28"/>
          <w:szCs w:val="28"/>
        </w:rPr>
        <w:t>Return to Zero (RZ)</w:t>
      </w:r>
    </w:p>
    <w:p w:rsidR="001C65AB" w:rsidRPr="00AB5AE8" w:rsidRDefault="001C65AB" w:rsidP="001C65AB">
      <w:pPr>
        <w:pStyle w:val="ListParagraph"/>
        <w:ind w:left="1440"/>
        <w:jc w:val="both"/>
        <w:rPr>
          <w:rFonts w:ascii="Times New Roman" w:hAnsi="Times New Roman" w:cs="Times New Roman"/>
          <w:sz w:val="28"/>
          <w:szCs w:val="28"/>
        </w:rPr>
      </w:pPr>
      <w:r w:rsidRPr="00AB5AE8">
        <w:rPr>
          <w:rFonts w:ascii="Times New Roman" w:hAnsi="Times New Roman" w:cs="Times New Roman"/>
          <w:sz w:val="28"/>
          <w:szCs w:val="28"/>
        </w:rPr>
        <w:t>With RZ a '0' bit is represented by 0 volts whereas a '1' data bit is</w:t>
      </w:r>
    </w:p>
    <w:p w:rsidR="001C65AB" w:rsidRPr="00AB5AE8" w:rsidRDefault="001C65AB" w:rsidP="001C65AB">
      <w:pPr>
        <w:pStyle w:val="ListParagraph"/>
        <w:ind w:left="1440"/>
        <w:jc w:val="both"/>
        <w:rPr>
          <w:rFonts w:ascii="Times New Roman" w:hAnsi="Times New Roman" w:cs="Times New Roman"/>
          <w:sz w:val="28"/>
          <w:szCs w:val="28"/>
        </w:rPr>
      </w:pPr>
      <w:proofErr w:type="gramStart"/>
      <w:r w:rsidRPr="00AB5AE8">
        <w:rPr>
          <w:rFonts w:ascii="Times New Roman" w:hAnsi="Times New Roman" w:cs="Times New Roman"/>
          <w:sz w:val="28"/>
          <w:szCs w:val="28"/>
        </w:rPr>
        <w:t>represented</w:t>
      </w:r>
      <w:proofErr w:type="gramEnd"/>
      <w:r w:rsidRPr="00AB5AE8">
        <w:rPr>
          <w:rFonts w:ascii="Times New Roman" w:hAnsi="Times New Roman" w:cs="Times New Roman"/>
          <w:sz w:val="28"/>
          <w:szCs w:val="28"/>
        </w:rPr>
        <w:t xml:space="preserve"> by +V volts for half the cycle and 0 volts for the second</w:t>
      </w:r>
    </w:p>
    <w:p w:rsidR="001C65AB" w:rsidRPr="00AB5AE8" w:rsidRDefault="001C65AB" w:rsidP="001C65AB">
      <w:pPr>
        <w:pStyle w:val="ListParagraph"/>
        <w:ind w:left="1440"/>
        <w:jc w:val="both"/>
        <w:rPr>
          <w:rFonts w:ascii="Times New Roman" w:hAnsi="Times New Roman" w:cs="Times New Roman"/>
          <w:sz w:val="28"/>
          <w:szCs w:val="28"/>
        </w:rPr>
      </w:pPr>
      <w:proofErr w:type="gramStart"/>
      <w:r w:rsidRPr="00AB5AE8">
        <w:rPr>
          <w:rFonts w:ascii="Times New Roman" w:hAnsi="Times New Roman" w:cs="Times New Roman"/>
          <w:sz w:val="28"/>
          <w:szCs w:val="28"/>
        </w:rPr>
        <w:t>half</w:t>
      </w:r>
      <w:proofErr w:type="gramEnd"/>
      <w:r w:rsidRPr="00AB5AE8">
        <w:rPr>
          <w:rFonts w:ascii="Times New Roman" w:hAnsi="Times New Roman" w:cs="Times New Roman"/>
          <w:sz w:val="28"/>
          <w:szCs w:val="28"/>
        </w:rPr>
        <w:t xml:space="preserve"> of the cycle.</w:t>
      </w:r>
    </w:p>
    <w:p w:rsidR="001C65AB" w:rsidRPr="00AB5AE8" w:rsidRDefault="001C65AB" w:rsidP="001C65AB">
      <w:pPr>
        <w:pStyle w:val="ListParagraph"/>
        <w:numPr>
          <w:ilvl w:val="0"/>
          <w:numId w:val="4"/>
        </w:numPr>
        <w:rPr>
          <w:rFonts w:ascii="Times New Roman" w:hAnsi="Times New Roman" w:cs="Times New Roman"/>
          <w:sz w:val="28"/>
          <w:szCs w:val="28"/>
        </w:rPr>
      </w:pPr>
      <w:r w:rsidRPr="00AB5AE8">
        <w:rPr>
          <w:rFonts w:ascii="Times New Roman" w:hAnsi="Times New Roman" w:cs="Times New Roman"/>
          <w:sz w:val="28"/>
          <w:szCs w:val="28"/>
        </w:rPr>
        <w:t>Non returning to zero (NRZ)</w:t>
      </w:r>
    </w:p>
    <w:p w:rsidR="001C65AB" w:rsidRPr="00AB5AE8" w:rsidRDefault="001C65AB" w:rsidP="001C65AB">
      <w:pPr>
        <w:pStyle w:val="ListParagraph"/>
        <w:ind w:left="1440"/>
        <w:rPr>
          <w:rFonts w:ascii="Times New Roman" w:hAnsi="Times New Roman" w:cs="Times New Roman"/>
          <w:sz w:val="28"/>
          <w:szCs w:val="28"/>
        </w:rPr>
      </w:pPr>
      <w:r w:rsidRPr="00AB5AE8">
        <w:rPr>
          <w:rFonts w:ascii="Times New Roman" w:hAnsi="Times New Roman" w:cs="Times New Roman"/>
          <w:sz w:val="28"/>
          <w:szCs w:val="28"/>
        </w:rPr>
        <w:t>NRZ encoding uses 0 volts for a data bit of '0' and a +V volts for a data</w:t>
      </w:r>
    </w:p>
    <w:p w:rsidR="001C65AB" w:rsidRPr="00AB5AE8" w:rsidRDefault="001C65AB" w:rsidP="001C65AB">
      <w:pPr>
        <w:pStyle w:val="ListParagraph"/>
        <w:rPr>
          <w:rFonts w:ascii="Times New Roman" w:hAnsi="Times New Roman" w:cs="Times New Roman"/>
          <w:sz w:val="28"/>
          <w:szCs w:val="28"/>
        </w:rPr>
      </w:pPr>
      <w:r w:rsidRPr="00AB5AE8">
        <w:rPr>
          <w:rFonts w:ascii="Times New Roman" w:hAnsi="Times New Roman" w:cs="Times New Roman"/>
          <w:sz w:val="28"/>
          <w:szCs w:val="28"/>
        </w:rPr>
        <w:t xml:space="preserve">         </w:t>
      </w:r>
      <w:proofErr w:type="gramStart"/>
      <w:r w:rsidRPr="00AB5AE8">
        <w:rPr>
          <w:rFonts w:ascii="Times New Roman" w:hAnsi="Times New Roman" w:cs="Times New Roman"/>
          <w:sz w:val="28"/>
          <w:szCs w:val="28"/>
        </w:rPr>
        <w:t>bit</w:t>
      </w:r>
      <w:proofErr w:type="gramEnd"/>
      <w:r w:rsidRPr="00AB5AE8">
        <w:rPr>
          <w:rFonts w:ascii="Times New Roman" w:hAnsi="Times New Roman" w:cs="Times New Roman"/>
          <w:sz w:val="28"/>
          <w:szCs w:val="28"/>
        </w:rPr>
        <w:t xml:space="preserve"> of '1'.</w:t>
      </w:r>
    </w:p>
    <w:p w:rsidR="001C65AB" w:rsidRPr="00AB5AE8" w:rsidRDefault="001C65AB" w:rsidP="001C65AB">
      <w:pPr>
        <w:pStyle w:val="ListParagraph"/>
        <w:numPr>
          <w:ilvl w:val="0"/>
          <w:numId w:val="2"/>
        </w:numPr>
        <w:rPr>
          <w:rFonts w:ascii="Times New Roman" w:hAnsi="Times New Roman" w:cs="Times New Roman"/>
          <w:sz w:val="28"/>
          <w:szCs w:val="28"/>
        </w:rPr>
      </w:pPr>
      <w:r w:rsidRPr="00AB5AE8">
        <w:rPr>
          <w:rFonts w:ascii="Times New Roman" w:hAnsi="Times New Roman" w:cs="Times New Roman"/>
          <w:sz w:val="28"/>
          <w:szCs w:val="28"/>
        </w:rPr>
        <w:t xml:space="preserve">Data </w:t>
      </w:r>
      <w:proofErr w:type="spellStart"/>
      <w:r w:rsidRPr="00AB5AE8">
        <w:rPr>
          <w:rFonts w:ascii="Times New Roman" w:hAnsi="Times New Roman" w:cs="Times New Roman"/>
          <w:sz w:val="28"/>
          <w:szCs w:val="28"/>
        </w:rPr>
        <w:t>Packetization</w:t>
      </w:r>
      <w:proofErr w:type="spellEnd"/>
      <w:r w:rsidRPr="00AB5AE8">
        <w:rPr>
          <w:rFonts w:ascii="Times New Roman" w:hAnsi="Times New Roman" w:cs="Times New Roman"/>
          <w:sz w:val="28"/>
          <w:szCs w:val="28"/>
        </w:rPr>
        <w:t>:</w:t>
      </w:r>
    </w:p>
    <w:p w:rsidR="001C65AB" w:rsidRPr="00AB5AE8" w:rsidRDefault="001C65AB" w:rsidP="001C65AB">
      <w:pPr>
        <w:pStyle w:val="ListParagraph"/>
        <w:rPr>
          <w:rFonts w:ascii="Times New Roman" w:hAnsi="Times New Roman" w:cs="Times New Roman"/>
          <w:sz w:val="28"/>
          <w:szCs w:val="28"/>
        </w:rPr>
      </w:pPr>
      <w:r w:rsidRPr="00AB5AE8">
        <w:rPr>
          <w:rFonts w:ascii="Times New Roman" w:hAnsi="Times New Roman" w:cs="Times New Roman"/>
          <w:sz w:val="28"/>
          <w:szCs w:val="28"/>
        </w:rPr>
        <w:t>A packet is a basic unit of communication over a digital network.</w:t>
      </w:r>
    </w:p>
    <w:p w:rsidR="001C65AB" w:rsidRPr="00AB5AE8" w:rsidRDefault="001C65AB" w:rsidP="001C65AB">
      <w:pPr>
        <w:pStyle w:val="ListParagraph"/>
        <w:rPr>
          <w:rFonts w:ascii="Times New Roman" w:hAnsi="Times New Roman" w:cs="Times New Roman"/>
          <w:sz w:val="28"/>
          <w:szCs w:val="28"/>
        </w:rPr>
      </w:pPr>
      <w:r w:rsidRPr="00AB5AE8">
        <w:rPr>
          <w:rFonts w:ascii="Times New Roman" w:hAnsi="Times New Roman" w:cs="Times New Roman"/>
          <w:sz w:val="28"/>
          <w:szCs w:val="28"/>
        </w:rPr>
        <w:t>A packet is also called a datagram, a segment, a block, a cell or a frame</w:t>
      </w:r>
    </w:p>
    <w:p w:rsidR="001C65AB" w:rsidRPr="00AB5AE8" w:rsidRDefault="001C65AB" w:rsidP="001C65AB">
      <w:pPr>
        <w:pStyle w:val="ListParagraph"/>
        <w:rPr>
          <w:rFonts w:ascii="Times New Roman" w:hAnsi="Times New Roman" w:cs="Times New Roman"/>
          <w:sz w:val="28"/>
          <w:szCs w:val="28"/>
        </w:rPr>
      </w:pPr>
      <w:proofErr w:type="gramStart"/>
      <w:r w:rsidRPr="00AB5AE8">
        <w:rPr>
          <w:rFonts w:ascii="Times New Roman" w:hAnsi="Times New Roman" w:cs="Times New Roman"/>
          <w:sz w:val="28"/>
          <w:szCs w:val="28"/>
        </w:rPr>
        <w:t>Depending on the type of network.</w:t>
      </w:r>
      <w:proofErr w:type="gramEnd"/>
    </w:p>
    <w:p w:rsidR="00581318" w:rsidRPr="00AB5AE8" w:rsidRDefault="00581318" w:rsidP="001C65AB">
      <w:pPr>
        <w:pStyle w:val="ListParagraph"/>
        <w:rPr>
          <w:rFonts w:ascii="Times New Roman" w:hAnsi="Times New Roman" w:cs="Times New Roman"/>
          <w:sz w:val="28"/>
          <w:szCs w:val="28"/>
        </w:rPr>
      </w:pPr>
    </w:p>
    <w:p w:rsidR="00581318" w:rsidRPr="00AB5AE8" w:rsidRDefault="00581318" w:rsidP="001C65AB">
      <w:pPr>
        <w:pStyle w:val="ListParagraph"/>
        <w:rPr>
          <w:rFonts w:ascii="Times New Roman" w:hAnsi="Times New Roman" w:cs="Times New Roman"/>
          <w:sz w:val="28"/>
          <w:szCs w:val="28"/>
        </w:rPr>
      </w:pPr>
      <w:proofErr w:type="spellStart"/>
      <w:r w:rsidRPr="00AB5AE8">
        <w:rPr>
          <w:rFonts w:ascii="Times New Roman" w:hAnsi="Times New Roman" w:cs="Times New Roman"/>
          <w:sz w:val="28"/>
          <w:szCs w:val="28"/>
        </w:rPr>
        <w:t>Fram</w:t>
      </w:r>
      <w:proofErr w:type="spellEnd"/>
      <w:r w:rsidRPr="00AB5AE8">
        <w:rPr>
          <w:rFonts w:ascii="Times New Roman" w:hAnsi="Times New Roman" w:cs="Times New Roman"/>
          <w:sz w:val="28"/>
          <w:szCs w:val="28"/>
        </w:rPr>
        <w:t xml:space="preserve"> identification: massage id or destination id</w:t>
      </w:r>
    </w:p>
    <w:p w:rsidR="00581318" w:rsidRPr="00AB5AE8" w:rsidRDefault="00581318" w:rsidP="001C65AB">
      <w:pPr>
        <w:pStyle w:val="ListParagraph"/>
        <w:rPr>
          <w:rFonts w:ascii="Times New Roman" w:hAnsi="Times New Roman" w:cs="Times New Roman"/>
          <w:sz w:val="28"/>
          <w:szCs w:val="28"/>
        </w:rPr>
      </w:pPr>
    </w:p>
    <w:p w:rsidR="001C65AB" w:rsidRPr="00AB5AE8" w:rsidRDefault="001C65AB" w:rsidP="00581318">
      <w:pPr>
        <w:pStyle w:val="ListParagraph"/>
        <w:numPr>
          <w:ilvl w:val="0"/>
          <w:numId w:val="2"/>
        </w:numPr>
        <w:rPr>
          <w:rFonts w:ascii="Times New Roman" w:hAnsi="Times New Roman" w:cs="Times New Roman"/>
          <w:sz w:val="28"/>
          <w:szCs w:val="28"/>
        </w:rPr>
      </w:pPr>
      <w:r w:rsidRPr="00AB5AE8">
        <w:rPr>
          <w:rFonts w:ascii="Times New Roman" w:hAnsi="Times New Roman" w:cs="Times New Roman"/>
          <w:sz w:val="28"/>
          <w:szCs w:val="28"/>
        </w:rPr>
        <w:t>Network Topology</w:t>
      </w:r>
    </w:p>
    <w:p w:rsidR="00581318" w:rsidRPr="00AB5AE8" w:rsidRDefault="00581318" w:rsidP="00581318">
      <w:pPr>
        <w:pStyle w:val="ListParagraph"/>
        <w:numPr>
          <w:ilvl w:val="0"/>
          <w:numId w:val="4"/>
        </w:numPr>
        <w:rPr>
          <w:rFonts w:ascii="Times New Roman" w:hAnsi="Times New Roman" w:cs="Times New Roman"/>
          <w:sz w:val="28"/>
          <w:szCs w:val="28"/>
        </w:rPr>
      </w:pPr>
      <w:r w:rsidRPr="00AB5AE8">
        <w:rPr>
          <w:rFonts w:ascii="Times New Roman" w:hAnsi="Times New Roman" w:cs="Times New Roman"/>
          <w:sz w:val="28"/>
          <w:szCs w:val="28"/>
        </w:rPr>
        <w:t>Ring topology</w:t>
      </w:r>
    </w:p>
    <w:p w:rsidR="00581318" w:rsidRPr="00AB5AE8" w:rsidRDefault="00581318" w:rsidP="00581318">
      <w:pPr>
        <w:pStyle w:val="ListParagraph"/>
        <w:numPr>
          <w:ilvl w:val="0"/>
          <w:numId w:val="4"/>
        </w:numPr>
        <w:rPr>
          <w:rFonts w:ascii="Times New Roman" w:hAnsi="Times New Roman" w:cs="Times New Roman"/>
          <w:sz w:val="28"/>
          <w:szCs w:val="28"/>
        </w:rPr>
      </w:pPr>
      <w:r w:rsidRPr="00AB5AE8">
        <w:rPr>
          <w:rFonts w:ascii="Times New Roman" w:hAnsi="Times New Roman" w:cs="Times New Roman"/>
          <w:sz w:val="28"/>
          <w:szCs w:val="28"/>
        </w:rPr>
        <w:t>Star topology</w:t>
      </w:r>
    </w:p>
    <w:p w:rsidR="00581318" w:rsidRPr="00AB5AE8" w:rsidRDefault="00581318" w:rsidP="00581318">
      <w:pPr>
        <w:pStyle w:val="ListParagraph"/>
        <w:numPr>
          <w:ilvl w:val="0"/>
          <w:numId w:val="4"/>
        </w:numPr>
        <w:rPr>
          <w:rFonts w:ascii="Times New Roman" w:hAnsi="Times New Roman" w:cs="Times New Roman"/>
          <w:sz w:val="28"/>
          <w:szCs w:val="28"/>
        </w:rPr>
      </w:pPr>
      <w:r w:rsidRPr="00AB5AE8">
        <w:rPr>
          <w:rFonts w:ascii="Times New Roman" w:hAnsi="Times New Roman" w:cs="Times New Roman"/>
          <w:sz w:val="28"/>
          <w:szCs w:val="28"/>
        </w:rPr>
        <w:t>Bus topology</w:t>
      </w:r>
    </w:p>
    <w:p w:rsidR="001C65AB" w:rsidRPr="00AB5AE8" w:rsidRDefault="001C65AB" w:rsidP="001C65AB">
      <w:pPr>
        <w:ind w:left="360"/>
        <w:rPr>
          <w:rFonts w:ascii="Times New Roman" w:hAnsi="Times New Roman" w:cs="Times New Roman"/>
          <w:sz w:val="28"/>
          <w:szCs w:val="28"/>
        </w:rPr>
      </w:pPr>
      <w:r w:rsidRPr="00AB5AE8">
        <w:rPr>
          <w:rFonts w:ascii="Times New Roman" w:hAnsi="Times New Roman" w:cs="Times New Roman"/>
          <w:sz w:val="28"/>
          <w:szCs w:val="28"/>
        </w:rPr>
        <w:lastRenderedPageBreak/>
        <w:t>5. Transmission Speed</w:t>
      </w:r>
    </w:p>
    <w:p w:rsidR="00581318" w:rsidRPr="00AB5AE8" w:rsidRDefault="00581318" w:rsidP="00581318">
      <w:pPr>
        <w:pStyle w:val="ListParagraph"/>
        <w:numPr>
          <w:ilvl w:val="0"/>
          <w:numId w:val="5"/>
        </w:numPr>
        <w:rPr>
          <w:rFonts w:ascii="Times New Roman" w:hAnsi="Times New Roman" w:cs="Times New Roman"/>
          <w:sz w:val="28"/>
          <w:szCs w:val="28"/>
        </w:rPr>
      </w:pPr>
      <w:r w:rsidRPr="00AB5AE8">
        <w:rPr>
          <w:rFonts w:ascii="Times New Roman" w:hAnsi="Times New Roman" w:cs="Times New Roman"/>
          <w:sz w:val="28"/>
          <w:szCs w:val="28"/>
        </w:rPr>
        <w:t>Transmission rate: is the theoretical rate at which user data can be</w:t>
      </w:r>
    </w:p>
    <w:p w:rsidR="00581318" w:rsidRPr="00AB5AE8" w:rsidRDefault="00581318" w:rsidP="00581318">
      <w:pPr>
        <w:pStyle w:val="ListParagraph"/>
        <w:rPr>
          <w:rFonts w:ascii="Times New Roman" w:hAnsi="Times New Roman" w:cs="Times New Roman"/>
          <w:sz w:val="28"/>
          <w:szCs w:val="28"/>
        </w:rPr>
      </w:pPr>
      <w:proofErr w:type="gramStart"/>
      <w:r w:rsidRPr="00AB5AE8">
        <w:rPr>
          <w:rFonts w:ascii="Times New Roman" w:hAnsi="Times New Roman" w:cs="Times New Roman"/>
          <w:sz w:val="28"/>
          <w:szCs w:val="28"/>
        </w:rPr>
        <w:t>transmitted</w:t>
      </w:r>
      <w:proofErr w:type="gramEnd"/>
      <w:r w:rsidRPr="00AB5AE8">
        <w:rPr>
          <w:rFonts w:ascii="Times New Roman" w:hAnsi="Times New Roman" w:cs="Times New Roman"/>
          <w:sz w:val="28"/>
          <w:szCs w:val="28"/>
        </w:rPr>
        <w:t xml:space="preserve"> across a circuit.</w:t>
      </w:r>
    </w:p>
    <w:p w:rsidR="00581318" w:rsidRPr="00AB5AE8" w:rsidRDefault="00581318" w:rsidP="00581318">
      <w:pPr>
        <w:pStyle w:val="ListParagraph"/>
        <w:numPr>
          <w:ilvl w:val="0"/>
          <w:numId w:val="5"/>
        </w:numPr>
        <w:rPr>
          <w:rFonts w:ascii="Times New Roman" w:hAnsi="Times New Roman" w:cs="Times New Roman"/>
          <w:sz w:val="28"/>
          <w:szCs w:val="28"/>
        </w:rPr>
      </w:pPr>
      <w:r w:rsidRPr="00AB5AE8">
        <w:rPr>
          <w:rFonts w:ascii="Times New Roman" w:hAnsi="Times New Roman" w:cs="Times New Roman"/>
          <w:sz w:val="28"/>
          <w:szCs w:val="28"/>
        </w:rPr>
        <w:t>Bit rate: is the number of bits that pass a given point in a</w:t>
      </w:r>
    </w:p>
    <w:p w:rsidR="00581318" w:rsidRPr="00AB5AE8" w:rsidRDefault="00581318" w:rsidP="00581318">
      <w:pPr>
        <w:pStyle w:val="ListParagraph"/>
        <w:rPr>
          <w:rFonts w:ascii="Times New Roman" w:hAnsi="Times New Roman" w:cs="Times New Roman"/>
          <w:sz w:val="28"/>
          <w:szCs w:val="28"/>
        </w:rPr>
      </w:pPr>
      <w:proofErr w:type="gramStart"/>
      <w:r w:rsidRPr="00AB5AE8">
        <w:rPr>
          <w:rFonts w:ascii="Times New Roman" w:hAnsi="Times New Roman" w:cs="Times New Roman"/>
          <w:sz w:val="28"/>
          <w:szCs w:val="28"/>
        </w:rPr>
        <w:t>telecommunication</w:t>
      </w:r>
      <w:proofErr w:type="gramEnd"/>
      <w:r w:rsidRPr="00AB5AE8">
        <w:rPr>
          <w:rFonts w:ascii="Times New Roman" w:hAnsi="Times New Roman" w:cs="Times New Roman"/>
          <w:sz w:val="28"/>
          <w:szCs w:val="28"/>
        </w:rPr>
        <w:t xml:space="preserve"> network in a given amount of time, usually a second.</w:t>
      </w:r>
    </w:p>
    <w:p w:rsidR="00581318" w:rsidRPr="00AB5AE8" w:rsidRDefault="00581318" w:rsidP="00581318">
      <w:pPr>
        <w:pStyle w:val="ListParagraph"/>
        <w:numPr>
          <w:ilvl w:val="0"/>
          <w:numId w:val="5"/>
        </w:numPr>
        <w:rPr>
          <w:rFonts w:ascii="Times New Roman" w:hAnsi="Times New Roman" w:cs="Times New Roman"/>
          <w:sz w:val="28"/>
          <w:szCs w:val="28"/>
        </w:rPr>
      </w:pPr>
      <w:r w:rsidRPr="00AB5AE8">
        <w:rPr>
          <w:rFonts w:ascii="Times New Roman" w:hAnsi="Times New Roman" w:cs="Times New Roman"/>
          <w:sz w:val="28"/>
          <w:szCs w:val="28"/>
        </w:rPr>
        <w:t>Baud rate: is the measurement of the number of times per second a</w:t>
      </w:r>
    </w:p>
    <w:p w:rsidR="00470592" w:rsidRPr="00AB5AE8" w:rsidRDefault="00581318" w:rsidP="00581318">
      <w:pPr>
        <w:pStyle w:val="ListParagraph"/>
        <w:rPr>
          <w:rFonts w:ascii="Times New Roman" w:hAnsi="Times New Roman" w:cs="Times New Roman"/>
          <w:sz w:val="28"/>
          <w:szCs w:val="28"/>
        </w:rPr>
      </w:pPr>
      <w:proofErr w:type="gramStart"/>
      <w:r w:rsidRPr="00AB5AE8">
        <w:rPr>
          <w:rFonts w:ascii="Times New Roman" w:hAnsi="Times New Roman" w:cs="Times New Roman"/>
          <w:sz w:val="28"/>
          <w:szCs w:val="28"/>
        </w:rPr>
        <w:t>signal</w:t>
      </w:r>
      <w:proofErr w:type="gramEnd"/>
      <w:r w:rsidRPr="00AB5AE8">
        <w:rPr>
          <w:rFonts w:ascii="Times New Roman" w:hAnsi="Times New Roman" w:cs="Times New Roman"/>
          <w:sz w:val="28"/>
          <w:szCs w:val="28"/>
        </w:rPr>
        <w:t xml:space="preserve"> in a communications channel changes.</w:t>
      </w:r>
    </w:p>
    <w:p w:rsidR="00581318" w:rsidRPr="00AB5AE8" w:rsidRDefault="00581318" w:rsidP="00581318">
      <w:pPr>
        <w:rPr>
          <w:rFonts w:ascii="Times New Roman" w:hAnsi="Times New Roman" w:cs="Times New Roman"/>
          <w:b/>
          <w:sz w:val="28"/>
          <w:szCs w:val="28"/>
          <w:u w:val="single"/>
        </w:rPr>
      </w:pPr>
      <w:r w:rsidRPr="00AB5AE8">
        <w:rPr>
          <w:rFonts w:ascii="Times New Roman" w:hAnsi="Times New Roman" w:cs="Times New Roman"/>
          <w:b/>
          <w:sz w:val="28"/>
          <w:szCs w:val="28"/>
          <w:u w:val="single"/>
        </w:rPr>
        <w:t>Communication Terminologies</w:t>
      </w:r>
    </w:p>
    <w:p w:rsidR="00581318" w:rsidRPr="00AB5AE8" w:rsidRDefault="00581318" w:rsidP="00581318">
      <w:pPr>
        <w:pStyle w:val="ListParagraph"/>
        <w:numPr>
          <w:ilvl w:val="0"/>
          <w:numId w:val="6"/>
        </w:numPr>
        <w:rPr>
          <w:rFonts w:ascii="Times New Roman" w:hAnsi="Times New Roman" w:cs="Times New Roman"/>
          <w:sz w:val="28"/>
          <w:szCs w:val="28"/>
        </w:rPr>
      </w:pPr>
      <w:r w:rsidRPr="00AB5AE8">
        <w:rPr>
          <w:rFonts w:ascii="Times New Roman" w:hAnsi="Times New Roman" w:cs="Times New Roman"/>
          <w:sz w:val="28"/>
          <w:szCs w:val="28"/>
        </w:rPr>
        <w:t>Network Layers :TCP/IP Model</w:t>
      </w:r>
    </w:p>
    <w:p w:rsidR="00581318" w:rsidRPr="00AB5AE8" w:rsidRDefault="00581318" w:rsidP="00581318">
      <w:pPr>
        <w:pStyle w:val="ListParagraph"/>
        <w:numPr>
          <w:ilvl w:val="0"/>
          <w:numId w:val="5"/>
        </w:numPr>
        <w:rPr>
          <w:rFonts w:ascii="Times New Roman" w:hAnsi="Times New Roman" w:cs="Times New Roman"/>
          <w:sz w:val="28"/>
          <w:szCs w:val="28"/>
        </w:rPr>
      </w:pPr>
      <w:r w:rsidRPr="00AB5AE8">
        <w:rPr>
          <w:rFonts w:ascii="Times New Roman" w:hAnsi="Times New Roman" w:cs="Times New Roman"/>
          <w:sz w:val="28"/>
          <w:szCs w:val="28"/>
        </w:rPr>
        <w:t>Physical layer ( Driver) Performs the hardware access and details such as (electrical and mechanical connections to the network, transmission of binary data as changing voltage levels on wires or similar concepts on other connectors, and data rates) to the upper layer.</w:t>
      </w:r>
    </w:p>
    <w:p w:rsidR="00581318" w:rsidRPr="00AB5AE8" w:rsidRDefault="00581318" w:rsidP="00581318">
      <w:pPr>
        <w:pStyle w:val="ListParagraph"/>
        <w:numPr>
          <w:ilvl w:val="0"/>
          <w:numId w:val="5"/>
        </w:numPr>
        <w:rPr>
          <w:rFonts w:ascii="Times New Roman" w:hAnsi="Times New Roman" w:cs="Times New Roman"/>
          <w:sz w:val="28"/>
          <w:szCs w:val="28"/>
        </w:rPr>
      </w:pPr>
      <w:r w:rsidRPr="00AB5AE8">
        <w:rPr>
          <w:rFonts w:ascii="Times New Roman" w:hAnsi="Times New Roman" w:cs="Times New Roman"/>
          <w:sz w:val="28"/>
          <w:szCs w:val="28"/>
        </w:rPr>
        <w:t xml:space="preserve">Interface layer </w:t>
      </w:r>
      <w:proofErr w:type="gramStart"/>
      <w:r w:rsidRPr="00AB5AE8">
        <w:rPr>
          <w:rFonts w:ascii="Times New Roman" w:hAnsi="Times New Roman" w:cs="Times New Roman"/>
          <w:sz w:val="28"/>
          <w:szCs w:val="28"/>
        </w:rPr>
        <w:t>Provides</w:t>
      </w:r>
      <w:proofErr w:type="gramEnd"/>
      <w:r w:rsidRPr="00AB5AE8">
        <w:rPr>
          <w:rFonts w:ascii="Times New Roman" w:hAnsi="Times New Roman" w:cs="Times New Roman"/>
          <w:sz w:val="28"/>
          <w:szCs w:val="28"/>
        </w:rPr>
        <w:t xml:space="preserve"> the functional procedural means to transfer data between network entities and might provide the means to detect and possibly correct errors that may occur in the Physical Layer. Framing, </w:t>
      </w:r>
      <w:proofErr w:type="gramStart"/>
      <w:r w:rsidRPr="00AB5AE8">
        <w:rPr>
          <w:rFonts w:ascii="Times New Roman" w:hAnsi="Times New Roman" w:cs="Times New Roman"/>
          <w:sz w:val="28"/>
          <w:szCs w:val="28"/>
        </w:rPr>
        <w:t>Acknowledgment ,</w:t>
      </w:r>
      <w:proofErr w:type="gramEnd"/>
      <w:r w:rsidRPr="00AB5AE8">
        <w:rPr>
          <w:rFonts w:ascii="Times New Roman" w:hAnsi="Times New Roman" w:cs="Times New Roman"/>
          <w:sz w:val="28"/>
          <w:szCs w:val="28"/>
        </w:rPr>
        <w:t xml:space="preserve"> Sequence Numbering, Error Detection, Retransmission and Flow Control.</w:t>
      </w:r>
    </w:p>
    <w:p w:rsidR="008869E3" w:rsidRPr="00AB5AE8" w:rsidRDefault="008869E3" w:rsidP="008869E3">
      <w:pPr>
        <w:pStyle w:val="ListParagraph"/>
        <w:numPr>
          <w:ilvl w:val="0"/>
          <w:numId w:val="5"/>
        </w:numPr>
        <w:rPr>
          <w:rFonts w:ascii="Times New Roman" w:hAnsi="Times New Roman" w:cs="Times New Roman"/>
          <w:sz w:val="28"/>
          <w:szCs w:val="28"/>
        </w:rPr>
      </w:pPr>
      <w:r w:rsidRPr="00AB5AE8">
        <w:rPr>
          <w:rFonts w:ascii="Times New Roman" w:hAnsi="Times New Roman" w:cs="Times New Roman"/>
          <w:sz w:val="28"/>
          <w:szCs w:val="28"/>
        </w:rPr>
        <w:t>Transportation layer: Responsible of segmentation and reassembly f the messages that don’t fit in one Frame.</w:t>
      </w:r>
    </w:p>
    <w:p w:rsidR="00581318" w:rsidRPr="00AB5AE8" w:rsidRDefault="00581318" w:rsidP="00581318">
      <w:pPr>
        <w:pStyle w:val="ListParagraph"/>
        <w:numPr>
          <w:ilvl w:val="0"/>
          <w:numId w:val="6"/>
        </w:numPr>
        <w:rPr>
          <w:rFonts w:ascii="Times New Roman" w:hAnsi="Times New Roman" w:cs="Times New Roman"/>
          <w:sz w:val="28"/>
          <w:szCs w:val="28"/>
        </w:rPr>
      </w:pPr>
      <w:r w:rsidRPr="00AB5AE8">
        <w:rPr>
          <w:rFonts w:ascii="Times New Roman" w:hAnsi="Times New Roman" w:cs="Times New Roman"/>
          <w:sz w:val="28"/>
          <w:szCs w:val="28"/>
        </w:rPr>
        <w:t>Synchronous/Asynchronous</w:t>
      </w:r>
    </w:p>
    <w:p w:rsidR="008869E3" w:rsidRPr="00AB5AE8" w:rsidRDefault="008869E3" w:rsidP="008869E3">
      <w:pPr>
        <w:pStyle w:val="ListParagraph"/>
        <w:numPr>
          <w:ilvl w:val="0"/>
          <w:numId w:val="7"/>
        </w:numPr>
        <w:rPr>
          <w:rFonts w:ascii="Times New Roman" w:hAnsi="Times New Roman" w:cs="Times New Roman"/>
          <w:sz w:val="28"/>
          <w:szCs w:val="28"/>
        </w:rPr>
      </w:pPr>
      <w:r w:rsidRPr="00AB5AE8">
        <w:rPr>
          <w:rFonts w:ascii="Times New Roman" w:hAnsi="Times New Roman" w:cs="Times New Roman"/>
          <w:sz w:val="28"/>
          <w:szCs w:val="28"/>
        </w:rPr>
        <w:t xml:space="preserve">Synchronous transmissions: Synchronized by an external </w:t>
      </w:r>
      <w:proofErr w:type="spellStart"/>
      <w:r w:rsidRPr="00AB5AE8">
        <w:rPr>
          <w:rFonts w:ascii="Times New Roman" w:hAnsi="Times New Roman" w:cs="Times New Roman"/>
          <w:sz w:val="28"/>
          <w:szCs w:val="28"/>
        </w:rPr>
        <w:t>clock.The</w:t>
      </w:r>
      <w:proofErr w:type="spellEnd"/>
      <w:r w:rsidRPr="00AB5AE8">
        <w:rPr>
          <w:rFonts w:ascii="Times New Roman" w:hAnsi="Times New Roman" w:cs="Times New Roman"/>
          <w:sz w:val="28"/>
          <w:szCs w:val="28"/>
        </w:rPr>
        <w:t xml:space="preserve"> stream of data to be transferred is encoded as fluctuating voltages on one wire, and a periodic pulse of voltage is put on another wire (often called the "clock" or "strobe") that tells the receiver "here's where one bit/byte ends and the next one begins".</w:t>
      </w:r>
    </w:p>
    <w:p w:rsidR="008869E3" w:rsidRPr="00AB5AE8" w:rsidRDefault="008869E3" w:rsidP="008869E3">
      <w:pPr>
        <w:pStyle w:val="ListParagraph"/>
        <w:ind w:left="1440"/>
        <w:rPr>
          <w:rFonts w:ascii="Times New Roman" w:hAnsi="Times New Roman" w:cs="Times New Roman"/>
          <w:sz w:val="28"/>
          <w:szCs w:val="28"/>
        </w:rPr>
      </w:pPr>
    </w:p>
    <w:p w:rsidR="008869E3" w:rsidRPr="00AB5AE8" w:rsidRDefault="008869E3" w:rsidP="008869E3">
      <w:pPr>
        <w:pStyle w:val="ListParagraph"/>
        <w:numPr>
          <w:ilvl w:val="0"/>
          <w:numId w:val="7"/>
        </w:numPr>
        <w:rPr>
          <w:rFonts w:ascii="Times New Roman" w:hAnsi="Times New Roman" w:cs="Times New Roman"/>
          <w:sz w:val="28"/>
          <w:szCs w:val="28"/>
        </w:rPr>
      </w:pPr>
      <w:r w:rsidRPr="00AB5AE8">
        <w:rPr>
          <w:rFonts w:ascii="Times New Roman" w:hAnsi="Times New Roman" w:cs="Times New Roman"/>
          <w:sz w:val="28"/>
          <w:szCs w:val="28"/>
        </w:rPr>
        <w:t>Asynchronous transmissions: Synchronized by special signals along the transmission medium. There is only one wire/signal carrying the transmission. The transmitter sends a stream of data and periodically inserts a certain signal element into the stream which can be "seen" and distinguished by the receiver as a sync signal.</w:t>
      </w:r>
    </w:p>
    <w:p w:rsidR="008869E3" w:rsidRPr="00AB5AE8" w:rsidRDefault="008869E3" w:rsidP="008869E3">
      <w:pPr>
        <w:ind w:left="720"/>
        <w:rPr>
          <w:rFonts w:ascii="Times New Roman" w:hAnsi="Times New Roman" w:cs="Times New Roman"/>
          <w:sz w:val="28"/>
          <w:szCs w:val="28"/>
        </w:rPr>
      </w:pPr>
      <w:r w:rsidRPr="00AB5AE8">
        <w:rPr>
          <w:rFonts w:ascii="Times New Roman" w:hAnsi="Times New Roman" w:cs="Times New Roman"/>
          <w:sz w:val="28"/>
          <w:szCs w:val="28"/>
        </w:rPr>
        <w:t>Examples</w:t>
      </w:r>
    </w:p>
    <w:p w:rsidR="008869E3" w:rsidRPr="00AB5AE8" w:rsidRDefault="008869E3" w:rsidP="00AB5AE8">
      <w:pPr>
        <w:pStyle w:val="ListParagraph"/>
        <w:numPr>
          <w:ilvl w:val="0"/>
          <w:numId w:val="8"/>
        </w:numPr>
        <w:rPr>
          <w:rFonts w:ascii="Times New Roman" w:hAnsi="Times New Roman" w:cs="Times New Roman"/>
          <w:sz w:val="28"/>
          <w:szCs w:val="28"/>
        </w:rPr>
      </w:pPr>
      <w:r w:rsidRPr="00AB5AE8">
        <w:rPr>
          <w:rFonts w:ascii="Times New Roman" w:hAnsi="Times New Roman" w:cs="Times New Roman"/>
          <w:sz w:val="28"/>
          <w:szCs w:val="28"/>
        </w:rPr>
        <w:t>SPI (Serial Peripheral Interface Bus) Full duplex</w:t>
      </w:r>
    </w:p>
    <w:p w:rsidR="008869E3" w:rsidRPr="00AB5AE8" w:rsidRDefault="008869E3" w:rsidP="008869E3">
      <w:pPr>
        <w:ind w:left="720"/>
        <w:rPr>
          <w:rFonts w:ascii="Times New Roman" w:hAnsi="Times New Roman" w:cs="Times New Roman"/>
          <w:sz w:val="28"/>
          <w:szCs w:val="28"/>
        </w:rPr>
      </w:pPr>
      <w:r w:rsidRPr="00AB5AE8">
        <w:rPr>
          <w:rFonts w:ascii="Times New Roman" w:hAnsi="Times New Roman" w:cs="Times New Roman"/>
          <w:sz w:val="28"/>
          <w:szCs w:val="28"/>
        </w:rPr>
        <w:t xml:space="preserve">   Master device initiates the data frame.</w:t>
      </w:r>
    </w:p>
    <w:p w:rsidR="008869E3" w:rsidRPr="00AB5AE8" w:rsidRDefault="008869E3" w:rsidP="008869E3">
      <w:pPr>
        <w:ind w:left="720"/>
        <w:rPr>
          <w:rFonts w:ascii="Times New Roman" w:hAnsi="Times New Roman" w:cs="Times New Roman"/>
          <w:sz w:val="28"/>
          <w:szCs w:val="28"/>
        </w:rPr>
      </w:pPr>
      <w:r w:rsidRPr="00AB5AE8">
        <w:rPr>
          <w:rFonts w:ascii="Times New Roman" w:hAnsi="Times New Roman" w:cs="Times New Roman"/>
          <w:sz w:val="28"/>
          <w:szCs w:val="28"/>
        </w:rPr>
        <w:t xml:space="preserve">   Multiple slave devices are allowed with individual slave select (chip select)</w:t>
      </w:r>
    </w:p>
    <w:p w:rsidR="008869E3" w:rsidRPr="00AB5AE8" w:rsidRDefault="008869E3" w:rsidP="008869E3">
      <w:pPr>
        <w:ind w:left="720"/>
        <w:rPr>
          <w:rFonts w:ascii="Times New Roman" w:hAnsi="Times New Roman" w:cs="Times New Roman"/>
          <w:sz w:val="28"/>
          <w:szCs w:val="28"/>
        </w:rPr>
      </w:pPr>
      <w:r w:rsidRPr="00AB5AE8">
        <w:rPr>
          <w:rFonts w:ascii="Times New Roman" w:hAnsi="Times New Roman" w:cs="Times New Roman"/>
          <w:sz w:val="28"/>
          <w:szCs w:val="28"/>
        </w:rPr>
        <w:t xml:space="preserve">   </w:t>
      </w:r>
      <w:proofErr w:type="gramStart"/>
      <w:r w:rsidRPr="00AB5AE8">
        <w:rPr>
          <w:rFonts w:ascii="Times New Roman" w:hAnsi="Times New Roman" w:cs="Times New Roman"/>
          <w:sz w:val="28"/>
          <w:szCs w:val="28"/>
        </w:rPr>
        <w:t>lines</w:t>
      </w:r>
      <w:proofErr w:type="gramEnd"/>
      <w:r w:rsidRPr="00AB5AE8">
        <w:rPr>
          <w:rFonts w:ascii="Times New Roman" w:hAnsi="Times New Roman" w:cs="Times New Roman"/>
          <w:sz w:val="28"/>
          <w:szCs w:val="28"/>
        </w:rPr>
        <w:t>.</w:t>
      </w:r>
    </w:p>
    <w:p w:rsidR="008869E3" w:rsidRPr="00AB5AE8" w:rsidRDefault="008869E3" w:rsidP="008869E3">
      <w:pPr>
        <w:pStyle w:val="ListParagraph"/>
        <w:numPr>
          <w:ilvl w:val="0"/>
          <w:numId w:val="8"/>
        </w:numPr>
        <w:rPr>
          <w:rFonts w:ascii="Times New Roman" w:hAnsi="Times New Roman" w:cs="Times New Roman"/>
          <w:sz w:val="28"/>
          <w:szCs w:val="28"/>
        </w:rPr>
      </w:pPr>
      <w:r w:rsidRPr="00AB5AE8">
        <w:rPr>
          <w:rFonts w:ascii="Times New Roman" w:hAnsi="Times New Roman" w:cs="Times New Roman"/>
          <w:sz w:val="28"/>
          <w:szCs w:val="28"/>
        </w:rPr>
        <w:lastRenderedPageBreak/>
        <w:t>I2C (Inter-Integrated Circuit)</w:t>
      </w:r>
    </w:p>
    <w:p w:rsidR="008869E3" w:rsidRPr="00AB5AE8" w:rsidRDefault="008869E3" w:rsidP="008869E3">
      <w:pPr>
        <w:ind w:left="720"/>
        <w:rPr>
          <w:rFonts w:ascii="Times New Roman" w:hAnsi="Times New Roman" w:cs="Times New Roman"/>
          <w:sz w:val="28"/>
          <w:szCs w:val="28"/>
        </w:rPr>
      </w:pPr>
      <w:r w:rsidRPr="00AB5AE8">
        <w:rPr>
          <w:rFonts w:ascii="Times New Roman" w:hAnsi="Times New Roman" w:cs="Times New Roman"/>
          <w:sz w:val="28"/>
          <w:szCs w:val="28"/>
        </w:rPr>
        <w:t xml:space="preserve">   Half duplex</w:t>
      </w:r>
    </w:p>
    <w:p w:rsidR="008869E3" w:rsidRPr="00AB5AE8" w:rsidRDefault="008869E3" w:rsidP="008869E3">
      <w:pPr>
        <w:ind w:left="720"/>
        <w:rPr>
          <w:rFonts w:ascii="Times New Roman" w:hAnsi="Times New Roman" w:cs="Times New Roman"/>
          <w:sz w:val="28"/>
          <w:szCs w:val="28"/>
        </w:rPr>
      </w:pPr>
      <w:r w:rsidRPr="00AB5AE8">
        <w:rPr>
          <w:rFonts w:ascii="Times New Roman" w:hAnsi="Times New Roman" w:cs="Times New Roman"/>
          <w:sz w:val="28"/>
          <w:szCs w:val="28"/>
        </w:rPr>
        <w:t xml:space="preserve">   Multi Master</w:t>
      </w:r>
    </w:p>
    <w:p w:rsidR="008869E3" w:rsidRPr="00AB5AE8" w:rsidRDefault="008869E3" w:rsidP="003B7E7C">
      <w:pPr>
        <w:pStyle w:val="ListParagraph"/>
        <w:numPr>
          <w:ilvl w:val="0"/>
          <w:numId w:val="8"/>
        </w:numPr>
        <w:rPr>
          <w:rFonts w:ascii="Times New Roman" w:hAnsi="Times New Roman" w:cs="Times New Roman"/>
          <w:sz w:val="28"/>
          <w:szCs w:val="28"/>
        </w:rPr>
      </w:pPr>
      <w:r w:rsidRPr="00AB5AE8">
        <w:rPr>
          <w:rFonts w:ascii="Times New Roman" w:hAnsi="Times New Roman" w:cs="Times New Roman"/>
          <w:sz w:val="28"/>
          <w:szCs w:val="28"/>
        </w:rPr>
        <w:t>UART (Universal asynchronous receiver/transmitter )</w:t>
      </w:r>
      <w:r w:rsidR="003B7E7C" w:rsidRPr="00AB5AE8">
        <w:rPr>
          <w:rFonts w:ascii="Times New Roman" w:hAnsi="Times New Roman" w:cs="Times New Roman"/>
          <w:sz w:val="28"/>
          <w:szCs w:val="28"/>
        </w:rPr>
        <w:t xml:space="preserve"> </w:t>
      </w:r>
      <w:r w:rsidRPr="00AB5AE8">
        <w:rPr>
          <w:rFonts w:ascii="Times New Roman" w:hAnsi="Times New Roman" w:cs="Times New Roman"/>
          <w:sz w:val="28"/>
          <w:szCs w:val="28"/>
        </w:rPr>
        <w:t>Serial Communication</w:t>
      </w:r>
    </w:p>
    <w:p w:rsidR="008869E3" w:rsidRPr="00AB5AE8" w:rsidRDefault="008869E3" w:rsidP="008869E3">
      <w:pPr>
        <w:ind w:left="720"/>
        <w:rPr>
          <w:rFonts w:ascii="Times New Roman" w:hAnsi="Times New Roman" w:cs="Times New Roman"/>
          <w:sz w:val="28"/>
          <w:szCs w:val="28"/>
        </w:rPr>
      </w:pPr>
      <w:r w:rsidRPr="00AB5AE8">
        <w:rPr>
          <w:rFonts w:ascii="Times New Roman" w:hAnsi="Times New Roman" w:cs="Times New Roman"/>
          <w:sz w:val="28"/>
          <w:szCs w:val="28"/>
        </w:rPr>
        <w:t xml:space="preserve">  </w:t>
      </w:r>
      <w:proofErr w:type="spellStart"/>
      <w:r w:rsidRPr="00AB5AE8">
        <w:rPr>
          <w:rFonts w:ascii="Times New Roman" w:hAnsi="Times New Roman" w:cs="Times New Roman"/>
          <w:sz w:val="28"/>
          <w:szCs w:val="28"/>
        </w:rPr>
        <w:t>TxD</w:t>
      </w:r>
      <w:proofErr w:type="spellEnd"/>
      <w:r w:rsidRPr="00AB5AE8">
        <w:rPr>
          <w:rFonts w:ascii="Times New Roman" w:hAnsi="Times New Roman" w:cs="Times New Roman"/>
          <w:sz w:val="28"/>
          <w:szCs w:val="28"/>
        </w:rPr>
        <w:t xml:space="preserve"> and </w:t>
      </w:r>
      <w:proofErr w:type="spellStart"/>
      <w:r w:rsidRPr="00AB5AE8">
        <w:rPr>
          <w:rFonts w:ascii="Times New Roman" w:hAnsi="Times New Roman" w:cs="Times New Roman"/>
          <w:sz w:val="28"/>
          <w:szCs w:val="28"/>
        </w:rPr>
        <w:t>RxD</w:t>
      </w:r>
      <w:proofErr w:type="spellEnd"/>
      <w:r w:rsidRPr="00AB5AE8">
        <w:rPr>
          <w:rFonts w:ascii="Times New Roman" w:hAnsi="Times New Roman" w:cs="Times New Roman"/>
          <w:sz w:val="28"/>
          <w:szCs w:val="28"/>
        </w:rPr>
        <w:t xml:space="preserve"> signals used to transmit/receive data</w:t>
      </w:r>
    </w:p>
    <w:p w:rsidR="008869E3" w:rsidRPr="00AB5AE8" w:rsidRDefault="008869E3" w:rsidP="008869E3">
      <w:pPr>
        <w:ind w:left="720"/>
        <w:rPr>
          <w:rFonts w:ascii="Times New Roman" w:hAnsi="Times New Roman" w:cs="Times New Roman"/>
          <w:sz w:val="28"/>
          <w:szCs w:val="28"/>
        </w:rPr>
      </w:pPr>
      <w:r w:rsidRPr="00AB5AE8">
        <w:rPr>
          <w:rFonts w:ascii="Times New Roman" w:hAnsi="Times New Roman" w:cs="Times New Roman"/>
          <w:sz w:val="28"/>
          <w:szCs w:val="28"/>
        </w:rPr>
        <w:t xml:space="preserve">  Start, Stop and Parity bits used for signaling</w:t>
      </w:r>
    </w:p>
    <w:p w:rsidR="00581318" w:rsidRPr="00AB5AE8" w:rsidRDefault="00581318" w:rsidP="00581318">
      <w:pPr>
        <w:pStyle w:val="ListParagraph"/>
        <w:numPr>
          <w:ilvl w:val="0"/>
          <w:numId w:val="6"/>
        </w:numPr>
        <w:rPr>
          <w:rFonts w:ascii="Times New Roman" w:hAnsi="Times New Roman" w:cs="Times New Roman"/>
          <w:sz w:val="28"/>
          <w:szCs w:val="28"/>
        </w:rPr>
      </w:pPr>
      <w:r w:rsidRPr="00AB5AE8">
        <w:rPr>
          <w:rFonts w:ascii="Times New Roman" w:hAnsi="Times New Roman" w:cs="Times New Roman"/>
          <w:sz w:val="28"/>
          <w:szCs w:val="28"/>
        </w:rPr>
        <w:t>Protocol Orientations</w:t>
      </w:r>
    </w:p>
    <w:p w:rsidR="008869E3" w:rsidRPr="00AB5AE8" w:rsidRDefault="008869E3" w:rsidP="008869E3">
      <w:pPr>
        <w:rPr>
          <w:rFonts w:ascii="Times New Roman" w:hAnsi="Times New Roman" w:cs="Times New Roman"/>
          <w:sz w:val="28"/>
          <w:szCs w:val="28"/>
        </w:rPr>
      </w:pPr>
      <w:r w:rsidRPr="00AB5AE8">
        <w:rPr>
          <w:rFonts w:ascii="Times New Roman" w:hAnsi="Times New Roman" w:cs="Times New Roman"/>
          <w:sz w:val="28"/>
          <w:szCs w:val="28"/>
        </w:rPr>
        <w:t>Message Orientation</w:t>
      </w:r>
    </w:p>
    <w:p w:rsidR="008869E3" w:rsidRPr="00AB5AE8" w:rsidRDefault="008869E3" w:rsidP="003B7E7C">
      <w:pPr>
        <w:pStyle w:val="ListParagraph"/>
        <w:numPr>
          <w:ilvl w:val="0"/>
          <w:numId w:val="9"/>
        </w:numPr>
        <w:rPr>
          <w:rFonts w:ascii="Times New Roman" w:hAnsi="Times New Roman" w:cs="Times New Roman"/>
          <w:sz w:val="28"/>
          <w:szCs w:val="28"/>
        </w:rPr>
      </w:pPr>
      <w:r w:rsidRPr="00AB5AE8">
        <w:rPr>
          <w:rFonts w:ascii="Times New Roman" w:hAnsi="Times New Roman" w:cs="Times New Roman"/>
          <w:sz w:val="28"/>
          <w:szCs w:val="28"/>
        </w:rPr>
        <w:t>Message ID is used to identify the message</w:t>
      </w:r>
    </w:p>
    <w:p w:rsidR="008869E3" w:rsidRPr="00AB5AE8" w:rsidRDefault="008869E3" w:rsidP="003B7E7C">
      <w:pPr>
        <w:rPr>
          <w:rFonts w:ascii="Times New Roman" w:hAnsi="Times New Roman" w:cs="Times New Roman"/>
          <w:sz w:val="28"/>
          <w:szCs w:val="28"/>
        </w:rPr>
      </w:pPr>
      <w:r w:rsidRPr="00AB5AE8">
        <w:rPr>
          <w:rFonts w:ascii="Times New Roman" w:hAnsi="Times New Roman" w:cs="Times New Roman"/>
          <w:sz w:val="28"/>
          <w:szCs w:val="28"/>
        </w:rPr>
        <w:t>All receivers receive the message and only the receiver who</w:t>
      </w:r>
    </w:p>
    <w:p w:rsidR="008869E3" w:rsidRPr="00AB5AE8" w:rsidRDefault="008869E3" w:rsidP="003B7E7C">
      <w:pPr>
        <w:rPr>
          <w:rFonts w:ascii="Times New Roman" w:hAnsi="Times New Roman" w:cs="Times New Roman"/>
          <w:sz w:val="28"/>
          <w:szCs w:val="28"/>
        </w:rPr>
      </w:pPr>
      <w:proofErr w:type="gramStart"/>
      <w:r w:rsidRPr="00AB5AE8">
        <w:rPr>
          <w:rFonts w:ascii="Times New Roman" w:hAnsi="Times New Roman" w:cs="Times New Roman"/>
          <w:sz w:val="28"/>
          <w:szCs w:val="28"/>
        </w:rPr>
        <w:t>interested</w:t>
      </w:r>
      <w:proofErr w:type="gramEnd"/>
      <w:r w:rsidRPr="00AB5AE8">
        <w:rPr>
          <w:rFonts w:ascii="Times New Roman" w:hAnsi="Times New Roman" w:cs="Times New Roman"/>
          <w:sz w:val="28"/>
          <w:szCs w:val="28"/>
        </w:rPr>
        <w:t xml:space="preserve"> in it will perform processing</w:t>
      </w:r>
    </w:p>
    <w:p w:rsidR="008869E3" w:rsidRPr="00AB5AE8" w:rsidRDefault="008869E3" w:rsidP="003B7E7C">
      <w:pPr>
        <w:rPr>
          <w:rFonts w:ascii="Times New Roman" w:hAnsi="Times New Roman" w:cs="Times New Roman"/>
          <w:sz w:val="28"/>
          <w:szCs w:val="28"/>
        </w:rPr>
      </w:pPr>
      <w:r w:rsidRPr="00AB5AE8">
        <w:rPr>
          <w:rFonts w:ascii="Times New Roman" w:hAnsi="Times New Roman" w:cs="Times New Roman"/>
          <w:sz w:val="28"/>
          <w:szCs w:val="28"/>
        </w:rPr>
        <w:t>Destination orientation</w:t>
      </w:r>
    </w:p>
    <w:p w:rsidR="008869E3" w:rsidRPr="00AB5AE8" w:rsidRDefault="008869E3" w:rsidP="008869E3">
      <w:pPr>
        <w:pStyle w:val="ListParagraph"/>
        <w:numPr>
          <w:ilvl w:val="0"/>
          <w:numId w:val="9"/>
        </w:numPr>
        <w:rPr>
          <w:rFonts w:ascii="Times New Roman" w:hAnsi="Times New Roman" w:cs="Times New Roman"/>
          <w:sz w:val="28"/>
          <w:szCs w:val="28"/>
        </w:rPr>
      </w:pPr>
      <w:r w:rsidRPr="00AB5AE8">
        <w:rPr>
          <w:rFonts w:ascii="Times New Roman" w:hAnsi="Times New Roman" w:cs="Times New Roman"/>
          <w:sz w:val="28"/>
          <w:szCs w:val="28"/>
        </w:rPr>
        <w:t>Destination ID is used to identify the message</w:t>
      </w:r>
    </w:p>
    <w:p w:rsidR="008869E3" w:rsidRPr="00AB5AE8" w:rsidRDefault="008869E3" w:rsidP="008869E3">
      <w:pPr>
        <w:rPr>
          <w:rFonts w:ascii="Times New Roman" w:hAnsi="Times New Roman" w:cs="Times New Roman"/>
          <w:sz w:val="28"/>
          <w:szCs w:val="28"/>
        </w:rPr>
      </w:pPr>
      <w:r w:rsidRPr="00AB5AE8">
        <w:rPr>
          <w:rFonts w:ascii="Times New Roman" w:hAnsi="Times New Roman" w:cs="Times New Roman"/>
          <w:sz w:val="28"/>
          <w:szCs w:val="28"/>
        </w:rPr>
        <w:t xml:space="preserve">   The destination should be known before sending</w:t>
      </w:r>
    </w:p>
    <w:p w:rsidR="003B7E7C" w:rsidRPr="00AB5AE8" w:rsidRDefault="008869E3" w:rsidP="00315556">
      <w:pPr>
        <w:rPr>
          <w:rFonts w:ascii="Times New Roman" w:hAnsi="Times New Roman" w:cs="Times New Roman"/>
          <w:sz w:val="28"/>
          <w:szCs w:val="28"/>
        </w:rPr>
      </w:pPr>
      <w:r w:rsidRPr="00AB5AE8">
        <w:rPr>
          <w:rFonts w:ascii="Times New Roman" w:hAnsi="Times New Roman" w:cs="Times New Roman"/>
          <w:sz w:val="28"/>
          <w:szCs w:val="28"/>
        </w:rPr>
        <w:t xml:space="preserve">   Only one receiver </w:t>
      </w:r>
      <w:proofErr w:type="gramStart"/>
      <w:r w:rsidRPr="00AB5AE8">
        <w:rPr>
          <w:rFonts w:ascii="Times New Roman" w:hAnsi="Times New Roman" w:cs="Times New Roman"/>
          <w:sz w:val="28"/>
          <w:szCs w:val="28"/>
        </w:rPr>
        <w:t>receive</w:t>
      </w:r>
      <w:proofErr w:type="gramEnd"/>
      <w:r w:rsidRPr="00AB5AE8">
        <w:rPr>
          <w:rFonts w:ascii="Times New Roman" w:hAnsi="Times New Roman" w:cs="Times New Roman"/>
          <w:sz w:val="28"/>
          <w:szCs w:val="28"/>
        </w:rPr>
        <w:t xml:space="preserve"> the message.</w:t>
      </w:r>
    </w:p>
    <w:p w:rsidR="003B7E7C" w:rsidRPr="00AB5AE8" w:rsidRDefault="003B7E7C" w:rsidP="00ED61D6">
      <w:pPr>
        <w:shd w:val="clear" w:color="auto" w:fill="D7DFCD" w:themeFill="accent2" w:themeFillTint="66"/>
        <w:rPr>
          <w:rFonts w:ascii="Times New Roman" w:hAnsi="Times New Roman" w:cs="Times New Roman"/>
          <w:sz w:val="28"/>
          <w:szCs w:val="28"/>
        </w:rPr>
      </w:pPr>
      <w:proofErr w:type="gramStart"/>
      <w:r w:rsidRPr="00AB5AE8">
        <w:rPr>
          <w:rFonts w:ascii="Times New Roman" w:hAnsi="Times New Roman" w:cs="Times New Roman"/>
          <w:sz w:val="28"/>
          <w:szCs w:val="28"/>
        </w:rPr>
        <w:t>LIN(</w:t>
      </w:r>
      <w:proofErr w:type="gramEnd"/>
      <w:r w:rsidRPr="00AB5AE8">
        <w:rPr>
          <w:rFonts w:ascii="Times New Roman" w:hAnsi="Times New Roman" w:cs="Times New Roman"/>
          <w:sz w:val="28"/>
          <w:szCs w:val="28"/>
        </w:rPr>
        <w:t>Local Interconnect Network)</w:t>
      </w:r>
    </w:p>
    <w:p w:rsidR="003B7E7C" w:rsidRPr="00AB5AE8" w:rsidRDefault="003B7E7C" w:rsidP="003B7E7C">
      <w:pPr>
        <w:rPr>
          <w:rFonts w:ascii="Times New Roman" w:hAnsi="Times New Roman" w:cs="Times New Roman"/>
          <w:sz w:val="28"/>
          <w:szCs w:val="28"/>
        </w:rPr>
      </w:pPr>
      <w:r w:rsidRPr="00AB5AE8">
        <w:rPr>
          <w:rFonts w:ascii="Times New Roman" w:hAnsi="Times New Roman" w:cs="Times New Roman"/>
          <w:sz w:val="28"/>
          <w:szCs w:val="28"/>
        </w:rPr>
        <w:t>Why LIN?</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Low Cost (cost reduction)</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Single Wire</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Low Baud Rate</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Low Speed Application</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 xml:space="preserve">(speed up to 20 </w:t>
      </w:r>
      <w:proofErr w:type="spellStart"/>
      <w:r w:rsidRPr="00AB5AE8">
        <w:rPr>
          <w:rFonts w:ascii="Times New Roman" w:hAnsi="Times New Roman" w:cs="Times New Roman"/>
          <w:sz w:val="28"/>
          <w:szCs w:val="28"/>
        </w:rPr>
        <w:t>kbit</w:t>
      </w:r>
      <w:proofErr w:type="spellEnd"/>
      <w:r w:rsidRPr="00AB5AE8">
        <w:rPr>
          <w:rFonts w:ascii="Times New Roman" w:hAnsi="Times New Roman" w:cs="Times New Roman"/>
          <w:sz w:val="28"/>
          <w:szCs w:val="28"/>
        </w:rPr>
        <w:t>/s)</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Self Synchronization Mechanism</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Easy Implementation</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Quality Enhancement</w:t>
      </w:r>
    </w:p>
    <w:p w:rsidR="003B7E7C" w:rsidRPr="00AB5AE8" w:rsidRDefault="003B7E7C" w:rsidP="003B7E7C">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Single Master</w:t>
      </w:r>
    </w:p>
    <w:p w:rsidR="00E02348" w:rsidRPr="00AB5AE8" w:rsidRDefault="00E02348" w:rsidP="00ED61D6">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LIN is the communication protocol for a low-speed network to which all comfort and convenience applications in the car are connected.</w:t>
      </w:r>
    </w:p>
    <w:p w:rsidR="00E02348" w:rsidRPr="00AB5AE8" w:rsidRDefault="00E02348" w:rsidP="00E02348">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lastRenderedPageBreak/>
        <w:t>Instead of every air conditioning vent, electrical seat motor and sunroof being individually wired point-to-point to its own switches, only one wire can connect up to 16 separate points using „LIN“.</w:t>
      </w:r>
    </w:p>
    <w:p w:rsidR="003B7E7C" w:rsidRPr="00AB5AE8" w:rsidRDefault="00E02348" w:rsidP="00E02348">
      <w:pPr>
        <w:pStyle w:val="ListParagraph"/>
        <w:numPr>
          <w:ilvl w:val="0"/>
          <w:numId w:val="10"/>
        </w:numPr>
        <w:rPr>
          <w:rFonts w:ascii="Times New Roman" w:hAnsi="Times New Roman" w:cs="Times New Roman"/>
          <w:sz w:val="28"/>
          <w:szCs w:val="28"/>
        </w:rPr>
      </w:pPr>
      <w:r w:rsidRPr="00AB5AE8">
        <w:rPr>
          <w:rFonts w:ascii="Times New Roman" w:hAnsi="Times New Roman" w:cs="Times New Roman"/>
          <w:sz w:val="28"/>
          <w:szCs w:val="28"/>
        </w:rPr>
        <w:t>LIN can be used for every application which has no demand for high data rates.</w:t>
      </w:r>
    </w:p>
    <w:p w:rsidR="00E02348" w:rsidRPr="00AB5AE8" w:rsidRDefault="00E02348" w:rsidP="00E02348">
      <w:pPr>
        <w:rPr>
          <w:rFonts w:ascii="Times New Roman" w:hAnsi="Times New Roman" w:cs="Times New Roman"/>
          <w:sz w:val="28"/>
          <w:szCs w:val="28"/>
        </w:rPr>
      </w:pPr>
    </w:p>
    <w:p w:rsidR="00E02348" w:rsidRPr="00AB5AE8" w:rsidRDefault="00E02348" w:rsidP="00E02348">
      <w:pPr>
        <w:rPr>
          <w:rFonts w:ascii="Times New Roman" w:hAnsi="Times New Roman" w:cs="Times New Roman"/>
          <w:sz w:val="28"/>
          <w:szCs w:val="28"/>
        </w:rPr>
      </w:pPr>
      <w:r w:rsidRPr="00AB5AE8">
        <w:rPr>
          <w:rFonts w:ascii="Times New Roman" w:hAnsi="Times New Roman" w:cs="Times New Roman"/>
          <w:sz w:val="28"/>
          <w:szCs w:val="28"/>
        </w:rPr>
        <w:t>What is LIN?</w:t>
      </w:r>
    </w:p>
    <w:p w:rsidR="00E02348" w:rsidRPr="00AB5AE8" w:rsidRDefault="00E02348" w:rsidP="00E02348">
      <w:pPr>
        <w:rPr>
          <w:rFonts w:ascii="Times New Roman" w:hAnsi="Times New Roman" w:cs="Times New Roman"/>
          <w:sz w:val="28"/>
          <w:szCs w:val="28"/>
        </w:rPr>
      </w:pPr>
      <w:r w:rsidRPr="00AB5AE8">
        <w:rPr>
          <w:rFonts w:ascii="Times New Roman" w:hAnsi="Times New Roman" w:cs="Times New Roman"/>
          <w:sz w:val="28"/>
          <w:szCs w:val="28"/>
        </w:rPr>
        <w:t>LIN (Local Interconnect Network) is a low cost serial communication system for distributed electronic systems in vehicles. It complements the existing portfolio of automotive multiplex networks. LIN enables cost-effective communication for smart sensors and actuators where the bandwidth and versatility of CAN is not required.</w:t>
      </w:r>
    </w:p>
    <w:p w:rsidR="00E02348" w:rsidRPr="00AB5AE8" w:rsidRDefault="00E02348" w:rsidP="00E02348">
      <w:pPr>
        <w:rPr>
          <w:rFonts w:ascii="Times New Roman" w:hAnsi="Times New Roman" w:cs="Times New Roman"/>
          <w:sz w:val="28"/>
          <w:szCs w:val="28"/>
        </w:rPr>
      </w:pPr>
      <w:r w:rsidRPr="00AB5AE8">
        <w:rPr>
          <w:rFonts w:ascii="Times New Roman" w:hAnsi="Times New Roman" w:cs="Times New Roman"/>
          <w:sz w:val="28"/>
          <w:szCs w:val="28"/>
        </w:rPr>
        <w:t>The Key Features of LIN are:</w:t>
      </w:r>
    </w:p>
    <w:p w:rsidR="00E02348" w:rsidRPr="00AB5AE8" w:rsidRDefault="00E02348" w:rsidP="00E02348">
      <w:pPr>
        <w:pStyle w:val="ListParagraph"/>
        <w:numPr>
          <w:ilvl w:val="0"/>
          <w:numId w:val="14"/>
        </w:numPr>
        <w:spacing w:after="0" w:line="240" w:lineRule="auto"/>
        <w:rPr>
          <w:rFonts w:ascii="Times New Roman" w:hAnsi="Times New Roman" w:cs="Times New Roman"/>
          <w:sz w:val="28"/>
          <w:szCs w:val="28"/>
        </w:rPr>
      </w:pPr>
      <w:r w:rsidRPr="00AB5AE8">
        <w:rPr>
          <w:rFonts w:ascii="Times New Roman" w:hAnsi="Times New Roman" w:cs="Times New Roman"/>
          <w:sz w:val="28"/>
          <w:szCs w:val="28"/>
        </w:rPr>
        <w:t>Low cost single-wire implementation</w:t>
      </w:r>
    </w:p>
    <w:p w:rsidR="00E02348" w:rsidRPr="00AB5AE8" w:rsidRDefault="00E02348" w:rsidP="00E02348">
      <w:pPr>
        <w:pStyle w:val="ListParagraph"/>
        <w:numPr>
          <w:ilvl w:val="0"/>
          <w:numId w:val="14"/>
        </w:numPr>
        <w:spacing w:after="0" w:line="240" w:lineRule="auto"/>
        <w:rPr>
          <w:rFonts w:ascii="Times New Roman" w:hAnsi="Times New Roman" w:cs="Times New Roman"/>
          <w:sz w:val="28"/>
          <w:szCs w:val="28"/>
        </w:rPr>
      </w:pPr>
      <w:r w:rsidRPr="00AB5AE8">
        <w:rPr>
          <w:rFonts w:ascii="Times New Roman" w:hAnsi="Times New Roman" w:cs="Times New Roman"/>
          <w:sz w:val="28"/>
          <w:szCs w:val="28"/>
        </w:rPr>
        <w:t>Speed up to 20Kbit/s (limited for EMC reasons)</w:t>
      </w:r>
    </w:p>
    <w:p w:rsidR="00E02348" w:rsidRPr="00AB5AE8" w:rsidRDefault="00E02348" w:rsidP="00E02348">
      <w:pPr>
        <w:pStyle w:val="ListParagraph"/>
        <w:numPr>
          <w:ilvl w:val="0"/>
          <w:numId w:val="14"/>
        </w:numPr>
        <w:spacing w:after="0" w:line="240" w:lineRule="auto"/>
        <w:rPr>
          <w:rFonts w:ascii="Times New Roman" w:hAnsi="Times New Roman" w:cs="Times New Roman"/>
          <w:sz w:val="28"/>
          <w:szCs w:val="28"/>
        </w:rPr>
      </w:pPr>
      <w:r w:rsidRPr="00AB5AE8">
        <w:rPr>
          <w:rFonts w:ascii="Times New Roman" w:hAnsi="Times New Roman" w:cs="Times New Roman"/>
          <w:sz w:val="28"/>
          <w:szCs w:val="28"/>
        </w:rPr>
        <w:t>Single Master/Multiple Slave Concept</w:t>
      </w:r>
    </w:p>
    <w:p w:rsidR="00E02348" w:rsidRPr="00AB5AE8" w:rsidRDefault="00E02348" w:rsidP="00E02348">
      <w:pPr>
        <w:pStyle w:val="ListParagraph"/>
        <w:numPr>
          <w:ilvl w:val="0"/>
          <w:numId w:val="14"/>
        </w:numPr>
        <w:spacing w:after="0" w:line="240" w:lineRule="auto"/>
        <w:rPr>
          <w:rFonts w:ascii="Times New Roman" w:hAnsi="Times New Roman" w:cs="Times New Roman"/>
          <w:sz w:val="28"/>
          <w:szCs w:val="28"/>
        </w:rPr>
      </w:pPr>
      <w:r w:rsidRPr="00AB5AE8">
        <w:rPr>
          <w:rFonts w:ascii="Times New Roman" w:hAnsi="Times New Roman" w:cs="Times New Roman"/>
          <w:sz w:val="28"/>
          <w:szCs w:val="28"/>
        </w:rPr>
        <w:t>No arbitration required</w:t>
      </w:r>
    </w:p>
    <w:p w:rsidR="00E02348" w:rsidRPr="00AB5AE8" w:rsidRDefault="00E02348" w:rsidP="00E02348">
      <w:pPr>
        <w:pStyle w:val="ListParagraph"/>
        <w:numPr>
          <w:ilvl w:val="0"/>
          <w:numId w:val="14"/>
        </w:numPr>
        <w:spacing w:after="0" w:line="240" w:lineRule="auto"/>
        <w:rPr>
          <w:rFonts w:ascii="Times New Roman" w:hAnsi="Times New Roman" w:cs="Times New Roman"/>
          <w:sz w:val="28"/>
          <w:szCs w:val="28"/>
        </w:rPr>
      </w:pPr>
      <w:r w:rsidRPr="00AB5AE8">
        <w:rPr>
          <w:rFonts w:ascii="Times New Roman" w:hAnsi="Times New Roman" w:cs="Times New Roman"/>
          <w:sz w:val="28"/>
          <w:szCs w:val="28"/>
        </w:rPr>
        <w:t>Low cost silicon implementation based on common UART/SCI interface hardware</w:t>
      </w:r>
    </w:p>
    <w:p w:rsidR="00E02348" w:rsidRPr="00AB5AE8" w:rsidRDefault="00E02348" w:rsidP="00E02348">
      <w:pPr>
        <w:pStyle w:val="ListParagraph"/>
        <w:numPr>
          <w:ilvl w:val="0"/>
          <w:numId w:val="14"/>
        </w:numPr>
        <w:spacing w:after="0" w:line="240" w:lineRule="auto"/>
        <w:rPr>
          <w:rFonts w:ascii="Times New Roman" w:hAnsi="Times New Roman" w:cs="Times New Roman"/>
          <w:sz w:val="28"/>
          <w:szCs w:val="28"/>
        </w:rPr>
      </w:pPr>
      <w:r w:rsidRPr="00AB5AE8">
        <w:rPr>
          <w:rFonts w:ascii="Times New Roman" w:hAnsi="Times New Roman" w:cs="Times New Roman"/>
          <w:sz w:val="28"/>
          <w:szCs w:val="28"/>
        </w:rPr>
        <w:t>Self synchronization in the slave nodes without crystal or ceramics resonator</w:t>
      </w:r>
    </w:p>
    <w:p w:rsidR="00E02348" w:rsidRPr="00AB5AE8" w:rsidRDefault="00E02348" w:rsidP="00E02348">
      <w:pPr>
        <w:spacing w:after="0" w:line="240" w:lineRule="auto"/>
        <w:rPr>
          <w:rFonts w:ascii="Times New Roman" w:hAnsi="Times New Roman" w:cs="Times New Roman"/>
          <w:sz w:val="28"/>
          <w:szCs w:val="28"/>
        </w:rPr>
      </w:pPr>
    </w:p>
    <w:p w:rsidR="005A69B7" w:rsidRPr="00AB5AE8" w:rsidRDefault="005A69B7" w:rsidP="00AB5AE8">
      <w:pPr>
        <w:pStyle w:val="ListParagraph"/>
        <w:numPr>
          <w:ilvl w:val="0"/>
          <w:numId w:val="9"/>
        </w:numPr>
        <w:rPr>
          <w:rFonts w:ascii="Times New Roman" w:hAnsi="Times New Roman" w:cs="Times New Roman"/>
          <w:sz w:val="28"/>
          <w:szCs w:val="28"/>
        </w:rPr>
      </w:pPr>
      <w:r w:rsidRPr="00AB5AE8">
        <w:rPr>
          <w:rFonts w:ascii="Times New Roman" w:hAnsi="Times New Roman" w:cs="Times New Roman"/>
          <w:sz w:val="28"/>
          <w:szCs w:val="28"/>
        </w:rPr>
        <w:t>Does LIN replace CAN?</w:t>
      </w:r>
    </w:p>
    <w:p w:rsidR="005A69B7" w:rsidRPr="00AB5AE8" w:rsidRDefault="005A69B7" w:rsidP="00AB5AE8">
      <w:pPr>
        <w:spacing w:after="0"/>
        <w:ind w:left="720"/>
        <w:rPr>
          <w:rFonts w:ascii="Times New Roman" w:hAnsi="Times New Roman" w:cs="Times New Roman"/>
          <w:sz w:val="28"/>
          <w:szCs w:val="28"/>
        </w:rPr>
      </w:pPr>
      <w:r w:rsidRPr="00AB5AE8">
        <w:rPr>
          <w:rFonts w:ascii="Times New Roman" w:hAnsi="Times New Roman" w:cs="Times New Roman"/>
          <w:sz w:val="28"/>
          <w:szCs w:val="28"/>
        </w:rPr>
        <w:t>No, LIN and CAN co exist in the automotive market.</w:t>
      </w:r>
    </w:p>
    <w:p w:rsidR="005A69B7" w:rsidRPr="00AB5AE8" w:rsidRDefault="005A69B7" w:rsidP="00AB5AE8">
      <w:pPr>
        <w:spacing w:after="0"/>
        <w:ind w:left="720"/>
        <w:rPr>
          <w:rFonts w:ascii="Times New Roman" w:hAnsi="Times New Roman" w:cs="Times New Roman"/>
          <w:sz w:val="28"/>
          <w:szCs w:val="28"/>
        </w:rPr>
      </w:pPr>
      <w:r w:rsidRPr="00AB5AE8">
        <w:rPr>
          <w:rFonts w:ascii="Times New Roman" w:hAnsi="Times New Roman" w:cs="Times New Roman"/>
          <w:sz w:val="28"/>
          <w:szCs w:val="28"/>
        </w:rPr>
        <w:t>LIN addresses an application space that requires less bandwidth and versatility when compared to the CAN application space.</w:t>
      </w:r>
    </w:p>
    <w:p w:rsidR="005A69B7" w:rsidRPr="00AB5AE8" w:rsidRDefault="005A69B7" w:rsidP="005A69B7">
      <w:pPr>
        <w:spacing w:after="0"/>
        <w:rPr>
          <w:rFonts w:ascii="Times New Roman" w:hAnsi="Times New Roman" w:cs="Times New Roman"/>
          <w:sz w:val="28"/>
          <w:szCs w:val="28"/>
        </w:rPr>
      </w:pPr>
    </w:p>
    <w:p w:rsidR="005A69B7" w:rsidRPr="00AB5AE8" w:rsidRDefault="005A69B7" w:rsidP="00AB5AE8">
      <w:pPr>
        <w:pStyle w:val="ListParagraph"/>
        <w:numPr>
          <w:ilvl w:val="0"/>
          <w:numId w:val="9"/>
        </w:numPr>
        <w:spacing w:after="0"/>
        <w:rPr>
          <w:rFonts w:ascii="Times New Roman" w:hAnsi="Times New Roman" w:cs="Times New Roman"/>
          <w:sz w:val="28"/>
          <w:szCs w:val="28"/>
        </w:rPr>
      </w:pPr>
      <w:r w:rsidRPr="00AB5AE8">
        <w:rPr>
          <w:rFonts w:ascii="Times New Roman" w:hAnsi="Times New Roman" w:cs="Times New Roman"/>
          <w:sz w:val="28"/>
          <w:szCs w:val="28"/>
        </w:rPr>
        <w:t>What are the target applications for LIN Bus?</w:t>
      </w:r>
    </w:p>
    <w:p w:rsidR="005A69B7" w:rsidRPr="00AB5AE8" w:rsidRDefault="005A69B7" w:rsidP="00ED61D6">
      <w:pPr>
        <w:spacing w:after="0"/>
        <w:ind w:left="540"/>
        <w:rPr>
          <w:rFonts w:ascii="Times New Roman" w:hAnsi="Times New Roman" w:cs="Times New Roman"/>
          <w:sz w:val="28"/>
          <w:szCs w:val="28"/>
        </w:rPr>
      </w:pPr>
      <w:r w:rsidRPr="00AB5AE8">
        <w:rPr>
          <w:rFonts w:ascii="Times New Roman" w:hAnsi="Times New Roman" w:cs="Times New Roman"/>
          <w:sz w:val="28"/>
          <w:szCs w:val="28"/>
        </w:rPr>
        <w:t>Target automotive applications include mirrors, window lift, doors switches, door lock, HVAC motors, control panel, engine sensors, engine cooling fan, seat positioning motors, seat switches, wiper control, light switches, interface switches to radio/navigation/phone, rain sensor, light control, sun roof, RF receivers, body computer/smart junction box, interior lighting and more.</w:t>
      </w:r>
    </w:p>
    <w:p w:rsidR="005A69B7" w:rsidRPr="00AB5AE8" w:rsidRDefault="005A69B7" w:rsidP="00AB5AE8">
      <w:pPr>
        <w:pStyle w:val="ListParagraph"/>
        <w:numPr>
          <w:ilvl w:val="0"/>
          <w:numId w:val="9"/>
        </w:numPr>
        <w:spacing w:after="0"/>
        <w:rPr>
          <w:rFonts w:ascii="Times New Roman" w:hAnsi="Times New Roman" w:cs="Times New Roman"/>
          <w:sz w:val="28"/>
          <w:szCs w:val="28"/>
        </w:rPr>
      </w:pPr>
      <w:r w:rsidRPr="00AB5AE8">
        <w:rPr>
          <w:rFonts w:ascii="Times New Roman" w:hAnsi="Times New Roman" w:cs="Times New Roman"/>
          <w:sz w:val="28"/>
          <w:szCs w:val="28"/>
        </w:rPr>
        <w:t>Can LIN be used for non-automotive applications?</w:t>
      </w:r>
    </w:p>
    <w:p w:rsidR="005A69B7" w:rsidRPr="00AB5AE8" w:rsidRDefault="005A69B7" w:rsidP="00ED61D6">
      <w:pPr>
        <w:spacing w:after="0"/>
        <w:ind w:left="720"/>
        <w:rPr>
          <w:rFonts w:ascii="Times New Roman" w:hAnsi="Times New Roman" w:cs="Times New Roman"/>
          <w:sz w:val="28"/>
          <w:szCs w:val="28"/>
        </w:rPr>
      </w:pPr>
      <w:r w:rsidRPr="00AB5AE8">
        <w:rPr>
          <w:rFonts w:ascii="Times New Roman" w:hAnsi="Times New Roman" w:cs="Times New Roman"/>
          <w:sz w:val="28"/>
          <w:szCs w:val="28"/>
        </w:rPr>
        <w:t xml:space="preserve">Although designed for automotive applications, LIN is not limited to automotive applications and has found </w:t>
      </w:r>
      <w:proofErr w:type="spellStart"/>
      <w:proofErr w:type="gramStart"/>
      <w:r w:rsidRPr="00AB5AE8">
        <w:rPr>
          <w:rFonts w:ascii="Times New Roman" w:hAnsi="Times New Roman" w:cs="Times New Roman"/>
          <w:sz w:val="28"/>
          <w:szCs w:val="28"/>
        </w:rPr>
        <w:t>it's</w:t>
      </w:r>
      <w:proofErr w:type="spellEnd"/>
      <w:proofErr w:type="gramEnd"/>
      <w:r w:rsidRPr="00AB5AE8">
        <w:rPr>
          <w:rFonts w:ascii="Times New Roman" w:hAnsi="Times New Roman" w:cs="Times New Roman"/>
          <w:sz w:val="28"/>
          <w:szCs w:val="28"/>
        </w:rPr>
        <w:t xml:space="preserve"> way already into applications such as appliance and consumer.</w:t>
      </w:r>
    </w:p>
    <w:p w:rsidR="005A69B7" w:rsidRDefault="005A69B7" w:rsidP="005A69B7">
      <w:pPr>
        <w:rPr>
          <w:rFonts w:ascii="Times New Roman" w:hAnsi="Times New Roman" w:cs="Times New Roman"/>
          <w:sz w:val="28"/>
          <w:szCs w:val="28"/>
        </w:rPr>
      </w:pPr>
    </w:p>
    <w:p w:rsidR="00ED61D6" w:rsidRPr="00AB5AE8" w:rsidRDefault="00ED61D6" w:rsidP="005A69B7">
      <w:pPr>
        <w:rPr>
          <w:rFonts w:ascii="Times New Roman" w:hAnsi="Times New Roman" w:cs="Times New Roman"/>
          <w:sz w:val="28"/>
          <w:szCs w:val="28"/>
        </w:rPr>
      </w:pPr>
    </w:p>
    <w:p w:rsidR="005A69B7" w:rsidRPr="00AB5AE8" w:rsidRDefault="005A69B7" w:rsidP="005A69B7">
      <w:pPr>
        <w:shd w:val="clear" w:color="auto" w:fill="D7DFCD" w:themeFill="accent2" w:themeFillTint="66"/>
        <w:rPr>
          <w:rFonts w:ascii="Times New Roman" w:hAnsi="Times New Roman" w:cs="Times New Roman"/>
          <w:sz w:val="28"/>
          <w:szCs w:val="28"/>
        </w:rPr>
      </w:pPr>
      <w:proofErr w:type="gramStart"/>
      <w:r w:rsidRPr="00AB5AE8">
        <w:rPr>
          <w:rFonts w:ascii="Times New Roman" w:hAnsi="Times New Roman" w:cs="Times New Roman"/>
          <w:sz w:val="28"/>
          <w:szCs w:val="28"/>
        </w:rPr>
        <w:lastRenderedPageBreak/>
        <w:t>CAN(</w:t>
      </w:r>
      <w:proofErr w:type="gramEnd"/>
      <w:r w:rsidRPr="00AB5AE8">
        <w:rPr>
          <w:rFonts w:ascii="Times New Roman" w:hAnsi="Times New Roman" w:cs="Times New Roman"/>
          <w:sz w:val="28"/>
          <w:szCs w:val="28"/>
        </w:rPr>
        <w:t>controller area network)</w:t>
      </w:r>
    </w:p>
    <w:p w:rsidR="005A69B7" w:rsidRPr="00AB5AE8" w:rsidRDefault="005A69B7" w:rsidP="005A69B7">
      <w:pPr>
        <w:pStyle w:val="ListParagraph"/>
        <w:numPr>
          <w:ilvl w:val="0"/>
          <w:numId w:val="16"/>
        </w:numPr>
        <w:rPr>
          <w:rFonts w:ascii="Times New Roman" w:hAnsi="Times New Roman" w:cs="Times New Roman"/>
          <w:sz w:val="28"/>
          <w:szCs w:val="28"/>
        </w:rPr>
      </w:pPr>
      <w:r w:rsidRPr="00AB5AE8">
        <w:rPr>
          <w:rFonts w:ascii="Times New Roman" w:hAnsi="Times New Roman" w:cs="Times New Roman"/>
          <w:sz w:val="28"/>
          <w:szCs w:val="28"/>
        </w:rPr>
        <w:t>CAN is a serial bus protocol to connect individual systems and sensors as an alternative to conventional multi-wire looms. It allows automotive components to communicate on a single or dual-wire networked data bus up to 1Mbps</w:t>
      </w:r>
    </w:p>
    <w:p w:rsidR="005A69B7" w:rsidRPr="00AB5AE8" w:rsidRDefault="005A69B7" w:rsidP="005A69B7">
      <w:pPr>
        <w:pStyle w:val="ListParagraph"/>
        <w:numPr>
          <w:ilvl w:val="0"/>
          <w:numId w:val="15"/>
        </w:numPr>
        <w:rPr>
          <w:rFonts w:ascii="Times New Roman" w:hAnsi="Times New Roman" w:cs="Times New Roman"/>
          <w:sz w:val="28"/>
          <w:szCs w:val="28"/>
        </w:rPr>
      </w:pPr>
      <w:r w:rsidRPr="00AB5AE8">
        <w:rPr>
          <w:rFonts w:ascii="Times New Roman" w:hAnsi="Times New Roman" w:cs="Times New Roman"/>
          <w:sz w:val="28"/>
          <w:szCs w:val="28"/>
        </w:rPr>
        <w:t>Most motor vehicle CAN networks operate at a bus speed of 250KB/s or 500KB/s, although systems are available operating at up to 1MHz.</w:t>
      </w:r>
    </w:p>
    <w:p w:rsidR="005A69B7" w:rsidRPr="00AB5AE8" w:rsidRDefault="005A69B7" w:rsidP="005A69B7">
      <w:pPr>
        <w:pStyle w:val="ListParagraph"/>
        <w:numPr>
          <w:ilvl w:val="0"/>
          <w:numId w:val="15"/>
        </w:numPr>
        <w:rPr>
          <w:rFonts w:ascii="Times New Roman" w:hAnsi="Times New Roman" w:cs="Times New Roman"/>
          <w:sz w:val="28"/>
          <w:szCs w:val="28"/>
        </w:rPr>
      </w:pPr>
      <w:r w:rsidRPr="00AB5AE8">
        <w:rPr>
          <w:rFonts w:ascii="Times New Roman" w:hAnsi="Times New Roman" w:cs="Times New Roman"/>
          <w:sz w:val="28"/>
          <w:szCs w:val="28"/>
        </w:rPr>
        <w:t>Can used Arbitration : CAN uses the established method known as Carrier Sense, Multiple Access with Collision Detect (CSMA/CD)</w:t>
      </w:r>
    </w:p>
    <w:p w:rsidR="005A69B7" w:rsidRPr="00AB5AE8" w:rsidRDefault="005A69B7" w:rsidP="005A69B7">
      <w:pPr>
        <w:pStyle w:val="ListParagraph"/>
        <w:numPr>
          <w:ilvl w:val="0"/>
          <w:numId w:val="15"/>
        </w:numPr>
        <w:rPr>
          <w:rFonts w:ascii="Times New Roman" w:hAnsi="Times New Roman" w:cs="Times New Roman"/>
          <w:sz w:val="28"/>
          <w:szCs w:val="28"/>
        </w:rPr>
      </w:pPr>
      <w:r w:rsidRPr="00AB5AE8">
        <w:rPr>
          <w:rFonts w:ascii="Times New Roman" w:hAnsi="Times New Roman" w:cs="Times New Roman"/>
          <w:sz w:val="28"/>
          <w:szCs w:val="28"/>
        </w:rPr>
        <w:t>Bit encoding: CAN uses Non Return to Zero (NRZ)</w:t>
      </w:r>
    </w:p>
    <w:p w:rsidR="00AB5AE8" w:rsidRPr="00AB5AE8" w:rsidRDefault="00AB5AE8" w:rsidP="00AB5AE8">
      <w:pPr>
        <w:pStyle w:val="ListParagraph"/>
        <w:numPr>
          <w:ilvl w:val="0"/>
          <w:numId w:val="15"/>
        </w:numPr>
        <w:rPr>
          <w:rFonts w:ascii="Times New Roman" w:hAnsi="Times New Roman" w:cs="Times New Roman"/>
          <w:sz w:val="28"/>
          <w:szCs w:val="28"/>
        </w:rPr>
      </w:pPr>
      <w:r w:rsidRPr="00AB5AE8">
        <w:rPr>
          <w:rFonts w:ascii="Times New Roman" w:hAnsi="Times New Roman" w:cs="Times New Roman"/>
          <w:sz w:val="28"/>
          <w:szCs w:val="28"/>
        </w:rPr>
        <w:t>Message Frames: In a CAN system, data is transmitted and received using Message Frames. Message Frames carry data from a transmitting node to one, or more, receiving nodes.</w:t>
      </w:r>
    </w:p>
    <w:p w:rsidR="00E02348" w:rsidRPr="00AB5AE8" w:rsidRDefault="00E02348" w:rsidP="00E02348">
      <w:pPr>
        <w:spacing w:after="0" w:line="240" w:lineRule="auto"/>
        <w:rPr>
          <w:rFonts w:ascii="Times New Roman" w:hAnsi="Times New Roman" w:cs="Times New Roman"/>
          <w:sz w:val="28"/>
          <w:szCs w:val="28"/>
        </w:rPr>
      </w:pPr>
    </w:p>
    <w:p w:rsidR="00E02348" w:rsidRPr="00AB5AE8" w:rsidRDefault="00E02348" w:rsidP="00E02348">
      <w:pPr>
        <w:spacing w:after="0"/>
        <w:rPr>
          <w:rFonts w:ascii="Times New Roman" w:hAnsi="Times New Roman" w:cs="Times New Roman"/>
          <w:sz w:val="28"/>
          <w:szCs w:val="28"/>
        </w:rPr>
      </w:pPr>
    </w:p>
    <w:p w:rsidR="00315556" w:rsidRPr="00AB5AE8" w:rsidRDefault="0098711F" w:rsidP="00315556">
      <w:pPr>
        <w:rPr>
          <w:rFonts w:ascii="Times New Roman" w:hAnsi="Times New Roman" w:cs="Times New Roman"/>
          <w:sz w:val="28"/>
          <w:szCs w:val="28"/>
        </w:rPr>
      </w:pPr>
      <w:r w:rsidRPr="00AB5AE8">
        <w:rPr>
          <w:rFonts w:ascii="Times New Roman" w:hAnsi="Times New Roman" w:cs="Times New Roman"/>
          <w:noProof/>
          <w:sz w:val="28"/>
          <w:szCs w:val="28"/>
        </w:rPr>
        <w:drawing>
          <wp:inline distT="0" distB="0" distL="0" distR="0">
            <wp:extent cx="5334000" cy="1847850"/>
            <wp:effectExtent l="19050" t="0" r="0" b="0"/>
            <wp:docPr id="1" name="Picture 0" descr="diag_canb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canbus2.jpg"/>
                    <pic:cNvPicPr/>
                  </pic:nvPicPr>
                  <pic:blipFill>
                    <a:blip r:embed="rId5"/>
                    <a:stretch>
                      <a:fillRect/>
                    </a:stretch>
                  </pic:blipFill>
                  <pic:spPr>
                    <a:xfrm>
                      <a:off x="0" y="0"/>
                      <a:ext cx="5334000" cy="1847850"/>
                    </a:xfrm>
                    <a:prstGeom prst="rect">
                      <a:avLst/>
                    </a:prstGeom>
                  </pic:spPr>
                </pic:pic>
              </a:graphicData>
            </a:graphic>
          </wp:inline>
        </w:drawing>
      </w:r>
    </w:p>
    <w:p w:rsidR="00AB5AE8" w:rsidRPr="00AB5AE8" w:rsidRDefault="00AB5AE8" w:rsidP="00315556">
      <w:pPr>
        <w:rPr>
          <w:rFonts w:ascii="Times New Roman" w:hAnsi="Times New Roman" w:cs="Times New Roman"/>
          <w:sz w:val="28"/>
          <w:szCs w:val="28"/>
        </w:rPr>
      </w:pPr>
    </w:p>
    <w:tbl>
      <w:tblPr>
        <w:tblStyle w:val="LightGrid-Accent2"/>
        <w:tblW w:w="0" w:type="auto"/>
        <w:tblLook w:val="04A0"/>
      </w:tblPr>
      <w:tblGrid>
        <w:gridCol w:w="3416"/>
        <w:gridCol w:w="3800"/>
        <w:gridCol w:w="3800"/>
      </w:tblGrid>
      <w:tr w:rsidR="00AB5AE8" w:rsidRPr="00AB5AE8" w:rsidTr="00AB5AE8">
        <w:trPr>
          <w:cnfStyle w:val="100000000000"/>
        </w:trPr>
        <w:tc>
          <w:tcPr>
            <w:cnfStyle w:val="001000000000"/>
            <w:tcW w:w="3416" w:type="dxa"/>
          </w:tcPr>
          <w:p w:rsidR="00AB5AE8" w:rsidRPr="00AB5AE8" w:rsidRDefault="00AB5AE8" w:rsidP="00315556">
            <w:pPr>
              <w:rPr>
                <w:rFonts w:ascii="Times New Roman" w:hAnsi="Times New Roman" w:cs="Times New Roman"/>
                <w:sz w:val="28"/>
                <w:szCs w:val="28"/>
              </w:rPr>
            </w:pPr>
          </w:p>
        </w:tc>
        <w:tc>
          <w:tcPr>
            <w:tcW w:w="3800" w:type="dxa"/>
          </w:tcPr>
          <w:p w:rsidR="00AB5AE8" w:rsidRPr="00AB5AE8" w:rsidRDefault="00AB5AE8" w:rsidP="00315556">
            <w:pPr>
              <w:cnfStyle w:val="100000000000"/>
              <w:rPr>
                <w:rFonts w:ascii="Times New Roman" w:hAnsi="Times New Roman" w:cs="Times New Roman"/>
                <w:sz w:val="28"/>
                <w:szCs w:val="28"/>
              </w:rPr>
            </w:pPr>
            <w:r w:rsidRPr="00AB5AE8">
              <w:rPr>
                <w:rFonts w:ascii="Times New Roman" w:hAnsi="Times New Roman" w:cs="Times New Roman"/>
                <w:sz w:val="28"/>
                <w:szCs w:val="28"/>
              </w:rPr>
              <w:t>LIN</w:t>
            </w:r>
          </w:p>
        </w:tc>
        <w:tc>
          <w:tcPr>
            <w:tcW w:w="3800" w:type="dxa"/>
          </w:tcPr>
          <w:p w:rsidR="00AB5AE8" w:rsidRPr="00AB5AE8" w:rsidRDefault="00AB5AE8" w:rsidP="00315556">
            <w:pPr>
              <w:cnfStyle w:val="100000000000"/>
              <w:rPr>
                <w:rFonts w:ascii="Times New Roman" w:hAnsi="Times New Roman" w:cs="Times New Roman"/>
                <w:sz w:val="28"/>
                <w:szCs w:val="28"/>
              </w:rPr>
            </w:pPr>
            <w:r w:rsidRPr="00AB5AE8">
              <w:rPr>
                <w:rFonts w:ascii="Times New Roman" w:hAnsi="Times New Roman" w:cs="Times New Roman"/>
                <w:sz w:val="28"/>
                <w:szCs w:val="28"/>
              </w:rPr>
              <w:t>CAN</w:t>
            </w:r>
          </w:p>
        </w:tc>
      </w:tr>
      <w:tr w:rsidR="00AB5AE8" w:rsidRPr="00AB5AE8" w:rsidTr="00AB5AE8">
        <w:trPr>
          <w:cnfStyle w:val="000000100000"/>
        </w:trPr>
        <w:tc>
          <w:tcPr>
            <w:cnfStyle w:val="001000000000"/>
            <w:tcW w:w="3416" w:type="dxa"/>
          </w:tcPr>
          <w:p w:rsidR="00AB5AE8" w:rsidRPr="00AB5AE8" w:rsidRDefault="00AB5AE8" w:rsidP="00315556">
            <w:pPr>
              <w:rPr>
                <w:rFonts w:ascii="Times New Roman" w:hAnsi="Times New Roman" w:cs="Times New Roman"/>
                <w:sz w:val="28"/>
                <w:szCs w:val="28"/>
              </w:rPr>
            </w:pPr>
            <w:r w:rsidRPr="00AB5AE8">
              <w:rPr>
                <w:rFonts w:ascii="Times New Roman" w:hAnsi="Times New Roman" w:cs="Times New Roman"/>
                <w:sz w:val="28"/>
                <w:szCs w:val="28"/>
              </w:rPr>
              <w:t>Master</w:t>
            </w:r>
          </w:p>
        </w:tc>
        <w:tc>
          <w:tcPr>
            <w:tcW w:w="3800" w:type="dxa"/>
          </w:tcPr>
          <w:p w:rsidR="00AB5AE8" w:rsidRPr="00AB5AE8" w:rsidRDefault="00AB5AE8" w:rsidP="00315556">
            <w:pPr>
              <w:cnfStyle w:val="000000100000"/>
              <w:rPr>
                <w:rFonts w:ascii="Times New Roman" w:hAnsi="Times New Roman" w:cs="Times New Roman"/>
                <w:sz w:val="28"/>
                <w:szCs w:val="28"/>
              </w:rPr>
            </w:pPr>
            <w:r w:rsidRPr="00AB5AE8">
              <w:rPr>
                <w:rFonts w:ascii="Times New Roman" w:hAnsi="Times New Roman" w:cs="Times New Roman"/>
                <w:sz w:val="28"/>
                <w:szCs w:val="28"/>
              </w:rPr>
              <w:t>Single master</w:t>
            </w:r>
          </w:p>
        </w:tc>
        <w:tc>
          <w:tcPr>
            <w:tcW w:w="3800" w:type="dxa"/>
          </w:tcPr>
          <w:p w:rsidR="00AB5AE8" w:rsidRPr="00AB5AE8" w:rsidRDefault="00AB5AE8" w:rsidP="00315556">
            <w:pPr>
              <w:cnfStyle w:val="000000100000"/>
              <w:rPr>
                <w:rFonts w:ascii="Times New Roman" w:hAnsi="Times New Roman" w:cs="Times New Roman"/>
                <w:sz w:val="28"/>
                <w:szCs w:val="28"/>
              </w:rPr>
            </w:pPr>
            <w:r w:rsidRPr="00AB5AE8">
              <w:rPr>
                <w:rFonts w:ascii="Times New Roman" w:hAnsi="Times New Roman" w:cs="Times New Roman"/>
                <w:sz w:val="28"/>
                <w:szCs w:val="28"/>
              </w:rPr>
              <w:t>Multi master</w:t>
            </w:r>
          </w:p>
        </w:tc>
      </w:tr>
      <w:tr w:rsidR="00AB5AE8" w:rsidRPr="00AB5AE8" w:rsidTr="00AB5AE8">
        <w:trPr>
          <w:cnfStyle w:val="000000010000"/>
        </w:trPr>
        <w:tc>
          <w:tcPr>
            <w:cnfStyle w:val="001000000000"/>
            <w:tcW w:w="3416" w:type="dxa"/>
          </w:tcPr>
          <w:p w:rsidR="00AB5AE8" w:rsidRPr="00AB5AE8" w:rsidRDefault="00AB5AE8" w:rsidP="00315556">
            <w:pPr>
              <w:rPr>
                <w:rFonts w:ascii="Times New Roman" w:hAnsi="Times New Roman" w:cs="Times New Roman"/>
                <w:sz w:val="28"/>
                <w:szCs w:val="28"/>
              </w:rPr>
            </w:pPr>
            <w:r w:rsidRPr="00AB5AE8">
              <w:rPr>
                <w:rFonts w:ascii="Times New Roman" w:hAnsi="Times New Roman" w:cs="Times New Roman"/>
                <w:sz w:val="28"/>
                <w:szCs w:val="28"/>
              </w:rPr>
              <w:t>Bit rate</w:t>
            </w:r>
          </w:p>
        </w:tc>
        <w:tc>
          <w:tcPr>
            <w:tcW w:w="3800" w:type="dxa"/>
          </w:tcPr>
          <w:p w:rsidR="00AB5AE8" w:rsidRPr="00AB5AE8" w:rsidRDefault="00AB5AE8" w:rsidP="00315556">
            <w:pPr>
              <w:cnfStyle w:val="000000010000"/>
              <w:rPr>
                <w:rFonts w:ascii="Times New Roman" w:hAnsi="Times New Roman" w:cs="Times New Roman"/>
                <w:sz w:val="28"/>
                <w:szCs w:val="28"/>
              </w:rPr>
            </w:pPr>
            <w:r w:rsidRPr="00AB5AE8">
              <w:rPr>
                <w:rFonts w:ascii="Times New Roman" w:hAnsi="Times New Roman" w:cs="Times New Roman"/>
                <w:sz w:val="28"/>
                <w:szCs w:val="28"/>
              </w:rPr>
              <w:t>1: 20 kb/s</w:t>
            </w:r>
          </w:p>
        </w:tc>
        <w:tc>
          <w:tcPr>
            <w:tcW w:w="3800" w:type="dxa"/>
          </w:tcPr>
          <w:p w:rsidR="00AB5AE8" w:rsidRPr="00AB5AE8" w:rsidRDefault="00AB5AE8" w:rsidP="00315556">
            <w:pPr>
              <w:cnfStyle w:val="000000010000"/>
              <w:rPr>
                <w:rFonts w:ascii="Times New Roman" w:hAnsi="Times New Roman" w:cs="Times New Roman"/>
                <w:sz w:val="28"/>
                <w:szCs w:val="28"/>
              </w:rPr>
            </w:pPr>
            <w:r w:rsidRPr="00AB5AE8">
              <w:rPr>
                <w:rFonts w:ascii="Times New Roman" w:hAnsi="Times New Roman" w:cs="Times New Roman"/>
                <w:sz w:val="28"/>
                <w:szCs w:val="28"/>
              </w:rPr>
              <w:t>1k: 1Mb/s</w:t>
            </w:r>
          </w:p>
        </w:tc>
      </w:tr>
      <w:tr w:rsidR="00AB5AE8" w:rsidRPr="00AB5AE8" w:rsidTr="00AB5AE8">
        <w:trPr>
          <w:cnfStyle w:val="000000100000"/>
        </w:trPr>
        <w:tc>
          <w:tcPr>
            <w:cnfStyle w:val="001000000000"/>
            <w:tcW w:w="3416" w:type="dxa"/>
          </w:tcPr>
          <w:p w:rsidR="00AB5AE8" w:rsidRPr="00AB5AE8" w:rsidRDefault="00AB5AE8" w:rsidP="00315556">
            <w:pPr>
              <w:rPr>
                <w:rFonts w:ascii="Times New Roman" w:hAnsi="Times New Roman" w:cs="Times New Roman"/>
                <w:sz w:val="28"/>
                <w:szCs w:val="28"/>
              </w:rPr>
            </w:pPr>
            <w:r w:rsidRPr="00AB5AE8">
              <w:rPr>
                <w:rFonts w:ascii="Times New Roman" w:hAnsi="Times New Roman" w:cs="Times New Roman"/>
                <w:sz w:val="28"/>
                <w:szCs w:val="28"/>
              </w:rPr>
              <w:t>Configuration</w:t>
            </w:r>
          </w:p>
        </w:tc>
        <w:tc>
          <w:tcPr>
            <w:tcW w:w="3800" w:type="dxa"/>
          </w:tcPr>
          <w:p w:rsidR="00AB5AE8" w:rsidRPr="00AB5AE8" w:rsidRDefault="00AB5AE8" w:rsidP="00315556">
            <w:pPr>
              <w:cnfStyle w:val="000000100000"/>
              <w:rPr>
                <w:rFonts w:ascii="Times New Roman" w:hAnsi="Times New Roman" w:cs="Times New Roman"/>
                <w:sz w:val="28"/>
                <w:szCs w:val="28"/>
              </w:rPr>
            </w:pPr>
            <w:r w:rsidRPr="00AB5AE8">
              <w:rPr>
                <w:rFonts w:ascii="Times New Roman" w:hAnsi="Times New Roman" w:cs="Times New Roman"/>
                <w:sz w:val="28"/>
                <w:szCs w:val="28"/>
              </w:rPr>
              <w:t xml:space="preserve">UART – SCI – Control </w:t>
            </w:r>
          </w:p>
        </w:tc>
        <w:tc>
          <w:tcPr>
            <w:tcW w:w="3800" w:type="dxa"/>
          </w:tcPr>
          <w:p w:rsidR="00AB5AE8" w:rsidRPr="00AB5AE8" w:rsidRDefault="00AB5AE8" w:rsidP="00315556">
            <w:pPr>
              <w:cnfStyle w:val="000000100000"/>
              <w:rPr>
                <w:rFonts w:ascii="Times New Roman" w:hAnsi="Times New Roman" w:cs="Times New Roman"/>
                <w:sz w:val="28"/>
                <w:szCs w:val="28"/>
              </w:rPr>
            </w:pPr>
            <w:r w:rsidRPr="00AB5AE8">
              <w:rPr>
                <w:rFonts w:ascii="Times New Roman" w:hAnsi="Times New Roman" w:cs="Times New Roman"/>
                <w:sz w:val="28"/>
                <w:szCs w:val="28"/>
              </w:rPr>
              <w:t>Control</w:t>
            </w:r>
          </w:p>
        </w:tc>
      </w:tr>
      <w:tr w:rsidR="00AB5AE8" w:rsidRPr="00AB5AE8" w:rsidTr="00AB5AE8">
        <w:trPr>
          <w:cnfStyle w:val="000000010000"/>
        </w:trPr>
        <w:tc>
          <w:tcPr>
            <w:cnfStyle w:val="001000000000"/>
            <w:tcW w:w="3416" w:type="dxa"/>
          </w:tcPr>
          <w:p w:rsidR="00AB5AE8" w:rsidRPr="00AB5AE8" w:rsidRDefault="00AB5AE8" w:rsidP="00315556">
            <w:pPr>
              <w:rPr>
                <w:rFonts w:ascii="Times New Roman" w:hAnsi="Times New Roman" w:cs="Times New Roman"/>
                <w:sz w:val="28"/>
                <w:szCs w:val="28"/>
              </w:rPr>
            </w:pPr>
            <w:r w:rsidRPr="00AB5AE8">
              <w:rPr>
                <w:rFonts w:ascii="Times New Roman" w:hAnsi="Times New Roman" w:cs="Times New Roman"/>
                <w:sz w:val="28"/>
                <w:szCs w:val="28"/>
              </w:rPr>
              <w:t>Message format</w:t>
            </w:r>
          </w:p>
        </w:tc>
        <w:tc>
          <w:tcPr>
            <w:tcW w:w="3800" w:type="dxa"/>
          </w:tcPr>
          <w:p w:rsidR="00AB5AE8" w:rsidRPr="00AB5AE8" w:rsidRDefault="00AB5AE8" w:rsidP="00315556">
            <w:pPr>
              <w:cnfStyle w:val="000000010000"/>
              <w:rPr>
                <w:rFonts w:ascii="Times New Roman" w:hAnsi="Times New Roman" w:cs="Times New Roman"/>
                <w:sz w:val="28"/>
                <w:szCs w:val="28"/>
              </w:rPr>
            </w:pPr>
            <w:r w:rsidRPr="00AB5AE8">
              <w:rPr>
                <w:rFonts w:ascii="Times New Roman" w:hAnsi="Times New Roman" w:cs="Times New Roman"/>
                <w:sz w:val="28"/>
                <w:szCs w:val="28"/>
              </w:rPr>
              <w:t xml:space="preserve">2,4,8 byte </w:t>
            </w:r>
            <w:r w:rsidRPr="00AB5AE8">
              <w:rPr>
                <w:rFonts w:ascii="Times New Roman" w:hAnsi="Times New Roman" w:cs="Times New Roman"/>
                <w:sz w:val="28"/>
                <w:szCs w:val="28"/>
              </w:rPr>
              <w:sym w:font="Wingdings" w:char="F0E0"/>
            </w:r>
            <w:r w:rsidRPr="00AB5AE8">
              <w:rPr>
                <w:rFonts w:ascii="Times New Roman" w:hAnsi="Times New Roman" w:cs="Times New Roman"/>
                <w:sz w:val="28"/>
                <w:szCs w:val="28"/>
              </w:rPr>
              <w:t>data</w:t>
            </w:r>
          </w:p>
          <w:p w:rsidR="00AB5AE8" w:rsidRPr="00AB5AE8" w:rsidRDefault="00AB5AE8" w:rsidP="00315556">
            <w:pPr>
              <w:cnfStyle w:val="000000010000"/>
              <w:rPr>
                <w:rFonts w:ascii="Times New Roman" w:hAnsi="Times New Roman" w:cs="Times New Roman"/>
                <w:sz w:val="28"/>
                <w:szCs w:val="28"/>
              </w:rPr>
            </w:pPr>
            <w:r w:rsidRPr="00AB5AE8">
              <w:rPr>
                <w:rFonts w:ascii="Times New Roman" w:hAnsi="Times New Roman" w:cs="Times New Roman"/>
                <w:sz w:val="28"/>
                <w:szCs w:val="28"/>
              </w:rPr>
              <w:t>3 byte control</w:t>
            </w:r>
          </w:p>
        </w:tc>
        <w:tc>
          <w:tcPr>
            <w:tcW w:w="3800" w:type="dxa"/>
          </w:tcPr>
          <w:p w:rsidR="00AB5AE8" w:rsidRPr="00AB5AE8" w:rsidRDefault="00AB5AE8" w:rsidP="00AB5AE8">
            <w:pPr>
              <w:pStyle w:val="ListParagraph"/>
              <w:numPr>
                <w:ilvl w:val="0"/>
                <w:numId w:val="17"/>
              </w:numPr>
              <w:cnfStyle w:val="000000010000"/>
              <w:rPr>
                <w:rFonts w:ascii="Times New Roman" w:hAnsi="Times New Roman" w:cs="Times New Roman"/>
                <w:sz w:val="28"/>
                <w:szCs w:val="28"/>
              </w:rPr>
            </w:pPr>
            <w:r w:rsidRPr="00AB5AE8">
              <w:rPr>
                <w:rFonts w:ascii="Times New Roman" w:hAnsi="Times New Roman" w:cs="Times New Roman"/>
                <w:sz w:val="28"/>
                <w:szCs w:val="28"/>
              </w:rPr>
              <w:t>Standard protocol</w:t>
            </w:r>
          </w:p>
          <w:p w:rsidR="00AB5AE8" w:rsidRPr="00AB5AE8" w:rsidRDefault="00AB5AE8" w:rsidP="00AB5AE8">
            <w:pPr>
              <w:ind w:left="360"/>
              <w:cnfStyle w:val="000000010000"/>
              <w:rPr>
                <w:rFonts w:ascii="Times New Roman" w:hAnsi="Times New Roman" w:cs="Times New Roman"/>
                <w:sz w:val="28"/>
                <w:szCs w:val="28"/>
              </w:rPr>
            </w:pPr>
            <w:r w:rsidRPr="00AB5AE8">
              <w:rPr>
                <w:rFonts w:ascii="Times New Roman" w:hAnsi="Times New Roman" w:cs="Times New Roman"/>
                <w:sz w:val="28"/>
                <w:szCs w:val="28"/>
              </w:rPr>
              <w:t>5 control</w:t>
            </w:r>
          </w:p>
          <w:p w:rsidR="00AB5AE8" w:rsidRPr="00AB5AE8" w:rsidRDefault="00AB5AE8" w:rsidP="00AB5AE8">
            <w:pPr>
              <w:pStyle w:val="ListParagraph"/>
              <w:numPr>
                <w:ilvl w:val="0"/>
                <w:numId w:val="17"/>
              </w:numPr>
              <w:cnfStyle w:val="000000010000"/>
              <w:rPr>
                <w:rFonts w:ascii="Times New Roman" w:hAnsi="Times New Roman" w:cs="Times New Roman"/>
                <w:sz w:val="28"/>
                <w:szCs w:val="28"/>
              </w:rPr>
            </w:pPr>
            <w:r w:rsidRPr="00AB5AE8">
              <w:rPr>
                <w:rFonts w:ascii="Times New Roman" w:hAnsi="Times New Roman" w:cs="Times New Roman"/>
                <w:sz w:val="28"/>
                <w:szCs w:val="28"/>
              </w:rPr>
              <w:t>Extended protocol</w:t>
            </w:r>
          </w:p>
          <w:p w:rsidR="00AB5AE8" w:rsidRPr="00AB5AE8" w:rsidRDefault="00AB5AE8" w:rsidP="00AB5AE8">
            <w:pPr>
              <w:ind w:left="360"/>
              <w:cnfStyle w:val="000000010000"/>
              <w:rPr>
                <w:rFonts w:ascii="Times New Roman" w:hAnsi="Times New Roman" w:cs="Times New Roman"/>
                <w:sz w:val="28"/>
                <w:szCs w:val="28"/>
              </w:rPr>
            </w:pPr>
            <w:r w:rsidRPr="00AB5AE8">
              <w:rPr>
                <w:rFonts w:ascii="Times New Roman" w:hAnsi="Times New Roman" w:cs="Times New Roman"/>
                <w:sz w:val="28"/>
                <w:szCs w:val="28"/>
              </w:rPr>
              <w:t>8 control</w:t>
            </w:r>
          </w:p>
          <w:p w:rsidR="00AB5AE8" w:rsidRPr="00AB5AE8" w:rsidRDefault="00AB5AE8" w:rsidP="00AB5AE8">
            <w:pPr>
              <w:ind w:left="360"/>
              <w:cnfStyle w:val="000000010000"/>
              <w:rPr>
                <w:rFonts w:ascii="Times New Roman" w:hAnsi="Times New Roman" w:cs="Times New Roman"/>
                <w:sz w:val="28"/>
                <w:szCs w:val="28"/>
              </w:rPr>
            </w:pPr>
            <w:r w:rsidRPr="00AB5AE8">
              <w:rPr>
                <w:rFonts w:ascii="Times New Roman" w:hAnsi="Times New Roman" w:cs="Times New Roman"/>
                <w:sz w:val="28"/>
                <w:szCs w:val="28"/>
              </w:rPr>
              <w:t>0-8 data for both</w:t>
            </w:r>
          </w:p>
        </w:tc>
      </w:tr>
    </w:tbl>
    <w:p w:rsidR="00AB5AE8" w:rsidRPr="00AB5AE8" w:rsidRDefault="00AB5AE8" w:rsidP="00315556">
      <w:pPr>
        <w:rPr>
          <w:rFonts w:ascii="Times New Roman" w:hAnsi="Times New Roman" w:cs="Times New Roman"/>
          <w:sz w:val="28"/>
          <w:szCs w:val="28"/>
        </w:rPr>
      </w:pPr>
    </w:p>
    <w:p w:rsidR="00AB5AE8" w:rsidRPr="00AB5AE8" w:rsidRDefault="00AB5AE8" w:rsidP="00315556">
      <w:pPr>
        <w:rPr>
          <w:rFonts w:ascii="Times New Roman" w:hAnsi="Times New Roman" w:cs="Times New Roman"/>
          <w:sz w:val="28"/>
          <w:szCs w:val="28"/>
        </w:rPr>
      </w:pPr>
    </w:p>
    <w:sectPr w:rsidR="00AB5AE8" w:rsidRPr="00AB5AE8" w:rsidSect="001C65A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1B22"/>
    <w:multiLevelType w:val="hybridMultilevel"/>
    <w:tmpl w:val="CF12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369DF"/>
    <w:multiLevelType w:val="hybridMultilevel"/>
    <w:tmpl w:val="99A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A28B8"/>
    <w:multiLevelType w:val="hybridMultilevel"/>
    <w:tmpl w:val="C99A9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A0A5B"/>
    <w:multiLevelType w:val="hybridMultilevel"/>
    <w:tmpl w:val="E82EC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D378F"/>
    <w:multiLevelType w:val="hybridMultilevel"/>
    <w:tmpl w:val="59D24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167C9"/>
    <w:multiLevelType w:val="hybridMultilevel"/>
    <w:tmpl w:val="378C7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F21DD"/>
    <w:multiLevelType w:val="hybridMultilevel"/>
    <w:tmpl w:val="CE84435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nsid w:val="2BFC2053"/>
    <w:multiLevelType w:val="hybridMultilevel"/>
    <w:tmpl w:val="1DFA4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C26C0C"/>
    <w:multiLevelType w:val="hybridMultilevel"/>
    <w:tmpl w:val="BAB2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27A2A"/>
    <w:multiLevelType w:val="hybridMultilevel"/>
    <w:tmpl w:val="02503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3679B2"/>
    <w:multiLevelType w:val="hybridMultilevel"/>
    <w:tmpl w:val="30708A64"/>
    <w:lvl w:ilvl="0" w:tplc="717055C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486E7855"/>
    <w:multiLevelType w:val="hybridMultilevel"/>
    <w:tmpl w:val="4DC8634A"/>
    <w:lvl w:ilvl="0" w:tplc="BBE6E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210A1F"/>
    <w:multiLevelType w:val="hybridMultilevel"/>
    <w:tmpl w:val="0EBC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46230"/>
    <w:multiLevelType w:val="hybridMultilevel"/>
    <w:tmpl w:val="299A8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554E1"/>
    <w:multiLevelType w:val="hybridMultilevel"/>
    <w:tmpl w:val="1D0CB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98132D"/>
    <w:multiLevelType w:val="hybridMultilevel"/>
    <w:tmpl w:val="AAB47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3E1773"/>
    <w:multiLevelType w:val="hybridMultilevel"/>
    <w:tmpl w:val="889A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7"/>
  </w:num>
  <w:num w:numId="5">
    <w:abstractNumId w:val="8"/>
  </w:num>
  <w:num w:numId="6">
    <w:abstractNumId w:val="16"/>
  </w:num>
  <w:num w:numId="7">
    <w:abstractNumId w:val="9"/>
  </w:num>
  <w:num w:numId="8">
    <w:abstractNumId w:val="11"/>
  </w:num>
  <w:num w:numId="9">
    <w:abstractNumId w:val="6"/>
  </w:num>
  <w:num w:numId="10">
    <w:abstractNumId w:val="5"/>
  </w:num>
  <w:num w:numId="11">
    <w:abstractNumId w:val="10"/>
  </w:num>
  <w:num w:numId="12">
    <w:abstractNumId w:val="3"/>
  </w:num>
  <w:num w:numId="13">
    <w:abstractNumId w:val="13"/>
  </w:num>
  <w:num w:numId="14">
    <w:abstractNumId w:val="4"/>
  </w:num>
  <w:num w:numId="15">
    <w:abstractNumId w:val="14"/>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15556"/>
    <w:rsid w:val="00134B3A"/>
    <w:rsid w:val="001C65AB"/>
    <w:rsid w:val="00315556"/>
    <w:rsid w:val="003B7E7C"/>
    <w:rsid w:val="003F2264"/>
    <w:rsid w:val="00470592"/>
    <w:rsid w:val="0049606C"/>
    <w:rsid w:val="005077C4"/>
    <w:rsid w:val="00581318"/>
    <w:rsid w:val="005A69B7"/>
    <w:rsid w:val="008869E3"/>
    <w:rsid w:val="0098711F"/>
    <w:rsid w:val="00AB5AE8"/>
    <w:rsid w:val="00BF1A39"/>
    <w:rsid w:val="00C101D6"/>
    <w:rsid w:val="00E02348"/>
    <w:rsid w:val="00ED61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11F"/>
    <w:rPr>
      <w:rFonts w:ascii="Tahoma" w:hAnsi="Tahoma" w:cs="Tahoma"/>
      <w:sz w:val="16"/>
      <w:szCs w:val="16"/>
    </w:rPr>
  </w:style>
  <w:style w:type="paragraph" w:styleId="ListParagraph">
    <w:name w:val="List Paragraph"/>
    <w:basedOn w:val="Normal"/>
    <w:uiPriority w:val="34"/>
    <w:qFormat/>
    <w:rsid w:val="001C65AB"/>
    <w:pPr>
      <w:ind w:left="720"/>
      <w:contextualSpacing/>
    </w:pPr>
  </w:style>
  <w:style w:type="table" w:styleId="TableGrid">
    <w:name w:val="Table Grid"/>
    <w:basedOn w:val="TableNormal"/>
    <w:uiPriority w:val="59"/>
    <w:rsid w:val="00AB5A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AB5AE8"/>
    <w:pPr>
      <w:spacing w:after="0" w:line="240" w:lineRule="auto"/>
    </w:pPr>
    <w:tblPr>
      <w:tblStyleRowBandSize w:val="1"/>
      <w:tblStyleColBandSize w:val="1"/>
      <w:tblInd w:w="0" w:type="dxa"/>
      <w:tblBorders>
        <w:top w:val="single" w:sz="8" w:space="0" w:color="CEB966" w:themeColor="accent1"/>
        <w:left w:val="single" w:sz="8" w:space="0" w:color="CEB966" w:themeColor="accent1"/>
        <w:bottom w:val="single" w:sz="8" w:space="0" w:color="CEB966" w:themeColor="accent1"/>
        <w:right w:val="single" w:sz="8" w:space="0" w:color="CEB96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EB966" w:themeFill="accent1"/>
      </w:tcPr>
    </w:tblStylePr>
    <w:tblStylePr w:type="lastRow">
      <w:pPr>
        <w:spacing w:before="0" w:after="0" w:line="240" w:lineRule="auto"/>
      </w:pPr>
      <w:rPr>
        <w:b/>
        <w:bCs/>
      </w:rPr>
      <w:tblPr/>
      <w:tcPr>
        <w:tcBorders>
          <w:top w:val="double" w:sz="6" w:space="0" w:color="CEB966" w:themeColor="accent1"/>
          <w:left w:val="single" w:sz="8" w:space="0" w:color="CEB966" w:themeColor="accent1"/>
          <w:bottom w:val="single" w:sz="8" w:space="0" w:color="CEB966" w:themeColor="accent1"/>
          <w:right w:val="single" w:sz="8" w:space="0" w:color="CEB966" w:themeColor="accent1"/>
        </w:tcBorders>
      </w:tcPr>
    </w:tblStylePr>
    <w:tblStylePr w:type="firstCol">
      <w:rPr>
        <w:b/>
        <w:bCs/>
      </w:rPr>
    </w:tblStylePr>
    <w:tblStylePr w:type="lastCol">
      <w:rPr>
        <w:b/>
        <w:bCs/>
      </w:rPr>
    </w:tblStylePr>
    <w:tblStylePr w:type="band1Vert">
      <w:tblPr/>
      <w:tcPr>
        <w:tcBorders>
          <w:top w:val="single" w:sz="8" w:space="0" w:color="CEB966" w:themeColor="accent1"/>
          <w:left w:val="single" w:sz="8" w:space="0" w:color="CEB966" w:themeColor="accent1"/>
          <w:bottom w:val="single" w:sz="8" w:space="0" w:color="CEB966" w:themeColor="accent1"/>
          <w:right w:val="single" w:sz="8" w:space="0" w:color="CEB966" w:themeColor="accent1"/>
        </w:tcBorders>
      </w:tcPr>
    </w:tblStylePr>
    <w:tblStylePr w:type="band1Horz">
      <w:tblPr/>
      <w:tcPr>
        <w:tcBorders>
          <w:top w:val="single" w:sz="8" w:space="0" w:color="CEB966" w:themeColor="accent1"/>
          <w:left w:val="single" w:sz="8" w:space="0" w:color="CEB966" w:themeColor="accent1"/>
          <w:bottom w:val="single" w:sz="8" w:space="0" w:color="CEB966" w:themeColor="accent1"/>
          <w:right w:val="single" w:sz="8" w:space="0" w:color="CEB966" w:themeColor="accent1"/>
        </w:tcBorders>
      </w:tcPr>
    </w:tblStylePr>
  </w:style>
  <w:style w:type="table" w:styleId="LightGrid-Accent2">
    <w:name w:val="Light Grid Accent 2"/>
    <w:basedOn w:val="TableNormal"/>
    <w:uiPriority w:val="62"/>
    <w:rsid w:val="00AB5AE8"/>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Performance Edition Sept 2009</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amany</dc:creator>
  <cp:keywords/>
  <dc:description/>
  <cp:lastModifiedBy>mohamed</cp:lastModifiedBy>
  <cp:revision>5</cp:revision>
  <cp:lastPrinted>2010-05-29T18:25:00Z</cp:lastPrinted>
  <dcterms:created xsi:type="dcterms:W3CDTF">2010-05-28T08:14:00Z</dcterms:created>
  <dcterms:modified xsi:type="dcterms:W3CDTF">2010-05-29T18:26:00Z</dcterms:modified>
</cp:coreProperties>
</file>