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5DD73" w14:textId="3BA3B482" w:rsidR="00E726E4" w:rsidRDefault="005D0EA6">
      <w:pPr>
        <w:spacing w:after="82" w:line="259" w:lineRule="auto"/>
        <w:ind w:left="0" w:right="54" w:firstLine="0"/>
        <w:jc w:val="center"/>
      </w:pPr>
      <w:r>
        <w:rPr>
          <w:b/>
          <w:sz w:val="36"/>
        </w:rPr>
        <w:t>M</w:t>
      </w:r>
      <w:r w:rsidR="00000000">
        <w:rPr>
          <w:b/>
          <w:sz w:val="36"/>
        </w:rPr>
        <w:t xml:space="preserve">emory Forensics &amp; Volatile Data Analysis </w:t>
      </w:r>
    </w:p>
    <w:p w14:paraId="6CED6056" w14:textId="77777777" w:rsidR="00E726E4" w:rsidRDefault="00000000">
      <w:pPr>
        <w:spacing w:after="183" w:line="259" w:lineRule="auto"/>
        <w:ind w:left="0" w:right="0" w:firstLine="0"/>
        <w:jc w:val="center"/>
      </w:pPr>
      <w:r>
        <w:rPr>
          <w:b/>
        </w:rPr>
        <w:t xml:space="preserve"> </w:t>
      </w:r>
    </w:p>
    <w:p w14:paraId="6995C218" w14:textId="77777777" w:rsidR="00E726E4" w:rsidRDefault="00000000">
      <w:pPr>
        <w:spacing w:after="169"/>
        <w:ind w:right="43"/>
      </w:pPr>
      <w:r>
        <w:t xml:space="preserve">Volatile memory contains critical forensic artifacts such as live processes, injected code re gions, network connections, and credential remnants that may not exist on disk. Traditional  static analysis is often insufficient for detecting in memory threats, especially in malware and incident response scenarios. </w:t>
      </w:r>
    </w:p>
    <w:p w14:paraId="3144007D" w14:textId="77777777" w:rsidR="00E726E4" w:rsidRDefault="00000000">
      <w:pPr>
        <w:spacing w:after="172"/>
        <w:ind w:right="43"/>
      </w:pPr>
      <w:r>
        <w:t>This project aims to provide a practical memory forensics workflow that is accessible,modular, and suitable for lab or educational environments. The core goals were</w:t>
      </w:r>
      <w:r>
        <w:rPr>
          <w:rFonts w:ascii="Arial" w:eastAsia="Arial" w:hAnsi="Arial" w:cs="Arial"/>
        </w:rPr>
        <w:t xml:space="preserve"> </w:t>
      </w:r>
    </w:p>
    <w:p w14:paraId="18D39939" w14:textId="77777777" w:rsidR="00E726E4" w:rsidRDefault="00000000">
      <w:pPr>
        <w:spacing w:after="182" w:line="259" w:lineRule="auto"/>
        <w:ind w:left="0" w:right="0" w:firstLine="0"/>
      </w:pPr>
      <w:r>
        <w:rPr>
          <w:rFonts w:ascii="Arial" w:eastAsia="Arial" w:hAnsi="Arial" w:cs="Arial"/>
        </w:rPr>
        <w:t xml:space="preserve"> </w:t>
      </w:r>
    </w:p>
    <w:p w14:paraId="08A9E312" w14:textId="77777777" w:rsidR="00E726E4" w:rsidRDefault="00000000">
      <w:pPr>
        <w:numPr>
          <w:ilvl w:val="0"/>
          <w:numId w:val="1"/>
        </w:numPr>
        <w:ind w:right="43" w:hanging="360"/>
      </w:pPr>
      <w:r>
        <w:t xml:space="preserve">Support multi-OS dump analysis (Windows/Linux/macOS) </w:t>
      </w:r>
    </w:p>
    <w:p w14:paraId="7878E853" w14:textId="77777777" w:rsidR="00E726E4" w:rsidRDefault="00000000">
      <w:pPr>
        <w:numPr>
          <w:ilvl w:val="0"/>
          <w:numId w:val="1"/>
        </w:numPr>
        <w:ind w:right="43" w:hanging="360"/>
      </w:pPr>
      <w:r>
        <w:t xml:space="preserve">Automate major forensic checks (processes, injection, network, secrets, YARA) </w:t>
      </w:r>
    </w:p>
    <w:p w14:paraId="5175C099" w14:textId="77777777" w:rsidR="00E726E4" w:rsidRDefault="00000000">
      <w:pPr>
        <w:numPr>
          <w:ilvl w:val="0"/>
          <w:numId w:val="1"/>
        </w:numPr>
        <w:ind w:right="43" w:hanging="360"/>
      </w:pPr>
      <w:r>
        <w:t xml:space="preserve">Provide both CLI and GUI interfaces </w:t>
      </w:r>
    </w:p>
    <w:p w14:paraId="2D6A7E95" w14:textId="77777777" w:rsidR="00E726E4" w:rsidRDefault="00000000">
      <w:pPr>
        <w:numPr>
          <w:ilvl w:val="0"/>
          <w:numId w:val="1"/>
        </w:numPr>
        <w:spacing w:after="145"/>
        <w:ind w:right="43" w:hanging="360"/>
      </w:pPr>
      <w:r>
        <w:t xml:space="preserve">Produce structured evidence reports for documentation </w:t>
      </w:r>
    </w:p>
    <w:p w14:paraId="6986DB2A" w14:textId="77777777" w:rsidR="00E726E4" w:rsidRDefault="00000000">
      <w:pPr>
        <w:spacing w:after="218" w:line="259" w:lineRule="auto"/>
        <w:ind w:left="0" w:right="0" w:firstLine="0"/>
      </w:pPr>
      <w:r>
        <w:rPr>
          <w:rFonts w:ascii="Times New Roman" w:eastAsia="Times New Roman" w:hAnsi="Times New Roman" w:cs="Times New Roman"/>
          <w:color w:val="0F4761"/>
          <w:sz w:val="28"/>
        </w:rPr>
        <w:t xml:space="preserve"> </w:t>
      </w:r>
    </w:p>
    <w:p w14:paraId="7592CD92" w14:textId="77777777" w:rsidR="00E726E4" w:rsidRDefault="00000000">
      <w:pPr>
        <w:pStyle w:val="Heading1"/>
        <w:ind w:left="-5"/>
      </w:pPr>
      <w:r>
        <w:t xml:space="preserve">Project Objectives </w:t>
      </w:r>
    </w:p>
    <w:p w14:paraId="1BE548C9" w14:textId="77777777" w:rsidR="00E726E4" w:rsidRDefault="00000000">
      <w:pPr>
        <w:spacing w:after="183" w:line="259" w:lineRule="auto"/>
        <w:ind w:left="0" w:right="0" w:firstLine="0"/>
      </w:pPr>
      <w:r>
        <w:t xml:space="preserve"> </w:t>
      </w:r>
    </w:p>
    <w:p w14:paraId="46260C7A" w14:textId="77777777" w:rsidR="00E726E4" w:rsidRDefault="00000000">
      <w:pPr>
        <w:spacing w:after="63" w:line="259" w:lineRule="auto"/>
        <w:ind w:left="0" w:right="0" w:firstLine="0"/>
      </w:pPr>
      <w:r>
        <w:rPr>
          <w:i/>
          <w:color w:val="0F4761"/>
        </w:rPr>
        <w:t xml:space="preserve">The project was designed to meet the following objectives : </w:t>
      </w:r>
    </w:p>
    <w:p w14:paraId="3CB98CC5" w14:textId="77777777" w:rsidR="00E726E4" w:rsidRDefault="00000000">
      <w:pPr>
        <w:spacing w:after="185" w:line="259" w:lineRule="auto"/>
        <w:ind w:left="0" w:right="0" w:firstLine="0"/>
      </w:pPr>
      <w:r>
        <w:t xml:space="preserve"> </w:t>
      </w:r>
    </w:p>
    <w:p w14:paraId="355A4359" w14:textId="77777777" w:rsidR="00E726E4" w:rsidRDefault="00000000">
      <w:pPr>
        <w:numPr>
          <w:ilvl w:val="0"/>
          <w:numId w:val="2"/>
        </w:numPr>
        <w:ind w:right="43" w:hanging="360"/>
      </w:pPr>
      <w:r>
        <w:t xml:space="preserve">Parse and analyze memory dumps using Volatility plugins </w:t>
      </w:r>
    </w:p>
    <w:p w14:paraId="62D688BE" w14:textId="77777777" w:rsidR="00E726E4" w:rsidRDefault="00000000">
      <w:pPr>
        <w:numPr>
          <w:ilvl w:val="0"/>
          <w:numId w:val="2"/>
        </w:numPr>
        <w:ind w:right="43" w:hanging="360"/>
      </w:pPr>
      <w:r>
        <w:t xml:space="preserve">Detect suspicious in-memory behavior (e.g., potential code injection) </w:t>
      </w:r>
    </w:p>
    <w:p w14:paraId="5B48D1F0" w14:textId="77777777" w:rsidR="00E726E4" w:rsidRDefault="00000000">
      <w:pPr>
        <w:numPr>
          <w:ilvl w:val="0"/>
          <w:numId w:val="2"/>
        </w:numPr>
        <w:ind w:right="43" w:hanging="360"/>
      </w:pPr>
      <w:r>
        <w:t xml:space="preserve">Recover network artifacts and socket details </w:t>
      </w:r>
    </w:p>
    <w:p w14:paraId="13AADA21" w14:textId="77777777" w:rsidR="00E726E4" w:rsidRDefault="00000000">
      <w:pPr>
        <w:numPr>
          <w:ilvl w:val="0"/>
          <w:numId w:val="2"/>
        </w:numPr>
        <w:ind w:right="43" w:hanging="360"/>
      </w:pPr>
      <w:r>
        <w:t xml:space="preserve">Identify possible secrets and credential indicators </w:t>
      </w:r>
    </w:p>
    <w:p w14:paraId="1C7ED3B8" w14:textId="77777777" w:rsidR="00E726E4" w:rsidRDefault="00000000">
      <w:pPr>
        <w:numPr>
          <w:ilvl w:val="0"/>
          <w:numId w:val="2"/>
        </w:numPr>
        <w:ind w:right="43" w:hanging="360"/>
      </w:pPr>
      <w:r>
        <w:t xml:space="preserve">Apply YARA signatures for known threat matching </w:t>
      </w:r>
    </w:p>
    <w:p w14:paraId="488D085E" w14:textId="77777777" w:rsidR="00E726E4" w:rsidRDefault="00000000">
      <w:pPr>
        <w:numPr>
          <w:ilvl w:val="0"/>
          <w:numId w:val="2"/>
        </w:numPr>
        <w:ind w:right="43" w:hanging="360"/>
      </w:pPr>
      <w:r>
        <w:t xml:space="preserve">Export analysis findings into shareable report formats </w:t>
      </w:r>
    </w:p>
    <w:p w14:paraId="6586E5C6" w14:textId="77777777" w:rsidR="00E726E4" w:rsidRDefault="00000000">
      <w:pPr>
        <w:numPr>
          <w:ilvl w:val="0"/>
          <w:numId w:val="2"/>
        </w:numPr>
        <w:ind w:right="43" w:hanging="360"/>
      </w:pPr>
      <w:r>
        <w:t xml:space="preserve">Improve analyst workflow through a clean and readable GUI </w:t>
      </w:r>
    </w:p>
    <w:p w14:paraId="0329BECA" w14:textId="77777777" w:rsidR="00E726E4" w:rsidRDefault="00000000">
      <w:pPr>
        <w:spacing w:after="183" w:line="259" w:lineRule="auto"/>
        <w:ind w:left="0" w:right="0" w:firstLine="0"/>
      </w:pPr>
      <w:r>
        <w:t xml:space="preserve"> </w:t>
      </w:r>
    </w:p>
    <w:p w14:paraId="73890766" w14:textId="77777777" w:rsidR="00E726E4" w:rsidRDefault="00000000">
      <w:pPr>
        <w:spacing w:after="0" w:line="259" w:lineRule="auto"/>
        <w:ind w:left="0" w:right="0" w:firstLine="0"/>
      </w:pPr>
      <w:r>
        <w:t xml:space="preserve"> </w:t>
      </w:r>
    </w:p>
    <w:p w14:paraId="6AEDC0DA" w14:textId="77777777" w:rsidR="00E726E4" w:rsidRDefault="00000000">
      <w:pPr>
        <w:pStyle w:val="Heading1"/>
        <w:ind w:left="-5"/>
      </w:pPr>
      <w:r>
        <w:lastRenderedPageBreak/>
        <w:t xml:space="preserve">System Architecture </w:t>
      </w:r>
    </w:p>
    <w:p w14:paraId="3E0C5239" w14:textId="77777777" w:rsidR="00E726E4" w:rsidRDefault="00000000">
      <w:pPr>
        <w:spacing w:after="171"/>
        <w:ind w:right="43"/>
      </w:pPr>
      <w:r>
        <w:t xml:space="preserve">The solution follows a modular architecture where each forensic capability is implemented in a dedicated Python module </w:t>
      </w:r>
    </w:p>
    <w:p w14:paraId="79BB2540" w14:textId="77777777" w:rsidR="00E726E4" w:rsidRDefault="00000000">
      <w:pPr>
        <w:numPr>
          <w:ilvl w:val="0"/>
          <w:numId w:val="3"/>
        </w:numPr>
        <w:ind w:right="43" w:hanging="360"/>
      </w:pPr>
      <w:r>
        <w:rPr>
          <w:b/>
        </w:rPr>
        <w:t>main.py</w:t>
      </w:r>
      <w:r>
        <w:t xml:space="preserve">: Entry point, mode selection (cli or gui) </w:t>
      </w:r>
    </w:p>
    <w:p w14:paraId="1B911292" w14:textId="77777777" w:rsidR="00E726E4" w:rsidRDefault="00000000">
      <w:pPr>
        <w:spacing w:after="175"/>
        <w:ind w:left="730" w:right="43"/>
      </w:pPr>
      <w:r>
        <w:t xml:space="preserve">Main entry point. Lets user choose cli or gui mode, then starts analysis flow. </w:t>
      </w:r>
    </w:p>
    <w:p w14:paraId="27822A81" w14:textId="77777777" w:rsidR="00E726E4" w:rsidRDefault="00000000">
      <w:pPr>
        <w:numPr>
          <w:ilvl w:val="0"/>
          <w:numId w:val="3"/>
        </w:numPr>
        <w:ind w:right="43" w:hanging="360"/>
      </w:pPr>
      <w:r>
        <w:rPr>
          <w:b/>
        </w:rPr>
        <w:t>ui.py</w:t>
      </w:r>
      <w:r>
        <w:t xml:space="preserve">: PyQt5 GUI and analysis orchestration </w:t>
      </w:r>
    </w:p>
    <w:p w14:paraId="47A56AEF" w14:textId="77777777" w:rsidR="00E726E4" w:rsidRDefault="00000000">
      <w:pPr>
        <w:spacing w:after="171"/>
        <w:ind w:left="730" w:right="43"/>
      </w:pPr>
      <w:r>
        <w:t xml:space="preserve">PyQt5 graphical interface. Handles loading dumps, running analysis tasks, showing results in tabs, and exporting reports. </w:t>
      </w:r>
    </w:p>
    <w:p w14:paraId="30042506" w14:textId="77777777" w:rsidR="00E726E4" w:rsidRDefault="00000000">
      <w:pPr>
        <w:numPr>
          <w:ilvl w:val="0"/>
          <w:numId w:val="3"/>
        </w:numPr>
        <w:ind w:right="43" w:hanging="360"/>
      </w:pPr>
      <w:r>
        <w:rPr>
          <w:b/>
        </w:rPr>
        <w:t>volatility_runner.py</w:t>
      </w:r>
      <w:r>
        <w:t xml:space="preserve">: Volatility backend execution (v3/v2), plugin mapping/fallback </w:t>
      </w:r>
    </w:p>
    <w:p w14:paraId="2A0D149F" w14:textId="77777777" w:rsidR="00E726E4" w:rsidRDefault="00000000">
      <w:pPr>
        <w:spacing w:after="174"/>
        <w:ind w:left="730" w:right="43"/>
      </w:pPr>
      <w:r>
        <w:t xml:space="preserve">Core execution layer for Volatility. Manages Volatility 3/2 config, plugin mapping, fallback execution, and command running. </w:t>
      </w:r>
    </w:p>
    <w:p w14:paraId="52DCEF80" w14:textId="77777777" w:rsidR="00E726E4" w:rsidRDefault="00000000">
      <w:pPr>
        <w:numPr>
          <w:ilvl w:val="0"/>
          <w:numId w:val="3"/>
        </w:numPr>
        <w:ind w:right="43" w:hanging="360"/>
      </w:pPr>
      <w:r>
        <w:rPr>
          <w:b/>
        </w:rPr>
        <w:t>os_profile.py</w:t>
      </w:r>
      <w:r>
        <w:t xml:space="preserve">: OS profile guessing logic </w:t>
      </w:r>
    </w:p>
    <w:p w14:paraId="00DCF63E" w14:textId="77777777" w:rsidR="00E726E4" w:rsidRDefault="00000000">
      <w:pPr>
        <w:spacing w:after="170"/>
        <w:ind w:left="730" w:right="43"/>
      </w:pPr>
      <w:r>
        <w:t xml:space="preserve">Detects likely target OS (windows/linux/mac) from memory artifacts using lightweight plugin probes. </w:t>
      </w:r>
    </w:p>
    <w:p w14:paraId="37DF5BDA" w14:textId="77777777" w:rsidR="00E726E4" w:rsidRDefault="00000000">
      <w:pPr>
        <w:numPr>
          <w:ilvl w:val="0"/>
          <w:numId w:val="3"/>
        </w:numPr>
        <w:spacing w:after="171"/>
        <w:ind w:right="43" w:hanging="360"/>
      </w:pPr>
      <w:r>
        <w:rPr>
          <w:b/>
        </w:rPr>
        <w:t>process_analysis.py</w:t>
      </w:r>
      <w:r>
        <w:t xml:space="preserve">: process listing, process tree, threads, module/DLL insights, injection checks </w:t>
      </w:r>
    </w:p>
    <w:p w14:paraId="0ED37DEF" w14:textId="77777777" w:rsidR="00E726E4" w:rsidRDefault="00000000">
      <w:pPr>
        <w:spacing w:after="171"/>
        <w:ind w:left="730" w:right="43"/>
      </w:pPr>
      <w:r>
        <w:t xml:space="preserve">Process-focused analysis: process list, process tree, thread/module records, and injection/malfind-based suspicious findings. </w:t>
      </w:r>
    </w:p>
    <w:p w14:paraId="6293008E" w14:textId="77777777" w:rsidR="00E726E4" w:rsidRDefault="00000000">
      <w:pPr>
        <w:numPr>
          <w:ilvl w:val="0"/>
          <w:numId w:val="3"/>
        </w:numPr>
        <w:ind w:right="43" w:hanging="360"/>
      </w:pPr>
      <w:r>
        <w:rPr>
          <w:b/>
        </w:rPr>
        <w:t>network_analysis</w:t>
      </w:r>
      <w:r>
        <w:t xml:space="preserve">.py: network/socket extraction and parsing </w:t>
      </w:r>
    </w:p>
    <w:p w14:paraId="3C893369" w14:textId="77777777" w:rsidR="00E726E4" w:rsidRDefault="00000000">
      <w:pPr>
        <w:spacing w:after="171"/>
        <w:ind w:left="730" w:right="43"/>
      </w:pPr>
      <w:r>
        <w:t xml:space="preserve">Network-focused analysis: extracts and parses socket/connection data from memory plugins. </w:t>
      </w:r>
    </w:p>
    <w:p w14:paraId="7686053A" w14:textId="77777777" w:rsidR="00E726E4" w:rsidRDefault="00000000">
      <w:pPr>
        <w:numPr>
          <w:ilvl w:val="0"/>
          <w:numId w:val="3"/>
        </w:numPr>
        <w:ind w:right="43" w:hanging="360"/>
      </w:pPr>
      <w:r>
        <w:rPr>
          <w:b/>
        </w:rPr>
        <w:t>secrets_analysis.py</w:t>
      </w:r>
      <w:r>
        <w:t xml:space="preserve">: key/credential pattern discovery </w:t>
      </w:r>
    </w:p>
    <w:p w14:paraId="0E838A38" w14:textId="77777777" w:rsidR="00E726E4" w:rsidRDefault="00000000">
      <w:pPr>
        <w:spacing w:after="171"/>
        <w:ind w:left="730" w:right="43"/>
      </w:pPr>
      <w:r>
        <w:t xml:space="preserve">Searches memory-derived data for potential secrets/credentials (keys, tokens, passwords, etc.). </w:t>
      </w:r>
    </w:p>
    <w:p w14:paraId="675A3B77" w14:textId="77777777" w:rsidR="00E726E4" w:rsidRDefault="00000000">
      <w:pPr>
        <w:numPr>
          <w:ilvl w:val="0"/>
          <w:numId w:val="3"/>
        </w:numPr>
        <w:ind w:right="43" w:hanging="360"/>
      </w:pPr>
      <w:r>
        <w:rPr>
          <w:b/>
        </w:rPr>
        <w:t>yara_scan.py</w:t>
      </w:r>
      <w:r>
        <w:t xml:space="preserve">: YARA rule compilation and scan execution </w:t>
      </w:r>
    </w:p>
    <w:p w14:paraId="0BA83C1F" w14:textId="77777777" w:rsidR="00E726E4" w:rsidRDefault="00000000">
      <w:pPr>
        <w:spacing w:after="171"/>
        <w:ind w:left="730" w:right="43"/>
      </w:pPr>
      <w:r>
        <w:t xml:space="preserve">Shared parsing helpers to convert Volatility text/table output into structured Python records </w:t>
      </w:r>
    </w:p>
    <w:p w14:paraId="5017165A" w14:textId="77777777" w:rsidR="00E726E4" w:rsidRDefault="00000000">
      <w:pPr>
        <w:spacing w:after="173"/>
        <w:ind w:left="730" w:right="43"/>
      </w:pPr>
      <w:r>
        <w:t xml:space="preserve">Compiles YARA rules and scans memory dumps, then formats match results. </w:t>
      </w:r>
    </w:p>
    <w:p w14:paraId="20C1512A" w14:textId="77777777" w:rsidR="00E726E4" w:rsidRDefault="00000000">
      <w:pPr>
        <w:spacing w:after="0" w:line="259" w:lineRule="auto"/>
        <w:ind w:left="720" w:right="0" w:firstLine="0"/>
      </w:pPr>
      <w:r>
        <w:t xml:space="preserve"> </w:t>
      </w:r>
    </w:p>
    <w:p w14:paraId="33538343" w14:textId="77777777" w:rsidR="00E726E4" w:rsidRDefault="00000000">
      <w:pPr>
        <w:numPr>
          <w:ilvl w:val="0"/>
          <w:numId w:val="3"/>
        </w:numPr>
        <w:ind w:right="43" w:hanging="360"/>
      </w:pPr>
      <w:r>
        <w:rPr>
          <w:b/>
        </w:rPr>
        <w:t>report_export.py</w:t>
      </w:r>
      <w:r>
        <w:t xml:space="preserve">: JSON/TXT/HTML export generation </w:t>
      </w:r>
    </w:p>
    <w:p w14:paraId="25DF745D" w14:textId="77777777" w:rsidR="00E726E4" w:rsidRDefault="00000000">
      <w:pPr>
        <w:spacing w:after="175"/>
        <w:ind w:left="730" w:right="43"/>
      </w:pPr>
      <w:r>
        <w:lastRenderedPageBreak/>
        <w:t xml:space="preserve">Builds final forensic report object and exports to JSON, TXT, and HTML formats </w:t>
      </w:r>
    </w:p>
    <w:p w14:paraId="087FD128" w14:textId="77777777" w:rsidR="00E726E4" w:rsidRDefault="00000000">
      <w:pPr>
        <w:numPr>
          <w:ilvl w:val="0"/>
          <w:numId w:val="3"/>
        </w:numPr>
        <w:ind w:right="43" w:hanging="360"/>
      </w:pPr>
      <w:r>
        <w:rPr>
          <w:b/>
        </w:rPr>
        <w:t>parsers.py</w:t>
      </w:r>
      <w:r>
        <w:t xml:space="preserve">: helper parsing utilities for tabular output </w:t>
      </w:r>
    </w:p>
    <w:p w14:paraId="2A8795F1" w14:textId="77777777" w:rsidR="00E726E4" w:rsidRDefault="00000000">
      <w:pPr>
        <w:spacing w:after="173"/>
        <w:ind w:left="730" w:right="43"/>
      </w:pPr>
      <w:r>
        <w:t xml:space="preserve">Shared parsing helpers to convert Volatility text/table output into structured Python records. </w:t>
      </w:r>
    </w:p>
    <w:p w14:paraId="2E90110C" w14:textId="77777777" w:rsidR="00E726E4" w:rsidRDefault="00000000">
      <w:pPr>
        <w:numPr>
          <w:ilvl w:val="0"/>
          <w:numId w:val="3"/>
        </w:numPr>
        <w:spacing w:after="0" w:line="259" w:lineRule="auto"/>
        <w:ind w:right="43" w:hanging="360"/>
      </w:pPr>
      <w:r>
        <w:rPr>
          <w:b/>
        </w:rPr>
        <w:t>forensics_logging.py</w:t>
      </w:r>
      <w:r>
        <w:t xml:space="preserve"> </w:t>
      </w:r>
    </w:p>
    <w:p w14:paraId="67EAD2AC" w14:textId="77777777" w:rsidR="00E726E4" w:rsidRDefault="00000000">
      <w:pPr>
        <w:spacing w:after="183"/>
        <w:ind w:left="730" w:right="43"/>
      </w:pPr>
      <w:r>
        <w:t xml:space="preserve">Logging setup and helper functions for runtime errors and forensic/Volatility activity tracking. </w:t>
      </w:r>
    </w:p>
    <w:p w14:paraId="36A0FE1B" w14:textId="77777777" w:rsidR="00E726E4" w:rsidRDefault="00000000">
      <w:pPr>
        <w:numPr>
          <w:ilvl w:val="0"/>
          <w:numId w:val="3"/>
        </w:numPr>
        <w:spacing w:after="0" w:line="259" w:lineRule="auto"/>
        <w:ind w:right="43" w:hanging="360"/>
      </w:pPr>
      <w:r>
        <w:rPr>
          <w:b/>
        </w:rPr>
        <w:t>rules.yar</w:t>
      </w:r>
      <w:r>
        <w:t xml:space="preserve"> </w:t>
      </w:r>
    </w:p>
    <w:p w14:paraId="594121AE" w14:textId="77777777" w:rsidR="00E726E4" w:rsidRDefault="00000000">
      <w:pPr>
        <w:spacing w:after="173"/>
        <w:ind w:left="730" w:right="43"/>
      </w:pPr>
      <w:r>
        <w:t xml:space="preserve">YARA signatures used by yara_scan.py to detect known suspicious patterns. </w:t>
      </w:r>
    </w:p>
    <w:p w14:paraId="32B6022E" w14:textId="77777777" w:rsidR="00E726E4" w:rsidRDefault="00000000">
      <w:pPr>
        <w:spacing w:after="183" w:line="259" w:lineRule="auto"/>
        <w:ind w:left="720" w:right="0" w:firstLine="0"/>
      </w:pPr>
      <w:r>
        <w:t xml:space="preserve"> </w:t>
      </w:r>
    </w:p>
    <w:p w14:paraId="0B7E5CC1" w14:textId="77777777" w:rsidR="00E726E4" w:rsidRDefault="00000000">
      <w:pPr>
        <w:spacing w:after="183" w:line="259" w:lineRule="auto"/>
        <w:ind w:left="0" w:right="0" w:firstLine="0"/>
      </w:pPr>
      <w:r>
        <w:t xml:space="preserve"> </w:t>
      </w:r>
    </w:p>
    <w:p w14:paraId="09B91AE1" w14:textId="77777777" w:rsidR="00E726E4" w:rsidRDefault="00000000">
      <w:pPr>
        <w:spacing w:after="183" w:line="259" w:lineRule="auto"/>
        <w:ind w:left="0" w:right="0" w:firstLine="0"/>
      </w:pPr>
      <w:r>
        <w:t xml:space="preserve"> </w:t>
      </w:r>
    </w:p>
    <w:p w14:paraId="1D48D726" w14:textId="77777777" w:rsidR="00E726E4" w:rsidRDefault="00000000">
      <w:pPr>
        <w:spacing w:after="183" w:line="259" w:lineRule="auto"/>
        <w:ind w:left="0" w:right="0" w:firstLine="0"/>
      </w:pPr>
      <w:r>
        <w:t xml:space="preserve"> </w:t>
      </w:r>
    </w:p>
    <w:p w14:paraId="0E728322" w14:textId="77777777" w:rsidR="00E726E4" w:rsidRDefault="00000000">
      <w:pPr>
        <w:spacing w:after="182" w:line="259" w:lineRule="auto"/>
        <w:ind w:left="0" w:right="0" w:firstLine="0"/>
      </w:pPr>
      <w:r>
        <w:t xml:space="preserve"> </w:t>
      </w:r>
    </w:p>
    <w:p w14:paraId="5A1D56EA" w14:textId="77777777" w:rsidR="00E726E4" w:rsidRDefault="00000000">
      <w:pPr>
        <w:spacing w:after="0" w:line="259" w:lineRule="auto"/>
        <w:ind w:left="0" w:right="655" w:firstLine="0"/>
        <w:jc w:val="right"/>
      </w:pPr>
      <w:r>
        <w:rPr>
          <w:noProof/>
        </w:rPr>
        <w:drawing>
          <wp:inline distT="0" distB="0" distL="0" distR="0" wp14:anchorId="43BC3A74" wp14:editId="271B4105">
            <wp:extent cx="5528310" cy="3685159"/>
            <wp:effectExtent l="0" t="0" r="0" b="0"/>
            <wp:docPr id="306" name="Pictu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5"/>
                    <a:stretch>
                      <a:fillRect/>
                    </a:stretch>
                  </pic:blipFill>
                  <pic:spPr>
                    <a:xfrm>
                      <a:off x="0" y="0"/>
                      <a:ext cx="5528310" cy="3685159"/>
                    </a:xfrm>
                    <a:prstGeom prst="rect">
                      <a:avLst/>
                    </a:prstGeom>
                  </pic:spPr>
                </pic:pic>
              </a:graphicData>
            </a:graphic>
          </wp:inline>
        </w:drawing>
      </w:r>
      <w:r>
        <w:t xml:space="preserve"> </w:t>
      </w:r>
    </w:p>
    <w:p w14:paraId="329C2540" w14:textId="77777777" w:rsidR="00E726E4" w:rsidRDefault="00000000">
      <w:pPr>
        <w:spacing w:after="257" w:line="259" w:lineRule="auto"/>
        <w:ind w:left="0" w:right="0" w:firstLine="0"/>
      </w:pPr>
      <w:r>
        <w:t xml:space="preserve"> </w:t>
      </w:r>
    </w:p>
    <w:p w14:paraId="2B4DE4B7" w14:textId="77777777" w:rsidR="00E726E4" w:rsidRDefault="00000000">
      <w:pPr>
        <w:pStyle w:val="Heading1"/>
        <w:ind w:left="-5"/>
      </w:pPr>
      <w:r>
        <w:lastRenderedPageBreak/>
        <w:t xml:space="preserve">Methodology and Workflow </w:t>
      </w:r>
    </w:p>
    <w:p w14:paraId="664BF980" w14:textId="77777777" w:rsidR="00E726E4" w:rsidRDefault="00000000">
      <w:pPr>
        <w:spacing w:after="183" w:line="259" w:lineRule="auto"/>
        <w:ind w:left="0" w:right="0" w:firstLine="0"/>
      </w:pPr>
      <w:r>
        <w:t xml:space="preserve"> </w:t>
      </w:r>
    </w:p>
    <w:p w14:paraId="0BAF861C" w14:textId="77777777" w:rsidR="00E726E4" w:rsidRDefault="00000000">
      <w:pPr>
        <w:numPr>
          <w:ilvl w:val="0"/>
          <w:numId w:val="4"/>
        </w:numPr>
        <w:spacing w:after="173"/>
        <w:ind w:right="43" w:hanging="360"/>
      </w:pPr>
      <w:r>
        <w:t xml:space="preserve">User loads memory dump file (CLI path input or GUI file dialog). </w:t>
      </w:r>
    </w:p>
    <w:p w14:paraId="67B89525" w14:textId="77777777" w:rsidR="00E726E4" w:rsidRDefault="00000000">
      <w:pPr>
        <w:numPr>
          <w:ilvl w:val="0"/>
          <w:numId w:val="4"/>
        </w:numPr>
        <w:spacing w:after="173"/>
        <w:ind w:right="43" w:hanging="360"/>
      </w:pPr>
      <w:r>
        <w:t xml:space="preserve">Tool performs best-effort OS profiling and allows manual override. </w:t>
      </w:r>
    </w:p>
    <w:p w14:paraId="2F3E9664" w14:textId="77777777" w:rsidR="00E726E4" w:rsidRDefault="00000000">
      <w:pPr>
        <w:numPr>
          <w:ilvl w:val="0"/>
          <w:numId w:val="4"/>
        </w:numPr>
        <w:spacing w:after="195"/>
        <w:ind w:right="43" w:hanging="360"/>
      </w:pPr>
      <w:r>
        <w:t xml:space="preserve">Selected modules run individually or through full analysis mode: </w:t>
      </w:r>
    </w:p>
    <w:p w14:paraId="0F1C4E07" w14:textId="77777777" w:rsidR="00E726E4" w:rsidRDefault="00000000">
      <w:pPr>
        <w:numPr>
          <w:ilvl w:val="0"/>
          <w:numId w:val="5"/>
        </w:numPr>
        <w:spacing w:after="7"/>
        <w:ind w:right="43" w:hanging="360"/>
      </w:pPr>
      <w:r>
        <w:t xml:space="preserve">Process analysis </w:t>
      </w:r>
    </w:p>
    <w:p w14:paraId="4BEA11E6" w14:textId="77777777" w:rsidR="00E726E4" w:rsidRDefault="00000000">
      <w:pPr>
        <w:numPr>
          <w:ilvl w:val="0"/>
          <w:numId w:val="5"/>
        </w:numPr>
        <w:spacing w:after="8"/>
        <w:ind w:right="43" w:hanging="360"/>
      </w:pPr>
      <w:r>
        <w:t xml:space="preserve">Injection detection </w:t>
      </w:r>
    </w:p>
    <w:p w14:paraId="6DBD7699" w14:textId="77777777" w:rsidR="00E726E4" w:rsidRDefault="00000000">
      <w:pPr>
        <w:numPr>
          <w:ilvl w:val="0"/>
          <w:numId w:val="5"/>
        </w:numPr>
        <w:spacing w:after="7"/>
        <w:ind w:right="43" w:hanging="360"/>
      </w:pPr>
      <w:r>
        <w:t xml:space="preserve">Network scan </w:t>
      </w:r>
    </w:p>
    <w:p w14:paraId="187BC7D1" w14:textId="77777777" w:rsidR="00E726E4" w:rsidRDefault="00000000">
      <w:pPr>
        <w:numPr>
          <w:ilvl w:val="0"/>
          <w:numId w:val="5"/>
        </w:numPr>
        <w:spacing w:after="9"/>
        <w:ind w:right="43" w:hanging="360"/>
      </w:pPr>
      <w:r>
        <w:t xml:space="preserve">Secrets detection </w:t>
      </w:r>
    </w:p>
    <w:p w14:paraId="5FAD56B2" w14:textId="77777777" w:rsidR="00E726E4" w:rsidRDefault="00000000">
      <w:pPr>
        <w:numPr>
          <w:ilvl w:val="0"/>
          <w:numId w:val="5"/>
        </w:numPr>
        <w:spacing w:after="147"/>
        <w:ind w:right="43" w:hanging="360"/>
      </w:pPr>
      <w:r>
        <w:t xml:space="preserve">YARA scan </w:t>
      </w:r>
    </w:p>
    <w:p w14:paraId="17E3C63B" w14:textId="77777777" w:rsidR="00E726E4" w:rsidRDefault="00000000">
      <w:pPr>
        <w:numPr>
          <w:ilvl w:val="0"/>
          <w:numId w:val="6"/>
        </w:numPr>
        <w:spacing w:after="174"/>
        <w:ind w:right="43" w:hanging="360"/>
      </w:pPr>
      <w:r>
        <w:t xml:space="preserve">Findings are shown in dedicated GUI tabs (or CLI output). </w:t>
      </w:r>
    </w:p>
    <w:p w14:paraId="18387790" w14:textId="77777777" w:rsidR="00E726E4" w:rsidRDefault="00000000">
      <w:pPr>
        <w:numPr>
          <w:ilvl w:val="0"/>
          <w:numId w:val="6"/>
        </w:numPr>
        <w:spacing w:after="173"/>
        <w:ind w:right="43" w:hanging="360"/>
      </w:pPr>
      <w:r>
        <w:t xml:space="preserve">User exports final report to JSON/TXT/HTML. </w:t>
      </w:r>
    </w:p>
    <w:p w14:paraId="494F96A5" w14:textId="77777777" w:rsidR="00E726E4" w:rsidRDefault="00000000">
      <w:pPr>
        <w:spacing w:after="183" w:line="259" w:lineRule="auto"/>
        <w:ind w:left="720" w:right="0" w:firstLine="0"/>
      </w:pPr>
      <w:r>
        <w:t xml:space="preserve"> </w:t>
      </w:r>
    </w:p>
    <w:p w14:paraId="0D530EC9" w14:textId="77777777" w:rsidR="00E726E4" w:rsidRDefault="00000000">
      <w:pPr>
        <w:spacing w:after="182" w:line="259" w:lineRule="auto"/>
        <w:ind w:left="0" w:right="0" w:firstLine="0"/>
        <w:jc w:val="center"/>
      </w:pPr>
      <w:r>
        <w:t xml:space="preserve"> </w:t>
      </w:r>
    </w:p>
    <w:p w14:paraId="466AFC80" w14:textId="77777777" w:rsidR="00E726E4" w:rsidRDefault="00000000">
      <w:pPr>
        <w:spacing w:after="0" w:line="354" w:lineRule="auto"/>
        <w:ind w:left="4681" w:right="0" w:hanging="4681"/>
      </w:pPr>
      <w:r>
        <w:rPr>
          <w:noProof/>
        </w:rPr>
        <w:drawing>
          <wp:inline distT="0" distB="0" distL="0" distR="0" wp14:anchorId="5B9A1E3A" wp14:editId="428686DD">
            <wp:extent cx="5943600" cy="3181350"/>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6"/>
                    <a:stretch>
                      <a:fillRect/>
                    </a:stretch>
                  </pic:blipFill>
                  <pic:spPr>
                    <a:xfrm>
                      <a:off x="0" y="0"/>
                      <a:ext cx="5943600" cy="3181350"/>
                    </a:xfrm>
                    <a:prstGeom prst="rect">
                      <a:avLst/>
                    </a:prstGeom>
                  </pic:spPr>
                </pic:pic>
              </a:graphicData>
            </a:graphic>
          </wp:inline>
        </w:drawing>
      </w:r>
      <w:r>
        <w:t xml:space="preserve">  </w:t>
      </w:r>
    </w:p>
    <w:p w14:paraId="11659F48" w14:textId="77777777" w:rsidR="00E726E4" w:rsidRDefault="00000000">
      <w:pPr>
        <w:spacing w:after="183" w:line="259" w:lineRule="auto"/>
        <w:ind w:left="0" w:right="0" w:firstLine="0"/>
        <w:jc w:val="center"/>
      </w:pPr>
      <w:r>
        <w:t xml:space="preserve"> </w:t>
      </w:r>
    </w:p>
    <w:p w14:paraId="029C4C66" w14:textId="77777777" w:rsidR="00E726E4" w:rsidRDefault="00000000">
      <w:pPr>
        <w:spacing w:after="257" w:line="259" w:lineRule="auto"/>
        <w:ind w:left="0" w:right="0" w:firstLine="0"/>
      </w:pPr>
      <w:r>
        <w:t xml:space="preserve"> </w:t>
      </w:r>
    </w:p>
    <w:p w14:paraId="412BA438" w14:textId="77777777" w:rsidR="00E726E4" w:rsidRDefault="00000000">
      <w:pPr>
        <w:pStyle w:val="Heading1"/>
        <w:ind w:left="-5"/>
      </w:pPr>
      <w:r>
        <w:lastRenderedPageBreak/>
        <w:t xml:space="preserve">Key Features and Capabilities </w:t>
      </w:r>
    </w:p>
    <w:p w14:paraId="4247D6E8" w14:textId="77777777" w:rsidR="00E726E4" w:rsidRDefault="00000000">
      <w:pPr>
        <w:spacing w:after="184" w:line="259" w:lineRule="auto"/>
        <w:ind w:left="0" w:right="0" w:firstLine="0"/>
      </w:pPr>
      <w:r>
        <w:t xml:space="preserve"> </w:t>
      </w:r>
    </w:p>
    <w:p w14:paraId="590C559A" w14:textId="77777777" w:rsidR="00E726E4" w:rsidRDefault="00000000">
      <w:pPr>
        <w:numPr>
          <w:ilvl w:val="0"/>
          <w:numId w:val="7"/>
        </w:numPr>
        <w:ind w:right="43" w:hanging="360"/>
      </w:pPr>
      <w:r>
        <w:rPr>
          <w:b/>
        </w:rPr>
        <w:t>Multi-OS Support:</w:t>
      </w:r>
      <w:r>
        <w:t xml:space="preserve"> Windows, Linux, and macOS-oriented plugin paths </w:t>
      </w:r>
    </w:p>
    <w:p w14:paraId="493CCE2F" w14:textId="77777777" w:rsidR="00E726E4" w:rsidRDefault="00000000">
      <w:pPr>
        <w:numPr>
          <w:ilvl w:val="0"/>
          <w:numId w:val="7"/>
        </w:numPr>
        <w:ind w:right="43" w:hanging="360"/>
      </w:pPr>
      <w:r>
        <w:rPr>
          <w:b/>
        </w:rPr>
        <w:t>Backend Flexibility:</w:t>
      </w:r>
      <w:r>
        <w:t xml:space="preserve"> Volatility 3 plus Volatility 2 compatibility mode </w:t>
      </w:r>
    </w:p>
    <w:p w14:paraId="3CBEC7BA" w14:textId="77777777" w:rsidR="00E726E4" w:rsidRDefault="00000000">
      <w:pPr>
        <w:numPr>
          <w:ilvl w:val="0"/>
          <w:numId w:val="7"/>
        </w:numPr>
        <w:ind w:right="43" w:hanging="360"/>
      </w:pPr>
      <w:r>
        <w:rPr>
          <w:b/>
        </w:rPr>
        <w:t>Process Forensics:</w:t>
      </w:r>
      <w:r>
        <w:t xml:space="preserve"> process lists, trees, thread/module context </w:t>
      </w:r>
    </w:p>
    <w:p w14:paraId="7E00FE90" w14:textId="77777777" w:rsidR="00E726E4" w:rsidRDefault="00000000">
      <w:pPr>
        <w:numPr>
          <w:ilvl w:val="0"/>
          <w:numId w:val="7"/>
        </w:numPr>
        <w:ind w:right="43" w:hanging="360"/>
      </w:pPr>
      <w:r>
        <w:rPr>
          <w:b/>
        </w:rPr>
        <w:t>Injection Indicators:</w:t>
      </w:r>
      <w:r>
        <w:t xml:space="preserve"> malfind-based suspicious region summaries </w:t>
      </w:r>
    </w:p>
    <w:p w14:paraId="0732CBE8" w14:textId="77777777" w:rsidR="00E726E4" w:rsidRDefault="00000000">
      <w:pPr>
        <w:numPr>
          <w:ilvl w:val="0"/>
          <w:numId w:val="7"/>
        </w:numPr>
        <w:ind w:right="43" w:hanging="360"/>
      </w:pPr>
      <w:r>
        <w:rPr>
          <w:b/>
        </w:rPr>
        <w:t>Network Artifacts:</w:t>
      </w:r>
      <w:r>
        <w:t xml:space="preserve"> socket/connection extraction and record parsing </w:t>
      </w:r>
    </w:p>
    <w:p w14:paraId="42C544D8" w14:textId="77777777" w:rsidR="00E726E4" w:rsidRDefault="00000000">
      <w:pPr>
        <w:numPr>
          <w:ilvl w:val="0"/>
          <w:numId w:val="7"/>
        </w:numPr>
        <w:ind w:right="43" w:hanging="360"/>
      </w:pPr>
      <w:r>
        <w:rPr>
          <w:b/>
        </w:rPr>
        <w:t>Secret Detection:</w:t>
      </w:r>
      <w:r>
        <w:t xml:space="preserve"> likely keys/tokens/credentials from memory content </w:t>
      </w:r>
    </w:p>
    <w:p w14:paraId="24EEE9D6" w14:textId="77777777" w:rsidR="00E726E4" w:rsidRDefault="00000000">
      <w:pPr>
        <w:numPr>
          <w:ilvl w:val="0"/>
          <w:numId w:val="7"/>
        </w:numPr>
        <w:ind w:right="43" w:hanging="360"/>
      </w:pPr>
      <w:r>
        <w:rPr>
          <w:b/>
        </w:rPr>
        <w:t>YARA Matching:</w:t>
      </w:r>
      <w:r>
        <w:t xml:space="preserve"> rule-based malware indicator checks </w:t>
      </w:r>
    </w:p>
    <w:p w14:paraId="7C8D88A3" w14:textId="77777777" w:rsidR="00E726E4" w:rsidRDefault="00000000">
      <w:pPr>
        <w:numPr>
          <w:ilvl w:val="0"/>
          <w:numId w:val="7"/>
        </w:numPr>
        <w:ind w:right="43" w:hanging="360"/>
      </w:pPr>
      <w:r>
        <w:rPr>
          <w:b/>
        </w:rPr>
        <w:t>Structured Reporting:</w:t>
      </w:r>
      <w:r>
        <w:t xml:space="preserve"> reproducible report generation in multiple formats </w:t>
      </w:r>
    </w:p>
    <w:p w14:paraId="5CBFC382" w14:textId="77777777" w:rsidR="00E726E4" w:rsidRDefault="00000000">
      <w:pPr>
        <w:spacing w:after="0" w:line="259" w:lineRule="auto"/>
        <w:ind w:left="0" w:right="0" w:firstLine="0"/>
      </w:pPr>
      <w:r>
        <w:t xml:space="preserve"> </w:t>
      </w:r>
    </w:p>
    <w:sectPr w:rsidR="00E726E4">
      <w:pgSz w:w="12240" w:h="15840"/>
      <w:pgMar w:top="1441" w:right="1389" w:bottom="152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438E"/>
    <w:multiLevelType w:val="hybridMultilevel"/>
    <w:tmpl w:val="ED04778E"/>
    <w:lvl w:ilvl="0" w:tplc="ED8484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5858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787B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5612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84BD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F819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3C9C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165A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E453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5014943"/>
    <w:multiLevelType w:val="hybridMultilevel"/>
    <w:tmpl w:val="8BD27C42"/>
    <w:lvl w:ilvl="0" w:tplc="657E16A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A02A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66D3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2093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D6AB0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14D00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C4F80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F0BF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5267A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13430C"/>
    <w:multiLevelType w:val="hybridMultilevel"/>
    <w:tmpl w:val="CCB2540C"/>
    <w:lvl w:ilvl="0" w:tplc="AC4C79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F8EC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2AE7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9668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0872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9286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828E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2447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84A9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D1943B5"/>
    <w:multiLevelType w:val="hybridMultilevel"/>
    <w:tmpl w:val="7C46ED2E"/>
    <w:lvl w:ilvl="0" w:tplc="BB36BF3A">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C431A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6295E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BE0BF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56B83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9E0CC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28B1D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4C51A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DC068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20A5722"/>
    <w:multiLevelType w:val="hybridMultilevel"/>
    <w:tmpl w:val="07BE837C"/>
    <w:lvl w:ilvl="0" w:tplc="C50047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28E0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CACE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C0E7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1C84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56FB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262E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A246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92D0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3AD55C0"/>
    <w:multiLevelType w:val="hybridMultilevel"/>
    <w:tmpl w:val="F3825F96"/>
    <w:lvl w:ilvl="0" w:tplc="6DC0C0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1C66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DAD9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6A21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207A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C884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F6E3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0856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9EE3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D9A31D6"/>
    <w:multiLevelType w:val="hybridMultilevel"/>
    <w:tmpl w:val="37807E16"/>
    <w:lvl w:ilvl="0" w:tplc="9C76CAFA">
      <w:start w:val="4"/>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7618C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F24EC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9EA71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4E4E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1A720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E4B2B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04F3C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AC62B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44972765">
    <w:abstractNumId w:val="0"/>
  </w:num>
  <w:num w:numId="2" w16cid:durableId="1562666345">
    <w:abstractNumId w:val="2"/>
  </w:num>
  <w:num w:numId="3" w16cid:durableId="1038550419">
    <w:abstractNumId w:val="4"/>
  </w:num>
  <w:num w:numId="4" w16cid:durableId="1436748011">
    <w:abstractNumId w:val="3"/>
  </w:num>
  <w:num w:numId="5" w16cid:durableId="649673087">
    <w:abstractNumId w:val="1"/>
  </w:num>
  <w:num w:numId="6" w16cid:durableId="752357403">
    <w:abstractNumId w:val="6"/>
  </w:num>
  <w:num w:numId="7" w16cid:durableId="598291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6E4"/>
    <w:rsid w:val="005D0EA6"/>
    <w:rsid w:val="00A1049B"/>
    <w:rsid w:val="00E726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ABB0A"/>
  <w15:docId w15:val="{9903ACCC-375F-46FA-A188-6E719748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69" w:lineRule="auto"/>
      <w:ind w:left="10" w:right="58"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39" w:line="259" w:lineRule="auto"/>
      <w:ind w:left="10" w:hanging="10"/>
      <w:outlineLvl w:val="0"/>
    </w:pPr>
    <w:rPr>
      <w:rFonts w:ascii="Calibri" w:eastAsia="Calibri" w:hAnsi="Calibri" w:cs="Calibri"/>
      <w:color w:val="0F476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F4761"/>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Hazem Ahmed Mohamed Radwan</dc:creator>
  <cp:keywords/>
  <cp:lastModifiedBy>Hazem Ahmed Mohamed Radwan</cp:lastModifiedBy>
  <cp:revision>2</cp:revision>
  <dcterms:created xsi:type="dcterms:W3CDTF">2026-05-12T05:05:00Z</dcterms:created>
  <dcterms:modified xsi:type="dcterms:W3CDTF">2026-05-12T05:05:00Z</dcterms:modified>
</cp:coreProperties>
</file>