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1E8E" w:rsidRDefault="00171E8E" w:rsidP="00171E8E">
      <w:r>
        <w:t>3. Phát huy dân chủ xã hội chủ nghĩa, xây dựng Nhà nước pháp quyền xã hội chủ nghĩa ở Việt Nam hiện nay</w:t>
      </w:r>
    </w:p>
    <w:p w:rsidR="00171E8E" w:rsidRDefault="00171E8E" w:rsidP="00171E8E"/>
    <w:p w:rsidR="00171E8E" w:rsidRDefault="00171E8E" w:rsidP="00171E8E">
      <w:r>
        <w:t>a) Phát huy dân chủ xã hội chủ nghĩa ở Việt Nam hiện nay</w:t>
      </w:r>
    </w:p>
    <w:p w:rsidR="00171E8E" w:rsidRDefault="00171E8E" w:rsidP="00171E8E"/>
    <w:p w:rsidR="00171E8E" w:rsidRDefault="007309EF" w:rsidP="00171E8E">
      <w:r>
        <w:t>1. X</w:t>
      </w:r>
      <w:r w:rsidR="00171E8E">
        <w:t>ây dựng, hoàn thiện thể chế kinh tế thị trường định hướng xã hội chủ nghĩa tạo ra cơ sở kinh tế vững chắc cho xây dựng dân chủ xã hội chủ nghĩa.</w:t>
      </w:r>
    </w:p>
    <w:p w:rsidR="00171E8E" w:rsidRDefault="00171E8E" w:rsidP="00171E8E"/>
    <w:p w:rsidR="00171E8E" w:rsidRDefault="00171E8E" w:rsidP="00171E8E">
      <w:r>
        <w:t>Trước hết, cần thể chế hóa quan điểm của Đảng về phát triển đa dạng các hình thức sở hữu, thành phần kinh tế, loại hình doanh nghiệp; bảo hộ các quyền và lợi ích hợp pháp của chủ sở hữu tài sản thuộc các hình thức sở hữu, loại hình doanh nghiệp trong nền kinh tế. Xây dựng, hoàn thiện luật pháp về sở hữu đối với các tài sản mới như sở hữu trí tuệ, cổ phiếu, trái phiếu... quy định rõ quyền và trách nhiệm của các chủ sở hữu đối với xã hội. Cùng với đó là nhận thức đúng đắn về vai trò quan trọng của thể chế, xây dựng và hoàn thiện thể chế phải được tiến hành đồng bộ cả ba khâu: Ban hành văn bản, quy định của thể chế; xây dựng cơ chế vận hành, thực thi thể chế trong hoạt động kinh doanh cụ thể; hoàn thiện tổ chức bộ máy theo dõi, giám sát việc thi hành thể chế, xử lý vi phạm và tranh chấp trong thực thi thể chế. Trong khi triển khai đồng bộ thể chế môi trường kinh doanh, phải tập trung cải cách hành chính, từ bộ máy hành chính đến thủ tục hành chính. Thắng lợi của cải cách hành chính sẽ nhanh chóng thúc đẩy cải thiện nhiều về môi trường kinh doanh. Đồng thời, phải phát triển đồng bộ các yếu tố thị trường và các loại thị trường. Hình thành việc rà soát, bổ sung, hoàn thiện các quy định pháp luật về kinh doanh phù hợp với Việt Nam.</w:t>
      </w:r>
    </w:p>
    <w:p w:rsidR="00171E8E" w:rsidRDefault="00171E8E" w:rsidP="00171E8E"/>
    <w:p w:rsidR="00171E8E" w:rsidRDefault="007309EF" w:rsidP="00171E8E">
      <w:r>
        <w:t>2. X</w:t>
      </w:r>
      <w:r w:rsidR="00171E8E">
        <w:t>ây dựng Đảng Cộng sản Việt Nam trong sạch, vững mạnh với tư cách điều kiện tiên quyết để xây dựng nền dân chủ xã hội chủ nghĩa Việt Nam.</w:t>
      </w:r>
    </w:p>
    <w:p w:rsidR="00171E8E" w:rsidRDefault="00171E8E" w:rsidP="00171E8E"/>
    <w:p w:rsidR="00171E8E" w:rsidRDefault="00171E8E" w:rsidP="00171E8E">
      <w:r>
        <w:t>Để đảm bảo vai trò lãnh đạo của mình, Đảng phải vững mạnh về chính trị, tư tưởng và tổ chức; thường xuyên tự đổi mới, tự chỉnh đốn, ra sức nâng cao trình độ trí tuệ, bản lĩnh chính trị, phẩm chất đạo đức và năng lực lãnh đạo. Đảng phải dân chủ hóa trong sinh hoạt, thực hiện nguyên tắc tập trung dân chủ, tự phê bình và phê bình. Có như vậy, Đảng mới đảm bảo sự lãnh đạo trong sự nghiệp xây dựng chủ nghĩa xã hội và xây dựng nền dân chủ xã hội chủ nghĩa.</w:t>
      </w:r>
    </w:p>
    <w:p w:rsidR="00171E8E" w:rsidRDefault="00171E8E" w:rsidP="00171E8E"/>
    <w:p w:rsidR="00171E8E" w:rsidRDefault="007309EF" w:rsidP="00171E8E">
      <w:r>
        <w:t>3) X</w:t>
      </w:r>
      <w:r w:rsidR="00171E8E">
        <w:t>ây dựng Nhà nước pháp quyền xã hội chủ nghĩa vững mạnh với tư cách điều kiện để thực thi dân chủ xã hội chủ nghĩa.</w:t>
      </w:r>
    </w:p>
    <w:p w:rsidR="00171E8E" w:rsidRDefault="00171E8E" w:rsidP="00171E8E"/>
    <w:p w:rsidR="00171E8E" w:rsidRDefault="00171E8E" w:rsidP="00171E8E">
      <w:r>
        <w:t xml:space="preserve">Nhà nước pháp quyền xã hội chủ nghĩa ở nước ta đặt dưới sự lãnh đạo của Đảng Cộng sản Việt Nam, phải thực thi quyền dân chủ của nhân dân trên tất cả mọi lĩnh vực của đời sống xã hội, thể hiện bằng Hiến pháp và pháp luật. Nhà nước phải đảm bảo quyền con người là giá trị cao nhất. Chính vì vậy, tất cả </w:t>
      </w:r>
      <w:r>
        <w:lastRenderedPageBreak/>
        <w:t>các chính sách, pháp luật đều phải dựa vào ý chí, nguyện vọng của nhân dân. Nhà nước đảm bảo quyền tự do của công dân, đảm bảo danh dự, nhân phẩm, quyền và lợi ích hợp pháp của công dân bằng pháp luật và trên thực tế đời sống xã hội.</w:t>
      </w:r>
    </w:p>
    <w:p w:rsidR="00171E8E" w:rsidRDefault="00171E8E" w:rsidP="00171E8E"/>
    <w:p w:rsidR="00171E8E" w:rsidRDefault="007309EF" w:rsidP="00171E8E">
      <w:r>
        <w:t>4. N</w:t>
      </w:r>
      <w:r w:rsidR="00171E8E">
        <w:t>âng cao vai trò của các tổ chức chính trị - xã hội trong xây dựng nền dân chủ xã hội chủ nghĩa.</w:t>
      </w:r>
    </w:p>
    <w:p w:rsidR="00171E8E" w:rsidRDefault="00171E8E" w:rsidP="00171E8E"/>
    <w:p w:rsidR="00171E8E" w:rsidRDefault="00171E8E" w:rsidP="00171E8E">
      <w:r>
        <w:t>Các tổ chức chính trị - xã hội ở nước ta cần phải đổi mới mạnh mẽ phương thức hoạt động để nâng cao vị trí, vai trò của mình, để tham gia giám sát, phản biện đường lối, chính sách, pháp luật của Đảng và Nhà nước; tạo ra khối đoàn kết toàn dân, chăm lo đời sống nhân dân, thực hiện dân chủ trong đời sống xã hội; đồng thời tham gia vào bảo vệ chính quyền, xây dựng Đảng, bảo vệ quyền lợi chính đáng của nhân dân.</w:t>
      </w:r>
    </w:p>
    <w:p w:rsidR="00171E8E" w:rsidRDefault="00171E8E" w:rsidP="00171E8E"/>
    <w:p w:rsidR="00171E8E" w:rsidRDefault="007309EF" w:rsidP="00171E8E">
      <w:r>
        <w:t>5. X</w:t>
      </w:r>
      <w:r w:rsidR="00171E8E">
        <w:t>ây dựng và từng bước hoàn thiện các hệ thống giám sát, phản biện xã hội để phát huy quyền làm chủ của nhân dân.</w:t>
      </w:r>
    </w:p>
    <w:p w:rsidR="00171E8E" w:rsidRDefault="00171E8E" w:rsidP="00171E8E"/>
    <w:p w:rsidR="00402E65" w:rsidRDefault="00171E8E" w:rsidP="00171E8E">
      <w:r>
        <w:t xml:space="preserve">Tăng cường công tác giám sát, phản biện xã hội là yếu tố đảm bảo xây dựng nền dân chủ xã hội chủ nghĩa ở nước ta, ảnh hưởng tới đời sống tâm lý của nhân dân khi nhìn nhận đánh giá các chủ trương, đường lối của Đảng, chính sách, pháp luật của Nhà nước. Do đó, cần công khai hóa, minh bạch hóa, dân chủ hóa về thông tin, về chủ trương, chính sách của Đảng và Nhà nước, đặc biệt là các vấn đề liên quan đến lợi ích chính đáng của nhân dân. Cần cụ thể hóa hơn nữa các quy chế và hình thức thể hiện sự tôn trọng, lắng nghe ý kiến của nhân dân đối với các vấn đề phát triển của đất nước. </w:t>
      </w:r>
    </w:p>
    <w:p w:rsidR="00171E8E" w:rsidRDefault="00171E8E" w:rsidP="00171E8E">
      <w:r>
        <w:t>Ngoài ra, cần nâng cao dân trí, văn hóa pháp luật cho toàn thể xã hội (cán bộ đảng viên, công chức, viên chức, nhân dân...).</w:t>
      </w:r>
    </w:p>
    <w:p w:rsidR="00171E8E" w:rsidRDefault="00171E8E" w:rsidP="00171E8E"/>
    <w:p w:rsidR="00171E8E" w:rsidRDefault="00171E8E" w:rsidP="00171E8E">
      <w:r>
        <w:t>b) Tiếp tục xây dựng và hoàn thiện Nhà nước pháp quyền xã hội chủ nghĩa</w:t>
      </w:r>
    </w:p>
    <w:p w:rsidR="00171E8E" w:rsidRDefault="00171E8E" w:rsidP="00171E8E"/>
    <w:p w:rsidR="00171E8E" w:rsidRDefault="007309EF" w:rsidP="00171E8E">
      <w:r>
        <w:t>1. X</w:t>
      </w:r>
      <w:r w:rsidR="00171E8E">
        <w:t>ây dựng Nhà nước pháp quyền xã hội chủ nghĩa dưới sự lãnh đạo của Đảng.</w:t>
      </w:r>
    </w:p>
    <w:p w:rsidR="00171E8E" w:rsidRDefault="00171E8E" w:rsidP="00171E8E"/>
    <w:p w:rsidR="00171E8E" w:rsidRDefault="00171E8E" w:rsidP="00171E8E">
      <w:r>
        <w:t>Nhà nước pháp quyền xã hội chủ nghĩa ở Việt Nam mang bản chất giai cấp công nhân, đồng thời cũng gắn bó chặt chẽ với dân tộc, với nhân dân. Tổ chức quyền lực của Nhà nước pháp quyền xã hội chủ nghĩa đảm bảo quyền lực nhà nước là thống nhất, có sự phân công và phối hợp giữa các cơ quan nhà nước trong việc thực hiện các quyền lập pháp, hành pháp, tư pháp.</w:t>
      </w:r>
    </w:p>
    <w:p w:rsidR="00171E8E" w:rsidRDefault="00171E8E" w:rsidP="00171E8E"/>
    <w:p w:rsidR="00171E8E" w:rsidRDefault="007309EF" w:rsidP="00171E8E">
      <w:r>
        <w:t>2. C</w:t>
      </w:r>
      <w:r w:rsidR="00171E8E">
        <w:t>ải cách thể chế và phương thức hoạt động của Nhà nước.</w:t>
      </w:r>
    </w:p>
    <w:p w:rsidR="00171E8E" w:rsidRDefault="00171E8E" w:rsidP="00171E8E"/>
    <w:p w:rsidR="00171E8E" w:rsidRDefault="00171E8E" w:rsidP="00171E8E">
      <w:r>
        <w:t>Kiện toàn tổ chức, đổi mới phương thức và nâng cao hiệu quả hoạt động của Quốc hội để đảm bảo đây là cơ quan quyền lực cao nhất của nhân dân. Quốc hội là cơ quan quyền lực nhà nước cao nhất ở nước ta, là cơ quan có quyền lập hiến và lập pháp; thực hiện một số nhiệm vụ thuộc quyền hành pháp và tư pháp, quyền giám sát tối cao đối với hoạt động của Nhà nước.</w:t>
      </w:r>
    </w:p>
    <w:p w:rsidR="00171E8E" w:rsidRDefault="00171E8E" w:rsidP="00171E8E"/>
    <w:p w:rsidR="00171E8E" w:rsidRDefault="00171E8E" w:rsidP="00171E8E">
      <w:r>
        <w:t>Xây dựng nền hành chính nhà nước dân chủ, trong sạch, vững mạnh, từng bước hiện đại hoá. Đẩy mạnh cải cách hành chính, giảm mạnh và bãi bỏ các thủ tục hành chính gây phiền hà cho tổ chức và công dân. Nâng cao năng lực, chất lượng và tổ chức thực hiện các cơ chế, chính sách. Đẩy mạnh xã hội hóa các ngành dịch vụ công phù hợp với cơ chế thị trường định hướng xã hội chủ nghĩa.</w:t>
      </w:r>
    </w:p>
    <w:p w:rsidR="00171E8E" w:rsidRDefault="00171E8E" w:rsidP="00171E8E"/>
    <w:p w:rsidR="00171E8E" w:rsidRDefault="007309EF" w:rsidP="00171E8E">
      <w:r>
        <w:t>3. X</w:t>
      </w:r>
      <w:r w:rsidR="00171E8E">
        <w:t>ây dựng đội ngũ cán bộ, công chức trong sạch, có năng lực.</w:t>
      </w:r>
    </w:p>
    <w:p w:rsidR="00171E8E" w:rsidRDefault="00171E8E" w:rsidP="00171E8E"/>
    <w:p w:rsidR="00171E8E" w:rsidRDefault="00171E8E" w:rsidP="00171E8E">
      <w:r>
        <w:t>Nâng cao chất lượng đội ngũ cán bộ, công chức về bản lĩnh chính trị, phẩm chất đạo đức, năng lực lãnh đạo, điều hành quản lý đất nước. Có chính sách đãi ngộ, động viên, khuyến khích cán bộ, công chức hoàn thành tốt nhiệm vụ; đồng thời cũng phải xây dựng được cơ chế loại bỏ, miễn nhiệm những người không hoàn thành nhiệm vụ, vi phạm kỷ luật, đạo đức công vụ.</w:t>
      </w:r>
    </w:p>
    <w:p w:rsidR="00171E8E" w:rsidRDefault="00171E8E" w:rsidP="00171E8E"/>
    <w:p w:rsidR="00171E8E" w:rsidRDefault="007309EF" w:rsidP="00171E8E">
      <w:r>
        <w:t>4. Đ</w:t>
      </w:r>
      <w:r w:rsidR="00171E8E">
        <w:t>ấu tranh phòng, chống tham nhũng, lãng phí, thực hành tiết kiệm.</w:t>
      </w:r>
    </w:p>
    <w:p w:rsidR="00171E8E" w:rsidRDefault="00171E8E" w:rsidP="00171E8E"/>
    <w:p w:rsidR="00354DD0" w:rsidRDefault="00171E8E" w:rsidP="00171E8E">
      <w:r>
        <w:t>Phòng, chống tham nhũng, lãng phí và thực hành tiết kiệm là nhiệm vụ cấp bách, lâu dài của quá trình xây dựng Nhà nước pháp quyền xã hội chủ nghĩa ở Việt Nam. Đảng và Nhà nước ta chủ trương: Tiếp tục hoàn thiện các thể chế và đẩy mạnh cải cách hành chính phục vụ nhiệm vụ, phòng, chống tham nhũng, lãng phí; xây dựng và hoàn thiện cơ chế khuyến khích và bảo vệ những người đấu tranh chống tham nhũng; xây dựng các chế tài để xử lý các cá nhân và tổ chức vi phạm; động viên và khuyến khích toàn Đảng, toàn dân thực hành tiết kiệm.</w:t>
      </w:r>
    </w:p>
    <w:p w:rsidR="007309EF" w:rsidRDefault="007309EF" w:rsidP="00171E8E">
      <w:bookmarkStart w:id="0" w:name="_GoBack"/>
      <w:bookmarkEnd w:id="0"/>
    </w:p>
    <w:sectPr w:rsidR="007309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B03EDD"/>
    <w:multiLevelType w:val="multilevel"/>
    <w:tmpl w:val="AD1A5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7030CA"/>
    <w:multiLevelType w:val="multilevel"/>
    <w:tmpl w:val="CAA01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D126EB"/>
    <w:multiLevelType w:val="multilevel"/>
    <w:tmpl w:val="6EB6B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7E3E90"/>
    <w:multiLevelType w:val="multilevel"/>
    <w:tmpl w:val="B308C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E8E"/>
    <w:rsid w:val="00171E8E"/>
    <w:rsid w:val="002805A7"/>
    <w:rsid w:val="00354DD0"/>
    <w:rsid w:val="00402E65"/>
    <w:rsid w:val="00730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60840"/>
  <w15:chartTrackingRefBased/>
  <w15:docId w15:val="{31D8A790-EA63-40D8-AAD4-17AA3283D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805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09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09EF"/>
    <w:rPr>
      <w:b/>
      <w:bCs/>
    </w:rPr>
  </w:style>
  <w:style w:type="character" w:customStyle="1" w:styleId="Heading2Char">
    <w:name w:val="Heading 2 Char"/>
    <w:basedOn w:val="DefaultParagraphFont"/>
    <w:link w:val="Heading2"/>
    <w:uiPriority w:val="9"/>
    <w:rsid w:val="002805A7"/>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6133152">
      <w:bodyDiv w:val="1"/>
      <w:marLeft w:val="0"/>
      <w:marRight w:val="0"/>
      <w:marTop w:val="0"/>
      <w:marBottom w:val="0"/>
      <w:divBdr>
        <w:top w:val="none" w:sz="0" w:space="0" w:color="auto"/>
        <w:left w:val="none" w:sz="0" w:space="0" w:color="auto"/>
        <w:bottom w:val="none" w:sz="0" w:space="0" w:color="auto"/>
        <w:right w:val="none" w:sz="0" w:space="0" w:color="auto"/>
      </w:divBdr>
    </w:div>
    <w:div w:id="1167592728">
      <w:bodyDiv w:val="1"/>
      <w:marLeft w:val="0"/>
      <w:marRight w:val="0"/>
      <w:marTop w:val="0"/>
      <w:marBottom w:val="0"/>
      <w:divBdr>
        <w:top w:val="none" w:sz="0" w:space="0" w:color="auto"/>
        <w:left w:val="none" w:sz="0" w:space="0" w:color="auto"/>
        <w:bottom w:val="none" w:sz="0" w:space="0" w:color="auto"/>
        <w:right w:val="none" w:sz="0" w:space="0" w:color="auto"/>
      </w:divBdr>
    </w:div>
    <w:div w:id="2111076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967</Words>
  <Characters>5515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2025-03-07T11:26:00Z</dcterms:created>
  <dcterms:modified xsi:type="dcterms:W3CDTF">2025-03-07T15:11:00Z</dcterms:modified>
</cp:coreProperties>
</file>