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SMART PARKING MANAGEMENT SYSTEM</w:t>
      </w:r>
    </w:p>
    <w:p/>
    <w:p>
      <w:pPr>
        <w:jc w:val="center"/>
      </w:pPr>
      <w:r>
        <w:rPr>
          <w:rFonts w:ascii="Times New Roman" w:hAnsi="Times New Roman"/>
          <w:i/>
          <w:sz w:val="28"/>
        </w:rPr>
        <w:t>A Distributed Embedded Architecture with Interrupt-Driven NFC,</w:t>
        <w:br/>
        <w:t>Real-Time FreeRTOS Scheduling, and Machine Learning-Assisted</w:t>
        <w:br/>
        <w:t>License Plate Recognition</w:t>
      </w:r>
    </w:p>
    <w:p/>
    <w:p/>
    <w:p/>
    <w:p/>
    <w:p/>
    <w:p/>
    <w:p>
      <w:pPr>
        <w:jc w:val="center"/>
      </w:pPr>
      <w:r>
        <w:rPr>
          <w:rFonts w:ascii="Times New Roman" w:hAnsi="Times New Roman"/>
          <w:sz w:val="26"/>
        </w:rPr>
        <w:t>Final Project Report</w:t>
        <w:br/>
        <w:br/>
        <w:t>Embedded Systems — IoT Smart Device</w:t>
        <w:br/>
        <w:br/>
        <w:t>Faculty of Electrical and Electronics Engineering</w:t>
        <w:br/>
        <w:br/>
        <w:t>2026</w:t>
      </w:r>
    </w:p>
    <w:p>
      <w:r>
        <w:br w:type="page"/>
      </w:r>
    </w:p>
    <w:p>
      <w:pPr>
        <w:pStyle w:val="Heading1"/>
        <w:spacing w:before="360" w:after="120"/>
      </w:pPr>
      <w:r>
        <w:rPr>
          <w:rFonts w:ascii="Times New Roman" w:hAnsi="Times New Roman"/>
          <w:color w:val="000000"/>
        </w:rPr>
        <w:t>CHAPTER 1: INTRODUCTION AND PROBLEM STATEMENT</w:t>
      </w:r>
    </w:p>
    <w:p>
      <w:pPr>
        <w:pStyle w:val="Heading2"/>
        <w:spacing w:before="240" w:after="120"/>
      </w:pPr>
      <w:r>
        <w:rPr>
          <w:rFonts w:ascii="Times New Roman" w:hAnsi="Times New Roman"/>
          <w:color w:val="000000"/>
        </w:rPr>
        <w:t>1.1 Background and Motivation</w:t>
      </w:r>
    </w:p>
    <w:p>
      <w:pPr>
        <w:spacing w:after="120"/>
        <w:ind w:firstLine="567"/>
        <w:jc w:val="both"/>
      </w:pPr>
      <w:r>
        <w:rPr>
          <w:rFonts w:ascii="Times New Roman" w:hAnsi="Times New Roman"/>
          <w:b w:val="0"/>
          <w:i w:val="0"/>
          <w:sz w:val="24"/>
        </w:rPr>
        <w:t>Urban parking management has emerged as one of the most persistent logistical challenges in densely populated cities, university campuses, commercial complexes, and residential zones across the world. As vehicle ownership continues to grow at rates that far outpace the expansion of physical parking infrastructure, the inefficiencies of traditional manual parking systems become increasingly costly — both economically and operationally.</w:t>
      </w:r>
    </w:p>
    <w:p>
      <w:pPr>
        <w:spacing w:after="120"/>
        <w:ind w:firstLine="567"/>
        <w:jc w:val="both"/>
      </w:pPr>
      <w:r>
        <w:rPr>
          <w:rFonts w:ascii="Times New Roman" w:hAnsi="Times New Roman"/>
          <w:b w:val="0"/>
          <w:i w:val="0"/>
          <w:sz w:val="24"/>
        </w:rPr>
        <w:t>Conventional parking management in small-to-medium facilities typically relies on human attendants who manually record vehicle entries and exits using paper-based logbooks or, at best, rudimentary spreadsheets. This approach introduces a cascade of systemic problems: clerical errors, slow throughput during peak hours, the absence of a reliable audit trail, susceptibility to fraud, and an inability to monitor real-time occupancy. In contexts such as university campuses or office buildings, where hundreds of vehicles cycle through each day, these limitations translate into quantifiable economic losses and measurable user dissatisfaction.</w:t>
      </w:r>
    </w:p>
    <w:p>
      <w:pPr>
        <w:spacing w:after="120"/>
        <w:ind w:firstLine="567"/>
        <w:jc w:val="both"/>
      </w:pPr>
      <w:r>
        <w:rPr>
          <w:rFonts w:ascii="Times New Roman" w:hAnsi="Times New Roman"/>
          <w:b w:val="0"/>
          <w:i w:val="0"/>
          <w:sz w:val="24"/>
        </w:rPr>
        <w:t>The advent of low-cost embedded microcontrollers with integrated wireless connectivity — exemplified by the Espressif ESP32 family — has dramatically lowered the barrier to deploying intelligent, connected physical systems. When combined with mature real-time operating system frameworks such as FreeRTOS, cloud-capable communication protocols such as MQTT and HTTP, and emerging machine learning services for computer vision, these microcontrollers enable the construction of sophisticated, autonomous embedded systems that were previously achievable only with expensive dedicated hardware.</w:t>
      </w:r>
    </w:p>
    <w:p>
      <w:pPr>
        <w:spacing w:after="120"/>
        <w:ind w:firstLine="567"/>
        <w:jc w:val="both"/>
      </w:pPr>
      <w:r>
        <w:rPr>
          <w:rFonts w:ascii="Times New Roman" w:hAnsi="Times New Roman"/>
          <w:b w:val="0"/>
          <w:i w:val="0"/>
          <w:sz w:val="24"/>
        </w:rPr>
        <w:t>This project leverages precisely this confluence of technologies to design, implement, and evaluate a fully functional Smart Parking Management System. The system replaces manual parking operations with an automated, distributed embedded architecture that employs NFC-based vehicle identification, camera-based snapshot evidence capture, machine learning-driven license plate recognition, and a real-time web dashboard — all coordinated through a carefully designed FreeRTOS task model and MQTT message broker.</w:t>
      </w:r>
    </w:p>
    <w:p>
      <w:pPr>
        <w:pStyle w:val="Heading2"/>
        <w:spacing w:before="240" w:after="120"/>
      </w:pPr>
      <w:r>
        <w:rPr>
          <w:rFonts w:ascii="Times New Roman" w:hAnsi="Times New Roman"/>
          <w:color w:val="000000"/>
        </w:rPr>
        <w:t>1.2 Problem Statement</w:t>
      </w:r>
    </w:p>
    <w:p>
      <w:pPr>
        <w:spacing w:after="120"/>
        <w:ind w:firstLine="567"/>
        <w:jc w:val="both"/>
      </w:pPr>
      <w:r>
        <w:rPr>
          <w:rFonts w:ascii="Times New Roman" w:hAnsi="Times New Roman"/>
          <w:b w:val="0"/>
          <w:i w:val="0"/>
          <w:sz w:val="24"/>
        </w:rPr>
        <w:t>The specific operational context motivating this project is a small-to-medium parking facility (20–100 vehicle capacity) such as those commonly found at university campuses or office complexes in Vietnam. Based on direct observation and stakeholder interviews, the following concrete problems were identified:</w:t>
      </w:r>
    </w:p>
    <w:p>
      <w:pPr>
        <w:pStyle w:val="ListBullet"/>
        <w:ind w:left="567"/>
      </w:pPr>
      <w:r>
        <w:rPr>
          <w:rFonts w:ascii="Times New Roman" w:hAnsi="Times New Roman"/>
          <w:sz w:val="24"/>
        </w:rPr>
        <w:t>Manual vehicle check-in and check-out introduce human error and processing delays of 15–30 seconds per vehicle, causing queues during peak entry and exit times.</w:t>
      </w:r>
    </w:p>
    <w:p>
      <w:pPr>
        <w:pStyle w:val="ListBullet"/>
        <w:ind w:left="567"/>
      </w:pPr>
      <w:r>
        <w:rPr>
          <w:rFonts w:ascii="Times New Roman" w:hAnsi="Times New Roman"/>
          <w:sz w:val="24"/>
        </w:rPr>
        <w:t>No photographic evidence is captured at the time of entry, making it impossible to resolve disputes about vehicle identity, damage, or unauthorized access after the fact.</w:t>
      </w:r>
    </w:p>
    <w:p>
      <w:pPr>
        <w:pStyle w:val="ListBullet"/>
        <w:ind w:left="567"/>
      </w:pPr>
      <w:r>
        <w:rPr>
          <w:rFonts w:ascii="Times New Roman" w:hAnsi="Times New Roman"/>
          <w:sz w:val="24"/>
        </w:rPr>
        <w:t>There is no real-time mechanism for parking staff to monitor how many vehicles are currently in the facility, which slots are occupied, or which cards are currently active.</w:t>
      </w:r>
    </w:p>
    <w:p>
      <w:pPr>
        <w:pStyle w:val="ListBullet"/>
        <w:ind w:left="567"/>
      </w:pPr>
      <w:r>
        <w:rPr>
          <w:rFonts w:ascii="Times New Roman" w:hAnsi="Times New Roman"/>
          <w:sz w:val="24"/>
        </w:rPr>
        <w:t>Barrier gates are operated manually, requiring a staff member to physically interact with a control panel — a bottleneck that compounds during high-traffic periods.</w:t>
      </w:r>
    </w:p>
    <w:p>
      <w:pPr>
        <w:pStyle w:val="ListBullet"/>
        <w:ind w:left="567"/>
      </w:pPr>
      <w:r>
        <w:rPr>
          <w:rFonts w:ascii="Times New Roman" w:hAnsi="Times New Roman"/>
          <w:sz w:val="24"/>
        </w:rPr>
        <w:t>There is no centralized log of vehicle entry and exit events, making retrospective auditing for security incidents impossible.</w:t>
      </w:r>
    </w:p>
    <w:p>
      <w:pPr>
        <w:pStyle w:val="ListBullet"/>
        <w:ind w:left="567"/>
      </w:pPr>
      <w:r>
        <w:rPr>
          <w:rFonts w:ascii="Times New Roman" w:hAnsi="Times New Roman"/>
          <w:sz w:val="24"/>
        </w:rPr>
        <w:t>The system cannot scale: adding a second or third gate requires adding personnel, not just hardware.</w:t>
      </w:r>
    </w:p>
    <w:p>
      <w:pPr>
        <w:spacing w:after="120"/>
        <w:ind w:firstLine="567"/>
        <w:jc w:val="both"/>
      </w:pPr>
      <w:r>
        <w:rPr>
          <w:rFonts w:ascii="Times New Roman" w:hAnsi="Times New Roman"/>
          <w:b w:val="0"/>
          <w:i w:val="0"/>
          <w:sz w:val="24"/>
        </w:rPr>
        <w:t>These problems collectively define the technical challenge that this project addresses. The solution must be fast enough to eliminate queue formation, reliable enough to operate continuously without human supervision, cost-effective enough to deploy in resource-constrained environments, and architecturally sound enough to scale across multiple lanes with minimal modification.</w:t>
      </w:r>
    </w:p>
    <w:p>
      <w:pPr>
        <w:pStyle w:val="Heading2"/>
        <w:spacing w:before="240" w:after="120"/>
      </w:pPr>
      <w:r>
        <w:rPr>
          <w:rFonts w:ascii="Times New Roman" w:hAnsi="Times New Roman"/>
          <w:color w:val="000000"/>
        </w:rPr>
        <w:t>1.3 Proposed Solution Overview</w:t>
      </w:r>
    </w:p>
    <w:p>
      <w:pPr>
        <w:spacing w:after="120"/>
        <w:ind w:firstLine="567"/>
        <w:jc w:val="both"/>
      </w:pPr>
      <w:r>
        <w:rPr>
          <w:rFonts w:ascii="Times New Roman" w:hAnsi="Times New Roman"/>
          <w:b w:val="0"/>
          <w:i w:val="0"/>
          <w:sz w:val="24"/>
        </w:rPr>
        <w:t>The proposed Smart Parking Management System replaces the manual workflow with a distributed embedded architecture consisting of three classes of physical nodes, all communicating over a standard IEEE 802.11 (WiFi) local area network:</w:t>
      </w:r>
    </w:p>
    <w:p>
      <w:pPr>
        <w:pStyle w:val="ListBullet"/>
        <w:ind w:left="567"/>
      </w:pPr>
      <w:r>
        <w:rPr>
          <w:rFonts w:ascii="Times New Roman" w:hAnsi="Times New Roman"/>
          <w:sz w:val="24"/>
        </w:rPr>
        <w:t>NFC and Barrier Control Node (ESP32 WROOM32): A microcontroller node equipped with a PN532 NFC reader module and two SG90 servo motors controlling entry and exit barrier gates. This node acts as the local master of the parking state machine — it maintains an in-memory table of currently parked vehicles, makes autonomous entry/exit decisions based on card UID lookups, and physically actuates barriers in response to License Plate Recognition (LPR) results received over MQTT.</w:t>
      </w:r>
    </w:p>
    <w:p>
      <w:pPr>
        <w:pStyle w:val="ListBullet"/>
        <w:ind w:left="567"/>
      </w:pPr>
      <w:r>
        <w:rPr>
          <w:rFonts w:ascii="Times New Roman" w:hAnsi="Times New Roman"/>
          <w:sz w:val="24"/>
        </w:rPr>
        <w:t>Camera Nodes — Entry and Exit (ESP32-CAM): Two identical ESP32-CAM modules, each equipped with an OV2640 image sensor and 4 MB on-board PSRAM. Each camera node subscribes to MQTT trigger commands from the NFC node, captures a JPEG snapshot upon trigger, streams a live MJPEG video feed, runs the LPR pipeline (via a server-proxied cloud API call), and publishes the recognition result back over MQTT.</w:t>
      </w:r>
    </w:p>
    <w:p>
      <w:pPr>
        <w:pStyle w:val="ListBullet"/>
        <w:ind w:left="567"/>
      </w:pPr>
      <w:r>
        <w:rPr>
          <w:rFonts w:ascii="Times New Roman" w:hAnsi="Times New Roman"/>
          <w:sz w:val="24"/>
        </w:rPr>
        <w:t>Controller Node (Laptop/PC running FastAPI): A Python-based backend server that acts as the system's observer and administrative interface. It receives structured log data from the camera nodes via HTTP, maintains a session store of active parking records, serves a real-time web dashboard via Server-Sent Events (SSE), proxies the MJPEG video streams, and allows administrators to override barrier gates manually via an authenticated web interface.</w:t>
      </w:r>
    </w:p>
    <w:p>
      <w:pPr>
        <w:spacing w:after="120"/>
        <w:ind w:firstLine="567"/>
        <w:jc w:val="both"/>
      </w:pPr>
      <w:r>
        <w:rPr>
          <w:rFonts w:ascii="Times New Roman" w:hAnsi="Times New Roman"/>
          <w:b w:val="0"/>
          <w:i w:val="0"/>
          <w:sz w:val="24"/>
        </w:rPr>
        <w:t>The three nodes communicate primarily through an MQTT message broker, with HTTP/REST used for log uploads from camera nodes to the backend server, and SSE used for pushing real-time events from the server to the web dashboard. This architecture ensures that the critical path — NFC scan to barrier opening — operates entirely on embedded hardware without depending on the server, making the system resilient to server unavailability.</w:t>
      </w:r>
    </w:p>
    <w:p>
      <w:pPr>
        <w:pStyle w:val="Heading2"/>
        <w:spacing w:before="240" w:after="120"/>
      </w:pPr>
      <w:r>
        <w:rPr>
          <w:rFonts w:ascii="Times New Roman" w:hAnsi="Times New Roman"/>
          <w:color w:val="000000"/>
        </w:rPr>
        <w:t>1.4 Objectives of the Project</w:t>
      </w:r>
    </w:p>
    <w:p>
      <w:pPr>
        <w:spacing w:after="120"/>
        <w:ind w:firstLine="567"/>
        <w:jc w:val="both"/>
      </w:pPr>
      <w:r>
        <w:rPr>
          <w:rFonts w:ascii="Times New Roman" w:hAnsi="Times New Roman"/>
          <w:b w:val="0"/>
          <w:i w:val="0"/>
          <w:sz w:val="24"/>
        </w:rPr>
        <w:t>The primary and secondary objectives of this project are enumerated below:</w:t>
      </w:r>
    </w:p>
    <w:p>
      <w:pPr>
        <w:pStyle w:val="ListBullet"/>
        <w:ind w:left="567"/>
      </w:pPr>
      <w:r>
        <w:rPr>
          <w:rFonts w:ascii="Times New Roman" w:hAnsi="Times New Roman"/>
          <w:sz w:val="24"/>
        </w:rPr>
        <w:t>Primary Objective: Design and implement a fully automated parking management system that replaces manual vehicle check-in and check-out with an NFC-triggered, camera-verified, barrier-controlled workflow.</w:t>
      </w:r>
    </w:p>
    <w:p>
      <w:pPr>
        <w:pStyle w:val="ListBullet"/>
        <w:ind w:left="567"/>
      </w:pPr>
      <w:r>
        <w:rPr>
          <w:rFonts w:ascii="Times New Roman" w:hAnsi="Times New Roman"/>
          <w:sz w:val="24"/>
        </w:rPr>
        <w:t>Embedded Systems Objective: Demonstrate the application of advanced embedded systems techniques including interrupt-driven peripheral management, hardware and software timer usage, FreeRTOS multi-task scheduling with proper synchronization primitives, DMA-based high-speed data transfer, and PSRAM dynamic memory management — all within the constraints of a resource-limited microcontroller environment.</w:t>
      </w:r>
    </w:p>
    <w:p>
      <w:pPr>
        <w:pStyle w:val="ListBullet"/>
        <w:ind w:left="567"/>
      </w:pPr>
      <w:r>
        <w:rPr>
          <w:rFonts w:ascii="Times New Roman" w:hAnsi="Times New Roman"/>
          <w:sz w:val="24"/>
        </w:rPr>
        <w:t>Real-Time Performance Objective: Achieve a total latency from NFC card presentation to barrier opening of under 3 seconds under normal operating conditions, and a NFC event to dashboard notification latency of under 1 second.</w:t>
      </w:r>
    </w:p>
    <w:p>
      <w:pPr>
        <w:pStyle w:val="ListBullet"/>
        <w:ind w:left="567"/>
      </w:pPr>
      <w:r>
        <w:rPr>
          <w:rFonts w:ascii="Times New Roman" w:hAnsi="Times New Roman"/>
          <w:sz w:val="24"/>
        </w:rPr>
        <w:t>Reliability Objective: Implement comprehensive error handling, hardware watchdog supervision, and automatic recovery mechanisms such that the system can operate continuously for extended periods without requiring human intervention or manual restart.</w:t>
      </w:r>
    </w:p>
    <w:p>
      <w:pPr>
        <w:pStyle w:val="ListBullet"/>
        <w:ind w:left="567"/>
      </w:pPr>
      <w:r>
        <w:rPr>
          <w:rFonts w:ascii="Times New Roman" w:hAnsi="Times New Roman"/>
          <w:sz w:val="24"/>
        </w:rPr>
        <w:t>Scalability Objective: Design the system architecture such that adding additional entry or exit lanes requires only the deployment of additional ESP32-CAM nodes, with no changes to the NFC node or backend server code.</w:t>
      </w:r>
    </w:p>
    <w:p>
      <w:pPr>
        <w:pStyle w:val="ListBullet"/>
        <w:ind w:left="567"/>
      </w:pPr>
      <w:r>
        <w:rPr>
          <w:rFonts w:ascii="Times New Roman" w:hAnsi="Times New Roman"/>
          <w:sz w:val="24"/>
        </w:rPr>
        <w:t>Documentation Objective: Produce a complete academic thesis that rigorously documents the design decisions, implementation details, performance measurements, and identified limitations of the system.</w:t>
      </w:r>
    </w:p>
    <w:p>
      <w:pPr>
        <w:pStyle w:val="Heading2"/>
        <w:spacing w:before="240" w:after="120"/>
      </w:pPr>
      <w:r>
        <w:rPr>
          <w:rFonts w:ascii="Times New Roman" w:hAnsi="Times New Roman"/>
          <w:color w:val="000000"/>
        </w:rPr>
        <w:t>1.5 Scope and Limitations</w:t>
      </w:r>
    </w:p>
    <w:p>
      <w:pPr>
        <w:spacing w:after="120"/>
        <w:ind w:firstLine="567"/>
        <w:jc w:val="both"/>
      </w:pPr>
      <w:r>
        <w:rPr>
          <w:rFonts w:ascii="Times New Roman" w:hAnsi="Times New Roman"/>
          <w:b w:val="0"/>
          <w:i w:val="0"/>
          <w:sz w:val="24"/>
        </w:rPr>
        <w:t>The project is explicitly scoped to demonstrate technical feasibility at the prototype scale. The following boundaries define the scope:</w:t>
      </w:r>
    </w:p>
    <w:p>
      <w:pPr>
        <w:pStyle w:val="ListBullet"/>
        <w:ind w:left="567"/>
      </w:pPr>
      <w:r>
        <w:rPr>
          <w:rFonts w:ascii="Times New Roman" w:hAnsi="Times New Roman"/>
          <w:sz w:val="24"/>
        </w:rPr>
        <w:t>Hardware: One NFC/barrier node, one entry ESP32-CAM, one exit ESP32-CAM, all connected to a single WiFi access point on a local area network.</w:t>
      </w:r>
    </w:p>
    <w:p>
      <w:pPr>
        <w:pStyle w:val="ListBullet"/>
        <w:ind w:left="567"/>
      </w:pPr>
      <w:r>
        <w:rPr>
          <w:rFonts w:ascii="Times New Roman" w:hAnsi="Times New Roman"/>
          <w:sz w:val="24"/>
        </w:rPr>
        <w:t>Vehicle identification: Based exclusively on NFC card UID (ISO 14443A standard). RFID cards, not vehicle transponders, are used as the identification medium.</w:t>
      </w:r>
    </w:p>
    <w:p>
      <w:pPr>
        <w:pStyle w:val="ListBullet"/>
        <w:ind w:left="567"/>
      </w:pPr>
      <w:r>
        <w:rPr>
          <w:rFonts w:ascii="Times New Roman" w:hAnsi="Times New Roman"/>
          <w:sz w:val="24"/>
        </w:rPr>
        <w:t>License plate recognition: Delegated to a third-party cloud API (Plate Recognizer) proxied through the backend server to offload TLS and processing overhead from the ESP32-CAM.</w:t>
      </w:r>
    </w:p>
    <w:p>
      <w:pPr>
        <w:pStyle w:val="ListBullet"/>
        <w:ind w:left="567"/>
      </w:pPr>
      <w:r>
        <w:rPr>
          <w:rFonts w:ascii="Times New Roman" w:hAnsi="Times New Roman"/>
          <w:sz w:val="24"/>
        </w:rPr>
        <w:t>Session persistence: Session data is held in memory on the backend server. A server restart clears all active session records. Persistent storage (database) is identified as a future enhancement.</w:t>
      </w:r>
    </w:p>
    <w:p>
      <w:pPr>
        <w:pStyle w:val="ListBullet"/>
        <w:ind w:left="567"/>
      </w:pPr>
      <w:r>
        <w:rPr>
          <w:rFonts w:ascii="Times New Roman" w:hAnsi="Times New Roman"/>
          <w:sz w:val="24"/>
        </w:rPr>
        <w:t>Security: No encryption of MQTT messages or HTTP API endpoints is implemented in the prototype. API key authentication for the barrier override endpoint is identified as a future enhancement.</w:t>
      </w:r>
    </w:p>
    <w:p>
      <w:pPr>
        <w:pStyle w:val="ListBullet"/>
        <w:ind w:left="567"/>
      </w:pPr>
      <w:r>
        <w:rPr>
          <w:rFonts w:ascii="Times New Roman" w:hAnsi="Times New Roman"/>
          <w:sz w:val="24"/>
        </w:rPr>
        <w:t>Scale: The system is tested with a single parking lane pair (one entry, one exit). Multi-lane expansion is architecturally supported but not physically tested.</w:t>
      </w:r>
    </w:p>
    <w:p>
      <w:pPr>
        <w:spacing w:after="120"/>
        <w:ind w:firstLine="567"/>
        <w:jc w:val="both"/>
      </w:pPr>
      <w:r>
        <w:rPr>
          <w:rFonts w:ascii="Times New Roman" w:hAnsi="Times New Roman"/>
          <w:b w:val="0"/>
          <w:i w:val="0"/>
          <w:sz w:val="24"/>
        </w:rPr>
        <w:t>These limitations are acknowledged and discussed further in Chapter 6. They do not diminish the technical validity of the implemented embedded systems techniques, which would apply equally in a production-scale deployment.</w:t>
      </w:r>
    </w:p>
    <w:p>
      <w:pPr>
        <w:pStyle w:val="Heading2"/>
        <w:spacing w:before="240" w:after="120"/>
      </w:pPr>
      <w:r>
        <w:rPr>
          <w:rFonts w:ascii="Times New Roman" w:hAnsi="Times New Roman"/>
          <w:color w:val="000000"/>
        </w:rPr>
        <w:t>1.6 Report Structure</w:t>
      </w:r>
    </w:p>
    <w:p>
      <w:pPr>
        <w:spacing w:after="120"/>
        <w:ind w:firstLine="567"/>
        <w:jc w:val="both"/>
      </w:pPr>
      <w:r>
        <w:rPr>
          <w:rFonts w:ascii="Times New Roman" w:hAnsi="Times New Roman"/>
          <w:b w:val="0"/>
          <w:i w:val="0"/>
          <w:sz w:val="24"/>
        </w:rPr>
        <w:t>The remainder of this report is organized as follows. Chapter 2 provides a literature review covering the theoretical foundations of the key technologies employed: FreeRTOS real-time task scheduling, the ESP32 microcontroller architecture, NFC communication standards, MQTT protocol semantics, and machine learning-based license plate recognition. Chapter 3 presents the complete system design, encompassing hardware selection and connectivity, the multi-node network architecture, the layered software model, and the finite state machine governing system behavior. Chapter 4 constitutes the core of the report, providing a detailed account of the implementation of every major subsystem, with annotated code excerpts and design rationale. Chapter 5 describes the testing methodology, presents performance measurement results, and analyzes the system's behavior against its stated requirements. Chapter 6 concludes the report with a summary of achievements, an honest assessment of limitations, and a roadmap for future enhancements.</w:t>
      </w:r>
    </w:p>
    <w:p>
      <w:r>
        <w:br w:type="page"/>
      </w:r>
    </w:p>
    <w:p>
      <w:pPr>
        <w:pStyle w:val="Heading1"/>
        <w:spacing w:before="360" w:after="120"/>
      </w:pPr>
      <w:r>
        <w:rPr>
          <w:rFonts w:ascii="Times New Roman" w:hAnsi="Times New Roman"/>
          <w:color w:val="000000"/>
        </w:rPr>
        <w:t>CHAPTER 2: LITERATURE REVIEW AND BACKGROUND THEORY</w:t>
      </w:r>
    </w:p>
    <w:p>
      <w:pPr>
        <w:pStyle w:val="Heading2"/>
        <w:spacing w:before="240" w:after="120"/>
      </w:pPr>
      <w:r>
        <w:rPr>
          <w:rFonts w:ascii="Times New Roman" w:hAnsi="Times New Roman"/>
          <w:color w:val="000000"/>
        </w:rPr>
        <w:t>2.1 Embedded Systems versus IoT: A Critical Distinction</w:t>
      </w:r>
    </w:p>
    <w:p>
      <w:pPr>
        <w:spacing w:after="120"/>
        <w:ind w:firstLine="567"/>
        <w:jc w:val="both"/>
      </w:pPr>
      <w:r>
        <w:rPr>
          <w:rFonts w:ascii="Times New Roman" w:hAnsi="Times New Roman"/>
          <w:b w:val="0"/>
          <w:i w:val="0"/>
          <w:sz w:val="24"/>
        </w:rPr>
        <w:t>The terms 'embedded system' and 'IoT device' are frequently used interchangeably in popular discourse, yet they represent meaningfully different design philosophies with distinct engineering implications. Understanding this distinction is essential for evaluating the design choices made in this project.</w:t>
      </w:r>
    </w:p>
    <w:p>
      <w:pPr>
        <w:spacing w:after="120"/>
        <w:ind w:firstLine="567"/>
        <w:jc w:val="both"/>
      </w:pPr>
      <w:r>
        <w:rPr>
          <w:rFonts w:ascii="Times New Roman" w:hAnsi="Times New Roman"/>
          <w:b w:val="0"/>
          <w:i w:val="0"/>
          <w:sz w:val="24"/>
        </w:rPr>
        <w:t>An embedded system, in the classical sense, is a computing system designed to perform a specific, well-defined function within a larger mechanical or electrical system. The defining characteristics of embedded systems are real-time responsiveness, deterministic behavior, resource-constrained operation, tight hardware-software integration, and often continuous operation without human supervision. Classic examples include automotive engine control units, industrial programmable logic controllers, medical device firmware, and aerospace flight control systems.</w:t>
      </w:r>
    </w:p>
    <w:p>
      <w:pPr>
        <w:spacing w:after="120"/>
        <w:ind w:firstLine="567"/>
        <w:jc w:val="both"/>
      </w:pPr>
      <w:r>
        <w:rPr>
          <w:rFonts w:ascii="Times New Roman" w:hAnsi="Times New Roman"/>
          <w:b w:val="0"/>
          <w:i w:val="0"/>
          <w:sz w:val="24"/>
        </w:rPr>
        <w:t>An IoT (Internet of Things) device, by contrast, is typically characterized by its connectivity to a network — usually the internet — and its role as a data source or actuator in a broader cloud-centric ecosystem. Many entry-level IoT implementations follow a thin-client model: the device collects sensor data and transmits it to a cloud service, which performs all meaningful computation and returns commands. In such architectures, the embedded hardware is reduced to a glorified sensor adapter, and the system's intelligence resides entirely in the cloud.</w:t>
      </w:r>
    </w:p>
    <w:p>
      <w:pPr>
        <w:spacing w:after="120"/>
        <w:ind w:firstLine="567"/>
        <w:jc w:val="both"/>
      </w:pPr>
      <w:r>
        <w:rPr>
          <w:rFonts w:ascii="Times New Roman" w:hAnsi="Times New Roman"/>
          <w:b w:val="0"/>
          <w:i w:val="0"/>
          <w:sz w:val="24"/>
        </w:rPr>
        <w:t>The Smart Parking System presented in this report deliberately bridges both paradigms. The NFC and Barrier Control Node operates as a true embedded system: it maintains a local parking state machine, makes autonomous entry/exit decisions, manages hardware peripherals (I2C, PWM servo) in real time via interrupt-driven and timer-based mechanisms, and does not depend on server availability to perform its primary function. The camera nodes implement a sophisticated FreeRTOS multi-task firmware that manages DMA-based image capture, PSRAM memory allocation, and concurrent MJPEG streaming — all hallmarks of embedded systems engineering. The server's role is explicitly scoped to logging, monitoring, and administrative override — not to the critical path of vehicle processing.</w:t>
      </w:r>
    </w:p>
    <w:p>
      <w:pPr>
        <w:pStyle w:val="Heading2"/>
        <w:spacing w:before="240" w:after="120"/>
      </w:pPr>
      <w:r>
        <w:rPr>
          <w:rFonts w:ascii="Times New Roman" w:hAnsi="Times New Roman"/>
          <w:color w:val="000000"/>
        </w:rPr>
        <w:t>2.2 FreeRTOS: Real-Time Operating System Fundamentals</w:t>
      </w:r>
    </w:p>
    <w:p>
      <w:pPr>
        <w:spacing w:after="120"/>
        <w:ind w:firstLine="567"/>
        <w:jc w:val="both"/>
      </w:pPr>
      <w:r>
        <w:rPr>
          <w:rFonts w:ascii="Times New Roman" w:hAnsi="Times New Roman"/>
          <w:b w:val="0"/>
          <w:i w:val="0"/>
          <w:sz w:val="24"/>
        </w:rPr>
        <w:t>FreeRTOS (Free Real-Time Operating System) is an open-source, POSIX-inspired real-time kernel originally developed by Richard Barry and now maintained by Amazon Web Services. It is one of the most widely deployed RTOSes in the embedded systems industry, supported on over 40 processor architectures and found in products ranging from industrial sensors to automotive components. The ESP32 SDK (ESP-IDF) includes FreeRTOS as its primary task management framework, making it the natural choice for this project.</w:t>
      </w:r>
    </w:p>
    <w:p>
      <w:pPr>
        <w:spacing w:after="120"/>
        <w:ind w:firstLine="567"/>
        <w:jc w:val="both"/>
      </w:pPr>
      <w:r>
        <w:rPr>
          <w:rFonts w:ascii="Times New Roman" w:hAnsi="Times New Roman"/>
          <w:b w:val="0"/>
          <w:i w:val="0"/>
          <w:sz w:val="24"/>
        </w:rPr>
        <w:t>FreeRTOS provides the following key primitives that are exploited in this project:</w:t>
      </w:r>
    </w:p>
    <w:p>
      <w:pPr>
        <w:pStyle w:val="Heading3"/>
        <w:spacing w:before="240" w:after="120"/>
      </w:pPr>
      <w:r>
        <w:rPr>
          <w:rFonts w:ascii="Times New Roman" w:hAnsi="Times New Roman"/>
          <w:color w:val="000000"/>
        </w:rPr>
        <w:t>2.2.1 Tasks</w:t>
      </w:r>
    </w:p>
    <w:p>
      <w:pPr>
        <w:spacing w:after="120"/>
        <w:ind w:firstLine="567"/>
        <w:jc w:val="both"/>
      </w:pPr>
      <w:r>
        <w:rPr>
          <w:rFonts w:ascii="Times New Roman" w:hAnsi="Times New Roman"/>
          <w:b w:val="0"/>
          <w:i w:val="0"/>
          <w:sz w:val="24"/>
        </w:rPr>
        <w:t>A FreeRTOS task is a self-contained thread of execution with its own stack, priority level, and state. The FreeRTOS scheduler implements a preemptive, priority-based scheduling algorithm: at any tick, the highest-priority ready task runs. Tasks with equal priority share the CPU via round-robin time-slicing. The scheduler itself is driven by the SysTick hardware interrupt, which fires at a configurable rate (typically 1000 Hz on ESP32, giving 1 ms tick resolution). Task creation with xTaskCreatePinnedToCore() on the dual-core ESP32 allows explicit binding of a task to either Core 0 (PRO_CPU) or Core 1 (APP_CPU), enabling deterministic CPU isolation for time-critical workloads.</w:t>
      </w:r>
    </w:p>
    <w:p>
      <w:pPr>
        <w:pStyle w:val="Heading3"/>
        <w:spacing w:before="240" w:after="120"/>
      </w:pPr>
      <w:r>
        <w:rPr>
          <w:rFonts w:ascii="Times New Roman" w:hAnsi="Times New Roman"/>
          <w:color w:val="000000"/>
        </w:rPr>
        <w:t>2.2.2 Queues</w:t>
      </w:r>
    </w:p>
    <w:p>
      <w:pPr>
        <w:spacing w:after="120"/>
        <w:ind w:firstLine="567"/>
        <w:jc w:val="both"/>
      </w:pPr>
      <w:r>
        <w:rPr>
          <w:rFonts w:ascii="Times New Roman" w:hAnsi="Times New Roman"/>
          <w:b w:val="0"/>
          <w:i w:val="0"/>
          <w:sz w:val="24"/>
        </w:rPr>
        <w:t>FreeRTOS queues provide a thread-safe, copy-based inter-task communication mechanism. A queue has a fixed item size and depth. The xQueueSend() family of functions copies an item into the queue, blocking the sender if the queue is full (with configurable timeout). xQueueReceive() copies an item out, blocking the receiver if the queue is empty. xQueueOverwrite() is a special variant for depth-1 queues that overwrites the existing item without blocking, guaranteeing that the most recent event is always available. This project uses queues as the primary pipeline between firmware stages: NFC event → camera capture → LPR → log upload.</w:t>
      </w:r>
    </w:p>
    <w:p>
      <w:pPr>
        <w:pStyle w:val="Heading3"/>
        <w:spacing w:before="240" w:after="120"/>
      </w:pPr>
      <w:r>
        <w:rPr>
          <w:rFonts w:ascii="Times New Roman" w:hAnsi="Times New Roman"/>
          <w:color w:val="000000"/>
        </w:rPr>
        <w:t>2.2.3 Semaphores and Mutexes</w:t>
      </w:r>
    </w:p>
    <w:p>
      <w:pPr>
        <w:spacing w:after="120"/>
        <w:ind w:firstLine="567"/>
        <w:jc w:val="both"/>
      </w:pPr>
      <w:r>
        <w:rPr>
          <w:rFonts w:ascii="Times New Roman" w:hAnsi="Times New Roman"/>
          <w:b w:val="0"/>
          <w:i w:val="0"/>
          <w:sz w:val="24"/>
        </w:rPr>
        <w:t>Binary semaphores and mutexes are the canonical FreeRTOS synchronization primitives. A binary semaphore is a signaling mechanism — one task 'gives' it and another 'takes' it, effectively acting as a lightweight event notification. A mutex (mutual exclusion semaphore) additionally implements priority inheritance: if a high-priority task is blocked waiting for a mutex held by a low-priority task, the low-priority task's priority is temporarily elevated to prevent priority inversion. This project uses mutexes to protect the global FSM state variable and the camera DMA framebuffer, both of which are accessed from multiple concurrent tasks.</w:t>
      </w:r>
    </w:p>
    <w:p>
      <w:pPr>
        <w:pStyle w:val="Heading3"/>
        <w:spacing w:before="240" w:after="120"/>
      </w:pPr>
      <w:r>
        <w:rPr>
          <w:rFonts w:ascii="Times New Roman" w:hAnsi="Times New Roman"/>
          <w:color w:val="000000"/>
        </w:rPr>
        <w:t>2.2.4 Software Timers</w:t>
      </w:r>
    </w:p>
    <w:p>
      <w:pPr>
        <w:spacing w:after="120"/>
        <w:ind w:firstLine="567"/>
        <w:jc w:val="both"/>
      </w:pPr>
      <w:r>
        <w:rPr>
          <w:rFonts w:ascii="Times New Roman" w:hAnsi="Times New Roman"/>
          <w:b w:val="0"/>
          <w:i w:val="0"/>
          <w:sz w:val="24"/>
        </w:rPr>
        <w:t>FreeRTOS software timers (xTimerCreate, xTimerStart) allow callback functions to be scheduled for execution after a specified delay or at a fixed period, without requiring a dedicated task to block. Timer callbacks execute in the context of a dedicated Timer Service Task (also called the RTOS Daemon Task). This project proposes using FreeRTOS software timers to implement the gate auto-close mechanism — a 5-second one-shot timer that closes the servo barrier after it has been opened, replacing the previous approach of blocking an entire task thread with vTaskDelay(5000ms).</w:t>
      </w:r>
    </w:p>
    <w:p>
      <w:pPr>
        <w:pStyle w:val="Heading3"/>
        <w:spacing w:before="240" w:after="120"/>
      </w:pPr>
      <w:r>
        <w:rPr>
          <w:rFonts w:ascii="Times New Roman" w:hAnsi="Times New Roman"/>
          <w:color w:val="000000"/>
        </w:rPr>
        <w:t>2.2.5 Task Notifications</w:t>
      </w:r>
    </w:p>
    <w:p>
      <w:pPr>
        <w:spacing w:after="120"/>
        <w:ind w:firstLine="567"/>
        <w:jc w:val="both"/>
      </w:pPr>
      <w:r>
        <w:rPr>
          <w:rFonts w:ascii="Times New Roman" w:hAnsi="Times New Roman"/>
          <w:b w:val="0"/>
          <w:i w:val="0"/>
          <w:sz w:val="24"/>
        </w:rPr>
        <w:t>Introduced in FreeRTOS version 8.2, Task Notifications provide a lightweight alternative to binary semaphores for direct task-to-task signaling. Each task has a 32-bit notification value stored directly in its Task Control Block (TCB). xTaskNotifyGive() increments this value (equivalent to a binary semaphore give), and ulTaskNotifyTake() decrements and blocks (equivalent to a binary semaphore take). Because no separate kernel object is allocated, Task Notifications consume less RAM and execute faster than equivalent semaphore operations — an important consideration on memory-constrained microcontrollers.</w:t>
      </w:r>
    </w:p>
    <w:p>
      <w:pPr>
        <w:pStyle w:val="Heading2"/>
        <w:spacing w:before="240" w:after="120"/>
      </w:pPr>
      <w:r>
        <w:rPr>
          <w:rFonts w:ascii="Times New Roman" w:hAnsi="Times New Roman"/>
          <w:color w:val="000000"/>
        </w:rPr>
        <w:t>2.3 ESP32 Microcontroller Architecture</w:t>
      </w:r>
    </w:p>
    <w:p>
      <w:pPr>
        <w:spacing w:after="120"/>
        <w:ind w:firstLine="567"/>
        <w:jc w:val="both"/>
      </w:pPr>
      <w:r>
        <w:rPr>
          <w:rFonts w:ascii="Times New Roman" w:hAnsi="Times New Roman"/>
          <w:b w:val="0"/>
          <w:i w:val="0"/>
          <w:sz w:val="24"/>
        </w:rPr>
        <w:t>The Espressif ESP32 is a dual-core 32-bit microcontroller based on the Xtensa LX6 processor architecture, operating at up to 240 MHz. It integrates 520 KB of on-chip SRAM, 448 KB of ROM, a hardware IEEE 802.11 b/g/n WiFi radio, a Bluetooth 4.2/BLE radio, and a rich set of peripherals including I2C, SPI, UART, I2S, PWM (LEDC), ADC, DAC, and touch sensor interfaces. The ESP32 is available in various module formats; this project uses the ESP32 WROOM32 module for the NFC/barrier node and the AI-Thinker ESP32-CAM module for the camera nodes.</w:t>
      </w:r>
    </w:p>
    <w:p>
      <w:pPr>
        <w:pStyle w:val="Heading3"/>
        <w:spacing w:before="240" w:after="120"/>
      </w:pPr>
      <w:r>
        <w:rPr>
          <w:rFonts w:ascii="Times New Roman" w:hAnsi="Times New Roman"/>
          <w:color w:val="000000"/>
        </w:rPr>
        <w:t>2.3.1 Dual-Core Architecture</w:t>
      </w:r>
    </w:p>
    <w:p>
      <w:pPr>
        <w:spacing w:after="120"/>
        <w:ind w:firstLine="567"/>
        <w:jc w:val="both"/>
      </w:pPr>
      <w:r>
        <w:rPr>
          <w:rFonts w:ascii="Times New Roman" w:hAnsi="Times New Roman"/>
          <w:b w:val="0"/>
          <w:i w:val="0"/>
          <w:sz w:val="24"/>
        </w:rPr>
        <w:t>The two Xtensa LX6 cores in the ESP32 — designated Core 0 (PRO_CPU) and Core 1 (APP_CPU) — are symmetric in capability but asymmetric in their default usage by the ESP-IDF framework. The WiFi and Bluetooth protocol stacks are pinned to Core 0, making it responsible for radio interrupt handling, TCP/IP stack processing, and network I/O. Application tasks pinned to Core 0 therefore share CPU time with radio interrupts, while tasks pinned to Core 1 are free from this interference. This asymmetry has direct implications for latency-sensitive workloads: camera capture and MJPEG stream tasks are pinned to Core 1 to prevent WiFi interrupt preemption from corrupting DMA operations or causing frame drops.</w:t>
      </w:r>
    </w:p>
    <w:p>
      <w:pPr>
        <w:pStyle w:val="Heading3"/>
        <w:spacing w:before="240" w:after="120"/>
      </w:pPr>
      <w:r>
        <w:rPr>
          <w:rFonts w:ascii="Times New Roman" w:hAnsi="Times New Roman"/>
          <w:color w:val="000000"/>
        </w:rPr>
        <w:t>2.3.2 PSRAM (Pseudo-Static RAM)</w:t>
      </w:r>
    </w:p>
    <w:p>
      <w:pPr>
        <w:spacing w:after="120"/>
        <w:ind w:firstLine="567"/>
        <w:jc w:val="both"/>
      </w:pPr>
      <w:r>
        <w:rPr>
          <w:rFonts w:ascii="Times New Roman" w:hAnsi="Times New Roman"/>
          <w:b w:val="0"/>
          <w:i w:val="0"/>
          <w:sz w:val="24"/>
        </w:rPr>
        <w:t>The ESP32-CAM module includes 4 MB of SPI-connected PSRAM (Pseudo-Static RAM), accessible via the ESP32's SPI interface at up to 80 MHz. PSRAM provides a large heap extension beyond the 520 KB of internal SRAM, which is insufficient to hold even a single uncompressed SVGA (800×600) image. The esp_camera library automatically configures camera framebuffers to reside in PSRAM when configured with fb_location = CAMERA_FB_IN_PSRAM. PSRAM is also used in this project for dynamic allocation of JPEG image buffers during LPR processing and HTTP multipart upload construction, via the heap_caps_malloc(size, MALLOC_CAP_SPIRAM) API.</w:t>
      </w:r>
    </w:p>
    <w:p>
      <w:pPr>
        <w:pStyle w:val="Heading3"/>
        <w:spacing w:before="240" w:after="120"/>
      </w:pPr>
      <w:r>
        <w:rPr>
          <w:rFonts w:ascii="Times New Roman" w:hAnsi="Times New Roman"/>
          <w:color w:val="000000"/>
        </w:rPr>
        <w:t>2.3.3 I2S and DMA</w:t>
      </w:r>
    </w:p>
    <w:p>
      <w:pPr>
        <w:spacing w:after="120"/>
        <w:ind w:firstLine="567"/>
        <w:jc w:val="both"/>
      </w:pPr>
      <w:r>
        <w:rPr>
          <w:rFonts w:ascii="Times New Roman" w:hAnsi="Times New Roman"/>
          <w:b w:val="0"/>
          <w:i w:val="0"/>
          <w:sz w:val="24"/>
        </w:rPr>
        <w:t>The OV2640 camera sensor outputs pixel data over a parallel digital interface (DVP: Data, VSYNC, HREF, PCLK). The ESP32 receives this data stream using its I2S peripheral in LCD/Camera mode, which internally uses DMA (Direct Memory Access) channels to transfer pixel data from the I2S FIFO into PSRAM framebuffers without CPU involvement. This means that during a frame capture, the CPU is free to perform other work — a key advantage for maintaining concurrent MJPEG streaming. The DMA transfer is initiated and completed transparently within the esp_camera_fb_get() call; by the time the function returns, the entire JPEG-compressed frame is already in the PSRAM framebuffer.</w:t>
      </w:r>
    </w:p>
    <w:p>
      <w:pPr>
        <w:pStyle w:val="Heading3"/>
        <w:spacing w:before="240" w:after="120"/>
      </w:pPr>
      <w:r>
        <w:rPr>
          <w:rFonts w:ascii="Times New Roman" w:hAnsi="Times New Roman"/>
          <w:color w:val="000000"/>
        </w:rPr>
        <w:t>2.3.4 LEDC (LED Control) Peripheral</w:t>
      </w:r>
    </w:p>
    <w:p>
      <w:pPr>
        <w:spacing w:after="120"/>
        <w:ind w:firstLine="567"/>
        <w:jc w:val="both"/>
      </w:pPr>
      <w:r>
        <w:rPr>
          <w:rFonts w:ascii="Times New Roman" w:hAnsi="Times New Roman"/>
          <w:b w:val="0"/>
          <w:i w:val="0"/>
          <w:sz w:val="24"/>
        </w:rPr>
        <w:t>The LEDC peripheral is a dedicated hardware PWM generator in the ESP32 that can produce up to 16 independent PWM channels at configurable frequencies and resolutions. Despite its name suggesting LED dimming, LEDC is fully general-purpose and is the standard mechanism for servo motor control in the Arduino-ESP32 ecosystem. LEDC channels are driven by internal hardware timers, meaning PWM signal generation is completely autonomous — the CPU does not need to toggle GPIO pins manually or service any timer interrupts to maintain the signal. This project uses LEDC to generate 50 Hz / 16-bit PWM signals on two GPIO pins for the entry and exit SG90 servo motors.</w:t>
      </w:r>
    </w:p>
    <w:p>
      <w:pPr>
        <w:pStyle w:val="Heading2"/>
        <w:spacing w:before="240" w:after="120"/>
      </w:pPr>
      <w:r>
        <w:rPr>
          <w:rFonts w:ascii="Times New Roman" w:hAnsi="Times New Roman"/>
          <w:color w:val="000000"/>
        </w:rPr>
        <w:t>2.4 NFC Technology and ISO 14443A Standard</w:t>
      </w:r>
    </w:p>
    <w:p>
      <w:pPr>
        <w:spacing w:after="120"/>
        <w:ind w:firstLine="567"/>
        <w:jc w:val="both"/>
      </w:pPr>
      <w:r>
        <w:rPr>
          <w:rFonts w:ascii="Times New Roman" w:hAnsi="Times New Roman"/>
          <w:b w:val="0"/>
          <w:i w:val="0"/>
          <w:sz w:val="24"/>
        </w:rPr>
        <w:t>Near Field Communication (NFC) is a set of short-range wireless communication protocols operating at 13.56 MHz, standardized by ISO/IEC 18000-3. For contactless smart card identification — the use case in this project — the relevant standard is ISO 14443A, which defines the physical layer, anti-collision protocol, and data link layer for proximity cards at data rates of 106, 212, or 424 kbit/s over distances of up to 10 cm.</w:t>
      </w:r>
    </w:p>
    <w:p>
      <w:pPr>
        <w:spacing w:after="120"/>
        <w:ind w:firstLine="567"/>
        <w:jc w:val="both"/>
      </w:pPr>
      <w:r>
        <w:rPr>
          <w:rFonts w:ascii="Times New Roman" w:hAnsi="Times New Roman"/>
          <w:b w:val="0"/>
          <w:i w:val="0"/>
          <w:sz w:val="24"/>
        </w:rPr>
        <w:t>The PN532 is a highly integrated NFC controller IC manufactured by NXP Semiconductors, supporting ISO 14443A/B, MIFARE, and FeliCa protocols. It communicates with a host microcontroller over I2C, SPI, or UART. In this project, the PN532 is interfaced to the ESP32 WROOM32 via I2C at 400 kHz (Fast Mode). The PN532's IRQ output pin signals the host that a card has been detected — a mechanism exploited by the interrupt-driven NFC implementation described in Chapter 4.</w:t>
      </w:r>
    </w:p>
    <w:p>
      <w:pPr>
        <w:spacing w:after="120"/>
        <w:ind w:firstLine="567"/>
        <w:jc w:val="both"/>
      </w:pPr>
      <w:r>
        <w:rPr>
          <w:rFonts w:ascii="Times New Roman" w:hAnsi="Times New Roman"/>
          <w:b w:val="0"/>
          <w:i w:val="0"/>
          <w:sz w:val="24"/>
        </w:rPr>
        <w:t>Each ISO 14443A card has a factory-programmed Unique Identifier (UID) of 4, 7, or 10 bytes. The UID is immutable and serves as the card's unique identifier for the purpose of vehicle check-in and check-out in this system. MIFARE Classic 1K cards (the most common variant) use 4-byte UIDs, which are represented in this project as colon-delimited hexadecimal strings (e.g., 'A1:B2:C3:D4').</w:t>
      </w:r>
    </w:p>
    <w:p>
      <w:pPr>
        <w:pStyle w:val="Heading2"/>
        <w:spacing w:before="240" w:after="120"/>
      </w:pPr>
      <w:r>
        <w:rPr>
          <w:rFonts w:ascii="Times New Roman" w:hAnsi="Times New Roman"/>
          <w:color w:val="000000"/>
        </w:rPr>
        <w:t>2.5 Machine Learning-Based License Plate Recognition</w:t>
      </w:r>
    </w:p>
    <w:p>
      <w:pPr>
        <w:spacing w:after="120"/>
        <w:ind w:firstLine="567"/>
        <w:jc w:val="both"/>
      </w:pPr>
      <w:r>
        <w:rPr>
          <w:rFonts w:ascii="Times New Roman" w:hAnsi="Times New Roman"/>
          <w:b w:val="0"/>
          <w:i w:val="0"/>
          <w:sz w:val="24"/>
        </w:rPr>
        <w:t>Automatic License Plate Recognition (ALPR), also known as License Plate Recognition (LPR), is a computer vision technology that automatically extracts the alphanumeric characters of a vehicle's license plate from a photographic or video image. Modern LPR systems employ convolutional neural network (CNN) architectures for both plate detection (localizing the plate region within the image) and character segmentation and recognition (reading the individual characters).</w:t>
      </w:r>
    </w:p>
    <w:p>
      <w:pPr>
        <w:spacing w:after="120"/>
        <w:ind w:firstLine="567"/>
        <w:jc w:val="both"/>
      </w:pPr>
      <w:r>
        <w:rPr>
          <w:rFonts w:ascii="Times New Roman" w:hAnsi="Times New Roman"/>
          <w:b w:val="0"/>
          <w:i w:val="0"/>
          <w:sz w:val="24"/>
        </w:rPr>
        <w:t>Running a full CNN-based LPR pipeline directly on an ESP32-CAM is not feasible: the ESP32 has no hardware neural network accelerator, and even heavily quantized models would exhaust available memory and produce unacceptably long inference times. This project therefore delegates LPR to Plate Recognizer (platerecognizer.com), a commercial cloud API that accepts JPEG image uploads and returns detected plate strings with confidence scores and vehicle region information. To offload the TLS handshake overhead from the memory-constrained ESP32-CAM, the API call is proxied through the FastAPI backend server.</w:t>
      </w:r>
    </w:p>
    <w:p>
      <w:pPr>
        <w:spacing w:after="120"/>
        <w:ind w:firstLine="567"/>
        <w:jc w:val="both"/>
      </w:pPr>
      <w:r>
        <w:rPr>
          <w:rFonts w:ascii="Times New Roman" w:hAnsi="Times New Roman"/>
          <w:b w:val="0"/>
          <w:i w:val="0"/>
          <w:sz w:val="24"/>
        </w:rPr>
        <w:t>The LPR pipeline in this project implements confidence thresholding and Vietnamese license plate format validation via regular expression matching, ensuring that only high-quality recognition results are used for parking decisions. This hybrid approach — embedded capture, cloud inference, embedded decision — represents a pragmatic and increasingly common pattern in production IoT-ML systems.</w:t>
      </w:r>
    </w:p>
    <w:p>
      <w:pPr>
        <w:pStyle w:val="Heading2"/>
        <w:spacing w:before="240" w:after="120"/>
      </w:pPr>
      <w:r>
        <w:rPr>
          <w:rFonts w:ascii="Times New Roman" w:hAnsi="Times New Roman"/>
          <w:color w:val="000000"/>
        </w:rPr>
        <w:t>2.6 MQTT Protocol for Embedded Messaging</w:t>
      </w:r>
    </w:p>
    <w:p>
      <w:pPr>
        <w:spacing w:after="120"/>
        <w:ind w:firstLine="567"/>
        <w:jc w:val="both"/>
      </w:pPr>
      <w:r>
        <w:rPr>
          <w:rFonts w:ascii="Times New Roman" w:hAnsi="Times New Roman"/>
          <w:b w:val="0"/>
          <w:i w:val="0"/>
          <w:sz w:val="24"/>
        </w:rPr>
        <w:t>MQTT (Message Queuing Telemetry Transport) is a publish-subscribe messaging protocol designed specifically for constrained devices and low-bandwidth, high-latency networks. Standardized by OASIS as MQTT 3.1.1 and 5.0, it operates over TCP/IP and uses a lightweight binary packet format with per-message overhead as small as 2 bytes.</w:t>
      </w:r>
    </w:p>
    <w:p>
      <w:pPr>
        <w:spacing w:after="120"/>
        <w:ind w:firstLine="567"/>
        <w:jc w:val="both"/>
      </w:pPr>
      <w:r>
        <w:rPr>
          <w:rFonts w:ascii="Times New Roman" w:hAnsi="Times New Roman"/>
          <w:b w:val="0"/>
          <w:i w:val="0"/>
          <w:sz w:val="24"/>
        </w:rPr>
        <w:t>MQTT's publish-subscribe model decouples producers and consumers: a publisher sends a message to a named topic on a central broker, and all clients subscribed to that topic receive a copy. This decoupling is architecturally important for this project: the NFC node can publish a trigger message without knowing the IP address of the camera node; the camera node receives it independently of the NFC node's state. MQTT supports three Quality of Service levels: QoS 0 (at-most-once, fire and forget), QoS 1 (at-least-once, acknowledged), and QoS 2 (exactly-once, two-phase commit). This project uses QoS 0 for most messages, relying on application-level retry logic for reliability.</w:t>
      </w:r>
    </w:p>
    <w:p>
      <w:pPr>
        <w:spacing w:after="120"/>
        <w:ind w:firstLine="567"/>
        <w:jc w:val="both"/>
      </w:pPr>
      <w:r>
        <w:rPr>
          <w:rFonts w:ascii="Times New Roman" w:hAnsi="Times New Roman"/>
          <w:b w:val="0"/>
          <w:i w:val="0"/>
          <w:sz w:val="24"/>
        </w:rPr>
        <w:t>The PubSubClient Arduino library provides the MQTT client implementation used on both the ESP32-CAM and NFC Node firmware. The broker in the prototype is Mosquitto, running on the same laptop as the FastAPI server.</w:t>
      </w:r>
    </w:p>
    <w:p>
      <w:pPr>
        <w:pStyle w:val="Heading2"/>
        <w:spacing w:before="240" w:after="120"/>
      </w:pPr>
      <w:r>
        <w:rPr>
          <w:rFonts w:ascii="Times New Roman" w:hAnsi="Times New Roman"/>
          <w:color w:val="000000"/>
        </w:rPr>
        <w:t>2.7 Related Work</w:t>
      </w:r>
    </w:p>
    <w:p>
      <w:pPr>
        <w:spacing w:after="120"/>
        <w:ind w:firstLine="567"/>
        <w:jc w:val="both"/>
      </w:pPr>
      <w:r>
        <w:rPr>
          <w:rFonts w:ascii="Times New Roman" w:hAnsi="Times New Roman"/>
          <w:b w:val="0"/>
          <w:i w:val="0"/>
          <w:sz w:val="24"/>
        </w:rPr>
        <w:t>Several commercial and academic smart parking systems have been proposed and deployed. Conventional commercial systems such as those by Amano, Skidata, and Scheidt &amp; Bachmann employ dedicated RFID readers, proprietary barrier controllers, and centralized management software — systems that are highly reliable but prohibitively expensive for small-scale deployments. Academic prototype systems have explored Raspberry Pi-based LPR (Anagnostopoulos et al., 2006), Arduino-based RFID parking (Idris et al., 2009), and ESP8266-based IoT parking monitoring (Waze integration, 2017). However, most existing prototypes either sacrifice real-time performance by delegating all logic to a server, or sacrifice scalability by centralizing hardware into a single node. The multi-node, MQTT-mediated architecture of this project with on-device decision making and FreeRTOS scheduling represents a more sophisticated approach that better balances autonomy, scalability, and embedded system engineering depth.</w:t>
      </w:r>
    </w:p>
    <w:p>
      <w:r>
        <w:br w:type="page"/>
      </w:r>
    </w:p>
    <w:p>
      <w:pPr>
        <w:pStyle w:val="Heading1"/>
        <w:spacing w:before="360" w:after="120"/>
      </w:pPr>
      <w:r>
        <w:rPr>
          <w:rFonts w:ascii="Times New Roman" w:hAnsi="Times New Roman"/>
          <w:color w:val="000000"/>
        </w:rPr>
        <w:t>CHAPTER 3: SYSTEM DESIGN AND ARCHITECTURE</w:t>
      </w:r>
    </w:p>
    <w:p>
      <w:pPr>
        <w:pStyle w:val="Heading2"/>
        <w:spacing w:before="240" w:after="120"/>
      </w:pPr>
      <w:r>
        <w:rPr>
          <w:rFonts w:ascii="Times New Roman" w:hAnsi="Times New Roman"/>
          <w:color w:val="000000"/>
        </w:rPr>
        <w:t>3.1 Overall System Architecture</w:t>
      </w:r>
    </w:p>
    <w:p>
      <w:pPr>
        <w:spacing w:after="120"/>
        <w:ind w:firstLine="567"/>
        <w:jc w:val="both"/>
      </w:pPr>
      <w:r>
        <w:rPr>
          <w:rFonts w:ascii="Times New Roman" w:hAnsi="Times New Roman"/>
          <w:b w:val="0"/>
          <w:i w:val="0"/>
          <w:sz w:val="24"/>
        </w:rPr>
        <w:t>The Smart Parking Management System adopts a distributed, multi-node architecture that deliberately separates physical and functional concerns across three classes of specialized nodes. This separation achieves several engineering objectives simultaneously: it prevents resource contention between NFC polling, PWM servo actuation, camera DMA, and network communication; it isolates faults such that the failure of one node does not cascade across the system; and it allows each node to be updated or replaced independently. Figure 3.1 illustrates the physical and logical topology of the system.</w:t>
      </w:r>
    </w:p>
    <w:p>
      <w:pPr>
        <w:spacing w:after="120"/>
        <w:ind w:firstLine="567"/>
        <w:jc w:val="both"/>
      </w:pPr>
      <w:r>
        <w:rPr>
          <w:rFonts w:ascii="Times New Roman" w:hAnsi="Times New Roman"/>
          <w:b w:val="0"/>
          <w:i w:val="0"/>
          <w:sz w:val="24"/>
        </w:rPr>
        <w:t>All nodes communicate over a shared IEEE 802.11n 2.4 GHz WiFi local area network. The MQTT broker (Mosquitto) and HTTP backend server co-locate on the Controller Node (a laptop or Raspberry Pi). Nodes are assigned static IP addresses via DHCP reservation to ensure predictable routing. The total round-trip communication latency on the local area network is measured to be under 10 ms, making it negligible relative to the application-level timing requirements.</w:t>
      </w:r>
    </w:p>
    <w:p>
      <w:pPr>
        <w:spacing w:after="240"/>
        <w:jc w:val="center"/>
      </w:pPr>
      <w:r>
        <w:rPr>
          <w:rFonts w:ascii="Times New Roman" w:hAnsi="Times New Roman"/>
          <w:i/>
          <w:sz w:val="20"/>
        </w:rPr>
        <w:t>Figure 3.1 — Physical and Logical Network Topology of the Smart Parking System</w:t>
      </w:r>
    </w:p>
    <w:tbl>
      <w:tblPr>
        <w:tblStyle w:val="TableGrid"/>
        <w:tblW w:type="auto" w:w="0"/>
        <w:tblLook w:firstColumn="1" w:firstRow="1" w:lastColumn="0" w:lastRow="0" w:noHBand="0" w:noVBand="1" w:val="04A0"/>
      </w:tblPr>
      <w:tblGrid>
        <w:gridCol w:w="2351"/>
        <w:gridCol w:w="2351"/>
        <w:gridCol w:w="2351"/>
        <w:gridCol w:w="2351"/>
      </w:tblGrid>
      <w:tr>
        <w:tc>
          <w:tcPr>
            <w:tcW w:type="dxa" w:w="1984"/>
          </w:tcPr>
          <w:p>
            <w:r>
              <w:rPr>
                <w:rFonts w:ascii="Times New Roman" w:hAnsi="Times New Roman"/>
                <w:b/>
                <w:sz w:val="22"/>
              </w:rPr>
              <w:t>Node</w:t>
            </w:r>
          </w:p>
        </w:tc>
        <w:tc>
          <w:tcPr>
            <w:tcW w:type="dxa" w:w="2551"/>
          </w:tcPr>
          <w:p>
            <w:r>
              <w:rPr>
                <w:rFonts w:ascii="Times New Roman" w:hAnsi="Times New Roman"/>
                <w:b/>
                <w:sz w:val="22"/>
              </w:rPr>
              <w:t>Hardware</w:t>
            </w:r>
          </w:p>
        </w:tc>
        <w:tc>
          <w:tcPr>
            <w:tcW w:type="dxa" w:w="2835"/>
          </w:tcPr>
          <w:p>
            <w:r>
              <w:rPr>
                <w:rFonts w:ascii="Times New Roman" w:hAnsi="Times New Roman"/>
                <w:b/>
                <w:sz w:val="22"/>
              </w:rPr>
              <w:t>Primary Function</w:t>
            </w:r>
          </w:p>
        </w:tc>
        <w:tc>
          <w:tcPr>
            <w:tcW w:type="dxa" w:w="2268"/>
          </w:tcPr>
          <w:p>
            <w:r>
              <w:rPr>
                <w:rFonts w:ascii="Times New Roman" w:hAnsi="Times New Roman"/>
                <w:b/>
                <w:sz w:val="22"/>
              </w:rPr>
              <w:t>Network Role</w:t>
            </w:r>
          </w:p>
        </w:tc>
      </w:tr>
      <w:tr>
        <w:tc>
          <w:tcPr>
            <w:tcW w:type="dxa" w:w="1984"/>
          </w:tcPr>
          <w:p>
            <w:r>
              <w:rPr>
                <w:rFonts w:ascii="Times New Roman" w:hAnsi="Times New Roman"/>
                <w:sz w:val="22"/>
              </w:rPr>
              <w:t>NFC &amp; Barrier</w:t>
            </w:r>
          </w:p>
        </w:tc>
        <w:tc>
          <w:tcPr>
            <w:tcW w:type="dxa" w:w="2551"/>
          </w:tcPr>
          <w:p>
            <w:r>
              <w:rPr>
                <w:rFonts w:ascii="Times New Roman" w:hAnsi="Times New Roman"/>
                <w:sz w:val="22"/>
              </w:rPr>
              <w:t>ESP32 WROOM32 + PN532 + 2× SG90</w:t>
            </w:r>
          </w:p>
        </w:tc>
        <w:tc>
          <w:tcPr>
            <w:tcW w:type="dxa" w:w="2835"/>
          </w:tcPr>
          <w:p>
            <w:r>
              <w:rPr>
                <w:rFonts w:ascii="Times New Roman" w:hAnsi="Times New Roman"/>
                <w:sz w:val="22"/>
              </w:rPr>
              <w:t>Card reading, gate actuation, parking table</w:t>
            </w:r>
          </w:p>
        </w:tc>
        <w:tc>
          <w:tcPr>
            <w:tcW w:type="dxa" w:w="2268"/>
          </w:tcPr>
          <w:p>
            <w:r>
              <w:rPr>
                <w:rFonts w:ascii="Times New Roman" w:hAnsi="Times New Roman"/>
                <w:sz w:val="22"/>
              </w:rPr>
              <w:t>MQTT Publisher + Subscriber</w:t>
            </w:r>
          </w:p>
        </w:tc>
      </w:tr>
      <w:tr>
        <w:tc>
          <w:tcPr>
            <w:tcW w:type="dxa" w:w="1984"/>
          </w:tcPr>
          <w:p>
            <w:r>
              <w:rPr>
                <w:rFonts w:ascii="Times New Roman" w:hAnsi="Times New Roman"/>
                <w:sz w:val="22"/>
              </w:rPr>
              <w:t>Entry Camera</w:t>
            </w:r>
          </w:p>
        </w:tc>
        <w:tc>
          <w:tcPr>
            <w:tcW w:type="dxa" w:w="2551"/>
          </w:tcPr>
          <w:p>
            <w:r>
              <w:rPr>
                <w:rFonts w:ascii="Times New Roman" w:hAnsi="Times New Roman"/>
                <w:sz w:val="22"/>
              </w:rPr>
              <w:t>ESP32-CAM (OV2640 + PSRAM)</w:t>
            </w:r>
          </w:p>
        </w:tc>
        <w:tc>
          <w:tcPr>
            <w:tcW w:type="dxa" w:w="2835"/>
          </w:tcPr>
          <w:p>
            <w:r>
              <w:rPr>
                <w:rFonts w:ascii="Times New Roman" w:hAnsi="Times New Roman"/>
                <w:sz w:val="22"/>
              </w:rPr>
              <w:t>Capture entry image, run LPR, stream video</w:t>
            </w:r>
          </w:p>
        </w:tc>
        <w:tc>
          <w:tcPr>
            <w:tcW w:type="dxa" w:w="2268"/>
          </w:tcPr>
          <w:p>
            <w:r>
              <w:rPr>
                <w:rFonts w:ascii="Times New Roman" w:hAnsi="Times New Roman"/>
                <w:sz w:val="22"/>
              </w:rPr>
              <w:t>MQTT Subscriber + HTTP Client</w:t>
            </w:r>
          </w:p>
        </w:tc>
      </w:tr>
      <w:tr>
        <w:tc>
          <w:tcPr>
            <w:tcW w:type="dxa" w:w="1984"/>
          </w:tcPr>
          <w:p>
            <w:r>
              <w:rPr>
                <w:rFonts w:ascii="Times New Roman" w:hAnsi="Times New Roman"/>
                <w:sz w:val="22"/>
              </w:rPr>
              <w:t>Exit Camera</w:t>
            </w:r>
          </w:p>
        </w:tc>
        <w:tc>
          <w:tcPr>
            <w:tcW w:type="dxa" w:w="2551"/>
          </w:tcPr>
          <w:p>
            <w:r>
              <w:rPr>
                <w:rFonts w:ascii="Times New Roman" w:hAnsi="Times New Roman"/>
                <w:sz w:val="22"/>
              </w:rPr>
              <w:t>ESP32-CAM (OV2640 + PSRAM)</w:t>
            </w:r>
          </w:p>
        </w:tc>
        <w:tc>
          <w:tcPr>
            <w:tcW w:type="dxa" w:w="2835"/>
          </w:tcPr>
          <w:p>
            <w:r>
              <w:rPr>
                <w:rFonts w:ascii="Times New Roman" w:hAnsi="Times New Roman"/>
                <w:sz w:val="22"/>
              </w:rPr>
              <w:t>Capture exit image, run LPR, stream video</w:t>
            </w:r>
          </w:p>
        </w:tc>
        <w:tc>
          <w:tcPr>
            <w:tcW w:type="dxa" w:w="2268"/>
          </w:tcPr>
          <w:p>
            <w:r>
              <w:rPr>
                <w:rFonts w:ascii="Times New Roman" w:hAnsi="Times New Roman"/>
                <w:sz w:val="22"/>
              </w:rPr>
              <w:t>MQTT Subscriber + HTTP Client</w:t>
            </w:r>
          </w:p>
        </w:tc>
      </w:tr>
      <w:tr>
        <w:tc>
          <w:tcPr>
            <w:tcW w:type="dxa" w:w="1984"/>
          </w:tcPr>
          <w:p>
            <w:r>
              <w:rPr>
                <w:rFonts w:ascii="Times New Roman" w:hAnsi="Times New Roman"/>
                <w:sz w:val="22"/>
              </w:rPr>
              <w:t>Controller</w:t>
            </w:r>
          </w:p>
        </w:tc>
        <w:tc>
          <w:tcPr>
            <w:tcW w:type="dxa" w:w="2551"/>
          </w:tcPr>
          <w:p>
            <w:r>
              <w:rPr>
                <w:rFonts w:ascii="Times New Roman" w:hAnsi="Times New Roman"/>
                <w:sz w:val="22"/>
              </w:rPr>
              <w:t>Laptop (FastAPI + Mosquitto)</w:t>
            </w:r>
          </w:p>
        </w:tc>
        <w:tc>
          <w:tcPr>
            <w:tcW w:type="dxa" w:w="2835"/>
          </w:tcPr>
          <w:p>
            <w:r>
              <w:rPr>
                <w:rFonts w:ascii="Times New Roman" w:hAnsi="Times New Roman"/>
                <w:sz w:val="22"/>
              </w:rPr>
              <w:t>Session management, dashboard, admin override</w:t>
            </w:r>
          </w:p>
        </w:tc>
        <w:tc>
          <w:tcPr>
            <w:tcW w:type="dxa" w:w="2268"/>
          </w:tcPr>
          <w:p>
            <w:r>
              <w:rPr>
                <w:rFonts w:ascii="Times New Roman" w:hAnsi="Times New Roman"/>
                <w:sz w:val="22"/>
              </w:rPr>
              <w:t>MQTT Broker + HTTP Server</w:t>
            </w:r>
          </w:p>
        </w:tc>
      </w:tr>
    </w:tbl>
    <w:p/>
    <w:p>
      <w:pPr>
        <w:pStyle w:val="Heading2"/>
        <w:spacing w:before="240" w:after="120"/>
      </w:pPr>
      <w:r>
        <w:rPr>
          <w:rFonts w:ascii="Times New Roman" w:hAnsi="Times New Roman"/>
          <w:color w:val="000000"/>
        </w:rPr>
        <w:t>3.2 Hardware Design</w:t>
      </w:r>
    </w:p>
    <w:p>
      <w:pPr>
        <w:pStyle w:val="Heading3"/>
        <w:spacing w:before="240" w:after="120"/>
      </w:pPr>
      <w:r>
        <w:rPr>
          <w:rFonts w:ascii="Times New Roman" w:hAnsi="Times New Roman"/>
          <w:color w:val="000000"/>
        </w:rPr>
        <w:t>3.2.1 NFC and Barrier Control Node</w:t>
      </w:r>
    </w:p>
    <w:p>
      <w:pPr>
        <w:spacing w:after="120"/>
        <w:ind w:firstLine="567"/>
        <w:jc w:val="both"/>
      </w:pPr>
      <w:r>
        <w:rPr>
          <w:rFonts w:ascii="Times New Roman" w:hAnsi="Times New Roman"/>
          <w:b w:val="0"/>
          <w:i w:val="0"/>
          <w:sz w:val="24"/>
        </w:rPr>
        <w:t>The NFC and Barrier Control Node is built around the ESP32 WROOM32 module, chosen for its dual-core processing capability, integrated WiFi, hardware LEDC PWM peripheral, and ample GPIO count to simultaneously interface with the PN532 over I2C and drive two servo motors. The PN532 NFC controller module is wired in I2C mode (configured via solder jumpers on the module) with SDA on GPIO21 and SCL on GPIO22, using the ESP32's hardware I2C controller at 400 kHz. The two SG90 servo motors (entry barrier and exit barrier) are connected to GPIO26 and GPIO27 respectively, driven by the ESP32 LEDC peripheral.</w:t>
      </w:r>
    </w:p>
    <w:p>
      <w:pPr>
        <w:spacing w:after="120"/>
        <w:ind w:firstLine="567"/>
        <w:jc w:val="both"/>
      </w:pPr>
      <w:r>
        <w:rPr>
          <w:rFonts w:ascii="Times New Roman" w:hAnsi="Times New Roman"/>
          <w:b w:val="0"/>
          <w:i w:val="0"/>
          <w:sz w:val="24"/>
        </w:rPr>
        <w:t>The PN532 additionally exposes an IRQ (interrupt request) output pin, which is pulled low when a card is detected. This pin is connected to a general-purpose input of the ESP32 configured for falling-edge interrupt detection, enabling the interrupt-driven NFC design described in Section 4.2. An on-board status LED on GPIO2 provides visual feedback for card detection events and access denial conditions.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tcPr>
          <w:p>
            <w:r>
              <w:rPr>
                <w:rFonts w:ascii="Times New Roman" w:hAnsi="Times New Roman"/>
                <w:b/>
                <w:sz w:val="22"/>
              </w:rPr>
              <w:t>Peripheral</w:t>
            </w:r>
          </w:p>
        </w:tc>
        <w:tc>
          <w:tcPr>
            <w:tcW w:type="dxa" w:w="1417"/>
          </w:tcPr>
          <w:p>
            <w:r>
              <w:rPr>
                <w:rFonts w:ascii="Times New Roman" w:hAnsi="Times New Roman"/>
                <w:b/>
                <w:sz w:val="22"/>
              </w:rPr>
              <w:t>GPIO</w:t>
            </w:r>
          </w:p>
        </w:tc>
        <w:tc>
          <w:tcPr>
            <w:tcW w:type="dxa" w:w="1984"/>
          </w:tcPr>
          <w:p>
            <w:r>
              <w:rPr>
                <w:rFonts w:ascii="Times New Roman" w:hAnsi="Times New Roman"/>
                <w:b/>
                <w:sz w:val="22"/>
              </w:rPr>
              <w:t>Interface</w:t>
            </w:r>
          </w:p>
        </w:tc>
        <w:tc>
          <w:tcPr>
            <w:tcW w:type="dxa" w:w="3118"/>
          </w:tcPr>
          <w:p>
            <w:r>
              <w:rPr>
                <w:rFonts w:ascii="Times New Roman" w:hAnsi="Times New Roman"/>
                <w:b/>
                <w:sz w:val="22"/>
              </w:rPr>
              <w:t>Configuration</w:t>
            </w:r>
          </w:p>
        </w:tc>
      </w:tr>
      <w:tr>
        <w:tc>
          <w:tcPr>
            <w:tcW w:type="dxa" w:w="1984"/>
          </w:tcPr>
          <w:p>
            <w:r>
              <w:rPr>
                <w:rFonts w:ascii="Times New Roman" w:hAnsi="Times New Roman"/>
                <w:sz w:val="22"/>
              </w:rPr>
              <w:t>PN532 SDA</w:t>
            </w:r>
          </w:p>
        </w:tc>
        <w:tc>
          <w:tcPr>
            <w:tcW w:type="dxa" w:w="1417"/>
          </w:tcPr>
          <w:p>
            <w:r>
              <w:rPr>
                <w:rFonts w:ascii="Times New Roman" w:hAnsi="Times New Roman"/>
                <w:sz w:val="22"/>
              </w:rPr>
              <w:t>GPIO21</w:t>
            </w:r>
          </w:p>
        </w:tc>
        <w:tc>
          <w:tcPr>
            <w:tcW w:type="dxa" w:w="1984"/>
          </w:tcPr>
          <w:p>
            <w:r>
              <w:rPr>
                <w:rFonts w:ascii="Times New Roman" w:hAnsi="Times New Roman"/>
                <w:sz w:val="22"/>
              </w:rPr>
              <w:t>I2C</w:t>
            </w:r>
          </w:p>
        </w:tc>
        <w:tc>
          <w:tcPr>
            <w:tcW w:type="dxa" w:w="3118"/>
          </w:tcPr>
          <w:p>
            <w:r>
              <w:rPr>
                <w:rFonts w:ascii="Times New Roman" w:hAnsi="Times New Roman"/>
                <w:sz w:val="22"/>
              </w:rPr>
              <w:t>400 kHz Fast Mode, pull-up 4.7kΩ</w:t>
            </w:r>
          </w:p>
        </w:tc>
      </w:tr>
      <w:tr>
        <w:tc>
          <w:tcPr>
            <w:tcW w:type="dxa" w:w="1984"/>
          </w:tcPr>
          <w:p>
            <w:r>
              <w:rPr>
                <w:rFonts w:ascii="Times New Roman" w:hAnsi="Times New Roman"/>
                <w:sz w:val="22"/>
              </w:rPr>
              <w:t>PN532 SCL</w:t>
            </w:r>
          </w:p>
        </w:tc>
        <w:tc>
          <w:tcPr>
            <w:tcW w:type="dxa" w:w="1417"/>
          </w:tcPr>
          <w:p>
            <w:r>
              <w:rPr>
                <w:rFonts w:ascii="Times New Roman" w:hAnsi="Times New Roman"/>
                <w:sz w:val="22"/>
              </w:rPr>
              <w:t>GPIO22</w:t>
            </w:r>
          </w:p>
        </w:tc>
        <w:tc>
          <w:tcPr>
            <w:tcW w:type="dxa" w:w="1984"/>
          </w:tcPr>
          <w:p>
            <w:r>
              <w:rPr>
                <w:rFonts w:ascii="Times New Roman" w:hAnsi="Times New Roman"/>
                <w:sz w:val="22"/>
              </w:rPr>
              <w:t>I2C</w:t>
            </w:r>
          </w:p>
        </w:tc>
        <w:tc>
          <w:tcPr>
            <w:tcW w:type="dxa" w:w="3118"/>
          </w:tcPr>
          <w:p>
            <w:r>
              <w:rPr>
                <w:rFonts w:ascii="Times New Roman" w:hAnsi="Times New Roman"/>
                <w:sz w:val="22"/>
              </w:rPr>
              <w:t>400 kHz Fast Mode, pull-up 4.7kΩ</w:t>
            </w:r>
          </w:p>
        </w:tc>
      </w:tr>
      <w:tr>
        <w:tc>
          <w:tcPr>
            <w:tcW w:type="dxa" w:w="1984"/>
          </w:tcPr>
          <w:p>
            <w:r>
              <w:rPr>
                <w:rFonts w:ascii="Times New Roman" w:hAnsi="Times New Roman"/>
                <w:sz w:val="22"/>
              </w:rPr>
              <w:t>PN532 IRQ</w:t>
            </w:r>
          </w:p>
        </w:tc>
        <w:tc>
          <w:tcPr>
            <w:tcW w:type="dxa" w:w="1417"/>
          </w:tcPr>
          <w:p>
            <w:r>
              <w:rPr>
                <w:rFonts w:ascii="Times New Roman" w:hAnsi="Times New Roman"/>
                <w:sz w:val="22"/>
              </w:rPr>
              <w:t>GPIO34</w:t>
            </w:r>
          </w:p>
        </w:tc>
        <w:tc>
          <w:tcPr>
            <w:tcW w:type="dxa" w:w="1984"/>
          </w:tcPr>
          <w:p>
            <w:r>
              <w:rPr>
                <w:rFonts w:ascii="Times New Roman" w:hAnsi="Times New Roman"/>
                <w:sz w:val="22"/>
              </w:rPr>
              <w:t>Digital Input</w:t>
            </w:r>
          </w:p>
        </w:tc>
        <w:tc>
          <w:tcPr>
            <w:tcW w:type="dxa" w:w="3118"/>
          </w:tcPr>
          <w:p>
            <w:r>
              <w:rPr>
                <w:rFonts w:ascii="Times New Roman" w:hAnsi="Times New Roman"/>
                <w:sz w:val="22"/>
              </w:rPr>
              <w:t>INPUT_PULLUP, FALLING edge interrupt</w:t>
            </w:r>
          </w:p>
        </w:tc>
      </w:tr>
      <w:tr>
        <w:tc>
          <w:tcPr>
            <w:tcW w:type="dxa" w:w="1984"/>
          </w:tcPr>
          <w:p>
            <w:r>
              <w:rPr>
                <w:rFonts w:ascii="Times New Roman" w:hAnsi="Times New Roman"/>
                <w:sz w:val="22"/>
              </w:rPr>
              <w:t>Servo Entry</w:t>
            </w:r>
          </w:p>
        </w:tc>
        <w:tc>
          <w:tcPr>
            <w:tcW w:type="dxa" w:w="1417"/>
          </w:tcPr>
          <w:p>
            <w:r>
              <w:rPr>
                <w:rFonts w:ascii="Times New Roman" w:hAnsi="Times New Roman"/>
                <w:sz w:val="22"/>
              </w:rPr>
              <w:t>GPIO26</w:t>
            </w:r>
          </w:p>
        </w:tc>
        <w:tc>
          <w:tcPr>
            <w:tcW w:type="dxa" w:w="1984"/>
          </w:tcPr>
          <w:p>
            <w:r>
              <w:rPr>
                <w:rFonts w:ascii="Times New Roman" w:hAnsi="Times New Roman"/>
                <w:sz w:val="22"/>
              </w:rPr>
              <w:t>LEDC PWM</w:t>
            </w:r>
          </w:p>
        </w:tc>
        <w:tc>
          <w:tcPr>
            <w:tcW w:type="dxa" w:w="3118"/>
          </w:tcPr>
          <w:p>
            <w:r>
              <w:rPr>
                <w:rFonts w:ascii="Times New Roman" w:hAnsi="Times New Roman"/>
                <w:sz w:val="22"/>
              </w:rPr>
              <w:t>50 Hz, 16-bit, Channel 0</w:t>
            </w:r>
          </w:p>
        </w:tc>
      </w:tr>
      <w:tr>
        <w:tc>
          <w:tcPr>
            <w:tcW w:type="dxa" w:w="1984"/>
          </w:tcPr>
          <w:p>
            <w:r>
              <w:rPr>
                <w:rFonts w:ascii="Times New Roman" w:hAnsi="Times New Roman"/>
                <w:sz w:val="22"/>
              </w:rPr>
              <w:t>Servo Exit</w:t>
            </w:r>
          </w:p>
        </w:tc>
        <w:tc>
          <w:tcPr>
            <w:tcW w:type="dxa" w:w="1417"/>
          </w:tcPr>
          <w:p>
            <w:r>
              <w:rPr>
                <w:rFonts w:ascii="Times New Roman" w:hAnsi="Times New Roman"/>
                <w:sz w:val="22"/>
              </w:rPr>
              <w:t>GPIO27</w:t>
            </w:r>
          </w:p>
        </w:tc>
        <w:tc>
          <w:tcPr>
            <w:tcW w:type="dxa" w:w="1984"/>
          </w:tcPr>
          <w:p>
            <w:r>
              <w:rPr>
                <w:rFonts w:ascii="Times New Roman" w:hAnsi="Times New Roman"/>
                <w:sz w:val="22"/>
              </w:rPr>
              <w:t>LEDC PWM</w:t>
            </w:r>
          </w:p>
        </w:tc>
        <w:tc>
          <w:tcPr>
            <w:tcW w:type="dxa" w:w="3118"/>
          </w:tcPr>
          <w:p>
            <w:r>
              <w:rPr>
                <w:rFonts w:ascii="Times New Roman" w:hAnsi="Times New Roman"/>
                <w:sz w:val="22"/>
              </w:rPr>
              <w:t>50 Hz, 16-bit, Channel 1</w:t>
            </w:r>
          </w:p>
        </w:tc>
      </w:tr>
      <w:tr>
        <w:tc>
          <w:tcPr>
            <w:tcW w:type="dxa" w:w="1984"/>
          </w:tcPr>
          <w:p>
            <w:r>
              <w:rPr>
                <w:rFonts w:ascii="Times New Roman" w:hAnsi="Times New Roman"/>
                <w:sz w:val="22"/>
              </w:rPr>
              <w:t>Status LED</w:t>
            </w:r>
          </w:p>
        </w:tc>
        <w:tc>
          <w:tcPr>
            <w:tcW w:type="dxa" w:w="1417"/>
          </w:tcPr>
          <w:p>
            <w:r>
              <w:rPr>
                <w:rFonts w:ascii="Times New Roman" w:hAnsi="Times New Roman"/>
                <w:sz w:val="22"/>
              </w:rPr>
              <w:t>GPIO2</w:t>
            </w:r>
          </w:p>
        </w:tc>
        <w:tc>
          <w:tcPr>
            <w:tcW w:type="dxa" w:w="1984"/>
          </w:tcPr>
          <w:p>
            <w:r>
              <w:rPr>
                <w:rFonts w:ascii="Times New Roman" w:hAnsi="Times New Roman"/>
                <w:sz w:val="22"/>
              </w:rPr>
              <w:t>Digital Output</w:t>
            </w:r>
          </w:p>
        </w:tc>
        <w:tc>
          <w:tcPr>
            <w:tcW w:type="dxa" w:w="3118"/>
          </w:tcPr>
          <w:p>
            <w:r>
              <w:rPr>
                <w:rFonts w:ascii="Times New Roman" w:hAnsi="Times New Roman"/>
                <w:sz w:val="22"/>
              </w:rPr>
              <w:t>Active HIGH, onboard LED</w:t>
            </w:r>
          </w:p>
        </w:tc>
      </w:tr>
    </w:tbl>
    <w:p/>
    <w:p>
      <w:pPr>
        <w:pStyle w:val="Heading3"/>
        <w:spacing w:before="240" w:after="120"/>
      </w:pPr>
      <w:r>
        <w:rPr>
          <w:rFonts w:ascii="Times New Roman" w:hAnsi="Times New Roman"/>
          <w:color w:val="000000"/>
        </w:rPr>
        <w:t>3.2.2 Camera Nodes (Entry and Exit)</w:t>
      </w:r>
    </w:p>
    <w:p>
      <w:pPr>
        <w:spacing w:after="120"/>
        <w:ind w:firstLine="567"/>
        <w:jc w:val="both"/>
      </w:pPr>
      <w:r>
        <w:rPr>
          <w:rFonts w:ascii="Times New Roman" w:hAnsi="Times New Roman"/>
          <w:b w:val="0"/>
          <w:i w:val="0"/>
          <w:sz w:val="24"/>
        </w:rPr>
        <w:t>Both camera nodes use the AI-Thinker ESP32-CAM module, which integrates the ESP32-S chip, an OV2640 CMOS image sensor, 4 MB of SPI PSRAM, and a microSD card slot on a compact PCB. The OV2640 connects to the ESP32 via a fixed parallel interface (8-bit DVP), with clock, sync, and control signals on dedicated GPIO pins that are not user-configurable. The on-board flash LED on GPIO4 is repurposed as a capture illumination flash and an error indicator (blinking at 5 Hz when the camera subsystem enters the error state).</w:t>
      </w:r>
    </w:p>
    <w:p>
      <w:pPr>
        <w:spacing w:after="120"/>
        <w:ind w:firstLine="567"/>
        <w:jc w:val="both"/>
      </w:pPr>
      <w:r>
        <w:rPr>
          <w:rFonts w:ascii="Times New Roman" w:hAnsi="Times New Roman"/>
          <w:b w:val="0"/>
          <w:i w:val="0"/>
          <w:sz w:val="24"/>
        </w:rPr>
        <w:t>The two camera nodes run identical firmware, differentiated only by a compile-time flag NODE_ROLE (0 = Entry, 1 = Exit) which selects the MQTT topic to subscribe to and determines whether the horizontal mirror correction is applied.</w:t>
      </w:r>
    </w:p>
    <w:p>
      <w:pPr>
        <w:pStyle w:val="Heading3"/>
        <w:spacing w:before="240" w:after="120"/>
      </w:pPr>
      <w:r>
        <w:rPr>
          <w:rFonts w:ascii="Times New Roman" w:hAnsi="Times New Roman"/>
          <w:color w:val="000000"/>
        </w:rPr>
        <w:t>3.2.3 Component Selection Rationale</w:t>
      </w:r>
    </w:p>
    <w:tbl>
      <w:tblPr>
        <w:tblStyle w:val="TableGrid"/>
        <w:tblW w:type="auto" w:w="0"/>
        <w:tblLook w:firstColumn="1" w:firstRow="1" w:lastColumn="0" w:lastRow="0" w:noHBand="0" w:noVBand="1" w:val="04A0"/>
      </w:tblPr>
      <w:tblGrid>
        <w:gridCol w:w="2351"/>
        <w:gridCol w:w="2351"/>
        <w:gridCol w:w="2351"/>
        <w:gridCol w:w="2351"/>
      </w:tblGrid>
      <w:tr>
        <w:tc>
          <w:tcPr>
            <w:tcW w:type="dxa" w:w="1701"/>
          </w:tcPr>
          <w:p>
            <w:r>
              <w:rPr>
                <w:rFonts w:ascii="Times New Roman" w:hAnsi="Times New Roman"/>
                <w:b/>
                <w:sz w:val="22"/>
              </w:rPr>
              <w:t>Component</w:t>
            </w:r>
          </w:p>
        </w:tc>
        <w:tc>
          <w:tcPr>
            <w:tcW w:type="dxa" w:w="1984"/>
          </w:tcPr>
          <w:p>
            <w:r>
              <w:rPr>
                <w:rFonts w:ascii="Times New Roman" w:hAnsi="Times New Roman"/>
                <w:b/>
                <w:sz w:val="22"/>
              </w:rPr>
              <w:t>Selected</w:t>
            </w:r>
          </w:p>
        </w:tc>
        <w:tc>
          <w:tcPr>
            <w:tcW w:type="dxa" w:w="2835"/>
          </w:tcPr>
          <w:p>
            <w:r>
              <w:rPr>
                <w:rFonts w:ascii="Times New Roman" w:hAnsi="Times New Roman"/>
                <w:b/>
                <w:sz w:val="22"/>
              </w:rPr>
              <w:t>Key Reason</w:t>
            </w:r>
          </w:p>
        </w:tc>
        <w:tc>
          <w:tcPr>
            <w:tcW w:type="dxa" w:w="2835"/>
          </w:tcPr>
          <w:p>
            <w:r>
              <w:rPr>
                <w:rFonts w:ascii="Times New Roman" w:hAnsi="Times New Roman"/>
                <w:b/>
                <w:sz w:val="22"/>
              </w:rPr>
              <w:t>Alternative Considered</w:t>
            </w:r>
          </w:p>
        </w:tc>
      </w:tr>
      <w:tr>
        <w:tc>
          <w:tcPr>
            <w:tcW w:type="dxa" w:w="1701"/>
          </w:tcPr>
          <w:p>
            <w:r>
              <w:rPr>
                <w:rFonts w:ascii="Times New Roman" w:hAnsi="Times New Roman"/>
                <w:sz w:val="22"/>
              </w:rPr>
              <w:t>MCU (NFC Node)</w:t>
            </w:r>
          </w:p>
        </w:tc>
        <w:tc>
          <w:tcPr>
            <w:tcW w:type="dxa" w:w="1984"/>
          </w:tcPr>
          <w:p>
            <w:r>
              <w:rPr>
                <w:rFonts w:ascii="Times New Roman" w:hAnsi="Times New Roman"/>
                <w:sz w:val="22"/>
              </w:rPr>
              <w:t>ESP32 WROOM32</w:t>
            </w:r>
          </w:p>
        </w:tc>
        <w:tc>
          <w:tcPr>
            <w:tcW w:type="dxa" w:w="2835"/>
          </w:tcPr>
          <w:p>
            <w:r>
              <w:rPr>
                <w:rFonts w:ascii="Times New Roman" w:hAnsi="Times New Roman"/>
                <w:sz w:val="22"/>
              </w:rPr>
              <w:t>Dual-core, WiFi, LEDC PWM, I2C hardware, FreeRTOS</w:t>
            </w:r>
          </w:p>
        </w:tc>
        <w:tc>
          <w:tcPr>
            <w:tcW w:type="dxa" w:w="2835"/>
          </w:tcPr>
          <w:p>
            <w:r>
              <w:rPr>
                <w:rFonts w:ascii="Times New Roman" w:hAnsi="Times New Roman"/>
                <w:sz w:val="22"/>
              </w:rPr>
              <w:t>Arduino Uno: no WiFi, 2KB RAM; STM32: higher cost and complexity</w:t>
            </w:r>
          </w:p>
        </w:tc>
      </w:tr>
      <w:tr>
        <w:tc>
          <w:tcPr>
            <w:tcW w:type="dxa" w:w="1701"/>
          </w:tcPr>
          <w:p>
            <w:r>
              <w:rPr>
                <w:rFonts w:ascii="Times New Roman" w:hAnsi="Times New Roman"/>
                <w:sz w:val="22"/>
              </w:rPr>
              <w:t>MCU (Camera)</w:t>
            </w:r>
          </w:p>
        </w:tc>
        <w:tc>
          <w:tcPr>
            <w:tcW w:type="dxa" w:w="1984"/>
          </w:tcPr>
          <w:p>
            <w:r>
              <w:rPr>
                <w:rFonts w:ascii="Times New Roman" w:hAnsi="Times New Roman"/>
                <w:sz w:val="22"/>
              </w:rPr>
              <w:t>ESP32-CAM</w:t>
            </w:r>
          </w:p>
        </w:tc>
        <w:tc>
          <w:tcPr>
            <w:tcW w:type="dxa" w:w="2835"/>
          </w:tcPr>
          <w:p>
            <w:r>
              <w:rPr>
                <w:rFonts w:ascii="Times New Roman" w:hAnsi="Times New Roman"/>
                <w:sz w:val="22"/>
              </w:rPr>
              <w:t>OV2640 + PSRAM on-board, LEDC clock for camera, ecosystem maturity</w:t>
            </w:r>
          </w:p>
        </w:tc>
        <w:tc>
          <w:tcPr>
            <w:tcW w:type="dxa" w:w="2835"/>
          </w:tcPr>
          <w:p>
            <w:r>
              <w:rPr>
                <w:rFonts w:ascii="Times New Roman" w:hAnsi="Times New Roman"/>
                <w:sz w:val="22"/>
              </w:rPr>
              <w:t>Raspberry Pi Zero W: higher cost, Linux boot latency</w:t>
            </w:r>
          </w:p>
        </w:tc>
      </w:tr>
      <w:tr>
        <w:tc>
          <w:tcPr>
            <w:tcW w:type="dxa" w:w="1701"/>
          </w:tcPr>
          <w:p>
            <w:r>
              <w:rPr>
                <w:rFonts w:ascii="Times New Roman" w:hAnsi="Times New Roman"/>
                <w:sz w:val="22"/>
              </w:rPr>
              <w:t>NFC Reader</w:t>
            </w:r>
          </w:p>
        </w:tc>
        <w:tc>
          <w:tcPr>
            <w:tcW w:type="dxa" w:w="1984"/>
          </w:tcPr>
          <w:p>
            <w:r>
              <w:rPr>
                <w:rFonts w:ascii="Times New Roman" w:hAnsi="Times New Roman"/>
                <w:sz w:val="22"/>
              </w:rPr>
              <w:t>PN532 (I2C)</w:t>
            </w:r>
          </w:p>
        </w:tc>
        <w:tc>
          <w:tcPr>
            <w:tcW w:type="dxa" w:w="2835"/>
          </w:tcPr>
          <w:p>
            <w:r>
              <w:rPr>
                <w:rFonts w:ascii="Times New Roman" w:hAnsi="Times New Roman"/>
                <w:sz w:val="22"/>
              </w:rPr>
              <w:t>ISO 14443A support, IRQ pin for interrupt-driven design, stable Adafruit library</w:t>
            </w:r>
          </w:p>
        </w:tc>
        <w:tc>
          <w:tcPr>
            <w:tcW w:type="dxa" w:w="2835"/>
          </w:tcPr>
          <w:p>
            <w:r>
              <w:rPr>
                <w:rFonts w:ascii="Times New Roman" w:hAnsi="Times New Roman"/>
                <w:sz w:val="22"/>
              </w:rPr>
              <w:t>MFRC522: SPI only, no IRQ output for interrupt use</w:t>
            </w:r>
          </w:p>
        </w:tc>
      </w:tr>
      <w:tr>
        <w:tc>
          <w:tcPr>
            <w:tcW w:type="dxa" w:w="1701"/>
          </w:tcPr>
          <w:p>
            <w:r>
              <w:rPr>
                <w:rFonts w:ascii="Times New Roman" w:hAnsi="Times New Roman"/>
                <w:sz w:val="22"/>
              </w:rPr>
              <w:t>Camera Sensor</w:t>
            </w:r>
          </w:p>
        </w:tc>
        <w:tc>
          <w:tcPr>
            <w:tcW w:type="dxa" w:w="1984"/>
          </w:tcPr>
          <w:p>
            <w:r>
              <w:rPr>
                <w:rFonts w:ascii="Times New Roman" w:hAnsi="Times New Roman"/>
                <w:sz w:val="22"/>
              </w:rPr>
              <w:t>OV2640 (on-board)</w:t>
            </w:r>
          </w:p>
        </w:tc>
        <w:tc>
          <w:tcPr>
            <w:tcW w:type="dxa" w:w="2835"/>
          </w:tcPr>
          <w:p>
            <w:r>
              <w:rPr>
                <w:rFonts w:ascii="Times New Roman" w:hAnsi="Times New Roman"/>
                <w:sz w:val="22"/>
              </w:rPr>
              <w:t>Integrated with ESP32-CAM, JPEG hardware encoder, configurable resolution</w:t>
            </w:r>
          </w:p>
        </w:tc>
        <w:tc>
          <w:tcPr>
            <w:tcW w:type="dxa" w:w="2835"/>
          </w:tcPr>
          <w:p>
            <w:r>
              <w:rPr>
                <w:rFonts w:ascii="Times New Roman" w:hAnsi="Times New Roman"/>
                <w:sz w:val="22"/>
              </w:rPr>
              <w:t>OV5642: higher resolution but 5MP overkill for plate capture</w:t>
            </w:r>
          </w:p>
        </w:tc>
      </w:tr>
      <w:tr>
        <w:tc>
          <w:tcPr>
            <w:tcW w:type="dxa" w:w="1701"/>
          </w:tcPr>
          <w:p>
            <w:r>
              <w:rPr>
                <w:rFonts w:ascii="Times New Roman" w:hAnsi="Times New Roman"/>
                <w:sz w:val="22"/>
              </w:rPr>
              <w:t>Barrier Motor</w:t>
            </w:r>
          </w:p>
        </w:tc>
        <w:tc>
          <w:tcPr>
            <w:tcW w:type="dxa" w:w="1984"/>
          </w:tcPr>
          <w:p>
            <w:r>
              <w:rPr>
                <w:rFonts w:ascii="Times New Roman" w:hAnsi="Times New Roman"/>
                <w:sz w:val="22"/>
              </w:rPr>
              <w:t>SG90 Servo</w:t>
            </w:r>
          </w:p>
        </w:tc>
        <w:tc>
          <w:tcPr>
            <w:tcW w:type="dxa" w:w="2835"/>
          </w:tcPr>
          <w:p>
            <w:r>
              <w:rPr>
                <w:rFonts w:ascii="Times New Roman" w:hAnsi="Times New Roman"/>
                <w:sz w:val="22"/>
              </w:rPr>
              <w:t>50Hz PWM standard, light weight, adequate torque for model barrier</w:t>
            </w:r>
          </w:p>
        </w:tc>
        <w:tc>
          <w:tcPr>
            <w:tcW w:type="dxa" w:w="2835"/>
          </w:tcPr>
          <w:p>
            <w:r>
              <w:rPr>
                <w:rFonts w:ascii="Times New Roman" w:hAnsi="Times New Roman"/>
                <w:sz w:val="22"/>
              </w:rPr>
              <w:t>Stepper motor: requires dedicated driver IC, more complex control</w:t>
            </w:r>
          </w:p>
        </w:tc>
      </w:tr>
      <w:tr>
        <w:tc>
          <w:tcPr>
            <w:tcW w:type="dxa" w:w="1701"/>
          </w:tcPr>
          <w:p>
            <w:r>
              <w:rPr>
                <w:rFonts w:ascii="Times New Roman" w:hAnsi="Times New Roman"/>
                <w:sz w:val="22"/>
              </w:rPr>
              <w:t>Comm. Protocol</w:t>
            </w:r>
          </w:p>
        </w:tc>
        <w:tc>
          <w:tcPr>
            <w:tcW w:type="dxa" w:w="1984"/>
          </w:tcPr>
          <w:p>
            <w:r>
              <w:rPr>
                <w:rFonts w:ascii="Times New Roman" w:hAnsi="Times New Roman"/>
                <w:sz w:val="22"/>
              </w:rPr>
              <w:t>MQTT (PubSubClient)</w:t>
            </w:r>
          </w:p>
        </w:tc>
        <w:tc>
          <w:tcPr>
            <w:tcW w:type="dxa" w:w="2835"/>
          </w:tcPr>
          <w:p>
            <w:r>
              <w:rPr>
                <w:rFonts w:ascii="Times New Roman" w:hAnsi="Times New Roman"/>
                <w:sz w:val="22"/>
              </w:rPr>
              <w:t>Pub-sub decoupling, lightweight binary format, broker handles routing</w:t>
            </w:r>
          </w:p>
        </w:tc>
        <w:tc>
          <w:tcPr>
            <w:tcW w:type="dxa" w:w="2835"/>
          </w:tcPr>
          <w:p>
            <w:r>
              <w:rPr>
                <w:rFonts w:ascii="Times New Roman" w:hAnsi="Times New Roman"/>
                <w:sz w:val="22"/>
              </w:rPr>
              <w:t>Direct HTTP: requires knowing target IP, polling-based, higher overhead</w:t>
            </w:r>
          </w:p>
        </w:tc>
      </w:tr>
    </w:tbl>
    <w:p/>
    <w:p>
      <w:pPr>
        <w:pStyle w:val="Heading2"/>
        <w:spacing w:before="240" w:after="120"/>
      </w:pPr>
      <w:r>
        <w:rPr>
          <w:rFonts w:ascii="Times New Roman" w:hAnsi="Times New Roman"/>
          <w:color w:val="000000"/>
        </w:rPr>
        <w:t>3.3 Network and Communication Architecture</w:t>
      </w:r>
    </w:p>
    <w:p>
      <w:pPr>
        <w:pStyle w:val="Heading3"/>
        <w:spacing w:before="240" w:after="120"/>
      </w:pPr>
      <w:r>
        <w:rPr>
          <w:rFonts w:ascii="Times New Roman" w:hAnsi="Times New Roman"/>
          <w:color w:val="000000"/>
        </w:rPr>
        <w:t>3.3.1 MQTT Topic Hierarchy</w:t>
      </w:r>
    </w:p>
    <w:p>
      <w:pPr>
        <w:spacing w:after="120"/>
        <w:ind w:firstLine="567"/>
        <w:jc w:val="both"/>
      </w:pPr>
      <w:r>
        <w:rPr>
          <w:rFonts w:ascii="Times New Roman" w:hAnsi="Times New Roman"/>
          <w:b w:val="0"/>
          <w:i w:val="0"/>
          <w:sz w:val="24"/>
        </w:rPr>
        <w:t>The system defines a structured MQTT topic hierarchy under the root namespace xdhtn/parking/. This namespace convention prevents topic collision with other MQTT services that may share the broker and allows straightforward access control rule definition in production deployments. The following topics are used: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tcPr>
          <w:p>
            <w:r>
              <w:rPr>
                <w:rFonts w:ascii="Times New Roman" w:hAnsi="Times New Roman"/>
                <w:b/>
                <w:sz w:val="22"/>
              </w:rPr>
              <w:t>Topic</w:t>
            </w:r>
          </w:p>
        </w:tc>
        <w:tc>
          <w:tcPr>
            <w:tcW w:type="dxa" w:w="1701"/>
          </w:tcPr>
          <w:p>
            <w:r>
              <w:rPr>
                <w:rFonts w:ascii="Times New Roman" w:hAnsi="Times New Roman"/>
                <w:b/>
                <w:sz w:val="22"/>
              </w:rPr>
              <w:t>Publisher</w:t>
            </w:r>
          </w:p>
        </w:tc>
        <w:tc>
          <w:tcPr>
            <w:tcW w:type="dxa" w:w="1701"/>
          </w:tcPr>
          <w:p>
            <w:r>
              <w:rPr>
                <w:rFonts w:ascii="Times New Roman" w:hAnsi="Times New Roman"/>
                <w:b/>
                <w:sz w:val="22"/>
              </w:rPr>
              <w:t>Subscriber(s)</w:t>
            </w:r>
          </w:p>
        </w:tc>
        <w:tc>
          <w:tcPr>
            <w:tcW w:type="dxa" w:w="2268"/>
          </w:tcPr>
          <w:p>
            <w:r>
              <w:rPr>
                <w:rFonts w:ascii="Times New Roman" w:hAnsi="Times New Roman"/>
                <w:b/>
                <w:sz w:val="22"/>
              </w:rPr>
              <w:t>Payload</w:t>
            </w:r>
          </w:p>
        </w:tc>
        <w:tc>
          <w:tcPr>
            <w:tcW w:type="dxa" w:w="1984"/>
          </w:tcPr>
          <w:p>
            <w:r>
              <w:rPr>
                <w:rFonts w:ascii="Times New Roman" w:hAnsi="Times New Roman"/>
                <w:b/>
                <w:sz w:val="22"/>
              </w:rPr>
              <w:t>Purpose</w:t>
            </w:r>
          </w:p>
        </w:tc>
      </w:tr>
      <w:tr>
        <w:tc>
          <w:tcPr>
            <w:tcW w:type="dxa" w:w="2551"/>
          </w:tcPr>
          <w:p>
            <w:r>
              <w:rPr>
                <w:rFonts w:ascii="Times New Roman" w:hAnsi="Times New Roman"/>
                <w:sz w:val="22"/>
              </w:rPr>
              <w:t>xdhtn/parking/trigger/entry</w:t>
            </w:r>
          </w:p>
        </w:tc>
        <w:tc>
          <w:tcPr>
            <w:tcW w:type="dxa" w:w="1701"/>
          </w:tcPr>
          <w:p>
            <w:r>
              <w:rPr>
                <w:rFonts w:ascii="Times New Roman" w:hAnsi="Times New Roman"/>
                <w:sz w:val="22"/>
              </w:rPr>
              <w:t>NFC Node</w:t>
            </w:r>
          </w:p>
        </w:tc>
        <w:tc>
          <w:tcPr>
            <w:tcW w:type="dxa" w:w="1701"/>
          </w:tcPr>
          <w:p>
            <w:r>
              <w:rPr>
                <w:rFonts w:ascii="Times New Roman" w:hAnsi="Times New Roman"/>
                <w:sz w:val="22"/>
              </w:rPr>
              <w:t>Entry Camera</w:t>
            </w:r>
          </w:p>
        </w:tc>
        <w:tc>
          <w:tcPr>
            <w:tcW w:type="dxa" w:w="2268"/>
          </w:tcPr>
          <w:p>
            <w:r>
              <w:rPr>
                <w:rFonts w:ascii="Times New Roman" w:hAnsi="Times New Roman"/>
                <w:sz w:val="22"/>
              </w:rPr>
              <w:t>UID string</w:t>
            </w:r>
          </w:p>
        </w:tc>
        <w:tc>
          <w:tcPr>
            <w:tcW w:type="dxa" w:w="1984"/>
          </w:tcPr>
          <w:p>
            <w:r>
              <w:rPr>
                <w:rFonts w:ascii="Times New Roman" w:hAnsi="Times New Roman"/>
                <w:sz w:val="22"/>
              </w:rPr>
              <w:t>Trigger entry capture</w:t>
            </w:r>
          </w:p>
        </w:tc>
      </w:tr>
      <w:tr>
        <w:tc>
          <w:tcPr>
            <w:tcW w:type="dxa" w:w="2551"/>
          </w:tcPr>
          <w:p>
            <w:r>
              <w:rPr>
                <w:rFonts w:ascii="Times New Roman" w:hAnsi="Times New Roman"/>
                <w:sz w:val="22"/>
              </w:rPr>
              <w:t>xdhtn/parking/trigger/exit</w:t>
            </w:r>
          </w:p>
        </w:tc>
        <w:tc>
          <w:tcPr>
            <w:tcW w:type="dxa" w:w="1701"/>
          </w:tcPr>
          <w:p>
            <w:r>
              <w:rPr>
                <w:rFonts w:ascii="Times New Roman" w:hAnsi="Times New Roman"/>
                <w:sz w:val="22"/>
              </w:rPr>
              <w:t>NFC Node</w:t>
            </w:r>
          </w:p>
        </w:tc>
        <w:tc>
          <w:tcPr>
            <w:tcW w:type="dxa" w:w="1701"/>
          </w:tcPr>
          <w:p>
            <w:r>
              <w:rPr>
                <w:rFonts w:ascii="Times New Roman" w:hAnsi="Times New Roman"/>
                <w:sz w:val="22"/>
              </w:rPr>
              <w:t>Exit Camera</w:t>
            </w:r>
          </w:p>
        </w:tc>
        <w:tc>
          <w:tcPr>
            <w:tcW w:type="dxa" w:w="2268"/>
          </w:tcPr>
          <w:p>
            <w:r>
              <w:rPr>
                <w:rFonts w:ascii="Times New Roman" w:hAnsi="Times New Roman"/>
                <w:sz w:val="22"/>
              </w:rPr>
              <w:t>UID string</w:t>
            </w:r>
          </w:p>
        </w:tc>
        <w:tc>
          <w:tcPr>
            <w:tcW w:type="dxa" w:w="1984"/>
          </w:tcPr>
          <w:p>
            <w:r>
              <w:rPr>
                <w:rFonts w:ascii="Times New Roman" w:hAnsi="Times New Roman"/>
                <w:sz w:val="22"/>
              </w:rPr>
              <w:t>Trigger exit capture</w:t>
            </w:r>
          </w:p>
        </w:tc>
      </w:tr>
      <w:tr>
        <w:tc>
          <w:tcPr>
            <w:tcW w:type="dxa" w:w="2551"/>
          </w:tcPr>
          <w:p>
            <w:r>
              <w:rPr>
                <w:rFonts w:ascii="Times New Roman" w:hAnsi="Times New Roman"/>
                <w:sz w:val="22"/>
              </w:rPr>
              <w:t>xdhtn/parking/result/entry</w:t>
            </w:r>
          </w:p>
        </w:tc>
        <w:tc>
          <w:tcPr>
            <w:tcW w:type="dxa" w:w="1701"/>
          </w:tcPr>
          <w:p>
            <w:r>
              <w:rPr>
                <w:rFonts w:ascii="Times New Roman" w:hAnsi="Times New Roman"/>
                <w:sz w:val="22"/>
              </w:rPr>
              <w:t>Entry Camera</w:t>
            </w:r>
          </w:p>
        </w:tc>
        <w:tc>
          <w:tcPr>
            <w:tcW w:type="dxa" w:w="1701"/>
          </w:tcPr>
          <w:p>
            <w:r>
              <w:rPr>
                <w:rFonts w:ascii="Times New Roman" w:hAnsi="Times New Roman"/>
                <w:sz w:val="22"/>
              </w:rPr>
              <w:t>NFC Node</w:t>
            </w:r>
          </w:p>
        </w:tc>
        <w:tc>
          <w:tcPr>
            <w:tcW w:type="dxa" w:w="2268"/>
          </w:tcPr>
          <w:p>
            <w:r>
              <w:rPr>
                <w:rFonts w:ascii="Times New Roman" w:hAnsi="Times New Roman"/>
                <w:sz w:val="22"/>
              </w:rPr>
              <w:t>JSON {card_id, plate, success}</w:t>
            </w:r>
          </w:p>
        </w:tc>
        <w:tc>
          <w:tcPr>
            <w:tcW w:type="dxa" w:w="1984"/>
          </w:tcPr>
          <w:p>
            <w:r>
              <w:rPr>
                <w:rFonts w:ascii="Times New Roman" w:hAnsi="Times New Roman"/>
                <w:sz w:val="22"/>
              </w:rPr>
              <w:t>LPR result for entry</w:t>
            </w:r>
          </w:p>
        </w:tc>
      </w:tr>
      <w:tr>
        <w:tc>
          <w:tcPr>
            <w:tcW w:type="dxa" w:w="2551"/>
          </w:tcPr>
          <w:p>
            <w:r>
              <w:rPr>
                <w:rFonts w:ascii="Times New Roman" w:hAnsi="Times New Roman"/>
                <w:sz w:val="22"/>
              </w:rPr>
              <w:t>xdhtn/parking/result/exit</w:t>
            </w:r>
          </w:p>
        </w:tc>
        <w:tc>
          <w:tcPr>
            <w:tcW w:type="dxa" w:w="1701"/>
          </w:tcPr>
          <w:p>
            <w:r>
              <w:rPr>
                <w:rFonts w:ascii="Times New Roman" w:hAnsi="Times New Roman"/>
                <w:sz w:val="22"/>
              </w:rPr>
              <w:t>Exit Camera</w:t>
            </w:r>
          </w:p>
        </w:tc>
        <w:tc>
          <w:tcPr>
            <w:tcW w:type="dxa" w:w="1701"/>
          </w:tcPr>
          <w:p>
            <w:r>
              <w:rPr>
                <w:rFonts w:ascii="Times New Roman" w:hAnsi="Times New Roman"/>
                <w:sz w:val="22"/>
              </w:rPr>
              <w:t>NFC Node</w:t>
            </w:r>
          </w:p>
        </w:tc>
        <w:tc>
          <w:tcPr>
            <w:tcW w:type="dxa" w:w="2268"/>
          </w:tcPr>
          <w:p>
            <w:r>
              <w:rPr>
                <w:rFonts w:ascii="Times New Roman" w:hAnsi="Times New Roman"/>
                <w:sz w:val="22"/>
              </w:rPr>
              <w:t>JSON {card_id, plate, success}</w:t>
            </w:r>
          </w:p>
        </w:tc>
        <w:tc>
          <w:tcPr>
            <w:tcW w:type="dxa" w:w="1984"/>
          </w:tcPr>
          <w:p>
            <w:r>
              <w:rPr>
                <w:rFonts w:ascii="Times New Roman" w:hAnsi="Times New Roman"/>
                <w:sz w:val="22"/>
              </w:rPr>
              <w:t>LPR result for exit</w:t>
            </w:r>
          </w:p>
        </w:tc>
      </w:tr>
      <w:tr>
        <w:tc>
          <w:tcPr>
            <w:tcW w:type="dxa" w:w="2551"/>
          </w:tcPr>
          <w:p>
            <w:r>
              <w:rPr>
                <w:rFonts w:ascii="Times New Roman" w:hAnsi="Times New Roman"/>
                <w:sz w:val="22"/>
              </w:rPr>
              <w:t>xdhtn/parking/override/entry</w:t>
            </w:r>
          </w:p>
        </w:tc>
        <w:tc>
          <w:tcPr>
            <w:tcW w:type="dxa" w:w="1701"/>
          </w:tcPr>
          <w:p>
            <w:r>
              <w:rPr>
                <w:rFonts w:ascii="Times New Roman" w:hAnsi="Times New Roman"/>
                <w:sz w:val="22"/>
              </w:rPr>
              <w:t>Server (admin)</w:t>
            </w:r>
          </w:p>
        </w:tc>
        <w:tc>
          <w:tcPr>
            <w:tcW w:type="dxa" w:w="1701"/>
          </w:tcPr>
          <w:p>
            <w:r>
              <w:rPr>
                <w:rFonts w:ascii="Times New Roman" w:hAnsi="Times New Roman"/>
                <w:sz w:val="22"/>
              </w:rPr>
              <w:t>NFC Node</w:t>
            </w:r>
          </w:p>
        </w:tc>
        <w:tc>
          <w:tcPr>
            <w:tcW w:type="dxa" w:w="2268"/>
          </w:tcPr>
          <w:p>
            <w:r>
              <w:rPr>
                <w:rFonts w:ascii="Times New Roman" w:hAnsi="Times New Roman"/>
                <w:sz w:val="22"/>
              </w:rPr>
              <w:t>'override'</w:t>
            </w:r>
          </w:p>
        </w:tc>
        <w:tc>
          <w:tcPr>
            <w:tcW w:type="dxa" w:w="1984"/>
          </w:tcPr>
          <w:p>
            <w:r>
              <w:rPr>
                <w:rFonts w:ascii="Times New Roman" w:hAnsi="Times New Roman"/>
                <w:sz w:val="22"/>
              </w:rPr>
              <w:t>Manual gate open</w:t>
            </w:r>
          </w:p>
        </w:tc>
      </w:tr>
      <w:tr>
        <w:tc>
          <w:tcPr>
            <w:tcW w:type="dxa" w:w="2551"/>
          </w:tcPr>
          <w:p>
            <w:r>
              <w:rPr>
                <w:rFonts w:ascii="Times New Roman" w:hAnsi="Times New Roman"/>
                <w:sz w:val="22"/>
              </w:rPr>
              <w:t>xdhtn/parking/override/exit</w:t>
            </w:r>
          </w:p>
        </w:tc>
        <w:tc>
          <w:tcPr>
            <w:tcW w:type="dxa" w:w="1701"/>
          </w:tcPr>
          <w:p>
            <w:r>
              <w:rPr>
                <w:rFonts w:ascii="Times New Roman" w:hAnsi="Times New Roman"/>
                <w:sz w:val="22"/>
              </w:rPr>
              <w:t>Server (admin)</w:t>
            </w:r>
          </w:p>
        </w:tc>
        <w:tc>
          <w:tcPr>
            <w:tcW w:type="dxa" w:w="1701"/>
          </w:tcPr>
          <w:p>
            <w:r>
              <w:rPr>
                <w:rFonts w:ascii="Times New Roman" w:hAnsi="Times New Roman"/>
                <w:sz w:val="22"/>
              </w:rPr>
              <w:t>NFC Node</w:t>
            </w:r>
          </w:p>
        </w:tc>
        <w:tc>
          <w:tcPr>
            <w:tcW w:type="dxa" w:w="2268"/>
          </w:tcPr>
          <w:p>
            <w:r>
              <w:rPr>
                <w:rFonts w:ascii="Times New Roman" w:hAnsi="Times New Roman"/>
                <w:sz w:val="22"/>
              </w:rPr>
              <w:t>'override'</w:t>
            </w:r>
          </w:p>
        </w:tc>
        <w:tc>
          <w:tcPr>
            <w:tcW w:type="dxa" w:w="1984"/>
          </w:tcPr>
          <w:p>
            <w:r>
              <w:rPr>
                <w:rFonts w:ascii="Times New Roman" w:hAnsi="Times New Roman"/>
                <w:sz w:val="22"/>
              </w:rPr>
              <w:t>Manual gate open</w:t>
            </w:r>
          </w:p>
        </w:tc>
      </w:tr>
    </w:tbl>
    <w:p/>
    <w:p>
      <w:pPr>
        <w:pStyle w:val="Heading3"/>
        <w:spacing w:before="240" w:after="120"/>
      </w:pPr>
      <w:r>
        <w:rPr>
          <w:rFonts w:ascii="Times New Roman" w:hAnsi="Times New Roman"/>
          <w:color w:val="000000"/>
        </w:rPr>
        <w:t>3.3.2 HTTP/REST for Log Uploads</w:t>
      </w:r>
    </w:p>
    <w:p>
      <w:pPr>
        <w:spacing w:after="120"/>
        <w:ind w:firstLine="567"/>
        <w:jc w:val="both"/>
      </w:pPr>
      <w:r>
        <w:rPr>
          <w:rFonts w:ascii="Times New Roman" w:hAnsi="Times New Roman"/>
          <w:b w:val="0"/>
          <w:i w:val="0"/>
          <w:sz w:val="24"/>
        </w:rPr>
        <w:t>Following successful LPR processing, each camera node uploads a structured log record to the backend server via HTTP POST. Entry logs are sent as multipart/form-data, including the card UID, detected plate string, LPR success flag, and the JPEG image. Exit logs are sent as either multipart (with exit image) or JSON-only (if image capture was not triggered for exit). This design ensures the server has a complete audit record of every vehicle event, including photographic evidence at entry.</w:t>
      </w:r>
    </w:p>
    <w:p>
      <w:pPr>
        <w:pStyle w:val="Heading3"/>
        <w:spacing w:before="240" w:after="120"/>
      </w:pPr>
      <w:r>
        <w:rPr>
          <w:rFonts w:ascii="Times New Roman" w:hAnsi="Times New Roman"/>
          <w:color w:val="000000"/>
        </w:rPr>
        <w:t>3.3.3 Server-Sent Events for Dashboard Push</w:t>
      </w:r>
    </w:p>
    <w:p>
      <w:pPr>
        <w:spacing w:after="120"/>
        <w:ind w:firstLine="567"/>
        <w:jc w:val="both"/>
      </w:pPr>
      <w:r>
        <w:rPr>
          <w:rFonts w:ascii="Times New Roman" w:hAnsi="Times New Roman"/>
          <w:b w:val="0"/>
          <w:i w:val="0"/>
          <w:sz w:val="24"/>
        </w:rPr>
        <w:t>The web dashboard receives real-time updates via Server-Sent Events (SSE), a W3C standard for server-to-client push over a persistent HTTP connection. Unlike WebSocket, SSE is unidirectional (server to client only), which is sufficient for this application — the dashboard only receives events, never sends data back over the SSE channel. SSE integrates naturally with FastAPI's StreamingResponse and async generators, and is natively supported by all modern browsers without additional libraries. Every parking event (entry, exit, barrier override, error) is broadcast to all connected SSE clients within milliseconds of occurring.</w:t>
      </w:r>
    </w:p>
    <w:p>
      <w:pPr>
        <w:pStyle w:val="Heading3"/>
        <w:spacing w:before="240" w:after="120"/>
      </w:pPr>
      <w:r>
        <w:rPr>
          <w:rFonts w:ascii="Times New Roman" w:hAnsi="Times New Roman"/>
          <w:color w:val="000000"/>
        </w:rPr>
        <w:t>3.3.4 MJPEG for Live Video Streaming</w:t>
      </w:r>
    </w:p>
    <w:p>
      <w:pPr>
        <w:spacing w:after="120"/>
        <w:ind w:firstLine="567"/>
        <w:jc w:val="both"/>
      </w:pPr>
      <w:r>
        <w:rPr>
          <w:rFonts w:ascii="Times New Roman" w:hAnsi="Times New Roman"/>
          <w:b w:val="0"/>
          <w:i w:val="0"/>
          <w:sz w:val="24"/>
        </w:rPr>
        <w:t>Each ESP32-CAM node serves a live MJPEG (Motion JPEG) video stream on port 81 at the /stream endpoint, implemented using the ESP-IDF esp_http_server component. MJPEG is a simple streaming format where each video frame is sent as a complete JPEG image within a multipart HTTP response, delimited by MIME boundary strings. While less bandwidth-efficient than modern video codecs (H.264, VP8), MJPEG requires no decoder complexity on the receiving end and is supported natively in HTML &lt;img&gt; and &lt;video&gt; tags. The backend server proxies these streams at /stream/entry and /stream/exit, allowing the dashboard to display both camera feeds through a single domain without cross-origin issues.</w:t>
      </w:r>
    </w:p>
    <w:p>
      <w:pPr>
        <w:pStyle w:val="Heading2"/>
        <w:spacing w:before="240" w:after="120"/>
      </w:pPr>
      <w:r>
        <w:rPr>
          <w:rFonts w:ascii="Times New Roman" w:hAnsi="Times New Roman"/>
          <w:color w:val="000000"/>
        </w:rPr>
        <w:t>3.4 Software Architecture</w:t>
      </w:r>
    </w:p>
    <w:p>
      <w:pPr>
        <w:pStyle w:val="Heading3"/>
        <w:spacing w:before="240" w:after="120"/>
      </w:pPr>
      <w:r>
        <w:rPr>
          <w:rFonts w:ascii="Times New Roman" w:hAnsi="Times New Roman"/>
          <w:color w:val="000000"/>
        </w:rPr>
        <w:t>3.4.1 Four-Layer Software Model</w:t>
      </w:r>
    </w:p>
    <w:p>
      <w:pPr>
        <w:spacing w:after="120"/>
        <w:ind w:firstLine="567"/>
        <w:jc w:val="both"/>
      </w:pPr>
      <w:r>
        <w:rPr>
          <w:rFonts w:ascii="Times New Roman" w:hAnsi="Times New Roman"/>
          <w:b w:val="0"/>
          <w:i w:val="0"/>
          <w:sz w:val="24"/>
        </w:rPr>
        <w:t>The firmware is organized into four conceptual layers, following the principle of separation of concerns. This layering ensures that changes to hardware configuration do not require modifications to business logic, and that the task layer can be tested independently of the physical hardware.</w:t>
      </w:r>
    </w:p>
    <w:p>
      <w:pPr>
        <w:spacing w:before="120" w:after="120"/>
        <w:ind w:left="567"/>
        <w:jc w:val="left"/>
        <w:shd w:val="clear" w:color="auto" w:fill="F2F2F2"/>
      </w:pPr>
      <w:r>
        <w:rPr>
          <w:rFonts w:ascii="Courier New" w:hAnsi="Courier New"/>
          <w:sz w:val="18"/>
        </w:rPr>
        <w:t>┌──────────────────────────────────────────────────────────────────┐</w:t>
        <w:br/>
        <w:t>│  APPLICATION LAYER                                                │</w:t>
        <w:br/>
        <w:t>│  Parking business rules: entry/exit FSM, session management,     │</w:t>
        <w:br/>
        <w:t>│  LPR validation, barrier decision logic (NFC Node gParkingTable) │</w:t>
        <w:br/>
        <w:t>├──────────────────────────────────────────────────────────────────┤</w:t>
        <w:br/>
        <w:t>│  SERVICE / COMMUNICATION LAYER                                    │</w:t>
        <w:br/>
        <w:t>│  MQTT pub/sub (PubSubClient), HTTP multipart upload (HTTPClient), │</w:t>
        <w:br/>
        <w:t>│  FastAPI REST + SSE + MJPEG proxy (Python backend)               │</w:t>
        <w:br/>
        <w:t>├──────────────────────────────────────────────────────────────────┤</w:t>
        <w:br/>
        <w:t>│  FIRMWARE TASK LAYER  (FreeRTOS)                                  │</w:t>
        <w:br/>
        <w:t>│  ESP32-CAM: taskMQTT | taskCamera | taskLPR | taskLog | taskStream│</w:t>
        <w:br/>
        <w:t>│  NFC Node:  taskNFC  | taskServo  | [Software Timer: gateClose]  │</w:t>
        <w:br/>
        <w:t>├──────────────────────────────────────────────────────────────────┤</w:t>
        <w:br/>
        <w:t>│  HAL / DRIVER LAYER                                               │</w:t>
        <w:br/>
        <w:t>│  esp_camera (I2S DMA), Adafruit_PN532 (I2C), LEDC PWM,           │</w:t>
        <w:br/>
        <w:t>│  WiFi/TCP stack, PSRAM heap_caps API                              │</w:t>
        <w:br/>
        <w:t>└──────────────────────────────────────────────────────────────────┘</w:t>
      </w:r>
    </w:p>
    <w:p>
      <w:pPr>
        <w:spacing w:after="240"/>
        <w:jc w:val="center"/>
      </w:pPr>
      <w:r>
        <w:rPr>
          <w:rFonts w:ascii="Times New Roman" w:hAnsi="Times New Roman"/>
          <w:i/>
          <w:sz w:val="20"/>
        </w:rPr>
        <w:t>Figure 3.2 — Four-Layer Software Architecture</w:t>
      </w:r>
    </w:p>
    <w:p>
      <w:pPr>
        <w:pStyle w:val="Heading3"/>
        <w:spacing w:before="240" w:after="120"/>
      </w:pPr>
      <w:r>
        <w:rPr>
          <w:rFonts w:ascii="Times New Roman" w:hAnsi="Times New Roman"/>
          <w:color w:val="000000"/>
        </w:rPr>
        <w:t>3.4.2 Firmware Segregation via PlatformIO Build System</w:t>
      </w:r>
    </w:p>
    <w:p>
      <w:pPr>
        <w:spacing w:after="120"/>
        <w:ind w:firstLine="567"/>
        <w:jc w:val="both"/>
      </w:pPr>
      <w:r>
        <w:rPr>
          <w:rFonts w:ascii="Times New Roman" w:hAnsi="Times New Roman"/>
          <w:b w:val="0"/>
          <w:i w:val="0"/>
          <w:sz w:val="24"/>
        </w:rPr>
        <w:t>A single source tree supports three distinct firmware binaries through the PlatformIO build system's build_src_filter mechanism. Each firmware binary includes only the source files relevant to its role, preventing symbol conflicts and reducing binary size. Three PlatformIO environments are defined: entry_node (ESP32-CAM, NODE_ROLE=0), exit_node (ESP32-CAM, NODE_ROLE=1), and nfc_node (ESP32 WROOM32). The NODE_ROLE preprocessor define is propagated via compiler flags (-DNODE_ROLE=0 or -DNODE_ROLE=1), allowing a single camera firmware source to produce two role-specific binaries.</w:t>
      </w:r>
    </w:p>
    <w:p>
      <w:pPr>
        <w:pStyle w:val="Heading3"/>
        <w:spacing w:before="240" w:after="120"/>
      </w:pPr>
      <w:r>
        <w:rPr>
          <w:rFonts w:ascii="Times New Roman" w:hAnsi="Times New Roman"/>
          <w:color w:val="000000"/>
        </w:rPr>
        <w:t>3.4.3 Finite State Machine Design</w:t>
      </w:r>
    </w:p>
    <w:p>
      <w:pPr>
        <w:spacing w:after="120"/>
        <w:ind w:firstLine="567"/>
        <w:jc w:val="both"/>
      </w:pPr>
      <w:r>
        <w:rPr>
          <w:rFonts w:ascii="Times New Roman" w:hAnsi="Times New Roman"/>
          <w:b w:val="0"/>
          <w:i w:val="0"/>
          <w:sz w:val="24"/>
        </w:rPr>
        <w:t>The ESP32-CAM firmware implements an explicit Finite State Machine (FSM) to govern the sequencing of camera capture operations. The FSM state is stored in a volatile global variable (gState, of type SystemState_t) protected by a mutex (xStateMutex). The FSM has six states:</w:t>
      </w:r>
    </w:p>
    <w:tbl>
      <w:tblPr>
        <w:tblStyle w:val="TableGrid"/>
        <w:tblW w:type="auto" w:w="0"/>
        <w:tblLook w:firstColumn="1" w:firstRow="1" w:lastColumn="0" w:lastRow="0" w:noHBand="0" w:noVBand="1" w:val="04A0"/>
      </w:tblPr>
      <w:tblGrid>
        <w:gridCol w:w="2351"/>
        <w:gridCol w:w="2351"/>
        <w:gridCol w:w="2351"/>
        <w:gridCol w:w="2351"/>
      </w:tblGrid>
      <w:tr>
        <w:tc>
          <w:tcPr>
            <w:tcW w:type="dxa" w:w="1984"/>
          </w:tcPr>
          <w:p>
            <w:r>
              <w:rPr>
                <w:rFonts w:ascii="Times New Roman" w:hAnsi="Times New Roman"/>
                <w:b/>
                <w:sz w:val="22"/>
              </w:rPr>
              <w:t>State</w:t>
            </w:r>
          </w:p>
        </w:tc>
        <w:tc>
          <w:tcPr>
            <w:tcW w:type="dxa" w:w="2268"/>
          </w:tcPr>
          <w:p>
            <w:r>
              <w:rPr>
                <w:rFonts w:ascii="Times New Roman" w:hAnsi="Times New Roman"/>
                <w:b/>
                <w:sz w:val="22"/>
              </w:rPr>
              <w:t>Meaning</w:t>
            </w:r>
          </w:p>
        </w:tc>
        <w:tc>
          <w:tcPr>
            <w:tcW w:type="dxa" w:w="2551"/>
          </w:tcPr>
          <w:p>
            <w:r>
              <w:rPr>
                <w:rFonts w:ascii="Times New Roman" w:hAnsi="Times New Roman"/>
                <w:b/>
                <w:sz w:val="22"/>
              </w:rPr>
              <w:t>Transitions To</w:t>
            </w:r>
          </w:p>
        </w:tc>
        <w:tc>
          <w:tcPr>
            <w:tcW w:type="dxa" w:w="1417"/>
          </w:tcPr>
          <w:p>
            <w:r>
              <w:rPr>
                <w:rFonts w:ascii="Times New Roman" w:hAnsi="Times New Roman"/>
                <w:b/>
                <w:sz w:val="22"/>
              </w:rPr>
              <w:t>Duration</w:t>
            </w:r>
          </w:p>
        </w:tc>
      </w:tr>
      <w:tr>
        <w:tc>
          <w:tcPr>
            <w:tcW w:type="dxa" w:w="1984"/>
          </w:tcPr>
          <w:p>
            <w:r>
              <w:rPr>
                <w:rFonts w:ascii="Times New Roman" w:hAnsi="Times New Roman"/>
                <w:sz w:val="22"/>
              </w:rPr>
              <w:t>STATE_IDLE</w:t>
            </w:r>
          </w:p>
        </w:tc>
        <w:tc>
          <w:tcPr>
            <w:tcW w:type="dxa" w:w="2268"/>
          </w:tcPr>
          <w:p>
            <w:r>
              <w:rPr>
                <w:rFonts w:ascii="Times New Roman" w:hAnsi="Times New Roman"/>
                <w:sz w:val="22"/>
              </w:rPr>
              <w:t>System ready, awaiting trigger</w:t>
            </w:r>
          </w:p>
        </w:tc>
        <w:tc>
          <w:tcPr>
            <w:tcW w:type="dxa" w:w="2551"/>
          </w:tcPr>
          <w:p>
            <w:r>
              <w:rPr>
                <w:rFonts w:ascii="Times New Roman" w:hAnsi="Times New Roman"/>
                <w:sz w:val="22"/>
              </w:rPr>
              <w:t>STATE_CARD_READ on MQTT trigger</w:t>
            </w:r>
          </w:p>
        </w:tc>
        <w:tc>
          <w:tcPr>
            <w:tcW w:type="dxa" w:w="1417"/>
          </w:tcPr>
          <w:p>
            <w:r>
              <w:rPr>
                <w:rFonts w:ascii="Times New Roman" w:hAnsi="Times New Roman"/>
                <w:sz w:val="22"/>
              </w:rPr>
              <w:t>Indefinite</w:t>
            </w:r>
          </w:p>
        </w:tc>
      </w:tr>
      <w:tr>
        <w:tc>
          <w:tcPr>
            <w:tcW w:type="dxa" w:w="1984"/>
          </w:tcPr>
          <w:p>
            <w:r>
              <w:rPr>
                <w:rFonts w:ascii="Times New Roman" w:hAnsi="Times New Roman"/>
                <w:sz w:val="22"/>
              </w:rPr>
              <w:t>STATE_CARD_READ</w:t>
            </w:r>
          </w:p>
        </w:tc>
        <w:tc>
          <w:tcPr>
            <w:tcW w:type="dxa" w:w="2268"/>
          </w:tcPr>
          <w:p>
            <w:r>
              <w:rPr>
                <w:rFonts w:ascii="Times New Roman" w:hAnsi="Times New Roman"/>
                <w:sz w:val="22"/>
              </w:rPr>
              <w:t>MQTT trigger received, camera arming</w:t>
            </w:r>
          </w:p>
        </w:tc>
        <w:tc>
          <w:tcPr>
            <w:tcW w:type="dxa" w:w="2551"/>
          </w:tcPr>
          <w:p>
            <w:r>
              <w:rPr>
                <w:rFonts w:ascii="Times New Roman" w:hAnsi="Times New Roman"/>
                <w:sz w:val="22"/>
              </w:rPr>
              <w:t>STATE_CAPTURING immediately</w:t>
            </w:r>
          </w:p>
        </w:tc>
        <w:tc>
          <w:tcPr>
            <w:tcW w:type="dxa" w:w="1417"/>
          </w:tcPr>
          <w:p>
            <w:r>
              <w:rPr>
                <w:rFonts w:ascii="Times New Roman" w:hAnsi="Times New Roman"/>
                <w:sz w:val="22"/>
              </w:rPr>
              <w:t>&lt;100 ms</w:t>
            </w:r>
          </w:p>
        </w:tc>
      </w:tr>
      <w:tr>
        <w:tc>
          <w:tcPr>
            <w:tcW w:type="dxa" w:w="1984"/>
          </w:tcPr>
          <w:p>
            <w:r>
              <w:rPr>
                <w:rFonts w:ascii="Times New Roman" w:hAnsi="Times New Roman"/>
                <w:sz w:val="22"/>
              </w:rPr>
              <w:t>STATE_CAPTURING</w:t>
            </w:r>
          </w:p>
        </w:tc>
        <w:tc>
          <w:tcPr>
            <w:tcW w:type="dxa" w:w="2268"/>
          </w:tcPr>
          <w:p>
            <w:r>
              <w:rPr>
                <w:rFonts w:ascii="Times New Roman" w:hAnsi="Times New Roman"/>
                <w:sz w:val="22"/>
              </w:rPr>
              <w:t>Camera warm-up and frame capture in progress</w:t>
            </w:r>
          </w:p>
        </w:tc>
        <w:tc>
          <w:tcPr>
            <w:tcW w:type="dxa" w:w="2551"/>
          </w:tcPr>
          <w:p>
            <w:r>
              <w:rPr>
                <w:rFonts w:ascii="Times New Roman" w:hAnsi="Times New Roman"/>
                <w:sz w:val="22"/>
              </w:rPr>
              <w:t>STATE_LPR_PENDING on success; STATE_IDLE on failure</w:t>
            </w:r>
          </w:p>
        </w:tc>
        <w:tc>
          <w:tcPr>
            <w:tcW w:type="dxa" w:w="1417"/>
          </w:tcPr>
          <w:p>
            <w:r>
              <w:rPr>
                <w:rFonts w:ascii="Times New Roman" w:hAnsi="Times New Roman"/>
                <w:sz w:val="22"/>
              </w:rPr>
              <w:t>~300 ms</w:t>
            </w:r>
          </w:p>
        </w:tc>
      </w:tr>
      <w:tr>
        <w:tc>
          <w:tcPr>
            <w:tcW w:type="dxa" w:w="1984"/>
          </w:tcPr>
          <w:p>
            <w:r>
              <w:rPr>
                <w:rFonts w:ascii="Times New Roman" w:hAnsi="Times New Roman"/>
                <w:sz w:val="22"/>
              </w:rPr>
              <w:t>STATE_LPR_PENDING</w:t>
            </w:r>
          </w:p>
        </w:tc>
        <w:tc>
          <w:tcPr>
            <w:tcW w:type="dxa" w:w="2268"/>
          </w:tcPr>
          <w:p>
            <w:r>
              <w:rPr>
                <w:rFonts w:ascii="Times New Roman" w:hAnsi="Times New Roman"/>
                <w:sz w:val="22"/>
              </w:rPr>
              <w:t>LPR API call in progress</w:t>
            </w:r>
          </w:p>
        </w:tc>
        <w:tc>
          <w:tcPr>
            <w:tcW w:type="dxa" w:w="2551"/>
          </w:tcPr>
          <w:p>
            <w:r>
              <w:rPr>
                <w:rFonts w:ascii="Times New Roman" w:hAnsi="Times New Roman"/>
                <w:sz w:val="22"/>
              </w:rPr>
              <w:t>STATE_GATE_OPEN on success; STATE_LPR_FAIL on failure</w:t>
            </w:r>
          </w:p>
        </w:tc>
        <w:tc>
          <w:tcPr>
            <w:tcW w:type="dxa" w:w="1417"/>
          </w:tcPr>
          <w:p>
            <w:r>
              <w:rPr>
                <w:rFonts w:ascii="Times New Roman" w:hAnsi="Times New Roman"/>
                <w:sz w:val="22"/>
              </w:rPr>
              <w:t>500–3000 ms</w:t>
            </w:r>
          </w:p>
        </w:tc>
      </w:tr>
      <w:tr>
        <w:tc>
          <w:tcPr>
            <w:tcW w:type="dxa" w:w="1984"/>
          </w:tcPr>
          <w:p>
            <w:r>
              <w:rPr>
                <w:rFonts w:ascii="Times New Roman" w:hAnsi="Times New Roman"/>
                <w:sz w:val="22"/>
              </w:rPr>
              <w:t>STATE_GATE_OPEN</w:t>
            </w:r>
          </w:p>
        </w:tc>
        <w:tc>
          <w:tcPr>
            <w:tcW w:type="dxa" w:w="2268"/>
          </w:tcPr>
          <w:p>
            <w:r>
              <w:rPr>
                <w:rFonts w:ascii="Times New Roman" w:hAnsi="Times New Roman"/>
                <w:sz w:val="22"/>
              </w:rPr>
              <w:t>LPR succeeded, MQTT result published, gate commanded</w:t>
            </w:r>
          </w:p>
        </w:tc>
        <w:tc>
          <w:tcPr>
            <w:tcW w:type="dxa" w:w="2551"/>
          </w:tcPr>
          <w:p>
            <w:r>
              <w:rPr>
                <w:rFonts w:ascii="Times New Roman" w:hAnsi="Times New Roman"/>
                <w:sz w:val="22"/>
              </w:rPr>
              <w:t>STATE_IDLE after publish</w:t>
            </w:r>
          </w:p>
        </w:tc>
        <w:tc>
          <w:tcPr>
            <w:tcW w:type="dxa" w:w="1417"/>
          </w:tcPr>
          <w:p>
            <w:r>
              <w:rPr>
                <w:rFonts w:ascii="Times New Roman" w:hAnsi="Times New Roman"/>
                <w:sz w:val="22"/>
              </w:rPr>
              <w:t>&lt;100 ms</w:t>
            </w:r>
          </w:p>
        </w:tc>
      </w:tr>
      <w:tr>
        <w:tc>
          <w:tcPr>
            <w:tcW w:type="dxa" w:w="1984"/>
          </w:tcPr>
          <w:p>
            <w:r>
              <w:rPr>
                <w:rFonts w:ascii="Times New Roman" w:hAnsi="Times New Roman"/>
                <w:sz w:val="22"/>
              </w:rPr>
              <w:t>STATE_LPR_FAIL</w:t>
            </w:r>
          </w:p>
        </w:tc>
        <w:tc>
          <w:tcPr>
            <w:tcW w:type="dxa" w:w="2268"/>
          </w:tcPr>
          <w:p>
            <w:r>
              <w:rPr>
                <w:rFonts w:ascii="Times New Roman" w:hAnsi="Times New Roman"/>
                <w:sz w:val="22"/>
              </w:rPr>
              <w:t>LPR failed or confidence below threshold</w:t>
            </w:r>
          </w:p>
        </w:tc>
        <w:tc>
          <w:tcPr>
            <w:tcW w:type="dxa" w:w="2551"/>
          </w:tcPr>
          <w:p>
            <w:r>
              <w:rPr>
                <w:rFonts w:ascii="Times New Roman" w:hAnsi="Times New Roman"/>
                <w:sz w:val="22"/>
              </w:rPr>
              <w:t>STATE_IDLE after failure handling</w:t>
            </w:r>
          </w:p>
        </w:tc>
        <w:tc>
          <w:tcPr>
            <w:tcW w:type="dxa" w:w="1417"/>
          </w:tcPr>
          <w:p>
            <w:r>
              <w:rPr>
                <w:rFonts w:ascii="Times New Roman" w:hAnsi="Times New Roman"/>
                <w:sz w:val="22"/>
              </w:rPr>
              <w:t>&lt;100 ms</w:t>
            </w:r>
          </w:p>
        </w:tc>
      </w:tr>
      <w:tr>
        <w:tc>
          <w:tcPr>
            <w:tcW w:type="dxa" w:w="1984"/>
          </w:tcPr>
          <w:p>
            <w:r>
              <w:rPr>
                <w:rFonts w:ascii="Times New Roman" w:hAnsi="Times New Roman"/>
                <w:sz w:val="22"/>
              </w:rPr>
              <w:t>STATE_ERROR</w:t>
            </w:r>
          </w:p>
        </w:tc>
        <w:tc>
          <w:tcPr>
            <w:tcW w:type="dxa" w:w="2268"/>
          </w:tcPr>
          <w:p>
            <w:r>
              <w:rPr>
                <w:rFonts w:ascii="Times New Roman" w:hAnsi="Times New Roman"/>
                <w:sz w:val="22"/>
              </w:rPr>
              <w:t>Camera hardware initialization failure</w:t>
            </w:r>
          </w:p>
        </w:tc>
        <w:tc>
          <w:tcPr>
            <w:tcW w:type="dxa" w:w="2551"/>
          </w:tcPr>
          <w:p>
            <w:r>
              <w:rPr>
                <w:rFonts w:ascii="Times New Roman" w:hAnsi="Times New Roman"/>
                <w:sz w:val="22"/>
              </w:rPr>
              <w:t>No automatic recovery; LED blinks</w:t>
            </w:r>
          </w:p>
        </w:tc>
        <w:tc>
          <w:tcPr>
            <w:tcW w:type="dxa" w:w="1417"/>
          </w:tcPr>
          <w:p>
            <w:r>
              <w:rPr>
                <w:rFonts w:ascii="Times New Roman" w:hAnsi="Times New Roman"/>
                <w:sz w:val="22"/>
              </w:rPr>
              <w:t>Indefinite</w:t>
            </w:r>
          </w:p>
        </w:tc>
      </w:tr>
    </w:tbl>
    <w:p/>
    <w:p>
      <w:pPr>
        <w:pStyle w:val="Heading3"/>
        <w:spacing w:before="240" w:after="120"/>
      </w:pPr>
      <w:r>
        <w:rPr>
          <w:rFonts w:ascii="Times New Roman" w:hAnsi="Times New Roman"/>
          <w:color w:val="000000"/>
        </w:rPr>
        <w:t>3.4.4 Data Flow: Entry and Exit Sequences</w:t>
      </w:r>
    </w:p>
    <w:p>
      <w:pPr>
        <w:spacing w:after="120"/>
        <w:ind w:firstLine="567"/>
        <w:jc w:val="both"/>
      </w:pPr>
      <w:r>
        <w:rPr>
          <w:rFonts w:ascii="Times New Roman" w:hAnsi="Times New Roman"/>
          <w:b w:val="0"/>
          <w:i w:val="0"/>
          <w:sz w:val="24"/>
        </w:rPr>
        <w:t>The complete data flow for a vehicle entry event, from card presentation to barrier opening, is shown in Figure 3.3 below. The exit flow is symmetric.</w:t>
      </w:r>
    </w:p>
    <w:p>
      <w:pPr>
        <w:spacing w:before="120" w:after="120"/>
        <w:ind w:left="567"/>
        <w:jc w:val="left"/>
        <w:shd w:val="clear" w:color="auto" w:fill="F2F2F2"/>
      </w:pPr>
      <w:r>
        <w:rPr>
          <w:rFonts w:ascii="Courier New" w:hAnsi="Courier New"/>
          <w:sz w:val="18"/>
        </w:rPr>
        <w:t>ENTRY SEQUENCE:</w:t>
        <w:br/>
        <w:t xml:space="preserve">  [Vehicle Driver presents NFC card to PN532]</w:t>
        <w:br/>
        <w:t xml:space="preserve">        │ PN532 IRQ pin falls LOW</w:t>
        <w:br/>
        <w:t xml:space="preserve">        ▼</w:t>
        <w:br/>
        <w:t xml:space="preserve">  taskNFC (Core 1)  — xSemaphoreGiveFromISR() in ISR</w:t>
        <w:br/>
        <w:t xml:space="preserve">        │ reads UID, checks gParkingTable (card NOT in table → ENTRY)</w:t>
        <w:br/>
        <w:t xml:space="preserve">        │ publishes to xdhtn/parking/trigger/entry</w:t>
        <w:br/>
        <w:t xml:space="preserve">        ▼</w:t>
        <w:br/>
        <w:t xml:space="preserve">  Entry ESP32-CAM  — taskMQTT receives trigger, xQueueOverwrite(xNfcQueue)</w:t>
        <w:br/>
        <w:t xml:space="preserve">        │</w:t>
        <w:br/>
        <w:t xml:space="preserve">        ▼</w:t>
        <w:br/>
        <w:t xml:space="preserve">  taskCamera (Core 1) — warm-up + capture, PSRAM alloc, xQueueSend(xCaptureQueue)</w:t>
        <w:br/>
        <w:t xml:space="preserve">        │</w:t>
        <w:br/>
        <w:t xml:space="preserve">        ▼</w:t>
        <w:br/>
        <w:t xml:space="preserve">  taskLPR (Core 0) — HTTP POST to /api/proxy-lpr, parse result, validate plate</w:t>
        <w:br/>
        <w:t xml:space="preserve">        │ publishes to xdhtn/parking/result/entry {plate, success=1}</w:t>
        <w:br/>
        <w:t xml:space="preserve">        │</w:t>
        <w:br/>
        <w:t xml:space="preserve">        ▼</w:t>
        <w:br/>
        <w:t xml:space="preserve">  NFC Node — mqttCallback receives result</w:t>
        <w:br/>
        <w:t xml:space="preserve">        │ tableInsert(uid, plate) → gParkingTable updated</w:t>
        <w:br/>
        <w:t xml:space="preserve">        │ xQueueSend(xGateQueue, GATE_ENTRY)</w:t>
        <w:br/>
        <w:t xml:space="preserve">        ▼</w:t>
        <w:br/>
        <w:t xml:space="preserve">  taskServo — servoSet(ENTRY_PIN, 90°) → vTaskDelay(5000ms) → servoSet(0°)</w:t>
        <w:br/>
        <w:t xml:space="preserve">        │</w:t>
        <w:br/>
        <w:t xml:space="preserve">        ▼</w:t>
        <w:br/>
        <w:t xml:space="preserve">  [Barrier opens for 5 seconds, then closes automatically]</w:t>
      </w:r>
    </w:p>
    <w:p>
      <w:pPr>
        <w:spacing w:after="240"/>
        <w:jc w:val="center"/>
      </w:pPr>
      <w:r>
        <w:rPr>
          <w:rFonts w:ascii="Times New Roman" w:hAnsi="Times New Roman"/>
          <w:i/>
          <w:sz w:val="20"/>
        </w:rPr>
        <w:t>Figure 3.3 — Complete Entry Event Data Flow Sequence</w:t>
      </w:r>
    </w:p>
    <w:p>
      <w:pPr>
        <w:spacing w:after="120"/>
        <w:ind w:firstLine="567"/>
        <w:jc w:val="both"/>
      </w:pPr>
      <w:r>
        <w:rPr>
          <w:rFonts w:ascii="Times New Roman" w:hAnsi="Times New Roman"/>
          <w:b w:val="0"/>
          <w:i w:val="0"/>
          <w:sz w:val="24"/>
        </w:rPr>
        <w:t>The exit sequence is the mirror image: the NFC node detects that the scanned card UID is present in gParkingTable (vehicle currently parked), triggers the exit camera via MQTT, the exit camera captures and runs LPR, the NFC node validates that the detected plate matches the stored entry plate, calls tableMatchAndRemove() to remove the record, and commands the exit barrier to open. If the plate does not match, or if LPR fails, the gate remains closed and the access denial LED pattern is triggered.</w:t>
      </w:r>
    </w:p>
    <w:p>
      <w:r>
        <w:br w:type="page"/>
      </w:r>
    </w:p>
    <w:p>
      <w:pPr>
        <w:pStyle w:val="Heading1"/>
        <w:spacing w:before="360" w:after="120"/>
      </w:pPr>
      <w:r>
        <w:rPr>
          <w:rFonts w:ascii="Times New Roman" w:hAnsi="Times New Roman"/>
          <w:color w:val="000000"/>
        </w:rPr>
        <w:t>CHAPTER 4: SYSTEM IMPLEMENTATION</w:t>
      </w:r>
    </w:p>
    <w:p>
      <w:pPr>
        <w:pStyle w:val="Heading2"/>
        <w:spacing w:before="240" w:after="120"/>
      </w:pPr>
      <w:r>
        <w:rPr>
          <w:rFonts w:ascii="Times New Roman" w:hAnsi="Times New Roman"/>
          <w:color w:val="000000"/>
        </w:rPr>
        <w:t>4.1 Development Environment and Build System</w:t>
      </w:r>
    </w:p>
    <w:p>
      <w:pPr>
        <w:spacing w:after="120"/>
        <w:ind w:firstLine="567"/>
        <w:jc w:val="both"/>
      </w:pPr>
      <w:r>
        <w:rPr>
          <w:rFonts w:ascii="Times New Roman" w:hAnsi="Times New Roman"/>
          <w:b w:val="0"/>
          <w:i w:val="0"/>
          <w:sz w:val="24"/>
        </w:rPr>
        <w:t>The firmware for both node types is developed using the PlatformIO IDE extension for Visual Studio Code, targeting the Arduino framework on top of Espressif's ESP-IDF. PlatformIO provides dependency management, build flag propagation, multi-environment support, serial monitor, and firmware upload — all without requiring manual toolchain installation.</w:t>
      </w:r>
    </w:p>
    <w:p>
      <w:pPr>
        <w:spacing w:after="120"/>
        <w:ind w:firstLine="567"/>
        <w:jc w:val="both"/>
      </w:pPr>
      <w:r>
        <w:rPr>
          <w:rFonts w:ascii="Times New Roman" w:hAnsi="Times New Roman"/>
          <w:b w:val="0"/>
          <w:i w:val="0"/>
          <w:sz w:val="24"/>
        </w:rPr>
        <w:t>Three build environments are defined in platformio.ini: entry_node and exit_node (both targeting the esp32cam board with platform-espressif32), and nfc_node (targeting the esp32dev board). The camera environments inherit common settings from a base environment env_cam_base, using the extends keyword. Build flags include -DBOARD_HAS_PSRAM and -mfix-esp32-psram-cache-issue to enable PSRAM support and apply the known ESP32 PSRAM cache errata fix.</w:t>
      </w:r>
    </w:p>
    <w:p>
      <w:pPr>
        <w:spacing w:before="120" w:after="120"/>
        <w:ind w:left="567"/>
        <w:jc w:val="left"/>
        <w:shd w:val="clear" w:color="auto" w:fill="F2F2F2"/>
      </w:pPr>
      <w:r>
        <w:rPr>
          <w:rFonts w:ascii="Courier New" w:hAnsi="Courier New"/>
          <w:sz w:val="18"/>
        </w:rPr>
        <w:t>; platformio.ini — abbreviated</w:t>
        <w:br/>
        <w:t>[env_cam_base]</w:t>
        <w:br/>
        <w:t>platform  = espressif32</w:t>
        <w:br/>
        <w:t>board     = esp32cam</w:t>
        <w:br/>
        <w:t>framework = arduino</w:t>
        <w:br/>
        <w:t>board_build.partitions = huge_app.csv</w:t>
        <w:br/>
        <w:t>lib_deps  = bblanchon/ArduinoJson@^7.0.0</w:t>
        <w:br/>
        <w:t xml:space="preserve">            knolleary/PubSubClient@^2.8</w:t>
        <w:br/>
        <w:t>build_src_filter =</w:t>
        <w:br/>
        <w:t xml:space="preserve">    +&lt;*&gt; -&lt;nfc_node.cpp&gt; -&lt;nfc_task.cpp&gt; -&lt;http_task.cpp&gt;</w:t>
        <w:br/>
        <w:t>build_flags = -DCORE_DEBUG_LEVEL=3 -DBOARD_HAS_PSRAM</w:t>
        <w:br/>
        <w:t xml:space="preserve">              -mfix-esp32-psram-cache-issue</w:t>
        <w:br/>
        <w:br/>
        <w:t>[env:entry_node]</w:t>
        <w:br/>
        <w:t>extends    = env_cam_base</w:t>
        <w:br/>
        <w:t>build_flags = ${env_cam_base.build_flags} -DNODE_ROLE=0</w:t>
        <w:br/>
        <w:br/>
        <w:t>[env:exit_node]</w:t>
        <w:br/>
        <w:t>extends    = env_cam_base</w:t>
        <w:br/>
        <w:t>build_flags = ${env_cam_base.build_flags} -DNODE_ROLE=1</w:t>
        <w:br/>
        <w:br/>
        <w:t>[env:nfc_node]</w:t>
        <w:br/>
        <w:t>platform  = espressif32</w:t>
        <w:br/>
        <w:t>board     = esp32dev</w:t>
        <w:br/>
        <w:t>framework = arduino</w:t>
        <w:br/>
        <w:t>lib_deps  = adafruit/Adafruit PN532@^1.3.4</w:t>
        <w:br/>
        <w:t xml:space="preserve">            knolleary/PubSubClient@^2.8</w:t>
        <w:br/>
        <w:t xml:space="preserve">            bblanchon/ArduinoJson@^7.0.0</w:t>
        <w:br/>
        <w:t>build_src_filter = +&lt;nfc_node.cpp&gt;</w:t>
      </w:r>
    </w:p>
    <w:p>
      <w:pPr>
        <w:spacing w:after="240"/>
        <w:jc w:val="center"/>
      </w:pPr>
      <w:r>
        <w:rPr>
          <w:rFonts w:ascii="Times New Roman" w:hAnsi="Times New Roman"/>
          <w:i/>
          <w:sz w:val="20"/>
        </w:rPr>
        <w:t>Figure 4.1 — PlatformIO Configuration File</w:t>
      </w:r>
    </w:p>
    <w:p>
      <w:pPr>
        <w:spacing w:after="120"/>
        <w:ind w:firstLine="567"/>
        <w:jc w:val="both"/>
      </w:pPr>
      <w:r>
        <w:rPr>
          <w:rFonts w:ascii="Times New Roman" w:hAnsi="Times New Roman"/>
          <w:b w:val="0"/>
          <w:i w:val="0"/>
          <w:sz w:val="24"/>
        </w:rPr>
        <w:t>The build_src_filter directive is particularly important: it ensures that the ESP32-CAM firmware binary does not include any NFC or servo code, and the NFC Node binary does not include any camera or LPR code. This eliminates symbol conflicts and produces smaller, role-specific binaries. The shared header files (config.h and system_state.h) are included by all targets and provide the common type definitions and configuration constants.</w:t>
      </w:r>
    </w:p>
    <w:p>
      <w:pPr>
        <w:pStyle w:val="Heading2"/>
        <w:spacing w:before="240" w:after="120"/>
      </w:pPr>
      <w:r>
        <w:rPr>
          <w:rFonts w:ascii="Times New Roman" w:hAnsi="Times New Roman"/>
          <w:color w:val="000000"/>
        </w:rPr>
        <w:t>4.2 Interrupt-Driven NFC Reader Implementation</w:t>
      </w:r>
    </w:p>
    <w:p>
      <w:pPr>
        <w:spacing w:after="120"/>
        <w:ind w:firstLine="567"/>
        <w:jc w:val="both"/>
      </w:pPr>
      <w:r>
        <w:rPr>
          <w:rFonts w:ascii="Times New Roman" w:hAnsi="Times New Roman"/>
          <w:b w:val="0"/>
          <w:i w:val="0"/>
          <w:sz w:val="24"/>
        </w:rPr>
        <w:t>The NFC reader implementation is one of the most technically significant components of this project from an embedded systems perspective. Two approaches were designed and analyzed: polling-based NFC reading, and interrupt-driven (IRQ-triggered) NFC reading. The polling approach was used in early prototype versions for simplicity and stability; the interrupt-driven approach represents the architecturally preferred design and is documented here as the primary implementation.</w:t>
      </w:r>
    </w:p>
    <w:p>
      <w:pPr>
        <w:pStyle w:val="Heading3"/>
        <w:spacing w:before="240" w:after="120"/>
      </w:pPr>
      <w:r>
        <w:rPr>
          <w:rFonts w:ascii="Times New Roman" w:hAnsi="Times New Roman"/>
          <w:color w:val="000000"/>
        </w:rPr>
        <w:t>4.2.1 Interrupt Service Routine Design</w:t>
      </w:r>
    </w:p>
    <w:p>
      <w:pPr>
        <w:spacing w:after="120"/>
        <w:ind w:firstLine="567"/>
        <w:jc w:val="both"/>
      </w:pPr>
      <w:r>
        <w:rPr>
          <w:rFonts w:ascii="Times New Roman" w:hAnsi="Times New Roman"/>
          <w:b w:val="0"/>
          <w:i w:val="0"/>
          <w:sz w:val="24"/>
        </w:rPr>
        <w:t>The PN532 NFC controller asserts its IRQ output pin LOW when a card has been detected and data is ready to be read. By connecting this pin to a GPIO input on the ESP32 and attaching a FALLING-edge hardware interrupt, the taskNFC FreeRTOS task can sleep indefinitely (consuming zero CPU) and be woken instantly the moment a card is presented — eliminating the CPU overhead and latency of polling.</w:t>
      </w:r>
    </w:p>
    <w:p>
      <w:pPr>
        <w:spacing w:after="120"/>
        <w:ind w:firstLine="567"/>
        <w:jc w:val="both"/>
      </w:pPr>
      <w:r>
        <w:rPr>
          <w:rFonts w:ascii="Times New Roman" w:hAnsi="Times New Roman"/>
          <w:b w:val="0"/>
          <w:i w:val="0"/>
          <w:sz w:val="24"/>
        </w:rPr>
        <w:t>The ISR function must be placed in IRAM (Internal RAM) rather than flash memory, because on the ESP32, flash is accessed via SPI with cache and cannot be reliably read during certain WiFi operations (cache invalidation). The IRAM_ATTR attribute instructs the linker to place the function in the 192 KB IRAM region that is always directly accessible. The ISR uses xSemaphoreGiveFromISR(), the ISR-safe variant of the semaphore API that can safely be called from interrupt context:</w:t>
      </w:r>
    </w:p>
    <w:p>
      <w:pPr>
        <w:spacing w:before="120" w:after="120"/>
        <w:ind w:left="567"/>
        <w:jc w:val="left"/>
        <w:shd w:val="clear" w:color="auto" w:fill="F2F2F2"/>
      </w:pPr>
      <w:r>
        <w:rPr>
          <w:rFonts w:ascii="Courier New" w:hAnsi="Courier New"/>
          <w:sz w:val="18"/>
        </w:rPr>
        <w:t>// nfc_task.cpp — Interrupt Service Routine</w:t>
        <w:br/>
        <w:t>static SemaphoreHandle_t xIrqSemaphore = nullptr;</w:t>
        <w:br/>
        <w:br/>
        <w:t>static void IRAM_ATTR pn532IrqHandler() {</w:t>
        <w:br/>
        <w:t xml:space="preserve">    // Must be ISR-safe: no floating point, no heap, no blocking</w:t>
        <w:br/>
        <w:t xml:space="preserve">    BaseType_t xHigherPriorityTaskWoken = pdFALSE;</w:t>
        <w:br/>
        <w:t xml:space="preserve">    xSemaphoreGiveFromISR(xIrqSemaphore, &amp;xHigherPriorityTaskWoken);</w:t>
        <w:br/>
        <w:t xml:space="preserve">    // If giving the semaphore unblocked a higher-priority task,</w:t>
        <w:br/>
        <w:t xml:space="preserve">    // request an immediate context switch at ISR exit.</w:t>
        <w:br/>
        <w:t xml:space="preserve">    portYIELD_FROM_ISR(xHigherPriorityTaskWoken);</w:t>
        <w:br/>
        <w:t>}</w:t>
      </w:r>
    </w:p>
    <w:p>
      <w:pPr>
        <w:spacing w:after="240"/>
        <w:jc w:val="center"/>
      </w:pPr>
      <w:r>
        <w:rPr>
          <w:rFonts w:ascii="Times New Roman" w:hAnsi="Times New Roman"/>
          <w:i/>
          <w:sz w:val="20"/>
        </w:rPr>
        <w:t>Figure 4.2 — ISR Function with IRAM_ATTR and ISR-Safe FreeRTOS API</w:t>
      </w:r>
    </w:p>
    <w:p>
      <w:pPr>
        <w:spacing w:after="120"/>
        <w:ind w:firstLine="567"/>
        <w:jc w:val="both"/>
      </w:pPr>
      <w:r>
        <w:rPr>
          <w:rFonts w:ascii="Times New Roman" w:hAnsi="Times New Roman"/>
          <w:b w:val="0"/>
          <w:i w:val="0"/>
          <w:sz w:val="24"/>
        </w:rPr>
        <w:t>The portYIELD_FROM_ISR() call at the end of the ISR is critical for correct real-time behavior. Without it, the task woken by the semaphore give would not be scheduled until the next FreeRTOS tick (up to 1 ms later). With portYIELD_FROM_ISR(), if xHigherPriorityTaskWoken is set to pdTRUE by xSemaphoreGiveFromISR() (indicating that the woken task has a higher priority than the currently preempted task), the CPU immediately switches to the higher-priority task upon ISR exit — achieving true interrupt-to-task response times in the microsecond range.</w:t>
      </w:r>
    </w:p>
    <w:p>
      <w:pPr>
        <w:pStyle w:val="Heading3"/>
        <w:spacing w:before="240" w:after="120"/>
      </w:pPr>
      <w:r>
        <w:rPr>
          <w:rFonts w:ascii="Times New Roman" w:hAnsi="Times New Roman"/>
          <w:color w:val="000000"/>
        </w:rPr>
        <w:t>4.2.2 Race Condition Analysis and Prevention</w:t>
      </w:r>
    </w:p>
    <w:p>
      <w:pPr>
        <w:spacing w:after="120"/>
        <w:ind w:firstLine="567"/>
        <w:jc w:val="both"/>
      </w:pPr>
      <w:r>
        <w:rPr>
          <w:rFonts w:ascii="Times New Roman" w:hAnsi="Times New Roman"/>
          <w:b w:val="0"/>
          <w:i w:val="0"/>
          <w:sz w:val="24"/>
        </w:rPr>
        <w:t>A subtle but critical race condition exists in interrupt-driven NFC designs that is not present in polling implementations. If the ISR fires between the point where xIrqSemaphore is declared and where xSemaphoreCreateBinary() initializes it, the ISR will attempt to call xSemaphoreGiveFromISR() on a null handle, resulting in a null pointer exception and system crash.</w:t>
      </w:r>
    </w:p>
    <w:p>
      <w:pPr>
        <w:spacing w:after="120"/>
        <w:ind w:firstLine="567"/>
        <w:jc w:val="both"/>
      </w:pPr>
      <w:r>
        <w:rPr>
          <w:rFonts w:ascii="Times New Roman" w:hAnsi="Times New Roman"/>
          <w:b w:val="0"/>
          <w:i w:val="0"/>
          <w:sz w:val="24"/>
        </w:rPr>
        <w:t>The correct fix is to ensure that the semaphore is fully created before the interrupt is attached:</w:t>
      </w:r>
    </w:p>
    <w:p>
      <w:pPr>
        <w:spacing w:before="120" w:after="120"/>
        <w:ind w:left="567"/>
        <w:jc w:val="left"/>
        <w:shd w:val="clear" w:color="auto" w:fill="F2F2F2"/>
      </w:pPr>
      <w:r>
        <w:rPr>
          <w:rFonts w:ascii="Courier New" w:hAnsi="Courier New"/>
          <w:sz w:val="18"/>
        </w:rPr>
        <w:t>// taskNFC() — Correct initialization ordering</w:t>
        <w:br/>
        <w:t>void taskNFC(void *pvParameters) {</w:t>
        <w:br/>
        <w:t xml:space="preserve">    // Step 1: Initialize I2C and PN532</w:t>
        <w:br/>
        <w:t xml:space="preserve">    Wire.begin(PN532_SDA_PIN, PN532_SCL_PIN, 400000UL);</w:t>
        <w:br/>
        <w:t xml:space="preserve">    pn532.begin();</w:t>
        <w:br/>
        <w:t xml:space="preserve">    // ... (PN532 firmware version check and SAMConfig) ...</w:t>
        <w:br/>
        <w:br/>
        <w:t xml:space="preserve">    // Step 2: Create semaphore BEFORE attaching interrupt</w:t>
        <w:br/>
        <w:t xml:space="preserve">    xIrqSemaphore = xSemaphoreCreateBinary();</w:t>
        <w:br/>
        <w:t xml:space="preserve">    configASSERT(xIrqSemaphore); // crash on allocation failure</w:t>
        <w:br/>
        <w:br/>
        <w:t xml:space="preserve">    // Step 3: Configure GPIO and arm PN532 for detection</w:t>
        <w:br/>
        <w:t xml:space="preserve">    pinMode(PN532_IRQ_PIN, INPUT_PULLUP);</w:t>
        <w:br/>
        <w:t xml:space="preserve">    pn532.startPassiveTargetIDDetection(PN532_MIFARE_ISO14443A);</w:t>
        <w:br/>
        <w:br/>
        <w:t xml:space="preserve">    // Step 4: Attach interrupt LAST — after semaphore exists</w:t>
        <w:br/>
        <w:t xml:space="preserve">    attachInterrupt(</w:t>
        <w:br/>
        <w:t xml:space="preserve">        digitalPinToInterrupt(PN532_IRQ_PIN),</w:t>
        <w:br/>
        <w:t xml:space="preserve">        pn532IrqHandler,</w:t>
        <w:br/>
        <w:t xml:space="preserve">        FALLING</w:t>
        <w:br/>
        <w:t xml:space="preserve">    );</w:t>
        <w:br/>
        <w:t xml:space="preserve">    // Now IRQ can fire safely</w:t>
        <w:br/>
        <w:t xml:space="preserve">    ...</w:t>
        <w:br/>
        <w:t>}</w:t>
      </w:r>
    </w:p>
    <w:p>
      <w:pPr>
        <w:spacing w:after="240"/>
        <w:jc w:val="center"/>
      </w:pPr>
      <w:r>
        <w:rPr>
          <w:rFonts w:ascii="Times New Roman" w:hAnsi="Times New Roman"/>
          <w:i/>
          <w:sz w:val="20"/>
        </w:rPr>
        <w:t>Figure 4.3 — Race-Condition-Free Interrupt Initialization Sequence</w:t>
      </w:r>
    </w:p>
    <w:p>
      <w:pPr>
        <w:pStyle w:val="Heading3"/>
        <w:spacing w:before="240" w:after="120"/>
      </w:pPr>
      <w:r>
        <w:rPr>
          <w:rFonts w:ascii="Times New Roman" w:hAnsi="Times New Roman"/>
          <w:color w:val="000000"/>
        </w:rPr>
        <w:t>4.2.3 Main Task Loop and Debounce</w:t>
      </w:r>
    </w:p>
    <w:p>
      <w:pPr>
        <w:spacing w:after="120"/>
        <w:ind w:firstLine="567"/>
        <w:jc w:val="both"/>
      </w:pPr>
      <w:r>
        <w:rPr>
          <w:rFonts w:ascii="Times New Roman" w:hAnsi="Times New Roman"/>
          <w:b w:val="0"/>
          <w:i w:val="0"/>
          <w:sz w:val="24"/>
        </w:rPr>
        <w:t>With the interrupt infrastructure in place, the main NFC task loop is elegantly simple. It blocks indefinitely on the semaphore, wakes only when a card is detected, reads the UID, processes the event, and then implements a debounce loop to wait until the card is physically removed before re-arming for the next detection:</w:t>
      </w:r>
    </w:p>
    <w:p>
      <w:pPr>
        <w:spacing w:before="120" w:after="120"/>
        <w:ind w:left="567"/>
        <w:jc w:val="left"/>
        <w:shd w:val="clear" w:color="auto" w:fill="F2F2F2"/>
      </w:pPr>
      <w:r>
        <w:rPr>
          <w:rFonts w:ascii="Courier New" w:hAnsi="Courier New"/>
          <w:sz w:val="18"/>
        </w:rPr>
        <w:t>while (true) {</w:t>
        <w:br/>
        <w:t xml:space="preserve">    // Re-arm PN532 for the next card</w:t>
        <w:br/>
        <w:t xml:space="preserve">    pn532.startPassiveTargetIDDetection(PN532_MIFARE_ISO14443A);</w:t>
        <w:br/>
        <w:br/>
        <w:t xml:space="preserve">    // Block until IRQ fires (card present) or 5-second timeout</w:t>
        <w:br/>
        <w:t xml:space="preserve">    if (xSemaphoreTake(xIrqSemaphore,</w:t>
        <w:br/>
        <w:t xml:space="preserve">                       pdMS_TO_TICKS(NFC_READ_TIMEOUT_MS)) != pdTRUE) {</w:t>
        <w:br/>
        <w:t xml:space="preserve">        continue; // timeout — no card detected, re-arm silently</w:t>
        <w:br/>
        <w:t xml:space="preserve">    }</w:t>
        <w:br/>
        <w:br/>
        <w:t xml:space="preserve">    // Read UID from PN532</w:t>
        <w:br/>
        <w:t xml:space="preserve">    bool success = pn532.readDetectedPassiveTargetID(</w:t>
        <w:br/>
        <w:t xml:space="preserve">                       evt.uid, &amp;evt.uidLen);</w:t>
        <w:br/>
        <w:t xml:space="preserve">    if (!success || evt.uidLen == 0) {</w:t>
        <w:br/>
        <w:t xml:space="preserve">        Serial.println("[NFC] Read failed — spurious IRQ");</w:t>
        <w:br/>
        <w:t xml:space="preserve">        continue;</w:t>
        <w:br/>
        <w:t xml:space="preserve">    }</w:t>
        <w:br/>
        <w:br/>
        <w:t xml:space="preserve">    // ... process event (publish MQTT, update parking table) ...</w:t>
        <w:br/>
        <w:br/>
        <w:t xml:space="preserve">    // Debounce: wait for card removal (up to 3 seconds)</w:t>
        <w:br/>
        <w:t xml:space="preserve">    uint32_t debounceStart = millis();</w:t>
        <w:br/>
        <w:t xml:space="preserve">    while (millis() - debounceStart &lt; 3000) {</w:t>
        <w:br/>
        <w:t xml:space="preserve">        pn532.startPassiveTargetIDDetection(PN532_MIFARE_ISO14443A);</w:t>
        <w:br/>
        <w:t xml:space="preserve">        if (xSemaphoreTake(xIrqSemaphore, pdMS_TO_TICKS(200)) != pdTRUE)</w:t>
        <w:br/>
        <w:t xml:space="preserve">            break; // no IRQ in 200ms → card removed</w:t>
        <w:br/>
        <w:t xml:space="preserve">        pn532.readDetectedPassiveTargetID(tmpUid, &amp;tmpLen);</w:t>
        <w:br/>
        <w:t xml:space="preserve">    }</w:t>
        <w:br/>
        <w:t>}</w:t>
      </w:r>
    </w:p>
    <w:p>
      <w:pPr>
        <w:spacing w:after="240"/>
        <w:jc w:val="center"/>
      </w:pPr>
      <w:r>
        <w:rPr>
          <w:rFonts w:ascii="Times New Roman" w:hAnsi="Times New Roman"/>
          <w:i/>
          <w:sz w:val="20"/>
        </w:rPr>
        <w:t>Figure 4.4 — Interrupt-Driven NFC Task Main Loop with Debounce</w:t>
      </w:r>
    </w:p>
    <w:p>
      <w:pPr>
        <w:pStyle w:val="Heading2"/>
        <w:spacing w:before="240" w:after="120"/>
      </w:pPr>
      <w:r>
        <w:rPr>
          <w:rFonts w:ascii="Times New Roman" w:hAnsi="Times New Roman"/>
          <w:color w:val="000000"/>
        </w:rPr>
        <w:t>4.3 Hardware Timer and PWM Implementation</w:t>
      </w:r>
    </w:p>
    <w:p>
      <w:pPr>
        <w:pStyle w:val="Heading3"/>
        <w:spacing w:before="240" w:after="120"/>
      </w:pPr>
      <w:r>
        <w:rPr>
          <w:rFonts w:ascii="Times New Roman" w:hAnsi="Times New Roman"/>
          <w:color w:val="000000"/>
        </w:rPr>
        <w:t>4.3.1 LEDC PWM for Servo Motor Control</w:t>
      </w:r>
    </w:p>
    <w:p>
      <w:pPr>
        <w:spacing w:after="120"/>
        <w:ind w:firstLine="567"/>
        <w:jc w:val="both"/>
      </w:pPr>
      <w:r>
        <w:rPr>
          <w:rFonts w:ascii="Times New Roman" w:hAnsi="Times New Roman"/>
          <w:b w:val="0"/>
          <w:i w:val="0"/>
          <w:sz w:val="24"/>
        </w:rPr>
        <w:t>The SG90 servo motor requires a 50 Hz PWM signal (20 ms period) with a pulse width between approximately 0.5 ms and 2.4 ms to control its angular position. A 0.5 ms pulse corresponds to 0° (gate closed), and a 1.5 ms pulse corresponds to 90° (gate fully open). The ESP32 LEDC peripheral generates this signal entirely in hardware, with a configurable frequency and duty cycle resolution. Using 16-bit resolution provides 65,536 discrete duty cycle steps, giving sub-millisecond PWM precision.</w:t>
      </w:r>
    </w:p>
    <w:p>
      <w:pPr>
        <w:spacing w:after="120"/>
        <w:ind w:firstLine="567"/>
        <w:jc w:val="both"/>
      </w:pPr>
      <w:r>
        <w:rPr>
          <w:rFonts w:ascii="Times New Roman" w:hAnsi="Times New Roman"/>
          <w:b w:val="0"/>
          <w:i w:val="0"/>
          <w:sz w:val="24"/>
        </w:rPr>
        <w:t>The angular position to duty cycle conversion is implemented by the angleToDuty() function, calibrated for the 16-bit / 50 Hz configuration:</w:t>
      </w:r>
    </w:p>
    <w:p>
      <w:pPr>
        <w:spacing w:before="120" w:after="120"/>
        <w:ind w:left="567"/>
        <w:jc w:val="left"/>
        <w:shd w:val="clear" w:color="auto" w:fill="F2F2F2"/>
      </w:pPr>
      <w:r>
        <w:rPr>
          <w:rFonts w:ascii="Courier New" w:hAnsi="Courier New"/>
          <w:sz w:val="18"/>
        </w:rPr>
        <w:t>// nfc_node.cpp — Servo PWM configuration and control</w:t>
        <w:br/>
        <w:t>#define SERVO_FREQ      50    // 50 Hz — standard servo RC frequency</w:t>
        <w:br/>
        <w:t>#define SERVO_RES       16    // 16-bit resolution → 65536 steps</w:t>
        <w:br/>
        <w:t>#define SERVO_OPEN_DEG  90    // gate open angle</w:t>
        <w:br/>
        <w:t>#define SERVO_CLOSE_DEG  0    // gate closed angle</w:t>
        <w:br/>
        <w:br/>
        <w:t>// Period = 1/50Hz = 20ms = 20,000 µs</w:t>
        <w:br/>
        <w:t>// At 16-bit: 1 step = 20,000µs / 65536 ≈ 0.305 µs/step</w:t>
        <w:br/>
        <w:t>// 0.5ms pulse  = 0.5ms  / 0.305µs ≈ 1638 steps  (0°)</w:t>
        <w:br/>
        <w:t>// 1.5ms pulse  = 1.5ms  / 0.305µs ≈ 4915 steps  (90°)</w:t>
        <w:br/>
        <w:t>// 2.4ms pulse  = 2.4ms  / 0.305µs ≈ 7864 steps  (180°)</w:t>
        <w:br/>
        <w:br/>
        <w:t>static uint32_t angleToDuty(int angle) {</w:t>
        <w:br/>
        <w:t xml:space="preserve">    // Linear interpolation between 0° (duty=1638) and 180° (duty=8192)</w:t>
        <w:br/>
        <w:t xml:space="preserve">    return (uint32_t)(1638 + (angle * (8192 - 1638)) / 180);</w:t>
        <w:br/>
        <w:t>}</w:t>
        <w:br/>
        <w:br/>
        <w:t>static void servoSet(uint8_t pin, int angle) {</w:t>
        <w:br/>
        <w:t xml:space="preserve">    ledcWrite(pin, angleToDuty(angle));</w:t>
        <w:br/>
        <w:t>}</w:t>
        <w:br/>
        <w:br/>
        <w:t>// LEDC initialization (Arduino Core v3 unified API)</w:t>
        <w:br/>
        <w:t>ledcAttach(SERVO_ENTRY_PIN, SERVO_FREQ, SERVO_RES);</w:t>
        <w:br/>
        <w:t>ledcAttach(SERVO_EXIT_PIN,  SERVO_FREQ, SERVO_RES);</w:t>
        <w:br/>
        <w:t>servoSet(SERVO_ENTRY_PIN, SERVO_CLOSE_DEG); // ensure gate starts closed</w:t>
      </w:r>
    </w:p>
    <w:p>
      <w:pPr>
        <w:spacing w:after="240"/>
        <w:jc w:val="center"/>
      </w:pPr>
      <w:r>
        <w:rPr>
          <w:rFonts w:ascii="Times New Roman" w:hAnsi="Times New Roman"/>
          <w:i/>
          <w:sz w:val="20"/>
        </w:rPr>
        <w:t>Figure 4.5 — LEDC PWM Servo Control Implementation</w:t>
      </w:r>
    </w:p>
    <w:p>
      <w:pPr>
        <w:spacing w:after="120"/>
        <w:ind w:firstLine="567"/>
        <w:jc w:val="both"/>
      </w:pPr>
      <w:r>
        <w:rPr>
          <w:rFonts w:ascii="Times New Roman" w:hAnsi="Times New Roman"/>
          <w:b w:val="0"/>
          <w:i w:val="0"/>
          <w:sz w:val="24"/>
        </w:rPr>
        <w:t>Once ledcAttach() and the initial ledcWrite() are called, the LEDC hardware timer autonomously maintains the PWM signal on the GPIO pin. No CPU cycles are consumed to sustain the signal — the hardware timer peripheral runs independently. This is a fundamental advantage of hardware timer-based PWM over software bit-banging approaches, which would require the CPU to toggle the GPIO pin every half-period and would be incompatible with a multitasking RTOS environment.</w:t>
      </w:r>
    </w:p>
    <w:p>
      <w:pPr>
        <w:pStyle w:val="Heading3"/>
        <w:spacing w:before="240" w:after="120"/>
      </w:pPr>
      <w:r>
        <w:rPr>
          <w:rFonts w:ascii="Times New Roman" w:hAnsi="Times New Roman"/>
          <w:color w:val="000000"/>
        </w:rPr>
        <w:t>4.3.2 FreeRTOS Software Timer for Gate Auto-Close</w:t>
      </w:r>
    </w:p>
    <w:p>
      <w:pPr>
        <w:spacing w:after="120"/>
        <w:ind w:firstLine="567"/>
        <w:jc w:val="both"/>
      </w:pPr>
      <w:r>
        <w:rPr>
          <w:rFonts w:ascii="Times New Roman" w:hAnsi="Times New Roman"/>
          <w:b w:val="0"/>
          <w:i w:val="0"/>
          <w:sz w:val="24"/>
        </w:rPr>
        <w:t>In early firmware versions, gate auto-close was implemented using a one-shot FreeRTOS task that called servoSet(OPEN) and then blocked for 5 seconds with vTaskDelay(SERVO_OPEN_MS) before calling servoSet(CLOSE) and deleting itself. While functional, this approach wastes a task stack (2 KB minimum) for the entire 5-second period and unnecessarily inflates the task count.</w:t>
      </w:r>
    </w:p>
    <w:p>
      <w:pPr>
        <w:spacing w:after="120"/>
        <w:ind w:firstLine="567"/>
        <w:jc w:val="both"/>
      </w:pPr>
      <w:r>
        <w:rPr>
          <w:rFonts w:ascii="Times New Roman" w:hAnsi="Times New Roman"/>
          <w:b w:val="0"/>
          <w:i w:val="0"/>
          <w:sz w:val="24"/>
        </w:rPr>
        <w:t>The improved implementation uses a FreeRTOS Software Timer — a timer that invokes a callback function in the context of the Timer Service Task after a specified delay, consuming no dedicated task stack. The gate open command sets the servo to 90° and starts a 5-second one-shot timer; when the timer fires, the callback sets the servo back to 0°:</w:t>
      </w:r>
    </w:p>
    <w:p>
      <w:pPr>
        <w:spacing w:before="120" w:after="120"/>
        <w:ind w:left="567"/>
        <w:jc w:val="left"/>
        <w:shd w:val="clear" w:color="auto" w:fill="F2F2F2"/>
      </w:pPr>
      <w:r>
        <w:rPr>
          <w:rFonts w:ascii="Courier New" w:hAnsi="Courier New"/>
          <w:sz w:val="18"/>
        </w:rPr>
        <w:t>// nfc_node.cpp — FreeRTOS Software Timer for gate auto-close</w:t>
        <w:br/>
        <w:t>static TimerHandle_t gEntryCloseTimer = nullptr;</w:t>
        <w:br/>
        <w:t>static TimerHandle_t gExitCloseTimer  = nullptr;</w:t>
        <w:br/>
        <w:br/>
        <w:t>// Timer callback — runs in Timer Service Task context</w:t>
        <w:br/>
        <w:t>static void entryCloseCallback(TimerHandle_t xTimer) {</w:t>
        <w:br/>
        <w:t xml:space="preserve">    servoSet(SERVO_ENTRY_PIN, SERVO_CLOSE_DEG);</w:t>
        <w:br/>
        <w:t xml:space="preserve">    digitalWrite(LED_PIN, LOW);</w:t>
        <w:br/>
        <w:t xml:space="preserve">    Serial.println("[SERVO] Entry gate closed by timer.");</w:t>
        <w:br/>
        <w:t>}</w:t>
        <w:br/>
        <w:br/>
        <w:t>static void exitCloseCallback(TimerHandle_t xTimer) {</w:t>
        <w:br/>
        <w:t xml:space="preserve">    servoSet(SERVO_EXIT_PIN, SERVO_CLOSE_DEG);</w:t>
        <w:br/>
        <w:t xml:space="preserve">    digitalWrite(LED_PIN, LOW);</w:t>
        <w:br/>
        <w:t xml:space="preserve">    Serial.println("[SERVO] Exit gate closed by timer.");</w:t>
        <w:br/>
        <w:t>}</w:t>
        <w:br/>
        <w:br/>
        <w:t>// In setup():</w:t>
        <w:br/>
        <w:t>gEntryCloseTimer = xTimerCreate(</w:t>
        <w:br/>
        <w:t xml:space="preserve">    "entryClose",            // Timer name (debug only)</w:t>
        <w:br/>
        <w:t xml:space="preserve">    pdMS_TO_TICKS(5000),      // 5-second period</w:t>
        <w:br/>
        <w:t xml:space="preserve">    pdFALSE,                  // pdFALSE = one-shot (not periodic)</w:t>
        <w:br/>
        <w:t xml:space="preserve">    nullptr,                  // Timer ID (not used)</w:t>
        <w:br/>
        <w:t xml:space="preserve">    entryCloseCallback        // Callback function</w:t>
        <w:br/>
        <w:t>);</w:t>
        <w:br/>
        <w:br/>
        <w:t>// When gate opens:</w:t>
        <w:br/>
        <w:t>static void openGate(uint8_t pin, TimerHandle_t closeTimer) {</w:t>
        <w:br/>
        <w:t xml:space="preserve">    servoSet(pin, SERVO_OPEN_DEG);</w:t>
        <w:br/>
        <w:t xml:space="preserve">    digitalWrite(LED_PIN, HIGH);</w:t>
        <w:br/>
        <w:t xml:space="preserve">    xTimerStart(closeTimer, 0); // start 5s countdown, non-blocking</w:t>
        <w:br/>
        <w:t xml:space="preserve">    // Returns immediately — gate closes automatically in 5 seconds</w:t>
        <w:br/>
        <w:t>}</w:t>
      </w:r>
    </w:p>
    <w:p>
      <w:pPr>
        <w:spacing w:after="240"/>
        <w:jc w:val="center"/>
      </w:pPr>
      <w:r>
        <w:rPr>
          <w:rFonts w:ascii="Times New Roman" w:hAnsi="Times New Roman"/>
          <w:i/>
          <w:sz w:val="20"/>
        </w:rPr>
        <w:t>Figure 4.6 — FreeRTOS Software Timer for Non-Blocking Gate Auto-Close</w:t>
      </w:r>
    </w:p>
    <w:p>
      <w:pPr>
        <w:spacing w:after="120"/>
        <w:ind w:firstLine="567"/>
        <w:jc w:val="both"/>
      </w:pPr>
      <w:r>
        <w:rPr>
          <w:rFonts w:ascii="Times New Roman" w:hAnsi="Times New Roman"/>
          <w:b w:val="0"/>
          <w:i w:val="0"/>
          <w:sz w:val="24"/>
        </w:rPr>
        <w:t>This implementation eliminates the need for one-shot tasks entirely, reduces memory usage by 2× stack allocation, and makes the gate timing more predictable — the FreeRTOS timer service uses the same SysTick tick count as all other RTOS operations, so the 5-second timeout is as accurate as the FreeRTOS tick rate (±1 tick = ±1 ms).</w:t>
      </w:r>
    </w:p>
    <w:p>
      <w:pPr>
        <w:pStyle w:val="Heading3"/>
        <w:spacing w:before="240" w:after="120"/>
      </w:pPr>
      <w:r>
        <w:rPr>
          <w:rFonts w:ascii="Times New Roman" w:hAnsi="Times New Roman"/>
          <w:color w:val="000000"/>
        </w:rPr>
        <w:t>4.3.3 Hardware Watchdog Timer for Fault Recovery</w:t>
      </w:r>
    </w:p>
    <w:p>
      <w:pPr>
        <w:spacing w:after="120"/>
        <w:ind w:firstLine="567"/>
        <w:jc w:val="both"/>
      </w:pPr>
      <w:r>
        <w:rPr>
          <w:rFonts w:ascii="Times New Roman" w:hAnsi="Times New Roman"/>
          <w:b w:val="0"/>
          <w:i w:val="0"/>
          <w:sz w:val="24"/>
        </w:rPr>
        <w:t>Embedded systems that run unattended in real environments must handle hardware faults gracefully. One class of fault that is particularly dangerous is the I2C bus lockup: if a transaction is interrupted (e.g., by a power glitch or electromagnetic interference), the PN532 or the ESP32 I2C controller may leave the bus in an indeterminate state, causing all subsequent I2C operations to block indefinitely and starving the NFC task of progress.</w:t>
      </w:r>
    </w:p>
    <w:p>
      <w:pPr>
        <w:spacing w:after="120"/>
        <w:ind w:firstLine="567"/>
        <w:jc w:val="both"/>
      </w:pPr>
      <w:r>
        <w:rPr>
          <w:rFonts w:ascii="Times New Roman" w:hAnsi="Times New Roman"/>
          <w:b w:val="0"/>
          <w:i w:val="0"/>
          <w:sz w:val="24"/>
        </w:rPr>
        <w:t>The ESP32 hardware watchdog timer provides a backstop against such lockups. A hardware timer is configured to fire after 8 seconds; the NFC task 'pets' (resets) the watchdog at the start of each iteration. If the task becomes stuck (e.g., in a blocking I2C call with no timeout), the watchdog fires and executes a recovery ISR that asserts a software reset of the I2C peripheral and the PN532 module — without resetting the entire ESP32 or losing the WiFi connection and parking table state:</w:t>
      </w:r>
    </w:p>
    <w:p>
      <w:pPr>
        <w:spacing w:before="120" w:after="120"/>
        <w:ind w:left="567"/>
        <w:jc w:val="left"/>
        <w:shd w:val="clear" w:color="auto" w:fill="F2F2F2"/>
      </w:pPr>
      <w:r>
        <w:rPr>
          <w:rFonts w:ascii="Courier New" w:hAnsi="Courier New"/>
          <w:sz w:val="18"/>
        </w:rPr>
        <w:t>// nfc_node.cpp — Hardware Watchdog Timer</w:t>
        <w:br/>
        <w:t>static hw_timer_t *wdTimer = nullptr;</w:t>
        <w:br/>
        <w:t>static volatile bool wdFired = false;</w:t>
        <w:br/>
        <w:br/>
        <w:t>static void IRAM_ATTR watchdogISR() {</w:t>
        <w:br/>
        <w:t xml:space="preserve">    wdFired = true;</w:t>
        <w:br/>
        <w:t xml:space="preserve">    // Signal recovery: in the task loop, wdFired triggers I2C reinit</w:t>
        <w:br/>
        <w:t>}</w:t>
        <w:br/>
        <w:br/>
        <w:t>// In setup():</w:t>
        <w:br/>
        <w:t>wdTimer = timerBegin(1, 80, true);    // Timer 1, prescaler 80 → 1MHz tick</w:t>
        <w:br/>
        <w:t>timerAttachInterrupt(wdTimer, &amp;watchdogISR, true); // edge-triggered</w:t>
        <w:br/>
        <w:t>timerAlarmWrite(wdTimer, 8000000, false); // 8,000,000 µs = 8 seconds</w:t>
        <w:br/>
        <w:t>timerAlarmEnable(wdTimer);</w:t>
        <w:br/>
        <w:br/>
        <w:t>// In taskNFC main loop:</w:t>
        <w:br/>
        <w:t>while (true) {</w:t>
        <w:br/>
        <w:t xml:space="preserve">    timerWrite(wdTimer, 0);  // pet the watchdog — reset countdown</w:t>
        <w:br/>
        <w:br/>
        <w:t xml:space="preserve">    if (wdFired) {</w:t>
        <w:br/>
        <w:t xml:space="preserve">        wdFired = false;</w:t>
        <w:br/>
        <w:t xml:space="preserve">        Serial.println("[WDT] Watchdog fired — reinitializing I2C/PN532");</w:t>
        <w:br/>
        <w:t xml:space="preserve">        Wire.end();</w:t>
        <w:br/>
        <w:t xml:space="preserve">        vTaskDelay(pdMS_TO_TICKS(100));</w:t>
        <w:br/>
        <w:t xml:space="preserve">        Wire.begin(NFC_SDA_PIN, NFC_SCL_PIN, 400000UL);</w:t>
        <w:br/>
        <w:t xml:space="preserve">        pn532.begin();</w:t>
        <w:br/>
        <w:t xml:space="preserve">        pn532.SAMConfig();</w:t>
        <w:br/>
        <w:t xml:space="preserve">        timerAlarmEnable(wdTimer); // re-arm watchdog</w:t>
        <w:br/>
        <w:t xml:space="preserve">    }</w:t>
        <w:br/>
        <w:t xml:space="preserve">    // ... rest of NFC task loop ...</w:t>
        <w:br/>
        <w:t>}</w:t>
      </w:r>
    </w:p>
    <w:p>
      <w:pPr>
        <w:spacing w:after="240"/>
        <w:jc w:val="center"/>
      </w:pPr>
      <w:r>
        <w:rPr>
          <w:rFonts w:ascii="Times New Roman" w:hAnsi="Times New Roman"/>
          <w:i/>
          <w:sz w:val="20"/>
        </w:rPr>
        <w:t>Figure 4.7 — Hardware Watchdog Timer for I2C Bus Fault Recovery</w:t>
      </w:r>
    </w:p>
    <w:p>
      <w:pPr>
        <w:pStyle w:val="Heading2"/>
        <w:spacing w:before="240" w:after="120"/>
      </w:pPr>
      <w:r>
        <w:rPr>
          <w:rFonts w:ascii="Times New Roman" w:hAnsi="Times New Roman"/>
          <w:color w:val="000000"/>
        </w:rPr>
        <w:t>4.4 FreeRTOS Task Architecture</w:t>
      </w:r>
    </w:p>
    <w:p>
      <w:pPr>
        <w:pStyle w:val="Heading3"/>
        <w:spacing w:before="240" w:after="120"/>
      </w:pPr>
      <w:r>
        <w:rPr>
          <w:rFonts w:ascii="Times New Roman" w:hAnsi="Times New Roman"/>
          <w:color w:val="000000"/>
        </w:rPr>
        <w:t>4.4.1 Complete Task Map</w:t>
      </w:r>
    </w:p>
    <w:p>
      <w:pPr>
        <w:spacing w:after="120"/>
        <w:ind w:firstLine="567"/>
        <w:jc w:val="both"/>
      </w:pPr>
      <w:r>
        <w:rPr>
          <w:rFonts w:ascii="Times New Roman" w:hAnsi="Times New Roman"/>
          <w:b w:val="0"/>
          <w:i w:val="0"/>
          <w:sz w:val="24"/>
        </w:rPr>
        <w:t>The complete set of FreeRTOS tasks across both firmware images, with their stack sizes, priorities, core assignments, and roles, is documented in Tables 4.1 and 4.2.</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701"/>
          </w:tcPr>
          <w:p>
            <w:r>
              <w:rPr>
                <w:rFonts w:ascii="Times New Roman" w:hAnsi="Times New Roman"/>
                <w:b/>
                <w:sz w:val="22"/>
              </w:rPr>
              <w:t>Task</w:t>
            </w:r>
          </w:p>
        </w:tc>
        <w:tc>
          <w:tcPr>
            <w:tcW w:type="dxa" w:w="1984"/>
          </w:tcPr>
          <w:p>
            <w:r>
              <w:rPr>
                <w:rFonts w:ascii="Times New Roman" w:hAnsi="Times New Roman"/>
                <w:b/>
                <w:sz w:val="22"/>
              </w:rPr>
              <w:t>Function</w:t>
            </w:r>
          </w:p>
        </w:tc>
        <w:tc>
          <w:tcPr>
            <w:tcW w:type="dxa" w:w="1134"/>
          </w:tcPr>
          <w:p>
            <w:r>
              <w:rPr>
                <w:rFonts w:ascii="Times New Roman" w:hAnsi="Times New Roman"/>
                <w:b/>
                <w:sz w:val="22"/>
              </w:rPr>
              <w:t>Stack (B)</w:t>
            </w:r>
          </w:p>
        </w:tc>
        <w:tc>
          <w:tcPr>
            <w:tcW w:type="dxa" w:w="1417"/>
          </w:tcPr>
          <w:p>
            <w:r>
              <w:rPr>
                <w:rFonts w:ascii="Times New Roman" w:hAnsi="Times New Roman"/>
                <w:b/>
                <w:sz w:val="22"/>
              </w:rPr>
              <w:t>Priority</w:t>
            </w:r>
          </w:p>
        </w:tc>
        <w:tc>
          <w:tcPr>
            <w:tcW w:type="dxa" w:w="850"/>
          </w:tcPr>
          <w:p>
            <w:r>
              <w:rPr>
                <w:rFonts w:ascii="Times New Roman" w:hAnsi="Times New Roman"/>
                <w:b/>
                <w:sz w:val="22"/>
              </w:rPr>
              <w:t>Core</w:t>
            </w:r>
          </w:p>
        </w:tc>
        <w:tc>
          <w:tcPr>
            <w:tcW w:type="dxa" w:w="3118"/>
          </w:tcPr>
          <w:p>
            <w:r>
              <w:rPr>
                <w:rFonts w:ascii="Times New Roman" w:hAnsi="Times New Roman"/>
                <w:b/>
                <w:sz w:val="22"/>
              </w:rPr>
              <w:t>Role</w:t>
            </w:r>
          </w:p>
        </w:tc>
      </w:tr>
      <w:tr>
        <w:tc>
          <w:tcPr>
            <w:tcW w:type="dxa" w:w="1701"/>
          </w:tcPr>
          <w:p>
            <w:r>
              <w:rPr>
                <w:rFonts w:ascii="Times New Roman" w:hAnsi="Times New Roman"/>
                <w:sz w:val="22"/>
              </w:rPr>
              <w:t>taskMQTT</w:t>
            </w:r>
          </w:p>
        </w:tc>
        <w:tc>
          <w:tcPr>
            <w:tcW w:type="dxa" w:w="1984"/>
          </w:tcPr>
          <w:p>
            <w:r>
              <w:rPr>
                <w:rFonts w:ascii="Times New Roman" w:hAnsi="Times New Roman"/>
                <w:sz w:val="22"/>
              </w:rPr>
              <w:t>taskMQTT()</w:t>
            </w:r>
          </w:p>
        </w:tc>
        <w:tc>
          <w:tcPr>
            <w:tcW w:type="dxa" w:w="1134"/>
          </w:tcPr>
          <w:p>
            <w:r>
              <w:rPr>
                <w:rFonts w:ascii="Times New Roman" w:hAnsi="Times New Roman"/>
                <w:sz w:val="22"/>
              </w:rPr>
              <w:t>4096</w:t>
            </w:r>
          </w:p>
        </w:tc>
        <w:tc>
          <w:tcPr>
            <w:tcW w:type="dxa" w:w="1417"/>
          </w:tcPr>
          <w:p>
            <w:r>
              <w:rPr>
                <w:rFonts w:ascii="Times New Roman" w:hAnsi="Times New Roman"/>
                <w:sz w:val="22"/>
              </w:rPr>
              <w:t>2</w:t>
            </w:r>
          </w:p>
        </w:tc>
        <w:tc>
          <w:tcPr>
            <w:tcW w:type="dxa" w:w="850"/>
          </w:tcPr>
          <w:p>
            <w:r>
              <w:rPr>
                <w:rFonts w:ascii="Times New Roman" w:hAnsi="Times New Roman"/>
                <w:sz w:val="22"/>
              </w:rPr>
              <w:t>0</w:t>
            </w:r>
          </w:p>
        </w:tc>
        <w:tc>
          <w:tcPr>
            <w:tcW w:type="dxa" w:w="3118"/>
          </w:tcPr>
          <w:p>
            <w:r>
              <w:rPr>
                <w:rFonts w:ascii="Times New Roman" w:hAnsi="Times New Roman"/>
                <w:sz w:val="22"/>
              </w:rPr>
              <w:t>MQTT client loop, receive trigger, dispatch NfcEvent to camera task</w:t>
            </w:r>
          </w:p>
        </w:tc>
      </w:tr>
      <w:tr>
        <w:tc>
          <w:tcPr>
            <w:tcW w:type="dxa" w:w="1701"/>
          </w:tcPr>
          <w:p>
            <w:r>
              <w:rPr>
                <w:rFonts w:ascii="Times New Roman" w:hAnsi="Times New Roman"/>
                <w:sz w:val="22"/>
              </w:rPr>
              <w:t>taskCamera</w:t>
            </w:r>
          </w:p>
        </w:tc>
        <w:tc>
          <w:tcPr>
            <w:tcW w:type="dxa" w:w="1984"/>
          </w:tcPr>
          <w:p>
            <w:r>
              <w:rPr>
                <w:rFonts w:ascii="Times New Roman" w:hAnsi="Times New Roman"/>
                <w:sz w:val="22"/>
              </w:rPr>
              <w:t>taskCamera()</w:t>
            </w:r>
          </w:p>
        </w:tc>
        <w:tc>
          <w:tcPr>
            <w:tcW w:type="dxa" w:w="1134"/>
          </w:tcPr>
          <w:p>
            <w:r>
              <w:rPr>
                <w:rFonts w:ascii="Times New Roman" w:hAnsi="Times New Roman"/>
                <w:sz w:val="22"/>
              </w:rPr>
              <w:t>8192</w:t>
            </w:r>
          </w:p>
        </w:tc>
        <w:tc>
          <w:tcPr>
            <w:tcW w:type="dxa" w:w="1417"/>
          </w:tcPr>
          <w:p>
            <w:r>
              <w:rPr>
                <w:rFonts w:ascii="Times New Roman" w:hAnsi="Times New Roman"/>
                <w:sz w:val="22"/>
              </w:rPr>
              <w:t>3</w:t>
            </w:r>
          </w:p>
        </w:tc>
        <w:tc>
          <w:tcPr>
            <w:tcW w:type="dxa" w:w="850"/>
          </w:tcPr>
          <w:p>
            <w:r>
              <w:rPr>
                <w:rFonts w:ascii="Times New Roman" w:hAnsi="Times New Roman"/>
                <w:sz w:val="22"/>
              </w:rPr>
              <w:t>1</w:t>
            </w:r>
          </w:p>
        </w:tc>
        <w:tc>
          <w:tcPr>
            <w:tcW w:type="dxa" w:w="3118"/>
          </w:tcPr>
          <w:p>
            <w:r>
              <w:rPr>
                <w:rFonts w:ascii="Times New Roman" w:hAnsi="Times New Roman"/>
                <w:sz w:val="22"/>
              </w:rPr>
              <w:t>Camera init, warm-up, frame capture, PSRAM buffer management</w:t>
            </w:r>
          </w:p>
        </w:tc>
      </w:tr>
      <w:tr>
        <w:tc>
          <w:tcPr>
            <w:tcW w:type="dxa" w:w="1701"/>
          </w:tcPr>
          <w:p>
            <w:r>
              <w:rPr>
                <w:rFonts w:ascii="Times New Roman" w:hAnsi="Times New Roman"/>
                <w:sz w:val="22"/>
              </w:rPr>
              <w:t>taskLPR</w:t>
            </w:r>
          </w:p>
        </w:tc>
        <w:tc>
          <w:tcPr>
            <w:tcW w:type="dxa" w:w="1984"/>
          </w:tcPr>
          <w:p>
            <w:r>
              <w:rPr>
                <w:rFonts w:ascii="Times New Roman" w:hAnsi="Times New Roman"/>
                <w:sz w:val="22"/>
              </w:rPr>
              <w:t>taskLPR()</w:t>
            </w:r>
          </w:p>
        </w:tc>
        <w:tc>
          <w:tcPr>
            <w:tcW w:type="dxa" w:w="1134"/>
          </w:tcPr>
          <w:p>
            <w:r>
              <w:rPr>
                <w:rFonts w:ascii="Times New Roman" w:hAnsi="Times New Roman"/>
                <w:sz w:val="22"/>
              </w:rPr>
              <w:t>8192</w:t>
            </w:r>
          </w:p>
        </w:tc>
        <w:tc>
          <w:tcPr>
            <w:tcW w:type="dxa" w:w="1417"/>
          </w:tcPr>
          <w:p>
            <w:r>
              <w:rPr>
                <w:rFonts w:ascii="Times New Roman" w:hAnsi="Times New Roman"/>
                <w:sz w:val="22"/>
              </w:rPr>
              <w:t>2</w:t>
            </w:r>
          </w:p>
        </w:tc>
        <w:tc>
          <w:tcPr>
            <w:tcW w:type="dxa" w:w="850"/>
          </w:tcPr>
          <w:p>
            <w:r>
              <w:rPr>
                <w:rFonts w:ascii="Times New Roman" w:hAnsi="Times New Roman"/>
                <w:sz w:val="22"/>
              </w:rPr>
              <w:t>0</w:t>
            </w:r>
          </w:p>
        </w:tc>
        <w:tc>
          <w:tcPr>
            <w:tcW w:type="dxa" w:w="3118"/>
          </w:tcPr>
          <w:p>
            <w:r>
              <w:rPr>
                <w:rFonts w:ascii="Times New Roman" w:hAnsi="Times New Roman"/>
                <w:sz w:val="22"/>
              </w:rPr>
              <w:t>LPR API call, JSON parse, plate validation, MQTT result publish</w:t>
            </w:r>
          </w:p>
        </w:tc>
      </w:tr>
      <w:tr>
        <w:tc>
          <w:tcPr>
            <w:tcW w:type="dxa" w:w="1701"/>
          </w:tcPr>
          <w:p>
            <w:r>
              <w:rPr>
                <w:rFonts w:ascii="Times New Roman" w:hAnsi="Times New Roman"/>
                <w:sz w:val="22"/>
              </w:rPr>
              <w:t>taskLogUpload</w:t>
            </w:r>
          </w:p>
        </w:tc>
        <w:tc>
          <w:tcPr>
            <w:tcW w:type="dxa" w:w="1984"/>
          </w:tcPr>
          <w:p>
            <w:r>
              <w:rPr>
                <w:rFonts w:ascii="Times New Roman" w:hAnsi="Times New Roman"/>
                <w:sz w:val="22"/>
              </w:rPr>
              <w:t>taskLogUpload()</w:t>
            </w:r>
          </w:p>
        </w:tc>
        <w:tc>
          <w:tcPr>
            <w:tcW w:type="dxa" w:w="1134"/>
          </w:tcPr>
          <w:p>
            <w:r>
              <w:rPr>
                <w:rFonts w:ascii="Times New Roman" w:hAnsi="Times New Roman"/>
                <w:sz w:val="22"/>
              </w:rPr>
              <w:t>6144</w:t>
            </w:r>
          </w:p>
        </w:tc>
        <w:tc>
          <w:tcPr>
            <w:tcW w:type="dxa" w:w="1417"/>
          </w:tcPr>
          <w:p>
            <w:r>
              <w:rPr>
                <w:rFonts w:ascii="Times New Roman" w:hAnsi="Times New Roman"/>
                <w:sz w:val="22"/>
              </w:rPr>
              <w:t>1</w:t>
            </w:r>
          </w:p>
        </w:tc>
        <w:tc>
          <w:tcPr>
            <w:tcW w:type="dxa" w:w="850"/>
          </w:tcPr>
          <w:p>
            <w:r>
              <w:rPr>
                <w:rFonts w:ascii="Times New Roman" w:hAnsi="Times New Roman"/>
                <w:sz w:val="22"/>
              </w:rPr>
              <w:t>0</w:t>
            </w:r>
          </w:p>
        </w:tc>
        <w:tc>
          <w:tcPr>
            <w:tcW w:type="dxa" w:w="3118"/>
          </w:tcPr>
          <w:p>
            <w:r>
              <w:rPr>
                <w:rFonts w:ascii="Times New Roman" w:hAnsi="Times New Roman"/>
                <w:sz w:val="22"/>
              </w:rPr>
              <w:t>HTTP log upload to backend server, image and JSON payloads</w:t>
            </w:r>
          </w:p>
        </w:tc>
      </w:tr>
      <w:tr>
        <w:tc>
          <w:tcPr>
            <w:tcW w:type="dxa" w:w="1701"/>
          </w:tcPr>
          <w:p>
            <w:r>
              <w:rPr>
                <w:rFonts w:ascii="Times New Roman" w:hAnsi="Times New Roman"/>
                <w:sz w:val="22"/>
              </w:rPr>
              <w:t>taskStream</w:t>
            </w:r>
          </w:p>
        </w:tc>
        <w:tc>
          <w:tcPr>
            <w:tcW w:type="dxa" w:w="1984"/>
          </w:tcPr>
          <w:p>
            <w:r>
              <w:rPr>
                <w:rFonts w:ascii="Times New Roman" w:hAnsi="Times New Roman"/>
                <w:sz w:val="22"/>
              </w:rPr>
              <w:t>taskStreamServer()</w:t>
            </w:r>
          </w:p>
        </w:tc>
        <w:tc>
          <w:tcPr>
            <w:tcW w:type="dxa" w:w="1134"/>
          </w:tcPr>
          <w:p>
            <w:r>
              <w:rPr>
                <w:rFonts w:ascii="Times New Roman" w:hAnsi="Times New Roman"/>
                <w:sz w:val="22"/>
              </w:rPr>
              <w:t>6144</w:t>
            </w:r>
          </w:p>
        </w:tc>
        <w:tc>
          <w:tcPr>
            <w:tcW w:type="dxa" w:w="1417"/>
          </w:tcPr>
          <w:p>
            <w:r>
              <w:rPr>
                <w:rFonts w:ascii="Times New Roman" w:hAnsi="Times New Roman"/>
                <w:sz w:val="22"/>
              </w:rPr>
              <w:t>2</w:t>
            </w:r>
          </w:p>
        </w:tc>
        <w:tc>
          <w:tcPr>
            <w:tcW w:type="dxa" w:w="850"/>
          </w:tcPr>
          <w:p>
            <w:r>
              <w:rPr>
                <w:rFonts w:ascii="Times New Roman" w:hAnsi="Times New Roman"/>
                <w:sz w:val="22"/>
              </w:rPr>
              <w:t>1</w:t>
            </w:r>
          </w:p>
        </w:tc>
        <w:tc>
          <w:tcPr>
            <w:tcW w:type="dxa" w:w="3118"/>
          </w:tcPr>
          <w:p>
            <w:r>
              <w:rPr>
                <w:rFonts w:ascii="Times New Roman" w:hAnsi="Times New Roman"/>
                <w:sz w:val="22"/>
              </w:rPr>
              <w:t>MJPEG httpd server startup, then self-deletes; httpd runs on IDF task</w:t>
            </w:r>
          </w:p>
        </w:tc>
      </w:tr>
    </w:tbl>
    <w:p/>
    <w:p>
      <w:pPr>
        <w:spacing w:after="240"/>
        <w:jc w:val="center"/>
      </w:pPr>
      <w:r>
        <w:rPr>
          <w:rFonts w:ascii="Times New Roman" w:hAnsi="Times New Roman"/>
          <w:i/>
          <w:sz w:val="20"/>
        </w:rPr>
        <w:t>Table 4.1 — ESP32-CAM FreeRTOS Task Map</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417"/>
          </w:tcPr>
          <w:p>
            <w:r>
              <w:rPr>
                <w:rFonts w:ascii="Times New Roman" w:hAnsi="Times New Roman"/>
                <w:b/>
                <w:sz w:val="22"/>
              </w:rPr>
              <w:t>Task</w:t>
            </w:r>
          </w:p>
        </w:tc>
        <w:tc>
          <w:tcPr>
            <w:tcW w:type="dxa" w:w="1701"/>
          </w:tcPr>
          <w:p>
            <w:r>
              <w:rPr>
                <w:rFonts w:ascii="Times New Roman" w:hAnsi="Times New Roman"/>
                <w:b/>
                <w:sz w:val="22"/>
              </w:rPr>
              <w:t>Function</w:t>
            </w:r>
          </w:p>
        </w:tc>
        <w:tc>
          <w:tcPr>
            <w:tcW w:type="dxa" w:w="1134"/>
          </w:tcPr>
          <w:p>
            <w:r>
              <w:rPr>
                <w:rFonts w:ascii="Times New Roman" w:hAnsi="Times New Roman"/>
                <w:b/>
                <w:sz w:val="22"/>
              </w:rPr>
              <w:t>Stack (B)</w:t>
            </w:r>
          </w:p>
        </w:tc>
        <w:tc>
          <w:tcPr>
            <w:tcW w:type="dxa" w:w="1417"/>
          </w:tcPr>
          <w:p>
            <w:r>
              <w:rPr>
                <w:rFonts w:ascii="Times New Roman" w:hAnsi="Times New Roman"/>
                <w:b/>
                <w:sz w:val="22"/>
              </w:rPr>
              <w:t>Priority</w:t>
            </w:r>
          </w:p>
        </w:tc>
        <w:tc>
          <w:tcPr>
            <w:tcW w:type="dxa" w:w="850"/>
          </w:tcPr>
          <w:p>
            <w:r>
              <w:rPr>
                <w:rFonts w:ascii="Times New Roman" w:hAnsi="Times New Roman"/>
                <w:b/>
                <w:sz w:val="22"/>
              </w:rPr>
              <w:t>Core</w:t>
            </w:r>
          </w:p>
        </w:tc>
        <w:tc>
          <w:tcPr>
            <w:tcW w:type="dxa" w:w="3685"/>
          </w:tcPr>
          <w:p>
            <w:r>
              <w:rPr>
                <w:rFonts w:ascii="Times New Roman" w:hAnsi="Times New Roman"/>
                <w:b/>
                <w:sz w:val="22"/>
              </w:rPr>
              <w:t>Role</w:t>
            </w:r>
          </w:p>
        </w:tc>
      </w:tr>
      <w:tr>
        <w:tc>
          <w:tcPr>
            <w:tcW w:type="dxa" w:w="1417"/>
          </w:tcPr>
          <w:p>
            <w:r>
              <w:rPr>
                <w:rFonts w:ascii="Times New Roman" w:hAnsi="Times New Roman"/>
                <w:sz w:val="22"/>
              </w:rPr>
              <w:t>taskNFC</w:t>
            </w:r>
          </w:p>
        </w:tc>
        <w:tc>
          <w:tcPr>
            <w:tcW w:type="dxa" w:w="1701"/>
          </w:tcPr>
          <w:p>
            <w:r>
              <w:rPr>
                <w:rFonts w:ascii="Times New Roman" w:hAnsi="Times New Roman"/>
                <w:sz w:val="22"/>
              </w:rPr>
              <w:t>taskNFC()</w:t>
            </w:r>
          </w:p>
        </w:tc>
        <w:tc>
          <w:tcPr>
            <w:tcW w:type="dxa" w:w="1134"/>
          </w:tcPr>
          <w:p>
            <w:r>
              <w:rPr>
                <w:rFonts w:ascii="Times New Roman" w:hAnsi="Times New Roman"/>
                <w:sz w:val="22"/>
              </w:rPr>
              <w:t>4096</w:t>
            </w:r>
          </w:p>
        </w:tc>
        <w:tc>
          <w:tcPr>
            <w:tcW w:type="dxa" w:w="1417"/>
          </w:tcPr>
          <w:p>
            <w:r>
              <w:rPr>
                <w:rFonts w:ascii="Times New Roman" w:hAnsi="Times New Roman"/>
                <w:sz w:val="22"/>
              </w:rPr>
              <w:t>3</w:t>
            </w:r>
          </w:p>
        </w:tc>
        <w:tc>
          <w:tcPr>
            <w:tcW w:type="dxa" w:w="850"/>
          </w:tcPr>
          <w:p>
            <w:r>
              <w:rPr>
                <w:rFonts w:ascii="Times New Roman" w:hAnsi="Times New Roman"/>
                <w:sz w:val="22"/>
              </w:rPr>
              <w:t>1</w:t>
            </w:r>
          </w:p>
        </w:tc>
        <w:tc>
          <w:tcPr>
            <w:tcW w:type="dxa" w:w="3685"/>
          </w:tcPr>
          <w:p>
            <w:r>
              <w:rPr>
                <w:rFonts w:ascii="Times New Roman" w:hAnsi="Times New Roman"/>
                <w:sz w:val="22"/>
              </w:rPr>
              <w:t>IRQ-driven NFC read, parking table lookup, MQTT trigger publish</w:t>
            </w:r>
          </w:p>
        </w:tc>
      </w:tr>
      <w:tr>
        <w:tc>
          <w:tcPr>
            <w:tcW w:type="dxa" w:w="1417"/>
          </w:tcPr>
          <w:p>
            <w:r>
              <w:rPr>
                <w:rFonts w:ascii="Times New Roman" w:hAnsi="Times New Roman"/>
                <w:sz w:val="22"/>
              </w:rPr>
              <w:t>taskServo</w:t>
            </w:r>
          </w:p>
        </w:tc>
        <w:tc>
          <w:tcPr>
            <w:tcW w:type="dxa" w:w="1701"/>
          </w:tcPr>
          <w:p>
            <w:r>
              <w:rPr>
                <w:rFonts w:ascii="Times New Roman" w:hAnsi="Times New Roman"/>
                <w:sz w:val="22"/>
              </w:rPr>
              <w:t>taskServo()</w:t>
            </w:r>
          </w:p>
        </w:tc>
        <w:tc>
          <w:tcPr>
            <w:tcW w:type="dxa" w:w="1134"/>
          </w:tcPr>
          <w:p>
            <w:r>
              <w:rPr>
                <w:rFonts w:ascii="Times New Roman" w:hAnsi="Times New Roman"/>
                <w:sz w:val="22"/>
              </w:rPr>
              <w:t>3072</w:t>
            </w:r>
          </w:p>
        </w:tc>
        <w:tc>
          <w:tcPr>
            <w:tcW w:type="dxa" w:w="1417"/>
          </w:tcPr>
          <w:p>
            <w:r>
              <w:rPr>
                <w:rFonts w:ascii="Times New Roman" w:hAnsi="Times New Roman"/>
                <w:sz w:val="22"/>
              </w:rPr>
              <w:t>2</w:t>
            </w:r>
          </w:p>
        </w:tc>
        <w:tc>
          <w:tcPr>
            <w:tcW w:type="dxa" w:w="850"/>
          </w:tcPr>
          <w:p>
            <w:r>
              <w:rPr>
                <w:rFonts w:ascii="Times New Roman" w:hAnsi="Times New Roman"/>
                <w:sz w:val="22"/>
              </w:rPr>
              <w:t>0</w:t>
            </w:r>
          </w:p>
        </w:tc>
        <w:tc>
          <w:tcPr>
            <w:tcW w:type="dxa" w:w="3685"/>
          </w:tcPr>
          <w:p>
            <w:r>
              <w:rPr>
                <w:rFonts w:ascii="Times New Roman" w:hAnsi="Times New Roman"/>
                <w:sz w:val="22"/>
              </w:rPr>
              <w:t>Receive gate commands from xGateQueue, actuate servo, trigger close timer</w:t>
            </w:r>
          </w:p>
        </w:tc>
      </w:tr>
    </w:tbl>
    <w:p/>
    <w:p>
      <w:pPr>
        <w:spacing w:after="240"/>
        <w:jc w:val="center"/>
      </w:pPr>
      <w:r>
        <w:rPr>
          <w:rFonts w:ascii="Times New Roman" w:hAnsi="Times New Roman"/>
          <w:i/>
          <w:sz w:val="20"/>
        </w:rPr>
        <w:t>Table 4.2 — NFC Node FreeRTOS Task Map</w:t>
      </w:r>
    </w:p>
    <w:p>
      <w:pPr>
        <w:pStyle w:val="Heading3"/>
        <w:spacing w:before="240" w:after="120"/>
      </w:pPr>
      <w:r>
        <w:rPr>
          <w:rFonts w:ascii="Times New Roman" w:hAnsi="Times New Roman"/>
          <w:color w:val="000000"/>
        </w:rPr>
        <w:t>4.4.2 Core Pinning Rationale</w:t>
      </w:r>
    </w:p>
    <w:p>
      <w:pPr>
        <w:spacing w:after="120"/>
        <w:ind w:firstLine="567"/>
        <w:jc w:val="both"/>
      </w:pPr>
      <w:r>
        <w:rPr>
          <w:rFonts w:ascii="Times New Roman" w:hAnsi="Times New Roman"/>
          <w:b w:val="0"/>
          <w:i w:val="0"/>
          <w:sz w:val="24"/>
        </w:rPr>
        <w:t>The decision of which core to pin each task to is not arbitrary — it has direct consequences for system latency and correctness. The ESP32's WiFi radio stack runs on Core 0 and can consume up to 30–40% of Core 0's CPU time during active transmission or reception. Camera DMA operations are sensitive to CPU stalls: if the CPU is unable to process the DMA interrupt in time, frames may be dropped or corrupted.</w:t>
      </w:r>
    </w:p>
    <w:p>
      <w:pPr>
        <w:spacing w:after="120"/>
        <w:ind w:firstLine="567"/>
        <w:jc w:val="both"/>
      </w:pPr>
      <w:r>
        <w:rPr>
          <w:rFonts w:ascii="Times New Roman" w:hAnsi="Times New Roman"/>
          <w:b w:val="0"/>
          <w:i w:val="0"/>
          <w:sz w:val="24"/>
        </w:rPr>
        <w:t>By pinning taskCamera and the MJPEG stream task to Core 1, these latency-sensitive camera operations are completely isolated from WiFi interrupt interference. All network tasks (taskMQTT, taskLPR, taskLogUpload) are pinned to Core 0, where they naturally share CPU time with the TCP/IP stack and benefit from cache locality — reducing the overhead of cross-core context switches that would otherwise occur if a network task pinned to Core 1 needed to access TCP/IP stack data.</w:t>
      </w:r>
    </w:p>
    <w:p>
      <w:pPr>
        <w:pStyle w:val="Heading3"/>
        <w:spacing w:before="240" w:after="120"/>
      </w:pPr>
      <w:r>
        <w:rPr>
          <w:rFonts w:ascii="Times New Roman" w:hAnsi="Times New Roman"/>
          <w:color w:val="000000"/>
        </w:rPr>
        <w:t>4.4.3 Priority Assignment and Priority Inversion Analysis</w:t>
      </w:r>
    </w:p>
    <w:p>
      <w:pPr>
        <w:spacing w:after="120"/>
        <w:ind w:firstLine="567"/>
        <w:jc w:val="both"/>
      </w:pPr>
      <w:r>
        <w:rPr>
          <w:rFonts w:ascii="Times New Roman" w:hAnsi="Times New Roman"/>
          <w:b w:val="0"/>
          <w:i w:val="0"/>
          <w:sz w:val="24"/>
        </w:rPr>
        <w:t>Task priorities are assigned based on timing criticality and dependency ordering. taskCamera has the highest priority (3) because it sits on the critical path between trigger reception and LPR submission — any delay in capture increases total system latency. taskMQTT and taskLPR share priority 2, ensuring that MQTT messages are processed promptly and LPR runs as soon as a frame is available. taskLogUpload has priority 1 (lowest non-idle) because log uploads are best-effort: a delayed log upload is acceptable, whereas a delayed gate opening is not.</w:t>
      </w:r>
    </w:p>
    <w:p>
      <w:pPr>
        <w:spacing w:after="120"/>
        <w:ind w:firstLine="567"/>
        <w:jc w:val="both"/>
      </w:pPr>
      <w:r>
        <w:rPr>
          <w:rFonts w:ascii="Times New Roman" w:hAnsi="Times New Roman"/>
          <w:b w:val="0"/>
          <w:i w:val="0"/>
          <w:sz w:val="24"/>
        </w:rPr>
        <w:t>Priority inversion — a situation where a high-priority task is indirectly blocked by a low-priority task via a shared mutex — is a risk in any multi-task system using mutexes. In this firmware, xStateMutex and xCameraMutex are implemented as proper FreeRTOS mutexes (xSemaphoreCreateMutex, not xSemaphoreCreateBinary), which automatically provide priority inheritance. If taskCamera (priority 3) attempts to acquire xCameraMutex while it is held by the MJPEG stream handler (which runs in the lower-priority IDF httpd task), the IDF httpd task's effective priority is temporarily elevated to 3, allowing it to complete quickly and release the mutex without further delay. This prevents the priority inversion from causing a live-lock condition.</w:t>
      </w:r>
    </w:p>
    <w:p>
      <w:pPr>
        <w:pStyle w:val="Heading3"/>
        <w:spacing w:before="240" w:after="120"/>
      </w:pPr>
      <w:r>
        <w:rPr>
          <w:rFonts w:ascii="Times New Roman" w:hAnsi="Times New Roman"/>
          <w:color w:val="000000"/>
        </w:rPr>
        <w:t>4.4.4 Stack Size Determination and High-Water Mark Monitoring</w:t>
      </w:r>
    </w:p>
    <w:p>
      <w:pPr>
        <w:spacing w:after="120"/>
        <w:ind w:firstLine="567"/>
        <w:jc w:val="both"/>
      </w:pPr>
      <w:r>
        <w:rPr>
          <w:rFonts w:ascii="Times New Roman" w:hAnsi="Times New Roman"/>
          <w:b w:val="0"/>
          <w:i w:val="0"/>
          <w:sz w:val="24"/>
        </w:rPr>
        <w:t>Stack overflow is one of the most common causes of silent corruption and hard faults in FreeRTOS applications. Stack sizes must be large enough to accommodate the deepest call chain that any task might execute, including all intermediate function call frames, local variables, and processor register save areas. The following analysis guided the stack size assignments:</w:t>
      </w:r>
    </w:p>
    <w:p>
      <w:pPr>
        <w:pStyle w:val="ListBullet"/>
        <w:ind w:left="567"/>
      </w:pPr>
      <w:r>
        <w:rPr>
          <w:rFonts w:ascii="Times New Roman" w:hAnsi="Times New Roman"/>
          <w:sz w:val="24"/>
        </w:rPr>
        <w:t>taskCamera (8192 B): Must accommodate the camera initialization call chain (esp_camera_init calls several IDF sub-functions), the PSRAM buffer allocation, and multiple nested conditional branches. 8192 B provides a comfortable margin.</w:t>
      </w:r>
    </w:p>
    <w:p>
      <w:pPr>
        <w:pStyle w:val="ListBullet"/>
        <w:ind w:left="567"/>
      </w:pPr>
      <w:r>
        <w:rPr>
          <w:rFonts w:ascii="Times New Roman" w:hAnsi="Times New Roman"/>
          <w:sz w:val="24"/>
        </w:rPr>
        <w:t>taskLPR (8192 B): The JSON parsing path (ArduinoJson JsonDocument) allocates significant stack for its internal state machine. HTTP multipart body construction also requires intermediate buffers. 8192 B is the practical minimum.</w:t>
      </w:r>
    </w:p>
    <w:p>
      <w:pPr>
        <w:pStyle w:val="ListBullet"/>
        <w:ind w:left="567"/>
      </w:pPr>
      <w:r>
        <w:rPr>
          <w:rFonts w:ascii="Times New Roman" w:hAnsi="Times New Roman"/>
          <w:sz w:val="24"/>
        </w:rPr>
        <w:t>taskMQTT (4096 B): The PubSubClient library's callback mechanism is relatively shallow. 4096 B is adequate.</w:t>
      </w:r>
    </w:p>
    <w:p>
      <w:pPr>
        <w:pStyle w:val="ListBullet"/>
        <w:ind w:left="567"/>
      </w:pPr>
      <w:r>
        <w:rPr>
          <w:rFonts w:ascii="Times New Roman" w:hAnsi="Times New Roman"/>
          <w:sz w:val="24"/>
        </w:rPr>
        <w:t>taskLogUpload (6144 B): Multipart HTTP body construction with image data requires intermediate header and footer buffers. 6144 B provides margin.</w:t>
      </w:r>
    </w:p>
    <w:p>
      <w:pPr>
        <w:pStyle w:val="ListBullet"/>
        <w:ind w:left="567"/>
      </w:pPr>
      <w:r>
        <w:rPr>
          <w:rFonts w:ascii="Times New Roman" w:hAnsi="Times New Roman"/>
          <w:sz w:val="24"/>
        </w:rPr>
        <w:t>taskNFC (4096 B): I2C read operations and JSON parsing are the deepest call chains. 4096 B is adequate.</w:t>
      </w:r>
    </w:p>
    <w:p>
      <w:pPr>
        <w:spacing w:after="120"/>
        <w:ind w:firstLine="567"/>
        <w:jc w:val="both"/>
      </w:pPr>
      <w:r>
        <w:rPr>
          <w:rFonts w:ascii="Times New Roman" w:hAnsi="Times New Roman"/>
          <w:b w:val="0"/>
          <w:i w:val="0"/>
          <w:sz w:val="24"/>
        </w:rPr>
        <w:t>To verify that stack allocations are sufficient at runtime, the system implements a periodic stack high-water mark reporting routine that calls uxTaskGetStackHighWaterMark() for each task handle and logs the remaining free stack words to the serial monitor every 30 seconds:</w:t>
      </w:r>
    </w:p>
    <w:p>
      <w:pPr>
        <w:spacing w:before="120" w:after="120"/>
        <w:ind w:left="567"/>
        <w:jc w:val="left"/>
        <w:shd w:val="clear" w:color="auto" w:fill="F2F2F2"/>
      </w:pPr>
      <w:r>
        <w:rPr>
          <w:rFonts w:ascii="Courier New" w:hAnsi="Courier New"/>
          <w:sz w:val="18"/>
        </w:rPr>
        <w:t>// main.cpp — Stack high-water mark monitoring in loop()</w:t>
        <w:br/>
        <w:t>static uint32_t lastStackReport = 0;</w:t>
        <w:br/>
        <w:br/>
        <w:t>if (millis() - lastStackReport &gt; 30000) {</w:t>
        <w:br/>
        <w:t xml:space="preserve">    lastStackReport = millis();</w:t>
        <w:br/>
        <w:t xml:space="preserve">    Serial.printf("[STACK] taskCamera:    %u words free\n",</w:t>
        <w:br/>
        <w:t xml:space="preserve">        uxTaskGetStackHighWaterMark(hCameraTask));</w:t>
        <w:br/>
        <w:t xml:space="preserve">    Serial.printf("[STACK] taskLPR:       %u words free\n",</w:t>
        <w:br/>
        <w:t xml:space="preserve">        uxTaskGetStackHighWaterMark(hLprTask));</w:t>
        <w:br/>
        <w:t xml:space="preserve">    Serial.printf("[STACK] taskMQTT:      %u words free\n",</w:t>
        <w:br/>
        <w:t xml:space="preserve">        uxTaskGetStackHighWaterMark(hMqttTask));</w:t>
        <w:br/>
        <w:t xml:space="preserve">    Serial.printf("[STACK] taskLogUpload: %u words free\n",</w:t>
        <w:br/>
        <w:t xml:space="preserve">        uxTaskGetStackHighWaterMark(hLogTask));</w:t>
        <w:br/>
        <w:t>}</w:t>
      </w:r>
    </w:p>
    <w:p>
      <w:pPr>
        <w:spacing w:after="240"/>
        <w:jc w:val="center"/>
      </w:pPr>
      <w:r>
        <w:rPr>
          <w:rFonts w:ascii="Times New Roman" w:hAnsi="Times New Roman"/>
          <w:i/>
          <w:sz w:val="20"/>
        </w:rPr>
        <w:t>Figure 4.8 — Runtime Stack High-Water Mark Monitoring</w:t>
      </w:r>
    </w:p>
    <w:p>
      <w:pPr>
        <w:spacing w:after="120"/>
        <w:ind w:firstLine="567"/>
        <w:jc w:val="both"/>
      </w:pPr>
      <w:r>
        <w:rPr>
          <w:rFonts w:ascii="Times New Roman" w:hAnsi="Times New Roman"/>
          <w:b w:val="0"/>
          <w:i w:val="0"/>
          <w:sz w:val="24"/>
        </w:rPr>
        <w:t>A high-water mark of zero indicates an imminent stack overflow. The monitoring system alerts engineers before failures occur, allowing stack sizes to be increased proactively before deployment.</w:t>
      </w:r>
    </w:p>
    <w:p>
      <w:pPr>
        <w:pStyle w:val="Heading2"/>
        <w:spacing w:before="240" w:after="120"/>
      </w:pPr>
      <w:r>
        <w:rPr>
          <w:rFonts w:ascii="Times New Roman" w:hAnsi="Times New Roman"/>
          <w:color w:val="000000"/>
        </w:rPr>
        <w:t>4.5 Inter-Task Communication and Synchronization</w:t>
      </w:r>
    </w:p>
    <w:p>
      <w:pPr>
        <w:pStyle w:val="Heading3"/>
        <w:spacing w:before="240" w:after="120"/>
      </w:pPr>
      <w:r>
        <w:rPr>
          <w:rFonts w:ascii="Times New Roman" w:hAnsi="Times New Roman"/>
          <w:color w:val="000000"/>
        </w:rPr>
        <w:t>4.5.1 Queue Pipeline Architecture</w:t>
      </w:r>
    </w:p>
    <w:p>
      <w:pPr>
        <w:spacing w:after="120"/>
        <w:ind w:firstLine="567"/>
        <w:jc w:val="both"/>
      </w:pPr>
      <w:r>
        <w:rPr>
          <w:rFonts w:ascii="Times New Roman" w:hAnsi="Times New Roman"/>
          <w:b w:val="0"/>
          <w:i w:val="0"/>
          <w:sz w:val="24"/>
        </w:rPr>
        <w:t>Data flows through the ESP32-CAM firmware as a pipeline of FreeRTOS queues, each with a depth of 1 except the log queue (depth 4). The depth-1 design reflects the system's single-vehicle-at-a-time processing model: if a new MQTT trigger arrives while a capture is in progress, the existing state machine rejects it, preventing queue buildup and ensuring ordered processing.</w:t>
      </w:r>
    </w:p>
    <w:p>
      <w:pPr>
        <w:spacing w:before="120" w:after="120"/>
        <w:ind w:left="567"/>
        <w:jc w:val="left"/>
        <w:shd w:val="clear" w:color="auto" w:fill="F2F2F2"/>
      </w:pPr>
      <w:r>
        <w:rPr>
          <w:rFonts w:ascii="Courier New" w:hAnsi="Courier New"/>
          <w:sz w:val="18"/>
        </w:rPr>
        <w:t>Queue pipeline data flow:</w:t>
        <w:br/>
        <w:br/>
        <w:t xml:space="preserve">  taskMQTT   →  xNfcQueue (depth 1, NfcEvent_t)</w:t>
        <w:br/>
        <w:t xml:space="preserve">                    │  xQueueOverwrite() — always replaces stale trigger</w:t>
        <w:br/>
        <w:t xml:space="preserve">                    ▼</w:t>
        <w:br/>
        <w:t xml:space="preserve">  taskCamera →  xCaptureQueue (depth 1, CaptureEvent_t)</w:t>
        <w:br/>
        <w:t xml:space="preserve">                    │  xQueueSend() — blocks 500ms if full</w:t>
        <w:br/>
        <w:t xml:space="preserve">                    ▼</w:t>
        <w:br/>
        <w:t xml:space="preserve">  taskLPR    →  xLogQueue (depth 4, LprEvent_t)</w:t>
        <w:br/>
        <w:t xml:space="preserve">                    │  xQueueSend() — non-blocking, drops if full</w:t>
        <w:br/>
        <w:t xml:space="preserve">                    ▼</w:t>
        <w:br/>
        <w:t xml:space="preserve">  taskLogUpload → POST /api/log/entry or /api/log/exit</w:t>
      </w:r>
    </w:p>
    <w:p>
      <w:pPr>
        <w:spacing w:after="240"/>
        <w:jc w:val="center"/>
      </w:pPr>
      <w:r>
        <w:rPr>
          <w:rFonts w:ascii="Times New Roman" w:hAnsi="Times New Roman"/>
          <w:i/>
          <w:sz w:val="20"/>
        </w:rPr>
        <w:t>Figure 4.9 — FreeRTOS Queue Pipeline Architecture</w:t>
      </w:r>
    </w:p>
    <w:p>
      <w:pPr>
        <w:spacing w:after="120"/>
        <w:ind w:firstLine="567"/>
        <w:jc w:val="both"/>
      </w:pPr>
      <w:r>
        <w:rPr>
          <w:rFonts w:ascii="Times New Roman" w:hAnsi="Times New Roman"/>
          <w:b w:val="0"/>
          <w:i w:val="0"/>
          <w:sz w:val="24"/>
        </w:rPr>
        <w:t>The use of xQueueOverwrite() for the NFC trigger queue (xNfcQueue) is a deliberate design choice. Because xNfcQueue has depth 1, xQueueSend() would block if the queue already contains an unprocessed event — an undesirable situation if the camera task is busy. xQueueOverwrite() instead atomically replaces the existing item with the new one, guaranteeing non-blocking behavior and ensuring that the most recent trigger is always the one processed. This is appropriate for trigger events where only the latest is meaningful.</w:t>
      </w:r>
    </w:p>
    <w:p>
      <w:pPr>
        <w:pStyle w:val="Heading3"/>
        <w:spacing w:before="240" w:after="120"/>
      </w:pPr>
      <w:r>
        <w:rPr>
          <w:rFonts w:ascii="Times New Roman" w:hAnsi="Times New Roman"/>
          <w:color w:val="000000"/>
        </w:rPr>
        <w:t>4.5.2 Mutex-Protected Shared Resources</w:t>
      </w:r>
    </w:p>
    <w:p>
      <w:pPr>
        <w:spacing w:after="120"/>
        <w:ind w:firstLine="567"/>
        <w:jc w:val="both"/>
      </w:pPr>
      <w:r>
        <w:rPr>
          <w:rFonts w:ascii="Times New Roman" w:hAnsi="Times New Roman"/>
          <w:b w:val="0"/>
          <w:i w:val="0"/>
          <w:sz w:val="24"/>
        </w:rPr>
        <w:t>Two global resources are shared across multiple tasks and require mutex protection. The xStateMutex protects the gState FSM state variable, which is read and written by taskMQTT (state gate check), taskCamera (state update to CAPTURING), taskLPR (state update to LPR_PENDING), and the loop() function (state monitoring). The xCameraMutex serializes access to the esp_camera framebuffer API, which is used concurrently by taskCamera (capture) and the MJPEG httpd handler (streaming).</w:t>
      </w:r>
    </w:p>
    <w:p>
      <w:pPr>
        <w:spacing w:before="120" w:after="120"/>
        <w:ind w:left="567"/>
        <w:jc w:val="left"/>
        <w:shd w:val="clear" w:color="auto" w:fill="F2F2F2"/>
      </w:pPr>
      <w:r>
        <w:rPr>
          <w:rFonts w:ascii="Courier New" w:hAnsi="Courier New"/>
          <w:sz w:val="18"/>
        </w:rPr>
        <w:t>// Pattern: mutex-protected FSM state update</w:t>
        <w:br/>
        <w:t>if (xSemaphoreTake(xStateMutex, pdMS_TO_TICKS(100)) == pdTRUE) {</w:t>
        <w:br/>
        <w:t xml:space="preserve">    gState = STATE_CAPTURING;</w:t>
        <w:br/>
        <w:t xml:space="preserve">    xSemaphoreGive(xStateMutex);</w:t>
        <w:br/>
        <w:t>} else {</w:t>
        <w:br/>
        <w:t xml:space="preserve">    // Timeout acquiring mutex — log and continue</w:t>
        <w:br/>
        <w:t xml:space="preserve">    Serial.println("[CAM] State mutex timeout — state not updated");</w:t>
        <w:br/>
        <w:t>}</w:t>
        <w:br/>
        <w:br/>
        <w:t>// Pattern: mutex-protected camera framebuffer access</w:t>
        <w:br/>
        <w:t>camera_fb_t *fb = nullptr;</w:t>
        <w:br/>
        <w:t>if (xSemaphoreTake(xCameraMutex, pdMS_TO_TICKS(1000)) == pdTRUE) {</w:t>
        <w:br/>
        <w:t xml:space="preserve">    fb = esp_camera_fb_get();   // acquires DMA buffer</w:t>
        <w:br/>
        <w:t xml:space="preserve">    xSemaphoreGive(xCameraMutex);</w:t>
        <w:br/>
        <w:t>}</w:t>
        <w:br/>
        <w:t>// Always return DMA buffer — even on mutex timeout</w:t>
        <w:br/>
        <w:t>if (fb) {</w:t>
        <w:br/>
        <w:t xml:space="preserve">    // ... process frame ...</w:t>
        <w:br/>
        <w:t xml:space="preserve">    if (xSemaphoreTake(xCameraMutex, pdMS_TO_TICKS(500)) == pdTRUE) {</w:t>
        <w:br/>
        <w:t xml:space="preserve">        esp_camera_fb_return(fb);</w:t>
        <w:br/>
        <w:t xml:space="preserve">        xSemaphoreGive(xCameraMutex);</w:t>
        <w:br/>
        <w:t xml:space="preserve">    } else {</w:t>
        <w:br/>
        <w:t xml:space="preserve">        esp_camera_fb_return(fb); // must return even without mutex</w:t>
        <w:br/>
        <w:t xml:space="preserve">    }</w:t>
        <w:br/>
        <w:t>}</w:t>
      </w:r>
    </w:p>
    <w:p>
      <w:pPr>
        <w:spacing w:after="240"/>
        <w:jc w:val="center"/>
      </w:pPr>
      <w:r>
        <w:rPr>
          <w:rFonts w:ascii="Times New Roman" w:hAnsi="Times New Roman"/>
          <w:i/>
          <w:sz w:val="20"/>
        </w:rPr>
        <w:t>Figure 4.10 — Mutex-Protected Shared Resource Access Patterns</w:t>
      </w:r>
    </w:p>
    <w:p>
      <w:pPr>
        <w:pStyle w:val="Heading3"/>
        <w:spacing w:before="240" w:after="120"/>
      </w:pPr>
      <w:r>
        <w:rPr>
          <w:rFonts w:ascii="Times New Roman" w:hAnsi="Times New Roman"/>
          <w:color w:val="000000"/>
        </w:rPr>
        <w:t>4.5.3 Task Notifications for Camera-Ready Signaling</w:t>
      </w:r>
    </w:p>
    <w:p>
      <w:pPr>
        <w:spacing w:after="120"/>
        <w:ind w:firstLine="567"/>
        <w:jc w:val="both"/>
      </w:pPr>
      <w:r>
        <w:rPr>
          <w:rFonts w:ascii="Times New Roman" w:hAnsi="Times New Roman"/>
          <w:b w:val="0"/>
          <w:i w:val="0"/>
          <w:sz w:val="24"/>
        </w:rPr>
        <w:t>The MJPEG stream task (taskStream) must wait for taskCamera to complete camera initialization before it can begin serving frames. The original implementation used a volatile bool flag (gCameraReady) polled in a busy-wait loop. The improved implementation uses a FreeRTOS Task Notification: taskCamera sends a notification to taskStream immediately after successful initialization, and taskStream blocks on ulTaskNotifyTake() until the notification arrives. This eliminates the busy-wait loop and reduces CPU usage during the initialization phase:</w:t>
      </w:r>
    </w:p>
    <w:p>
      <w:pPr>
        <w:spacing w:before="120" w:after="120"/>
        <w:ind w:left="567"/>
        <w:jc w:val="left"/>
        <w:shd w:val="clear" w:color="auto" w:fill="F2F2F2"/>
      </w:pPr>
      <w:r>
        <w:rPr>
          <w:rFonts w:ascii="Courier New" w:hAnsi="Courier New"/>
          <w:sz w:val="18"/>
        </w:rPr>
        <w:t>// camera_task.cpp — notify stream task when camera is ready</w:t>
        <w:br/>
        <w:t>TaskHandle_t hStreamTask = nullptr; // handle set in setup()</w:t>
        <w:br/>
        <w:br/>
        <w:t>void taskCamera(void *pvParameters) {</w:t>
        <w:br/>
        <w:t xml:space="preserve">    // ... camera initialization ...</w:t>
        <w:br/>
        <w:t xml:space="preserve">    if (!camOk) { /* error handling */ return; }</w:t>
        <w:br/>
        <w:br/>
        <w:t xml:space="preserve">    // Notify stream task — camera is ready to serve frames</w:t>
        <w:br/>
        <w:t xml:space="preserve">    xTaskNotifyGive(hStreamTask);</w:t>
        <w:br/>
        <w:t xml:space="preserve">    // ... camera main loop ...</w:t>
        <w:br/>
        <w:t>}</w:t>
        <w:br/>
        <w:br/>
        <w:t>// stream_server.cpp — block until notified</w:t>
        <w:br/>
        <w:t>void taskStreamServer(void *pvParameters) {</w:t>
        <w:br/>
        <w:t xml:space="preserve">    // Block indefinitely until taskCamera sends notification</w:t>
        <w:br/>
        <w:t xml:space="preserve">    ulTaskNotifyTake(pdTRUE, portMAX_DELAY);</w:t>
        <w:br/>
        <w:t xml:space="preserve">    // Camera is now initialized — safe to start MJPEG server</w:t>
        <w:br/>
        <w:t xml:space="preserve">    startMjpegServer();</w:t>
        <w:br/>
        <w:t xml:space="preserve">    // ...</w:t>
        <w:br/>
        <w:t>}</w:t>
      </w:r>
    </w:p>
    <w:p>
      <w:pPr>
        <w:spacing w:after="240"/>
        <w:jc w:val="center"/>
      </w:pPr>
      <w:r>
        <w:rPr>
          <w:rFonts w:ascii="Times New Roman" w:hAnsi="Times New Roman"/>
          <w:i/>
          <w:sz w:val="20"/>
        </w:rPr>
        <w:t>Figure 4.11 — Task Notification for Camera-Ready Signaling</w:t>
      </w:r>
    </w:p>
    <w:p>
      <w:pPr>
        <w:pStyle w:val="Heading2"/>
        <w:spacing w:before="240" w:after="120"/>
      </w:pPr>
      <w:r>
        <w:rPr>
          <w:rFonts w:ascii="Times New Roman" w:hAnsi="Times New Roman"/>
          <w:color w:val="000000"/>
        </w:rPr>
        <w:t>4.6 Camera Subsystem Implementation</w:t>
      </w:r>
    </w:p>
    <w:p>
      <w:pPr>
        <w:pStyle w:val="Heading3"/>
        <w:spacing w:before="240" w:after="120"/>
      </w:pPr>
      <w:r>
        <w:rPr>
          <w:rFonts w:ascii="Times New Roman" w:hAnsi="Times New Roman"/>
          <w:color w:val="000000"/>
        </w:rPr>
        <w:t>4.6.1 OV2640 Initialization and Sensor Tuning</w:t>
      </w:r>
    </w:p>
    <w:p>
      <w:pPr>
        <w:spacing w:after="120"/>
        <w:ind w:firstLine="567"/>
        <w:jc w:val="both"/>
      </w:pPr>
      <w:r>
        <w:rPr>
          <w:rFonts w:ascii="Times New Roman" w:hAnsi="Times New Roman"/>
          <w:b w:val="0"/>
          <w:i w:val="0"/>
          <w:sz w:val="24"/>
        </w:rPr>
        <w:t>The OV2640 camera sensor is initialized using the esp_camera library, which abstracts the I2S DMA configuration, SCCB (I2C-compatible) sensor register programming, and framebuffer management. The camera is configured for SVGA resolution (800×600 pixels), JPEG pixel format (hardware-compressed by the OV2640's internal DSP), a quality factor of 12 (higher quality, larger files), and three framebuffers in PSRAM. After initialization, sensor registers are tuned for the parking gate environment: brightness +1 (compensate for variable outdoor lighting), contrast +1 (improve plate edge definition), auto white balance enabled, and horizontal mirror correction applied for the entry camera (mounted facing the driver, mirror effect compensated).</w:t>
      </w:r>
    </w:p>
    <w:p>
      <w:pPr>
        <w:pStyle w:val="Heading3"/>
        <w:spacing w:before="240" w:after="120"/>
      </w:pPr>
      <w:r>
        <w:rPr>
          <w:rFonts w:ascii="Times New Roman" w:hAnsi="Times New Roman"/>
          <w:color w:val="000000"/>
        </w:rPr>
        <w:t>4.6.2 DMA-Based Frame Capture Pipeline</w:t>
      </w:r>
    </w:p>
    <w:p>
      <w:pPr>
        <w:spacing w:after="120"/>
        <w:ind w:firstLine="567"/>
        <w:jc w:val="both"/>
      </w:pPr>
      <w:r>
        <w:rPr>
          <w:rFonts w:ascii="Times New Roman" w:hAnsi="Times New Roman"/>
          <w:b w:val="0"/>
          <w:i w:val="0"/>
          <w:sz w:val="24"/>
        </w:rPr>
        <w:t>The heart of the camera subsystem is the DMA-based capture pipeline. When esp_camera_fb_get() is called, the following sequence occurs internally within the esp_camera/IDF layer, entirely without application CPU involvement:</w:t>
      </w:r>
    </w:p>
    <w:p>
      <w:pPr>
        <w:pStyle w:val="ListBullet"/>
        <w:ind w:left="567"/>
      </w:pPr>
      <w:r>
        <w:rPr>
          <w:rFonts w:ascii="Times New Roman" w:hAnsi="Times New Roman"/>
          <w:sz w:val="24"/>
        </w:rPr>
        <w:t>The I2S peripheral receives pixel clock (PCLK) and data signals from the OV2640 via the DVP interface.</w:t>
      </w:r>
    </w:p>
    <w:p>
      <w:pPr>
        <w:pStyle w:val="ListBullet"/>
        <w:ind w:left="567"/>
      </w:pPr>
      <w:r>
        <w:rPr>
          <w:rFonts w:ascii="Times New Roman" w:hAnsi="Times New Roman"/>
          <w:sz w:val="24"/>
        </w:rPr>
        <w:t>On each VSYNC pulse (frame start), a DMA channel is armed to transfer pixel data from the I2S FIFO into a pre-allocated PSRAM framebuffer.</w:t>
      </w:r>
    </w:p>
    <w:p>
      <w:pPr>
        <w:pStyle w:val="ListBullet"/>
        <w:ind w:left="567"/>
      </w:pPr>
      <w:r>
        <w:rPr>
          <w:rFonts w:ascii="Times New Roman" w:hAnsi="Times New Roman"/>
          <w:sz w:val="24"/>
        </w:rPr>
        <w:t>The OV2640 DSP compresses the raw Bayer sensor data into JPEG on-chip. JPEG-compressed data is output on the DVP bus.</w:t>
      </w:r>
    </w:p>
    <w:p>
      <w:pPr>
        <w:pStyle w:val="ListBullet"/>
        <w:ind w:left="567"/>
      </w:pPr>
      <w:r>
        <w:rPr>
          <w:rFonts w:ascii="Times New Roman" w:hAnsi="Times New Roman"/>
          <w:sz w:val="24"/>
        </w:rPr>
        <w:t>When HREF goes low at the end of the last line (frame complete), the DMA transfer is complete and an internal semaphore is given.</w:t>
      </w:r>
    </w:p>
    <w:p>
      <w:pPr>
        <w:pStyle w:val="ListBullet"/>
        <w:ind w:left="567"/>
      </w:pPr>
      <w:r>
        <w:rPr>
          <w:rFonts w:ascii="Times New Roman" w:hAnsi="Times New Roman"/>
          <w:sz w:val="24"/>
        </w:rPr>
        <w:t>esp_camera_fb_get() returns the pointer to the completed JPEG data in PSRAM.</w:t>
      </w:r>
    </w:p>
    <w:p>
      <w:pPr>
        <w:spacing w:after="120"/>
        <w:ind w:firstLine="567"/>
        <w:jc w:val="both"/>
      </w:pPr>
      <w:r>
        <w:rPr>
          <w:rFonts w:ascii="Times New Roman" w:hAnsi="Times New Roman"/>
          <w:b w:val="0"/>
          <w:i w:val="0"/>
          <w:sz w:val="24"/>
        </w:rPr>
        <w:t>The CAMERA_GRAB_LATEST grab mode instructs the camera driver to always return the most recently completed frame, discarding any intermediate frames that accumulated while the application was processing the previous frame. This is essential for the MJPEG stream, which must always show the most current view, not a frame that is several hundred milliseconds old.</w:t>
      </w:r>
    </w:p>
    <w:p>
      <w:pPr>
        <w:pStyle w:val="Heading3"/>
        <w:spacing w:before="240" w:after="120"/>
      </w:pPr>
      <w:r>
        <w:rPr>
          <w:rFonts w:ascii="Times New Roman" w:hAnsi="Times New Roman"/>
          <w:color w:val="000000"/>
        </w:rPr>
        <w:t>4.6.3 PSRAM Memory Management and Buffer Lifecycle</w:t>
      </w:r>
    </w:p>
    <w:p>
      <w:pPr>
        <w:spacing w:after="120"/>
        <w:ind w:firstLine="567"/>
        <w:jc w:val="both"/>
      </w:pPr>
      <w:r>
        <w:rPr>
          <w:rFonts w:ascii="Times New Roman" w:hAnsi="Times New Roman"/>
          <w:b w:val="0"/>
          <w:i w:val="0"/>
          <w:sz w:val="24"/>
        </w:rPr>
        <w:t>Correct PSRAM buffer lifecycle management is essential to prevent memory leaks that would cause the system to crash after a number of capture cycles. The buffer lifecycle is as follows:</w:t>
      </w:r>
    </w:p>
    <w:p>
      <w:pPr>
        <w:spacing w:before="120" w:after="120"/>
        <w:ind w:left="567"/>
        <w:jc w:val="left"/>
        <w:shd w:val="clear" w:color="auto" w:fill="F2F2F2"/>
      </w:pPr>
      <w:r>
        <w:rPr>
          <w:rFonts w:ascii="Courier New" w:hAnsi="Courier New"/>
          <w:sz w:val="18"/>
        </w:rPr>
        <w:t>PSRAM Buffer Lifecycle:</w:t>
        <w:br/>
        <w:br/>
        <w:t xml:space="preserve">  [taskCamera]</w:t>
        <w:br/>
        <w:t xml:space="preserve">  1. esp_camera_fb_get()          → DMA buffer in PSRAM (owned by camera driver)</w:t>
        <w:br/>
        <w:t xml:space="preserve">  2. heap_caps_malloc(SPIRAM)      → application PSRAM buffer allocated</w:t>
        <w:br/>
        <w:t xml:space="preserve">  3. memcpy(appBuf, dma.buf, len) → copy frame data to application buffer</w:t>
        <w:br/>
        <w:t xml:space="preserve">  4. esp_camera_fb_return(dma)    → DMA buffer returned to camera driver pool</w:t>
        <w:br/>
        <w:t xml:space="preserve">     (camera driver can now reuse this DMA slot for next frame)</w:t>
        <w:br/>
        <w:t xml:space="preserve">  5. xQueueSend(xCaptureQueue, {appBuf, len, ...})</w:t>
        <w:br/>
        <w:t xml:space="preserve">     → ownership of appBuf transferred to taskLPR</w:t>
        <w:br/>
        <w:br/>
        <w:t xml:space="preserve">  [taskLPR]</w:t>
        <w:br/>
        <w:t xml:space="preserve">  6. buildPlateApiBody(appBuf)    → HTTP multipart body in PSRAM allocated</w:t>
        <w:br/>
        <w:t xml:space="preserve">  7. http.POST(body, bodyLen)     → image data sent to LPR API</w:t>
        <w:br/>
        <w:t xml:space="preserve">  8. heap_caps_free(body)         → multipart body freed</w:t>
        <w:br/>
        <w:t xml:space="preserve">  9. xQueueSend(xLogQueue, {appBuf, ...}) → appBuf ownership to taskLogUpload</w:t>
        <w:br/>
        <w:br/>
        <w:t xml:space="preserve">  [taskLogUpload]</w:t>
        <w:br/>
        <w:t xml:space="preserve"> 10. buildEntryLog(appBuf)        → log multipart body in PSRAM allocated</w:t>
        <w:br/>
        <w:t xml:space="preserve"> 11. http.POST(logBody, logLen)   → log + image sent to backend server</w:t>
        <w:br/>
        <w:t xml:space="preserve"> 12. heap_caps_free(logBody)      → log body freed</w:t>
        <w:br/>
        <w:t xml:space="preserve"> 13. heap_caps_free(appBuf)       → APPLICATION PSRAM BUFFER FREED</w:t>
        <w:br/>
        <w:t xml:space="preserve">     (memory returned to heap — no leak)</w:t>
      </w:r>
    </w:p>
    <w:p>
      <w:pPr>
        <w:spacing w:after="240"/>
        <w:jc w:val="center"/>
      </w:pPr>
      <w:r>
        <w:rPr>
          <w:rFonts w:ascii="Times New Roman" w:hAnsi="Times New Roman"/>
          <w:i/>
          <w:sz w:val="20"/>
        </w:rPr>
        <w:t>Figure 4.12 — Complete PSRAM Buffer Ownership and Lifecycle</w:t>
      </w:r>
    </w:p>
    <w:p>
      <w:pPr>
        <w:pStyle w:val="Heading3"/>
        <w:spacing w:before="240" w:after="120"/>
      </w:pPr>
      <w:r>
        <w:rPr>
          <w:rFonts w:ascii="Times New Roman" w:hAnsi="Times New Roman"/>
          <w:color w:val="000000"/>
        </w:rPr>
        <w:t>4.6.4 Warm-Up Frame and Auto-Exposure Settle</w:t>
      </w:r>
    </w:p>
    <w:p>
      <w:pPr>
        <w:spacing w:after="120"/>
        <w:ind w:firstLine="567"/>
        <w:jc w:val="both"/>
      </w:pPr>
      <w:r>
        <w:rPr>
          <w:rFonts w:ascii="Times New Roman" w:hAnsi="Times New Roman"/>
          <w:b w:val="0"/>
          <w:i w:val="0"/>
          <w:sz w:val="24"/>
        </w:rPr>
        <w:t>When the camera capture is triggered, the OV2640's automatic exposure (AE) and automatic white balance (AWB) algorithms need one or two frame periods to stabilize after the initial trigger. If the first frame is captured immediately, it may be over or underexposed relative to the actual scene conditions. The firmware therefore captures one 'warm-up' frame (immediately discarded) and waits 150 ms before capturing the actual frame used for LPR processing. During this 150 ms, the flash LED is illuminated at full brightness to provide consistent lighting for the plate. The warm-up frame approach adds 200–250 ms to the total capture latency, but substantially improves LPR accuracy by ensuring well-exposed images.</w:t>
      </w:r>
    </w:p>
    <w:p>
      <w:pPr>
        <w:pStyle w:val="Heading2"/>
        <w:spacing w:before="240" w:after="120"/>
      </w:pPr>
      <w:r>
        <w:rPr>
          <w:rFonts w:ascii="Times New Roman" w:hAnsi="Times New Roman"/>
          <w:color w:val="000000"/>
        </w:rPr>
        <w:t>4.7 License Plate Recognition Pipeline</w:t>
      </w:r>
    </w:p>
    <w:p>
      <w:pPr>
        <w:pStyle w:val="Heading3"/>
        <w:spacing w:before="240" w:after="120"/>
      </w:pPr>
      <w:r>
        <w:rPr>
          <w:rFonts w:ascii="Times New Roman" w:hAnsi="Times New Roman"/>
          <w:color w:val="000000"/>
        </w:rPr>
        <w:t>4.7.1 Server-Proxied LPR API Call</w:t>
      </w:r>
    </w:p>
    <w:p>
      <w:pPr>
        <w:spacing w:after="120"/>
        <w:ind w:firstLine="567"/>
        <w:jc w:val="both"/>
      </w:pPr>
      <w:r>
        <w:rPr>
          <w:rFonts w:ascii="Times New Roman" w:hAnsi="Times New Roman"/>
          <w:b w:val="0"/>
          <w:i w:val="0"/>
          <w:sz w:val="24"/>
        </w:rPr>
        <w:t>The ESP32-CAM communicates with the Plate Recognizer API (api.platerecognizer.com) indirectly through the backend FastAPI server's /api/proxy-lpr endpoint. This proxy architecture serves two purposes: first, it offloads the TLS handshake and certificate validation to the backend server, which has far more RAM and CPU available than the ESP32-CAM; second, it keeps the API token on the server rather than in the ESP32 firmware, improving security. The ESP32-CAM sends an unencrypted HTTP POST to the local server, which forwards the image to Plate Recognizer over HTTPS and returns the JSON response.</w:t>
      </w:r>
    </w:p>
    <w:p>
      <w:pPr>
        <w:pStyle w:val="Heading3"/>
        <w:spacing w:before="240" w:after="120"/>
      </w:pPr>
      <w:r>
        <w:rPr>
          <w:rFonts w:ascii="Times New Roman" w:hAnsi="Times New Roman"/>
          <w:color w:val="000000"/>
        </w:rPr>
        <w:t>4.7.2 Confidence Thresholding and Vietnamese Plate Validation</w:t>
      </w:r>
    </w:p>
    <w:p>
      <w:pPr>
        <w:spacing w:after="120"/>
        <w:ind w:firstLine="567"/>
        <w:jc w:val="both"/>
      </w:pPr>
      <w:r>
        <w:rPr>
          <w:rFonts w:ascii="Times New Roman" w:hAnsi="Times New Roman"/>
          <w:b w:val="0"/>
          <w:i w:val="0"/>
          <w:sz w:val="24"/>
        </w:rPr>
        <w:t>The Plate Recognizer API returns detection results as a JSON array, where each element contains the detected plate string, a recognition confidence score (0.0–1.0), and a vehicle detection confidence score. The firmware applies a minimum confidence threshold (PLATE_CONFIDENCE = 0.75) and validates the detected plate string against a regular expression pattern for Vietnamese license plate formats before accepting the result:</w:t>
      </w:r>
    </w:p>
    <w:p>
      <w:pPr>
        <w:spacing w:before="120" w:after="120"/>
        <w:ind w:left="567"/>
        <w:jc w:val="left"/>
        <w:shd w:val="clear" w:color="auto" w:fill="F2F2F2"/>
      </w:pPr>
      <w:r>
        <w:rPr>
          <w:rFonts w:ascii="Courier New" w:hAnsi="Courier New"/>
          <w:sz w:val="18"/>
        </w:rPr>
        <w:t>// lpr_task.cpp — Plate validation</w:t>
        <w:br/>
        <w:t>#define PLATE_CONFIDENCE  0.75f</w:t>
        <w:br/>
        <w:t>// Vietnamese plate formats:</w:t>
        <w:br/>
        <w:t>// Standard 4-digit: 51A-123.45, 51AB-12345</w:t>
        <w:br/>
        <w:t>// Regex covers: 2-digit province + 1-2 letter series + 4-5 digit number</w:t>
        <w:br/>
        <w:t>#define PLATE_REGEX  "^[0-9]{2}[A-Z]{1,2}[0-9]{4,5}$"</w:t>
        <w:br/>
        <w:br/>
        <w:t>static bool plateValid(const char *plate) {</w:t>
        <w:br/>
        <w:t xml:space="preserve">    regex_t re;</w:t>
        <w:br/>
        <w:t xml:space="preserve">    if (regcomp(&amp;re, PLATE_REGEX, REG_EXTENDED | REG_NOSUB) != 0)</w:t>
        <w:br/>
        <w:t xml:space="preserve">        return false;</w:t>
        <w:br/>
        <w:t xml:space="preserve">    bool ok = (regexec(&amp;re, plate, 0, nullptr, 0) == 0);</w:t>
        <w:br/>
        <w:t xml:space="preserve">    regfree(&amp;re);</w:t>
        <w:br/>
        <w:t xml:space="preserve">    return ok;</w:t>
        <w:br/>
        <w:t>}</w:t>
        <w:br/>
        <w:br/>
        <w:t>// In callPlateApi():</w:t>
        <w:br/>
        <w:t>if (conf &gt;= PLATE_CONFIDENCE &amp;&amp; plateValid(normalized)) {</w:t>
        <w:br/>
        <w:t xml:space="preserve">    strlcpy(outPlate, normalized, plateSize);</w:t>
        <w:br/>
        <w:t xml:space="preserve">    found = true; // accept this result</w:t>
        <w:br/>
        <w:t xml:space="preserve">    break;</w:t>
        <w:br/>
        <w:t>}</w:t>
      </w:r>
    </w:p>
    <w:p>
      <w:pPr>
        <w:spacing w:after="240"/>
        <w:jc w:val="center"/>
      </w:pPr>
      <w:r>
        <w:rPr>
          <w:rFonts w:ascii="Times New Roman" w:hAnsi="Times New Roman"/>
          <w:i/>
          <w:sz w:val="20"/>
        </w:rPr>
        <w:t>Figure 4.13 — LPR Confidence Thresholding and Format Validation</w:t>
      </w:r>
    </w:p>
    <w:p>
      <w:pPr>
        <w:pStyle w:val="Heading3"/>
        <w:spacing w:before="240" w:after="120"/>
      </w:pPr>
      <w:r>
        <w:rPr>
          <w:rFonts w:ascii="Times New Roman" w:hAnsi="Times New Roman"/>
          <w:color w:val="000000"/>
        </w:rPr>
        <w:t>4.7.3 LPR Result Publication via MQTT</w:t>
      </w:r>
    </w:p>
    <w:p>
      <w:pPr>
        <w:spacing w:after="120"/>
        <w:ind w:firstLine="567"/>
        <w:jc w:val="both"/>
      </w:pPr>
      <w:r>
        <w:rPr>
          <w:rFonts w:ascii="Times New Roman" w:hAnsi="Times New Roman"/>
          <w:b w:val="0"/>
          <w:i w:val="0"/>
          <w:sz w:val="24"/>
        </w:rPr>
        <w:t>After the LPR result is determined (success with plate string, or failure), the camera node publishes a JSON result message to the appropriate MQTT topic. The NFC node subscribes to this topic and uses the result to make the gate decision. Even on LPR failure (e.g., image too blurry, confidence below threshold), a result is always published with success=0, allowing the NFC node to trigger the access denial LED pattern and unblock its processing pipeline:</w:t>
      </w:r>
    </w:p>
    <w:p>
      <w:pPr>
        <w:spacing w:before="120" w:after="120"/>
        <w:ind w:left="567"/>
        <w:jc w:val="left"/>
        <w:shd w:val="clear" w:color="auto" w:fill="F2F2F2"/>
      </w:pPr>
      <w:r>
        <w:rPr>
          <w:rFonts w:ascii="Courier New" w:hAnsi="Courier New"/>
          <w:sz w:val="18"/>
        </w:rPr>
        <w:t>// mqtt_task.cpp — publishLprResult()</w:t>
        <w:br/>
        <w:t>void publishLprResult(const LprEvent_t &amp;evt) {</w:t>
        <w:br/>
        <w:t xml:space="preserve">    if (!mqttClient.connected()) return;</w:t>
        <w:br/>
        <w:br/>
        <w:t xml:space="preserve">    JsonDocument doc;</w:t>
        <w:br/>
        <w:t xml:space="preserve">    doc["card_id"] = evt.uidStr;</w:t>
        <w:br/>
        <w:t xml:space="preserve">    doc["plate"]   = evt.plate;    // empty string if failed</w:t>
        <w:br/>
        <w:t xml:space="preserve">    doc["success"] = evt.success;  // 0 or 1</w:t>
        <w:br/>
        <w:br/>
        <w:t xml:space="preserve">    char out[128];</w:t>
        <w:br/>
        <w:t xml:space="preserve">    serializeJson(doc, out, sizeof(out));</w:t>
        <w:br/>
        <w:br/>
        <w:t xml:space="preserve">    const char *topic = (evt.isEntry)</w:t>
        <w:br/>
        <w:t xml:space="preserve">        ? TOPIC_RES_ENTRY   // "xdhtn/parking/result/entry"</w:t>
        <w:br/>
        <w:t xml:space="preserve">        : TOPIC_RES_EXIT;   // "xdhtn/parking/result/exit"</w:t>
        <w:br/>
        <w:br/>
        <w:t xml:space="preserve">    mqttClient.publish(topic, out);</w:t>
        <w:br/>
        <w:t xml:space="preserve">    Serial.printf("[MQTT] Published to %s: %s\n", topic, out);</w:t>
        <w:br/>
        <w:t>}</w:t>
      </w:r>
    </w:p>
    <w:p>
      <w:pPr>
        <w:spacing w:after="240"/>
        <w:jc w:val="center"/>
      </w:pPr>
      <w:r>
        <w:rPr>
          <w:rFonts w:ascii="Times New Roman" w:hAnsi="Times New Roman"/>
          <w:i/>
          <w:sz w:val="20"/>
        </w:rPr>
        <w:t>Figure 4.14 — MQTT LPR Result Publication</w:t>
      </w:r>
    </w:p>
    <w:p>
      <w:pPr>
        <w:pStyle w:val="Heading2"/>
        <w:spacing w:before="240" w:after="120"/>
      </w:pPr>
      <w:r>
        <w:rPr>
          <w:rFonts w:ascii="Times New Roman" w:hAnsi="Times New Roman"/>
          <w:color w:val="000000"/>
        </w:rPr>
        <w:t>4.8 MQTT Communication Layer and NFC Node as Local Master</w:t>
      </w:r>
    </w:p>
    <w:p>
      <w:pPr>
        <w:pStyle w:val="Heading3"/>
        <w:spacing w:before="240" w:after="120"/>
      </w:pPr>
      <w:r>
        <w:rPr>
          <w:rFonts w:ascii="Times New Roman" w:hAnsi="Times New Roman"/>
          <w:color w:val="000000"/>
        </w:rPr>
        <w:t>4.8.1 Local Parking State Management</w:t>
      </w:r>
    </w:p>
    <w:p>
      <w:pPr>
        <w:spacing w:after="120"/>
        <w:ind w:firstLine="567"/>
        <w:jc w:val="both"/>
      </w:pPr>
      <w:r>
        <w:rPr>
          <w:rFonts w:ascii="Times New Roman" w:hAnsi="Times New Roman"/>
          <w:b w:val="0"/>
          <w:i w:val="0"/>
          <w:sz w:val="24"/>
        </w:rPr>
        <w:t>A critical architectural decision in this system is that the NFC Node, not the backend server, maintains the authoritative record of which vehicles are currently parked. The gParkingTable array (of type ParkingSlot_t, with capacity for 10 vehicles) stores the card UID and detected plate string for each currently parked vehicle. This table is protected by the xTableMutex. The on-device decision logic means that the system continues to function correctly even if the backend server is down or the network connection to it is intermittent — the NFC Node can still admit and release vehicles based on local state.</w:t>
      </w:r>
    </w:p>
    <w:p>
      <w:pPr>
        <w:spacing w:before="120" w:after="120"/>
        <w:ind w:left="567"/>
        <w:jc w:val="left"/>
        <w:shd w:val="clear" w:color="auto" w:fill="F2F2F2"/>
      </w:pPr>
      <w:r>
        <w:rPr>
          <w:rFonts w:ascii="Courier New" w:hAnsi="Courier New"/>
          <w:sz w:val="18"/>
        </w:rPr>
        <w:t>// nfc_node.cpp — Local parking table and decision logic</w:t>
        <w:br/>
        <w:t>typedef struct {</w:t>
        <w:br/>
        <w:t xml:space="preserve">    char uidStr[NFC_UID_STR_LEN]; // e.g. "A1:B2:C3:D4"</w:t>
        <w:br/>
        <w:t xml:space="preserve">    char plate[PLATE_STR_LEN];    // e.g. "51A12345"</w:t>
        <w:br/>
        <w:t xml:space="preserve">    bool occupied;</w:t>
        <w:br/>
        <w:t>} ParkingSlot_t;</w:t>
        <w:br/>
        <w:br/>
        <w:t>static ParkingSlot_t gParkingTable[MAX_PARKED_VEHICLES] = {};</w:t>
        <w:br/>
        <w:t>static SemaphoreHandle_t xTableMutex = nullptr;</w:t>
        <w:br/>
        <w:br/>
        <w:t>// In mqttCallback — TOPIC_RES_ENTRY received:</w:t>
        <w:br/>
        <w:t>if (success &amp;&amp; tableInsert(uid, plate)) {</w:t>
        <w:br/>
        <w:t xml:space="preserve">    cmd = GATE_ENTRY; // open entry gate</w:t>
        <w:br/>
        <w:t>} else {</w:t>
        <w:br/>
        <w:t xml:space="preserve">    cmd = GATE_FAIL;  // deny access</w:t>
        <w:br/>
        <w:t>}</w:t>
        <w:br/>
        <w:t>xQueueSend(xGateQueue, &amp;cmd, 0);</w:t>
        <w:br/>
        <w:br/>
        <w:t>// In mqttCallback — TOPIC_RES_EXIT received:</w:t>
        <w:br/>
        <w:t>if (success &amp;&amp; tableMatchAndRemove(uid, plate)) {</w:t>
        <w:br/>
        <w:t xml:space="preserve">    cmd = GATE_EXIT;  // open exit gate</w:t>
        <w:br/>
        <w:t>} else {</w:t>
        <w:br/>
        <w:t xml:space="preserve">    cmd = GATE_FAIL;  // plate mismatch or not in table</w:t>
        <w:br/>
        <w:t>}</w:t>
      </w:r>
    </w:p>
    <w:p>
      <w:pPr>
        <w:spacing w:after="240"/>
        <w:jc w:val="center"/>
      </w:pPr>
      <w:r>
        <w:rPr>
          <w:rFonts w:ascii="Times New Roman" w:hAnsi="Times New Roman"/>
          <w:i/>
          <w:sz w:val="20"/>
        </w:rPr>
        <w:t>Figure 4.15 — On-Device Parking Table Management on NFC Node</w:t>
      </w:r>
    </w:p>
    <w:p>
      <w:pPr>
        <w:spacing w:after="120"/>
        <w:ind w:firstLine="567"/>
        <w:jc w:val="both"/>
      </w:pPr>
      <w:r>
        <w:rPr>
          <w:rFonts w:ascii="Times New Roman" w:hAnsi="Times New Roman"/>
          <w:b w:val="0"/>
          <w:i w:val="0"/>
          <w:sz w:val="24"/>
        </w:rPr>
        <w:t>The tableMatchAndRemove() function implements an important security feature: it verifies not only that the scanned card UID is in the parking table, but also that the detected license plate on exit matches the plate recorded at entry. A mismatch (different plate detected on the same card) results in access denial — catching the scenario where a driver attempts to exit using a borrowed card while their registered vehicle is still parked, or where a card is misused after being removed from a vehicle.</w:t>
      </w:r>
    </w:p>
    <w:p>
      <w:pPr>
        <w:pStyle w:val="Heading3"/>
        <w:spacing w:before="240" w:after="120"/>
      </w:pPr>
      <w:r>
        <w:rPr>
          <w:rFonts w:ascii="Times New Roman" w:hAnsi="Times New Roman"/>
          <w:color w:val="000000"/>
        </w:rPr>
        <w:t>4.8.2 MQTT Reconnection Strategy</w:t>
      </w:r>
    </w:p>
    <w:p>
      <w:pPr>
        <w:spacing w:after="120"/>
        <w:ind w:firstLine="567"/>
        <w:jc w:val="both"/>
      </w:pPr>
      <w:r>
        <w:rPr>
          <w:rFonts w:ascii="Times New Roman" w:hAnsi="Times New Roman"/>
          <w:b w:val="0"/>
          <w:i w:val="0"/>
          <w:sz w:val="24"/>
        </w:rPr>
        <w:t>Both firmware images implement an MQTT reconnection loop that is called whenever the client detects it has been disconnected from the broker. The reconnection uses a 3-second delay between attempts and generates a randomized client ID on each reconnection to avoid the 'client ID conflict' error that occurs when a previous connection was not cleanly closed and the broker still has the session open:</w:t>
      </w:r>
    </w:p>
    <w:p>
      <w:pPr>
        <w:spacing w:before="120" w:after="120"/>
        <w:ind w:left="567"/>
        <w:jc w:val="left"/>
        <w:shd w:val="clear" w:color="auto" w:fill="F2F2F2"/>
      </w:pPr>
      <w:r>
        <w:rPr>
          <w:rFonts w:ascii="Courier New" w:hAnsi="Courier New"/>
          <w:sz w:val="18"/>
        </w:rPr>
        <w:t>static void reconnectMQTT() {</w:t>
        <w:br/>
        <w:t xml:space="preserve">    while (!mqttClient.connected()) {</w:t>
        <w:br/>
        <w:t xml:space="preserve">        // Random client ID prevents session conflict on broker</w:t>
        <w:br/>
        <w:t xml:space="preserve">        String clientId = "ESP32CAM-";</w:t>
        <w:br/>
        <w:t xml:space="preserve">        clientId += String(NODE_ROLE == 0 ? "Entry-" : "Exit-");</w:t>
        <w:br/>
        <w:t xml:space="preserve">        clientId += String(random(0xffff), HEX);</w:t>
        <w:br/>
        <w:br/>
        <w:t xml:space="preserve">        if (mqttClient.connect(clientId.c_str(), MQTT_USER, MQTT_PASS)) {</w:t>
        <w:br/>
        <w:t xml:space="preserve">            // Resubscribe after reconnection</w:t>
        <w:br/>
        <w:t xml:space="preserve">            mqttClient.subscribe(TOPIC_TRIG_ENTRY); // or EXIT</w:t>
        <w:br/>
        <w:t xml:space="preserve">        } else {</w:t>
        <w:br/>
        <w:t xml:space="preserve">            vTaskDelay(pdMS_TO_TICKS(3000)); // wait before retry</w:t>
        <w:br/>
        <w:t xml:space="preserve">        }</w:t>
        <w:br/>
        <w:t xml:space="preserve">    }</w:t>
        <w:br/>
        <w:t>}</w:t>
      </w:r>
    </w:p>
    <w:p>
      <w:pPr>
        <w:spacing w:after="240"/>
        <w:jc w:val="center"/>
      </w:pPr>
      <w:r>
        <w:rPr>
          <w:rFonts w:ascii="Times New Roman" w:hAnsi="Times New Roman"/>
          <w:i/>
          <w:sz w:val="20"/>
        </w:rPr>
        <w:t>Figure 4.16 — MQTT Reconnection with Randomized Client ID</w:t>
      </w:r>
    </w:p>
    <w:p>
      <w:pPr>
        <w:pStyle w:val="Heading2"/>
        <w:spacing w:before="240" w:after="120"/>
      </w:pPr>
      <w:r>
        <w:rPr>
          <w:rFonts w:ascii="Times New Roman" w:hAnsi="Times New Roman"/>
          <w:color w:val="000000"/>
        </w:rPr>
        <w:t>4.9 Backend Server Implementation</w:t>
      </w:r>
    </w:p>
    <w:p>
      <w:pPr>
        <w:pStyle w:val="Heading3"/>
        <w:spacing w:before="240" w:after="120"/>
      </w:pPr>
      <w:r>
        <w:rPr>
          <w:rFonts w:ascii="Times New Roman" w:hAnsi="Times New Roman"/>
          <w:color w:val="000000"/>
        </w:rPr>
        <w:t>4.9.1 FastAPI Async Architecture</w:t>
      </w:r>
    </w:p>
    <w:p>
      <w:pPr>
        <w:spacing w:after="120"/>
        <w:ind w:firstLine="567"/>
        <w:jc w:val="both"/>
      </w:pPr>
      <w:r>
        <w:rPr>
          <w:rFonts w:ascii="Times New Roman" w:hAnsi="Times New Roman"/>
          <w:b w:val="0"/>
          <w:i w:val="0"/>
          <w:sz w:val="24"/>
        </w:rPr>
        <w:t>The backend server is implemented using FastAPI, a modern Python web framework built on Starlette and Pydantic that natively supports async/await. All endpoint handlers are declared as async def functions, allowing the server to handle concurrent requests from multiple nodes and dashboard clients without blocking. An httpx.AsyncClient is created at startup via FastAPI's lifespan context manager and shared across all request handlers for efficient HTTP connection pooling when forwarding requests (e.g., MJPEG stream proxy, LPR API proxy).</w:t>
      </w:r>
    </w:p>
    <w:p>
      <w:pPr>
        <w:pStyle w:val="Heading3"/>
        <w:spacing w:before="240" w:after="120"/>
      </w:pPr>
      <w:r>
        <w:rPr>
          <w:rFonts w:ascii="Times New Roman" w:hAnsi="Times New Roman"/>
          <w:color w:val="000000"/>
        </w:rPr>
        <w:t>4.9.2 Session Lifecycle and Image Management</w:t>
      </w:r>
    </w:p>
    <w:p>
      <w:pPr>
        <w:spacing w:after="120"/>
        <w:ind w:firstLine="567"/>
        <w:jc w:val="both"/>
      </w:pPr>
      <w:r>
        <w:rPr>
          <w:rFonts w:ascii="Times New Roman" w:hAnsi="Times New Roman"/>
          <w:b w:val="0"/>
          <w:i w:val="0"/>
          <w:sz w:val="24"/>
        </w:rPr>
        <w:t>The session store (a Python dict keyed by card UID) maintains the complete lifecycle of a parking record. Entry images are initially saved to a temp/ directory with a timestamped filename. When the vehicle exits, the image is moved from temp/ to images/ with a filename that encodes both the entry and exit timestamps:</w:t>
      </w:r>
    </w:p>
    <w:p>
      <w:pPr>
        <w:spacing w:before="120" w:after="120"/>
        <w:ind w:left="567"/>
        <w:jc w:val="left"/>
        <w:shd w:val="clear" w:color="auto" w:fill="F2F2F2"/>
      </w:pPr>
      <w:r>
        <w:rPr>
          <w:rFonts w:ascii="Courier New" w:hAnsi="Courier New"/>
          <w:sz w:val="18"/>
        </w:rPr>
        <w:t># server/main.py — Entry image lifecycle</w:t>
        <w:br/>
        <w:br/>
        <w:t># On /api/log/entry:</w:t>
        <w:br/>
        <w:t>ts_tag = datetime.now().strftime("%Y%m%d_%H%M%S_%f")[:-3]</w:t>
        <w:br/>
        <w:t>img_path = TEMP_DIR / f"{ts_tag}_{card_id}.jpg"   # temporary</w:t>
        <w:br/>
        <w:t>img_path.write_bytes(await image.read())</w:t>
        <w:br/>
        <w:br/>
        <w:t># On /api/log/exit:</w:t>
        <w:br/>
        <w:t>ets = session['entry_ts_tag']    # entry timestamp</w:t>
        <w:br/>
        <w:t>xts = datetime.now().strftime("%Y%m%d_%H%M%S_%f")[:-3]</w:t>
        <w:br/>
        <w:t>final = IMAGE_DIR / f"{ets}_{xts}_{card_id}.jpg"  # permanent</w:t>
        <w:br/>
        <w:t>tmp.rename(final)    # atomic filesystem rename</w:t>
        <w:br/>
        <w:t># filename now encodes: entry time, exit time, card ID</w:t>
        <w:br/>
        <w:t># e.g. 20260601_083012_123_20260601_090547_456_A1-B2-C3-D4.jpg</w:t>
        <w:br/>
        <w:t># → parking duration readable directly from filename</w:t>
      </w:r>
    </w:p>
    <w:p>
      <w:pPr>
        <w:spacing w:after="240"/>
        <w:jc w:val="center"/>
      </w:pPr>
      <w:r>
        <w:rPr>
          <w:rFonts w:ascii="Times New Roman" w:hAnsi="Times New Roman"/>
          <w:i/>
          <w:sz w:val="20"/>
        </w:rPr>
        <w:t>Figure 4.17 — Two-Phase Entry Image Lifecycle</w:t>
      </w:r>
    </w:p>
    <w:p>
      <w:pPr>
        <w:pStyle w:val="Heading3"/>
        <w:spacing w:before="240" w:after="120"/>
      </w:pPr>
      <w:r>
        <w:rPr>
          <w:rFonts w:ascii="Times New Roman" w:hAnsi="Times New Roman"/>
          <w:color w:val="000000"/>
        </w:rPr>
        <w:t>4.9.3 Server-Sent Events Implementation</w:t>
      </w:r>
    </w:p>
    <w:p>
      <w:pPr>
        <w:spacing w:after="120"/>
        <w:ind w:firstLine="567"/>
        <w:jc w:val="both"/>
      </w:pPr>
      <w:r>
        <w:rPr>
          <w:rFonts w:ascii="Times New Roman" w:hAnsi="Times New Roman"/>
          <w:b w:val="0"/>
          <w:i w:val="0"/>
          <w:sz w:val="24"/>
        </w:rPr>
        <w:t>The SSE endpoint uses an asyncio.Queue per connected client to buffer events. The _broadcast() function puts a JSON event string onto every client's queue. The SSE generator function reads from its queue with a 20-second timeout, yielding a keepalive comment (':keepalive\n\n') on timeout to prevent proxy servers from closing the connection. When a client disconnects, the generator detects this via request.is_disconnected() and removes its queue from the client list:</w:t>
      </w:r>
    </w:p>
    <w:p>
      <w:pPr>
        <w:spacing w:before="120" w:after="120"/>
        <w:ind w:left="567"/>
        <w:jc w:val="left"/>
        <w:shd w:val="clear" w:color="auto" w:fill="F2F2F2"/>
      </w:pPr>
      <w:r>
        <w:rPr>
          <w:rFonts w:ascii="Courier New" w:hAnsi="Courier New"/>
          <w:sz w:val="18"/>
        </w:rPr>
        <w:t># server/main.py — SSE endpoint</w:t>
        <w:br/>
        <w:t>_sse_clients: list[asyncio.Queue] = []</w:t>
        <w:br/>
        <w:br/>
        <w:t>def _broadcast(event_type: str, data: dict) -&gt; None:</w:t>
        <w:br/>
        <w:t xml:space="preserve">    payload = json.dumps({"type": event_type, **data})</w:t>
        <w:br/>
        <w:t xml:space="preserve">    for q in _sse_clients:</w:t>
        <w:br/>
        <w:t xml:space="preserve">        try:</w:t>
        <w:br/>
        <w:t xml:space="preserve">            q.put_nowait(payload)</w:t>
        <w:br/>
        <w:t xml:space="preserve">        except asyncio.QueueFull:</w:t>
        <w:br/>
        <w:t xml:space="preserve">            pass  # slow client — skip event</w:t>
        <w:br/>
        <w:br/>
        <w:t>@app.get("/api/events")</w:t>
        <w:br/>
        <w:t>async def api_events(request: Request):</w:t>
        <w:br/>
        <w:t xml:space="preserve">    q = asyncio.Queue(maxsize=64)</w:t>
        <w:br/>
        <w:t xml:space="preserve">    _sse_clients.append(q)</w:t>
        <w:br/>
        <w:br/>
        <w:t xml:space="preserve">    async def generator():</w:t>
        <w:br/>
        <w:t xml:space="preserve">        # Replay current state on connect</w:t>
        <w:br/>
        <w:t xml:space="preserve">        for s in sessions.values():</w:t>
        <w:br/>
        <w:t xml:space="preserve">            yield f"data: {json.dumps({'type':'entry',...})}\n\n"</w:t>
        <w:br/>
        <w:t xml:space="preserve">        try:</w:t>
        <w:br/>
        <w:t xml:space="preserve">            while True:</w:t>
        <w:br/>
        <w:t xml:space="preserve">                if await request.is_disconnected(): break</w:t>
        <w:br/>
        <w:t xml:space="preserve">                try:</w:t>
        <w:br/>
        <w:t xml:space="preserve">                    msg = await asyncio.wait_for(q.get(), timeout=20.0)</w:t>
        <w:br/>
        <w:t xml:space="preserve">                    yield f"data: {msg}\n\n"</w:t>
        <w:br/>
        <w:t xml:space="preserve">                except asyncio.TimeoutError:</w:t>
        <w:br/>
        <w:t xml:space="preserve">                    yield ": keepalive\n\n"</w:t>
        <w:br/>
        <w:t xml:space="preserve">        finally:</w:t>
        <w:br/>
        <w:t xml:space="preserve">            _sse_clients.remove(q)</w:t>
        <w:br/>
        <w:br/>
        <w:t xml:space="preserve">    return StreamingResponse(generator(), media_type="text/event-stream")</w:t>
      </w:r>
    </w:p>
    <w:p>
      <w:pPr>
        <w:spacing w:after="240"/>
        <w:jc w:val="center"/>
      </w:pPr>
      <w:r>
        <w:rPr>
          <w:rFonts w:ascii="Times New Roman" w:hAnsi="Times New Roman"/>
          <w:i/>
          <w:sz w:val="20"/>
        </w:rPr>
        <w:t>Figure 4.18 — SSE Broadcaster and Generator Implementation</w:t>
      </w:r>
    </w:p>
    <w:p>
      <w:pPr>
        <w:pStyle w:val="Heading3"/>
        <w:spacing w:before="240" w:after="120"/>
      </w:pPr>
      <w:r>
        <w:rPr>
          <w:rFonts w:ascii="Times New Roman" w:hAnsi="Times New Roman"/>
          <w:color w:val="000000"/>
        </w:rPr>
        <w:t>4.9.4 Admin Barrier Override via MQTT</w:t>
      </w:r>
    </w:p>
    <w:p>
      <w:pPr>
        <w:spacing w:after="120"/>
        <w:ind w:firstLine="567"/>
        <w:jc w:val="both"/>
      </w:pPr>
      <w:r>
        <w:rPr>
          <w:rFonts w:ascii="Times New Roman" w:hAnsi="Times New Roman"/>
          <w:b w:val="0"/>
          <w:i w:val="0"/>
          <w:sz w:val="24"/>
        </w:rPr>
        <w:t>The /api/barrier/{node} endpoint allows an administrator to open either barrier gate directly from the web dashboard, bypassing the normal NFC + LPR workflow. This is implemented by publishing a message to the appropriate MQTT override topic (xdhtn/parking/override/entry or xdhtn/parking/override/exit). The NFC Node subscribes to these override topics in its mqttCallback and immediately enqueues a GATE_ENTRY or GATE_EXIT command, bypassing the LPR result validation path. This provides an important operational safety valve: if the LPR system consistently fails in poor lighting conditions, an administrator can still manually authorize vehicle access.</w:t>
      </w:r>
    </w:p>
    <w:p>
      <w:pPr>
        <w:pStyle w:val="Heading2"/>
        <w:spacing w:before="240" w:after="120"/>
      </w:pPr>
      <w:r>
        <w:rPr>
          <w:rFonts w:ascii="Times New Roman" w:hAnsi="Times New Roman"/>
          <w:color w:val="000000"/>
        </w:rPr>
        <w:t>4.10 Error Handling and System Resilience</w:t>
      </w:r>
    </w:p>
    <w:p>
      <w:pPr>
        <w:pStyle w:val="Heading3"/>
        <w:spacing w:before="240" w:after="120"/>
      </w:pPr>
      <w:r>
        <w:rPr>
          <w:rFonts w:ascii="Times New Roman" w:hAnsi="Times New Roman"/>
          <w:color w:val="000000"/>
        </w:rPr>
        <w:t>4.10.1 Multi-Level Error Recovery Architecture</w:t>
      </w:r>
    </w:p>
    <w:p>
      <w:pPr>
        <w:spacing w:after="120"/>
        <w:ind w:firstLine="567"/>
        <w:jc w:val="both"/>
      </w:pPr>
      <w:r>
        <w:rPr>
          <w:rFonts w:ascii="Times New Roman" w:hAnsi="Times New Roman"/>
          <w:b w:val="0"/>
          <w:i w:val="0"/>
          <w:sz w:val="24"/>
        </w:rPr>
        <w:t>The system implements error recovery at four distinct levels, ensuring that transient faults are automatically resolved without human intervention and persistent faults are contained to minimize their impact on overall system availability.</w:t>
      </w:r>
    </w:p>
    <w:tbl>
      <w:tblPr>
        <w:tblStyle w:val="TableGrid"/>
        <w:tblW w:type="auto" w:w="0"/>
        <w:tblLook w:firstColumn="1" w:firstRow="1" w:lastColumn="0" w:lastRow="0" w:noHBand="0" w:noVBand="1" w:val="04A0"/>
      </w:tblPr>
      <w:tblGrid>
        <w:gridCol w:w="2351"/>
        <w:gridCol w:w="2351"/>
        <w:gridCol w:w="2351"/>
        <w:gridCol w:w="2351"/>
      </w:tblGrid>
      <w:tr>
        <w:tc>
          <w:tcPr>
            <w:tcW w:type="dxa" w:w="1417"/>
          </w:tcPr>
          <w:p>
            <w:r>
              <w:rPr>
                <w:rFonts w:ascii="Times New Roman" w:hAnsi="Times New Roman"/>
                <w:b/>
                <w:sz w:val="22"/>
              </w:rPr>
              <w:t>Level</w:t>
            </w:r>
          </w:p>
        </w:tc>
        <w:tc>
          <w:tcPr>
            <w:tcW w:type="dxa" w:w="1984"/>
          </w:tcPr>
          <w:p>
            <w:r>
              <w:rPr>
                <w:rFonts w:ascii="Times New Roman" w:hAnsi="Times New Roman"/>
                <w:b/>
                <w:sz w:val="22"/>
              </w:rPr>
              <w:t>Scope</w:t>
            </w:r>
          </w:p>
        </w:tc>
        <w:tc>
          <w:tcPr>
            <w:tcW w:type="dxa" w:w="2551"/>
          </w:tcPr>
          <w:p>
            <w:r>
              <w:rPr>
                <w:rFonts w:ascii="Times New Roman" w:hAnsi="Times New Roman"/>
                <w:b/>
                <w:sz w:val="22"/>
              </w:rPr>
              <w:t>Error Class</w:t>
            </w:r>
          </w:p>
        </w:tc>
        <w:tc>
          <w:tcPr>
            <w:tcW w:type="dxa" w:w="3685"/>
          </w:tcPr>
          <w:p>
            <w:r>
              <w:rPr>
                <w:rFonts w:ascii="Times New Roman" w:hAnsi="Times New Roman"/>
                <w:b/>
                <w:sz w:val="22"/>
              </w:rPr>
              <w:t>Recovery Mechanism</w:t>
            </w:r>
          </w:p>
        </w:tc>
      </w:tr>
      <w:tr>
        <w:tc>
          <w:tcPr>
            <w:tcW w:type="dxa" w:w="1417"/>
          </w:tcPr>
          <w:p>
            <w:r>
              <w:rPr>
                <w:rFonts w:ascii="Times New Roman" w:hAnsi="Times New Roman"/>
                <w:sz w:val="22"/>
              </w:rPr>
              <w:t>L1 — ISR/Timer</w:t>
            </w:r>
          </w:p>
        </w:tc>
        <w:tc>
          <w:tcPr>
            <w:tcW w:type="dxa" w:w="1984"/>
          </w:tcPr>
          <w:p>
            <w:r>
              <w:rPr>
                <w:rFonts w:ascii="Times New Roman" w:hAnsi="Times New Roman"/>
                <w:sz w:val="22"/>
              </w:rPr>
              <w:t>Hardware peripheral</w:t>
            </w:r>
          </w:p>
        </w:tc>
        <w:tc>
          <w:tcPr>
            <w:tcW w:type="dxa" w:w="2551"/>
          </w:tcPr>
          <w:p>
            <w:r>
              <w:rPr>
                <w:rFonts w:ascii="Times New Roman" w:hAnsi="Times New Roman"/>
                <w:sz w:val="22"/>
              </w:rPr>
              <w:t>I2C bus lockup, NFC hang</w:t>
            </w:r>
          </w:p>
        </w:tc>
        <w:tc>
          <w:tcPr>
            <w:tcW w:type="dxa" w:w="3685"/>
          </w:tcPr>
          <w:p>
            <w:r>
              <w:rPr>
                <w:rFonts w:ascii="Times New Roman" w:hAnsi="Times New Roman"/>
                <w:sz w:val="22"/>
              </w:rPr>
              <w:t>Hardware watchdog timer ISR → I2C + PN532 re-init</w:t>
            </w:r>
          </w:p>
        </w:tc>
      </w:tr>
      <w:tr>
        <w:tc>
          <w:tcPr>
            <w:tcW w:type="dxa" w:w="1417"/>
          </w:tcPr>
          <w:p>
            <w:r>
              <w:rPr>
                <w:rFonts w:ascii="Times New Roman" w:hAnsi="Times New Roman"/>
                <w:sz w:val="22"/>
              </w:rPr>
              <w:t>L2 — Task</w:t>
            </w:r>
          </w:p>
        </w:tc>
        <w:tc>
          <w:tcPr>
            <w:tcW w:type="dxa" w:w="1984"/>
          </w:tcPr>
          <w:p>
            <w:r>
              <w:rPr>
                <w:rFonts w:ascii="Times New Roman" w:hAnsi="Times New Roman"/>
                <w:sz w:val="22"/>
              </w:rPr>
              <w:t>Single FreeRTOS task</w:t>
            </w:r>
          </w:p>
        </w:tc>
        <w:tc>
          <w:tcPr>
            <w:tcW w:type="dxa" w:w="2551"/>
          </w:tcPr>
          <w:p>
            <w:r>
              <w:rPr>
                <w:rFonts w:ascii="Times New Roman" w:hAnsi="Times New Roman"/>
                <w:sz w:val="22"/>
              </w:rPr>
              <w:t>Camera init fail, PSRAM exhausted</w:t>
            </w:r>
          </w:p>
        </w:tc>
        <w:tc>
          <w:tcPr>
            <w:tcW w:type="dxa" w:w="3685"/>
          </w:tcPr>
          <w:p>
            <w:r>
              <w:rPr>
                <w:rFonts w:ascii="Times New Roman" w:hAnsi="Times New Roman"/>
                <w:sz w:val="22"/>
              </w:rPr>
              <w:t>Retry loop (up to 3×), STATE_ERROR + LED blink</w:t>
            </w:r>
          </w:p>
        </w:tc>
      </w:tr>
      <w:tr>
        <w:tc>
          <w:tcPr>
            <w:tcW w:type="dxa" w:w="1417"/>
          </w:tcPr>
          <w:p>
            <w:r>
              <w:rPr>
                <w:rFonts w:ascii="Times New Roman" w:hAnsi="Times New Roman"/>
                <w:sz w:val="22"/>
              </w:rPr>
              <w:t>L3 — Protocol</w:t>
            </w:r>
          </w:p>
        </w:tc>
        <w:tc>
          <w:tcPr>
            <w:tcW w:type="dxa" w:w="1984"/>
          </w:tcPr>
          <w:p>
            <w:r>
              <w:rPr>
                <w:rFonts w:ascii="Times New Roman" w:hAnsi="Times New Roman"/>
                <w:sz w:val="22"/>
              </w:rPr>
              <w:t>Network communication</w:t>
            </w:r>
          </w:p>
        </w:tc>
        <w:tc>
          <w:tcPr>
            <w:tcW w:type="dxa" w:w="2551"/>
          </w:tcPr>
          <w:p>
            <w:r>
              <w:rPr>
                <w:rFonts w:ascii="Times New Roman" w:hAnsi="Times New Roman"/>
                <w:sz w:val="22"/>
              </w:rPr>
              <w:t>WiFi disconnect, HTTP 5xx, MQTT disconnect</w:t>
            </w:r>
          </w:p>
        </w:tc>
        <w:tc>
          <w:tcPr>
            <w:tcW w:type="dxa" w:w="3685"/>
          </w:tcPr>
          <w:p>
            <w:r>
              <w:rPr>
                <w:rFonts w:ascii="Times New Roman" w:hAnsi="Times New Roman"/>
                <w:sz w:val="22"/>
              </w:rPr>
              <w:t>WiFi reconnect, exponential backoff retry, MQTT reconnect loop</w:t>
            </w:r>
          </w:p>
        </w:tc>
      </w:tr>
      <w:tr>
        <w:tc>
          <w:tcPr>
            <w:tcW w:type="dxa" w:w="1417"/>
          </w:tcPr>
          <w:p>
            <w:r>
              <w:rPr>
                <w:rFonts w:ascii="Times New Roman" w:hAnsi="Times New Roman"/>
                <w:sz w:val="22"/>
              </w:rPr>
              <w:t>L4 — System</w:t>
            </w:r>
          </w:p>
        </w:tc>
        <w:tc>
          <w:tcPr>
            <w:tcW w:type="dxa" w:w="1984"/>
          </w:tcPr>
          <w:p>
            <w:r>
              <w:rPr>
                <w:rFonts w:ascii="Times New Roman" w:hAnsi="Times New Roman"/>
                <w:sz w:val="22"/>
              </w:rPr>
              <w:t>Entire FSM</w:t>
            </w:r>
          </w:p>
        </w:tc>
        <w:tc>
          <w:tcPr>
            <w:tcW w:type="dxa" w:w="2551"/>
          </w:tcPr>
          <w:p>
            <w:r>
              <w:rPr>
                <w:rFonts w:ascii="Times New Roman" w:hAnsi="Times New Roman"/>
                <w:sz w:val="22"/>
              </w:rPr>
              <w:t>Any unhandled task-level error</w:t>
            </w:r>
          </w:p>
        </w:tc>
        <w:tc>
          <w:tcPr>
            <w:tcW w:type="dxa" w:w="3685"/>
          </w:tcPr>
          <w:p>
            <w:r>
              <w:rPr>
                <w:rFonts w:ascii="Times New Roman" w:hAnsi="Times New Roman"/>
                <w:sz w:val="22"/>
              </w:rPr>
              <w:t>FSM always resets to STATE_IDLE — system never permanently stuck</w:t>
            </w:r>
          </w:p>
        </w:tc>
      </w:tr>
    </w:tbl>
    <w:p/>
    <w:p>
      <w:pPr>
        <w:spacing w:after="240"/>
        <w:jc w:val="center"/>
      </w:pPr>
      <w:r>
        <w:rPr>
          <w:rFonts w:ascii="Times New Roman" w:hAnsi="Times New Roman"/>
          <w:i/>
          <w:sz w:val="20"/>
        </w:rPr>
        <w:t>Table 4.3 — Four-Level Error Recovery Architecture</w:t>
      </w:r>
    </w:p>
    <w:p>
      <w:pPr>
        <w:pStyle w:val="Heading3"/>
        <w:spacing w:before="240" w:after="120"/>
      </w:pPr>
      <w:r>
        <w:rPr>
          <w:rFonts w:ascii="Times New Roman" w:hAnsi="Times New Roman"/>
          <w:color w:val="000000"/>
        </w:rPr>
        <w:t>4.10.2 HTTP Retry with Exponential Backoff</w:t>
      </w:r>
    </w:p>
    <w:p>
      <w:pPr>
        <w:spacing w:after="120"/>
        <w:ind w:firstLine="567"/>
        <w:jc w:val="both"/>
      </w:pPr>
      <w:r>
        <w:rPr>
          <w:rFonts w:ascii="Times New Roman" w:hAnsi="Times New Roman"/>
          <w:b w:val="0"/>
          <w:i w:val="0"/>
          <w:sz w:val="24"/>
        </w:rPr>
        <w:t>All HTTP POST operations (LPR proxy call, log upload) implement retry with linearly increasing backoff delay. Up to HTTP_MAX_RETRIES (= 3) attempts are made; after each failed attempt, the task delays for HTTP_RETRY_DELAY_MS × attempt milliseconds (1500 ms, 3000 ms, 4500 ms) before trying again. This backoff prevents hammering an unavailable server and provides time for transient network issues to resolve:</w:t>
      </w:r>
    </w:p>
    <w:p>
      <w:pPr>
        <w:spacing w:before="120" w:after="120"/>
        <w:ind w:left="567"/>
        <w:jc w:val="left"/>
        <w:shd w:val="clear" w:color="auto" w:fill="F2F2F2"/>
      </w:pPr>
      <w:r>
        <w:rPr>
          <w:rFonts w:ascii="Courier New" w:hAnsi="Courier New"/>
          <w:sz w:val="18"/>
        </w:rPr>
        <w:t>for (int attempt = 1;</w:t>
        <w:br/>
        <w:t xml:space="preserve">     attempt &lt;= HTTP_MAX_RETRIES &amp;&amp; !uploadOk;</w:t>
        <w:br/>
        <w:t xml:space="preserve">     attempt++) {</w:t>
        <w:br/>
        <w:t xml:space="preserve">    HTTPClient http;</w:t>
        <w:br/>
        <w:t xml:space="preserve">    http.begin(url);</w:t>
        <w:br/>
        <w:t xml:space="preserve">    http.setTimeout(HTTP_SEND_TIMEOUT_MS); // 8 seconds</w:t>
        <w:br/>
        <w:br/>
        <w:t xml:space="preserve">    int code = http.POST(bodyBuf, bodyLen);</w:t>
        <w:br/>
        <w:br/>
        <w:t xml:space="preserve">    if (code == HTTP_CODE_OK || code == HTTP_CODE_CREATED) {</w:t>
        <w:br/>
        <w:t xml:space="preserve">        uploadOk = true;</w:t>
        <w:br/>
        <w:t xml:space="preserve">    } else {</w:t>
        <w:br/>
        <w:t xml:space="preserve">        Serial.printf("[HTTP] Attempt %d failed (%d)\n",</w:t>
        <w:br/>
        <w:t xml:space="preserve">                      attempt, code);</w:t>
        <w:br/>
        <w:t xml:space="preserve">        if (attempt &lt; HTTP_MAX_RETRIES)</w:t>
        <w:br/>
        <w:t xml:space="preserve">            vTaskDelay(pdMS_TO_TICKS(</w:t>
        <w:br/>
        <w:t xml:space="preserve">                HTTP_RETRY_DELAY_MS * attempt)); // 1500, 3000, 4500ms</w:t>
        <w:br/>
        <w:t xml:space="preserve">    }</w:t>
        <w:br/>
        <w:t xml:space="preserve">    http.end();</w:t>
        <w:br/>
        <w:t>}</w:t>
      </w:r>
    </w:p>
    <w:p>
      <w:pPr>
        <w:spacing w:after="240"/>
        <w:jc w:val="center"/>
      </w:pPr>
      <w:r>
        <w:rPr>
          <w:rFonts w:ascii="Times New Roman" w:hAnsi="Times New Roman"/>
          <w:i/>
          <w:sz w:val="20"/>
        </w:rPr>
        <w:t>Figure 4.19 — HTTP Retry with Linear Backoff</w:t>
      </w:r>
    </w:p>
    <w:p>
      <w:pPr>
        <w:pStyle w:val="Heading3"/>
        <w:spacing w:before="240" w:after="120"/>
      </w:pPr>
      <w:r>
        <w:rPr>
          <w:rFonts w:ascii="Times New Roman" w:hAnsi="Times New Roman"/>
          <w:color w:val="000000"/>
        </w:rPr>
        <w:t>4.10.3 FSM Guaranteed IDLE Return</w:t>
      </w:r>
    </w:p>
    <w:p>
      <w:pPr>
        <w:spacing w:after="120"/>
        <w:ind w:firstLine="567"/>
        <w:jc w:val="both"/>
      </w:pPr>
      <w:r>
        <w:rPr>
          <w:rFonts w:ascii="Times New Roman" w:hAnsi="Times New Roman"/>
          <w:b w:val="0"/>
          <w:i w:val="0"/>
          <w:sz w:val="24"/>
        </w:rPr>
        <w:t>The most important single error handling guarantee in the entire firmware is that the FSM state variable gState always returns to STATE_IDLE at the conclusion of every event processing sequence — whether successful or not. This invariant is enforced by placing the state reset at the end of every code path, including error branches:</w:t>
      </w:r>
    </w:p>
    <w:p>
      <w:pPr>
        <w:spacing w:before="120" w:after="120"/>
        <w:ind w:left="567"/>
        <w:jc w:val="left"/>
        <w:shd w:val="clear" w:color="auto" w:fill="F2F2F2"/>
      </w:pPr>
      <w:r>
        <w:rPr>
          <w:rFonts w:ascii="Courier New" w:hAnsi="Courier New"/>
          <w:sz w:val="18"/>
        </w:rPr>
        <w:t>// taskLPR — always resets FSM to IDLE at end, success or failure</w:t>
        <w:br/>
        <w:t>void taskLPR(void *pvParameters) {</w:t>
        <w:br/>
        <w:t xml:space="preserve">    while (true) {</w:t>
        <w:br/>
        <w:t xml:space="preserve">        xQueueReceive(xCaptureQueue, &amp;capEvt, portMAX_DELAY);</w:t>
        <w:br/>
        <w:br/>
        <w:t xml:space="preserve">        // ... LPR processing ...</w:t>
        <w:br/>
        <w:br/>
        <w:t xml:space="preserve">        // Cleanup: release resources</w:t>
        <w:br/>
        <w:t xml:space="preserve">        publishLprResult(lprEvt);             // always publish</w:t>
        <w:br/>
        <w:t xml:space="preserve">        xQueueSend(xLogQueue, &amp;lprEvt, ...);  // always log</w:t>
        <w:br/>
        <w:br/>
        <w:t xml:space="preserve">        // INVARIANT: reset FSM regardless of outcome</w:t>
        <w:br/>
        <w:t xml:space="preserve">        if (xSemaphoreTake(xStateMutex, pdMS_TO_TICKS(100)) == pdTRUE) {</w:t>
        <w:br/>
        <w:t xml:space="preserve">            gState = STATE_IDLE;  // ← system is always un-stuck</w:t>
        <w:br/>
        <w:t xml:space="preserve">            xSemaphoreGive(xStateMutex);</w:t>
        <w:br/>
        <w:t xml:space="preserve">        }</w:t>
        <w:br/>
        <w:t xml:space="preserve">    }</w:t>
        <w:br/>
        <w:t>}</w:t>
      </w:r>
    </w:p>
    <w:p>
      <w:pPr>
        <w:spacing w:after="240"/>
        <w:jc w:val="center"/>
      </w:pPr>
      <w:r>
        <w:rPr>
          <w:rFonts w:ascii="Times New Roman" w:hAnsi="Times New Roman"/>
          <w:i/>
          <w:sz w:val="20"/>
        </w:rPr>
        <w:t>Figure 4.20 — FSM Guaranteed IDLE Return Invariant</w:t>
      </w:r>
    </w:p>
    <w:p>
      <w:pPr>
        <w:spacing w:after="120"/>
        <w:ind w:firstLine="567"/>
        <w:jc w:val="both"/>
      </w:pPr>
      <w:r>
        <w:rPr>
          <w:rFonts w:ascii="Times New Roman" w:hAnsi="Times New Roman"/>
          <w:b w:val="0"/>
          <w:i w:val="0"/>
          <w:sz w:val="24"/>
        </w:rPr>
        <w:t>This invariant means that the system can never be permanently stuck in a non-IDLE state as a result of a processing error. At most, a single vehicle event is lost; subsequent events are processed normally. This property is essential for a parking system that must operate continuously across hundreds of vehicle events without requiring manual restart.</w:t>
      </w:r>
    </w:p>
    <w:p>
      <w:r>
        <w:br w:type="page"/>
      </w:r>
    </w:p>
    <w:p>
      <w:pPr>
        <w:pStyle w:val="Heading1"/>
        <w:spacing w:before="360" w:after="120"/>
      </w:pPr>
      <w:r>
        <w:rPr>
          <w:rFonts w:ascii="Times New Roman" w:hAnsi="Times New Roman"/>
          <w:color w:val="000000"/>
        </w:rPr>
        <w:t>CHAPTER 5: TESTING AND EVALUATION</w:t>
      </w:r>
    </w:p>
    <w:p>
      <w:pPr>
        <w:pStyle w:val="Heading2"/>
        <w:spacing w:before="240" w:after="120"/>
      </w:pPr>
      <w:r>
        <w:rPr>
          <w:rFonts w:ascii="Times New Roman" w:hAnsi="Times New Roman"/>
          <w:color w:val="000000"/>
        </w:rPr>
        <w:t>5.1 Test Methodology</w:t>
      </w:r>
    </w:p>
    <w:p>
      <w:pPr>
        <w:spacing w:after="120"/>
        <w:ind w:firstLine="567"/>
        <w:jc w:val="both"/>
      </w:pPr>
      <w:r>
        <w:rPr>
          <w:rFonts w:ascii="Times New Roman" w:hAnsi="Times New Roman"/>
          <w:b w:val="0"/>
          <w:i w:val="0"/>
          <w:sz w:val="24"/>
        </w:rPr>
        <w:t>The system was evaluated using a combination of black-box functional testing (validating that the system behaves correctly from the user's perspective), white-box instrumented testing (examining internal state via serial monitor logs and backend server logs), and endurance testing (running the system continuously over extended periods to detect memory leaks, deadlocks, and drift). All tests were conducted in a controlled indoor laboratory environment with a single WiFi access point and fixed IP addresses for all nodes. Test scenarios were repeated a minimum of five times each to establish repeatability.</w:t>
      </w:r>
    </w:p>
    <w:p>
      <w:pPr>
        <w:pStyle w:val="Heading2"/>
        <w:spacing w:before="240" w:after="120"/>
      </w:pPr>
      <w:r>
        <w:rPr>
          <w:rFonts w:ascii="Times New Roman" w:hAnsi="Times New Roman"/>
          <w:color w:val="000000"/>
        </w:rPr>
        <w:t>5.2 Functional Test Cases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567"/>
          </w:tcPr>
          <w:p>
            <w:r>
              <w:rPr>
                <w:rFonts w:ascii="Times New Roman" w:hAnsi="Times New Roman"/>
                <w:b/>
                <w:sz w:val="22"/>
              </w:rPr>
              <w:t>ID</w:t>
            </w:r>
          </w:p>
        </w:tc>
        <w:tc>
          <w:tcPr>
            <w:tcW w:type="dxa" w:w="1417"/>
          </w:tcPr>
          <w:p>
            <w:r>
              <w:rPr>
                <w:rFonts w:ascii="Times New Roman" w:hAnsi="Times New Roman"/>
                <w:b/>
                <w:sz w:val="22"/>
              </w:rPr>
              <w:t>Objective</w:t>
            </w:r>
          </w:p>
        </w:tc>
        <w:tc>
          <w:tcPr>
            <w:tcW w:type="dxa" w:w="1701"/>
          </w:tcPr>
          <w:p>
            <w:r>
              <w:rPr>
                <w:rFonts w:ascii="Times New Roman" w:hAnsi="Times New Roman"/>
                <w:b/>
                <w:sz w:val="22"/>
              </w:rPr>
              <w:t>Precondition</w:t>
            </w:r>
          </w:p>
        </w:tc>
        <w:tc>
          <w:tcPr>
            <w:tcW w:type="dxa" w:w="1984"/>
          </w:tcPr>
          <w:p>
            <w:r>
              <w:rPr>
                <w:rFonts w:ascii="Times New Roman" w:hAnsi="Times New Roman"/>
                <w:b/>
                <w:sz w:val="22"/>
              </w:rPr>
              <w:t>Steps</w:t>
            </w:r>
          </w:p>
        </w:tc>
        <w:tc>
          <w:tcPr>
            <w:tcW w:type="dxa" w:w="2551"/>
          </w:tcPr>
          <w:p>
            <w:r>
              <w:rPr>
                <w:rFonts w:ascii="Times New Roman" w:hAnsi="Times New Roman"/>
                <w:b/>
                <w:sz w:val="22"/>
              </w:rPr>
              <w:t>Expected Result</w:t>
            </w:r>
          </w:p>
        </w:tc>
        <w:tc>
          <w:tcPr>
            <w:tcW w:type="dxa" w:w="1134"/>
          </w:tcPr>
          <w:p>
            <w:r>
              <w:rPr>
                <w:rFonts w:ascii="Times New Roman" w:hAnsi="Times New Roman"/>
                <w:b/>
                <w:sz w:val="22"/>
              </w:rPr>
              <w:t>Outcome</w:t>
            </w:r>
          </w:p>
        </w:tc>
      </w:tr>
      <w:tr>
        <w:tc>
          <w:tcPr>
            <w:tcW w:type="dxa" w:w="567"/>
          </w:tcPr>
          <w:p>
            <w:r>
              <w:rPr>
                <w:rFonts w:ascii="Times New Roman" w:hAnsi="Times New Roman"/>
                <w:sz w:val="22"/>
              </w:rPr>
              <w:t>TC-01</w:t>
            </w:r>
          </w:p>
        </w:tc>
        <w:tc>
          <w:tcPr>
            <w:tcW w:type="dxa" w:w="1417"/>
          </w:tcPr>
          <w:p>
            <w:r>
              <w:rPr>
                <w:rFonts w:ascii="Times New Roman" w:hAnsi="Times New Roman"/>
                <w:sz w:val="22"/>
              </w:rPr>
              <w:t>New card — entry flow</w:t>
            </w:r>
          </w:p>
        </w:tc>
        <w:tc>
          <w:tcPr>
            <w:tcW w:type="dxa" w:w="1701"/>
          </w:tcPr>
          <w:p>
            <w:r>
              <w:rPr>
                <w:rFonts w:ascii="Times New Roman" w:hAnsi="Times New Roman"/>
                <w:sz w:val="22"/>
              </w:rPr>
              <w:t>No active session for card</w:t>
            </w:r>
          </w:p>
        </w:tc>
        <w:tc>
          <w:tcPr>
            <w:tcW w:type="dxa" w:w="1984"/>
          </w:tcPr>
          <w:p>
            <w:r>
              <w:rPr>
                <w:rFonts w:ascii="Times New Roman" w:hAnsi="Times New Roman"/>
                <w:sz w:val="22"/>
              </w:rPr>
              <w:t>Present card to PN532</w:t>
            </w:r>
          </w:p>
        </w:tc>
        <w:tc>
          <w:tcPr>
            <w:tcW w:type="dxa" w:w="2551"/>
          </w:tcPr>
          <w:p>
            <w:r>
              <w:rPr>
                <w:rFonts w:ascii="Times New Roman" w:hAnsi="Times New Roman"/>
                <w:sz w:val="22"/>
              </w:rPr>
              <w:t>Dashboard shows entry event &lt;1s; camera captures; LPR result published; gate opens</w:t>
            </w:r>
          </w:p>
        </w:tc>
        <w:tc>
          <w:tcPr>
            <w:tcW w:type="dxa" w:w="1134"/>
          </w:tcPr>
          <w:p>
            <w:r>
              <w:rPr>
                <w:rFonts w:ascii="Times New Roman" w:hAnsi="Times New Roman"/>
                <w:sz w:val="22"/>
              </w:rPr>
              <w:t>Pass</w:t>
            </w:r>
          </w:p>
        </w:tc>
      </w:tr>
      <w:tr>
        <w:tc>
          <w:tcPr>
            <w:tcW w:type="dxa" w:w="567"/>
          </w:tcPr>
          <w:p>
            <w:r>
              <w:rPr>
                <w:rFonts w:ascii="Times New Roman" w:hAnsi="Times New Roman"/>
                <w:sz w:val="22"/>
              </w:rPr>
              <w:t>TC-02</w:t>
            </w:r>
          </w:p>
        </w:tc>
        <w:tc>
          <w:tcPr>
            <w:tcW w:type="dxa" w:w="1417"/>
          </w:tcPr>
          <w:p>
            <w:r>
              <w:rPr>
                <w:rFonts w:ascii="Times New Roman" w:hAnsi="Times New Roman"/>
                <w:sz w:val="22"/>
              </w:rPr>
              <w:t>Known card — exit flow</w:t>
            </w:r>
          </w:p>
        </w:tc>
        <w:tc>
          <w:tcPr>
            <w:tcW w:type="dxa" w:w="1701"/>
          </w:tcPr>
          <w:p>
            <w:r>
              <w:rPr>
                <w:rFonts w:ascii="Times New Roman" w:hAnsi="Times New Roman"/>
                <w:sz w:val="22"/>
              </w:rPr>
              <w:t>Active session exists from TC-01</w:t>
            </w:r>
          </w:p>
        </w:tc>
        <w:tc>
          <w:tcPr>
            <w:tcW w:type="dxa" w:w="1984"/>
          </w:tcPr>
          <w:p>
            <w:r>
              <w:rPr>
                <w:rFonts w:ascii="Times New Roman" w:hAnsi="Times New Roman"/>
                <w:sz w:val="22"/>
              </w:rPr>
              <w:t>Present same card</w:t>
            </w:r>
          </w:p>
        </w:tc>
        <w:tc>
          <w:tcPr>
            <w:tcW w:type="dxa" w:w="2551"/>
          </w:tcPr>
          <w:p>
            <w:r>
              <w:rPr>
                <w:rFonts w:ascii="Times New Roman" w:hAnsi="Times New Roman"/>
                <w:sz w:val="22"/>
              </w:rPr>
              <w:t>Dashboard shows exit event; gate opens; session closed</w:t>
            </w:r>
          </w:p>
        </w:tc>
        <w:tc>
          <w:tcPr>
            <w:tcW w:type="dxa" w:w="1134"/>
          </w:tcPr>
          <w:p>
            <w:r>
              <w:rPr>
                <w:rFonts w:ascii="Times New Roman" w:hAnsi="Times New Roman"/>
                <w:sz w:val="22"/>
              </w:rPr>
              <w:t>Pass</w:t>
            </w:r>
          </w:p>
        </w:tc>
      </w:tr>
      <w:tr>
        <w:tc>
          <w:tcPr>
            <w:tcW w:type="dxa" w:w="567"/>
          </w:tcPr>
          <w:p>
            <w:r>
              <w:rPr>
                <w:rFonts w:ascii="Times New Roman" w:hAnsi="Times New Roman"/>
                <w:sz w:val="22"/>
              </w:rPr>
              <w:t>TC-03</w:t>
            </w:r>
          </w:p>
        </w:tc>
        <w:tc>
          <w:tcPr>
            <w:tcW w:type="dxa" w:w="1417"/>
          </w:tcPr>
          <w:p>
            <w:r>
              <w:rPr>
                <w:rFonts w:ascii="Times New Roman" w:hAnsi="Times New Roman"/>
                <w:sz w:val="22"/>
              </w:rPr>
              <w:t>Plate mismatch on exit</w:t>
            </w:r>
          </w:p>
        </w:tc>
        <w:tc>
          <w:tcPr>
            <w:tcW w:type="dxa" w:w="1701"/>
          </w:tcPr>
          <w:p>
            <w:r>
              <w:rPr>
                <w:rFonts w:ascii="Times New Roman" w:hAnsi="Times New Roman"/>
                <w:sz w:val="22"/>
              </w:rPr>
              <w:t>Active session with plate '51A12345'</w:t>
            </w:r>
          </w:p>
        </w:tc>
        <w:tc>
          <w:tcPr>
            <w:tcW w:type="dxa" w:w="1984"/>
          </w:tcPr>
          <w:p>
            <w:r>
              <w:rPr>
                <w:rFonts w:ascii="Times New Roman" w:hAnsi="Times New Roman"/>
                <w:sz w:val="22"/>
              </w:rPr>
              <w:t>Present card with different vehicle</w:t>
            </w:r>
          </w:p>
        </w:tc>
        <w:tc>
          <w:tcPr>
            <w:tcW w:type="dxa" w:w="2551"/>
          </w:tcPr>
          <w:p>
            <w:r>
              <w:rPr>
                <w:rFonts w:ascii="Times New Roman" w:hAnsi="Times New Roman"/>
                <w:sz w:val="22"/>
              </w:rPr>
              <w:t>Gate stays closed; GATE_FAIL LED pattern; session unchanged</w:t>
            </w:r>
          </w:p>
        </w:tc>
        <w:tc>
          <w:tcPr>
            <w:tcW w:type="dxa" w:w="1134"/>
          </w:tcPr>
          <w:p>
            <w:r>
              <w:rPr>
                <w:rFonts w:ascii="Times New Roman" w:hAnsi="Times New Roman"/>
                <w:sz w:val="22"/>
              </w:rPr>
              <w:t>Pass</w:t>
            </w:r>
          </w:p>
        </w:tc>
      </w:tr>
      <w:tr>
        <w:tc>
          <w:tcPr>
            <w:tcW w:type="dxa" w:w="567"/>
          </w:tcPr>
          <w:p>
            <w:r>
              <w:rPr>
                <w:rFonts w:ascii="Times New Roman" w:hAnsi="Times New Roman"/>
                <w:sz w:val="22"/>
              </w:rPr>
              <w:t>TC-04</w:t>
            </w:r>
          </w:p>
        </w:tc>
        <w:tc>
          <w:tcPr>
            <w:tcW w:type="dxa" w:w="1417"/>
          </w:tcPr>
          <w:p>
            <w:r>
              <w:rPr>
                <w:rFonts w:ascii="Times New Roman" w:hAnsi="Times New Roman"/>
                <w:sz w:val="22"/>
              </w:rPr>
              <w:t>MJPEG stream stability</w:t>
            </w:r>
          </w:p>
        </w:tc>
        <w:tc>
          <w:tcPr>
            <w:tcW w:type="dxa" w:w="1701"/>
          </w:tcPr>
          <w:p>
            <w:r>
              <w:rPr>
                <w:rFonts w:ascii="Times New Roman" w:hAnsi="Times New Roman"/>
                <w:sz w:val="22"/>
              </w:rPr>
              <w:t>ESP32-CAM online</w:t>
            </w:r>
          </w:p>
        </w:tc>
        <w:tc>
          <w:tcPr>
            <w:tcW w:type="dxa" w:w="1984"/>
          </w:tcPr>
          <w:p>
            <w:r>
              <w:rPr>
                <w:rFonts w:ascii="Times New Roman" w:hAnsi="Times New Roman"/>
                <w:sz w:val="22"/>
              </w:rPr>
              <w:t>Open /stream/entry in browser for 5 minutes</w:t>
            </w:r>
          </w:p>
        </w:tc>
        <w:tc>
          <w:tcPr>
            <w:tcW w:type="dxa" w:w="2551"/>
          </w:tcPr>
          <w:p>
            <w:r>
              <w:rPr>
                <w:rFonts w:ascii="Times New Roman" w:hAnsi="Times New Roman"/>
                <w:sz w:val="22"/>
              </w:rPr>
              <w:t>Continuous 10–12 FPS, no freezes or disconnects</w:t>
            </w:r>
          </w:p>
        </w:tc>
        <w:tc>
          <w:tcPr>
            <w:tcW w:type="dxa" w:w="1134"/>
          </w:tcPr>
          <w:p>
            <w:r>
              <w:rPr>
                <w:rFonts w:ascii="Times New Roman" w:hAnsi="Times New Roman"/>
                <w:sz w:val="22"/>
              </w:rPr>
              <w:t>Pass</w:t>
            </w:r>
          </w:p>
        </w:tc>
      </w:tr>
      <w:tr>
        <w:tc>
          <w:tcPr>
            <w:tcW w:type="dxa" w:w="567"/>
          </w:tcPr>
          <w:p>
            <w:r>
              <w:rPr>
                <w:rFonts w:ascii="Times New Roman" w:hAnsi="Times New Roman"/>
                <w:sz w:val="22"/>
              </w:rPr>
              <w:t>TC-05</w:t>
            </w:r>
          </w:p>
        </w:tc>
        <w:tc>
          <w:tcPr>
            <w:tcW w:type="dxa" w:w="1417"/>
          </w:tcPr>
          <w:p>
            <w:r>
              <w:rPr>
                <w:rFonts w:ascii="Times New Roman" w:hAnsi="Times New Roman"/>
                <w:sz w:val="22"/>
              </w:rPr>
              <w:t>Admin barrier override</w:t>
            </w:r>
          </w:p>
        </w:tc>
        <w:tc>
          <w:tcPr>
            <w:tcW w:type="dxa" w:w="1701"/>
          </w:tcPr>
          <w:p>
            <w:r>
              <w:rPr>
                <w:rFonts w:ascii="Times New Roman" w:hAnsi="Times New Roman"/>
                <w:sz w:val="22"/>
              </w:rPr>
              <w:t>Server dashboard open</w:t>
            </w:r>
          </w:p>
        </w:tc>
        <w:tc>
          <w:tcPr>
            <w:tcW w:type="dxa" w:w="1984"/>
          </w:tcPr>
          <w:p>
            <w:r>
              <w:rPr>
                <w:rFonts w:ascii="Times New Roman" w:hAnsi="Times New Roman"/>
                <w:sz w:val="22"/>
              </w:rPr>
              <w:t>Click manual 'Open Entry' button</w:t>
            </w:r>
          </w:p>
        </w:tc>
        <w:tc>
          <w:tcPr>
            <w:tcW w:type="dxa" w:w="2551"/>
          </w:tcPr>
          <w:p>
            <w:r>
              <w:rPr>
                <w:rFonts w:ascii="Times New Roman" w:hAnsi="Times New Roman"/>
                <w:sz w:val="22"/>
              </w:rPr>
              <w:t>Entry gate opens within 500ms; MQTT override published</w:t>
            </w:r>
          </w:p>
        </w:tc>
        <w:tc>
          <w:tcPr>
            <w:tcW w:type="dxa" w:w="1134"/>
          </w:tcPr>
          <w:p>
            <w:r>
              <w:rPr>
                <w:rFonts w:ascii="Times New Roman" w:hAnsi="Times New Roman"/>
                <w:sz w:val="22"/>
              </w:rPr>
              <w:t>Pass</w:t>
            </w:r>
          </w:p>
        </w:tc>
      </w:tr>
      <w:tr>
        <w:tc>
          <w:tcPr>
            <w:tcW w:type="dxa" w:w="567"/>
          </w:tcPr>
          <w:p>
            <w:r>
              <w:rPr>
                <w:rFonts w:ascii="Times New Roman" w:hAnsi="Times New Roman"/>
                <w:sz w:val="22"/>
              </w:rPr>
              <w:t>TC-06</w:t>
            </w:r>
          </w:p>
        </w:tc>
        <w:tc>
          <w:tcPr>
            <w:tcW w:type="dxa" w:w="1417"/>
          </w:tcPr>
          <w:p>
            <w:r>
              <w:rPr>
                <w:rFonts w:ascii="Times New Roman" w:hAnsi="Times New Roman"/>
                <w:sz w:val="22"/>
              </w:rPr>
              <w:t>LPR failure handling</w:t>
            </w:r>
          </w:p>
        </w:tc>
        <w:tc>
          <w:tcPr>
            <w:tcW w:type="dxa" w:w="1701"/>
          </w:tcPr>
          <w:p>
            <w:r>
              <w:rPr>
                <w:rFonts w:ascii="Times New Roman" w:hAnsi="Times New Roman"/>
                <w:sz w:val="22"/>
              </w:rPr>
              <w:t>Camera blocked (lens covered)</w:t>
            </w:r>
          </w:p>
        </w:tc>
        <w:tc>
          <w:tcPr>
            <w:tcW w:type="dxa" w:w="1984"/>
          </w:tcPr>
          <w:p>
            <w:r>
              <w:rPr>
                <w:rFonts w:ascii="Times New Roman" w:hAnsi="Times New Roman"/>
                <w:sz w:val="22"/>
              </w:rPr>
              <w:t>Present card, trigger capture</w:t>
            </w:r>
          </w:p>
        </w:tc>
        <w:tc>
          <w:tcPr>
            <w:tcW w:type="dxa" w:w="2551"/>
          </w:tcPr>
          <w:p>
            <w:r>
              <w:rPr>
                <w:rFonts w:ascii="Times New Roman" w:hAnsi="Times New Roman"/>
                <w:sz w:val="22"/>
              </w:rPr>
              <w:t>LPR fails (confidence=0); GATE_FAIL; FSM resets to IDLE</w:t>
            </w:r>
          </w:p>
        </w:tc>
        <w:tc>
          <w:tcPr>
            <w:tcW w:type="dxa" w:w="1134"/>
          </w:tcPr>
          <w:p>
            <w:r>
              <w:rPr>
                <w:rFonts w:ascii="Times New Roman" w:hAnsi="Times New Roman"/>
                <w:sz w:val="22"/>
              </w:rPr>
              <w:t>Pass</w:t>
            </w:r>
          </w:p>
        </w:tc>
      </w:tr>
      <w:tr>
        <w:tc>
          <w:tcPr>
            <w:tcW w:type="dxa" w:w="567"/>
          </w:tcPr>
          <w:p>
            <w:r>
              <w:rPr>
                <w:rFonts w:ascii="Times New Roman" w:hAnsi="Times New Roman"/>
                <w:sz w:val="22"/>
              </w:rPr>
              <w:t>TC-07</w:t>
            </w:r>
          </w:p>
        </w:tc>
        <w:tc>
          <w:tcPr>
            <w:tcW w:type="dxa" w:w="1417"/>
          </w:tcPr>
          <w:p>
            <w:r>
              <w:rPr>
                <w:rFonts w:ascii="Times New Roman" w:hAnsi="Times New Roman"/>
                <w:sz w:val="22"/>
              </w:rPr>
              <w:t>Debounce — repeated taps</w:t>
            </w:r>
          </w:p>
        </w:tc>
        <w:tc>
          <w:tcPr>
            <w:tcW w:type="dxa" w:w="1701"/>
          </w:tcPr>
          <w:p>
            <w:r>
              <w:rPr>
                <w:rFonts w:ascii="Times New Roman" w:hAnsi="Times New Roman"/>
                <w:sz w:val="22"/>
              </w:rPr>
              <w:t>System idle</w:t>
            </w:r>
          </w:p>
        </w:tc>
        <w:tc>
          <w:tcPr>
            <w:tcW w:type="dxa" w:w="1984"/>
          </w:tcPr>
          <w:p>
            <w:r>
              <w:rPr>
                <w:rFonts w:ascii="Times New Roman" w:hAnsi="Times New Roman"/>
                <w:sz w:val="22"/>
              </w:rPr>
              <w:t>Tap same card 3 times within 2 seconds</w:t>
            </w:r>
          </w:p>
        </w:tc>
        <w:tc>
          <w:tcPr>
            <w:tcW w:type="dxa" w:w="2551"/>
          </w:tcPr>
          <w:p>
            <w:r>
              <w:rPr>
                <w:rFonts w:ascii="Times New Roman" w:hAnsi="Times New Roman"/>
                <w:sz w:val="22"/>
              </w:rPr>
              <w:t>Only one MQTT trigger published; camera triggered once</w:t>
            </w:r>
          </w:p>
        </w:tc>
        <w:tc>
          <w:tcPr>
            <w:tcW w:type="dxa" w:w="1134"/>
          </w:tcPr>
          <w:p>
            <w:r>
              <w:rPr>
                <w:rFonts w:ascii="Times New Roman" w:hAnsi="Times New Roman"/>
                <w:sz w:val="22"/>
              </w:rPr>
              <w:t>Pass</w:t>
            </w:r>
          </w:p>
        </w:tc>
      </w:tr>
      <w:tr>
        <w:tc>
          <w:tcPr>
            <w:tcW w:type="dxa" w:w="567"/>
          </w:tcPr>
          <w:p>
            <w:r>
              <w:rPr>
                <w:rFonts w:ascii="Times New Roman" w:hAnsi="Times New Roman"/>
                <w:sz w:val="22"/>
              </w:rPr>
              <w:t>TC-08</w:t>
            </w:r>
          </w:p>
        </w:tc>
        <w:tc>
          <w:tcPr>
            <w:tcW w:type="dxa" w:w="1417"/>
          </w:tcPr>
          <w:p>
            <w:r>
              <w:rPr>
                <w:rFonts w:ascii="Times New Roman" w:hAnsi="Times New Roman"/>
                <w:sz w:val="22"/>
              </w:rPr>
              <w:t>Camera node offline</w:t>
            </w:r>
          </w:p>
        </w:tc>
        <w:tc>
          <w:tcPr>
            <w:tcW w:type="dxa" w:w="1701"/>
          </w:tcPr>
          <w:p>
            <w:r>
              <w:rPr>
                <w:rFonts w:ascii="Times New Roman" w:hAnsi="Times New Roman"/>
                <w:sz w:val="22"/>
              </w:rPr>
              <w:t>Entry ESP32-CAM powered off</w:t>
            </w:r>
          </w:p>
        </w:tc>
        <w:tc>
          <w:tcPr>
            <w:tcW w:type="dxa" w:w="1984"/>
          </w:tcPr>
          <w:p>
            <w:r>
              <w:rPr>
                <w:rFonts w:ascii="Times New Roman" w:hAnsi="Times New Roman"/>
                <w:sz w:val="22"/>
              </w:rPr>
              <w:t>Present card</w:t>
            </w:r>
          </w:p>
        </w:tc>
        <w:tc>
          <w:tcPr>
            <w:tcW w:type="dxa" w:w="2551"/>
          </w:tcPr>
          <w:p>
            <w:r>
              <w:rPr>
                <w:rFonts w:ascii="Times New Roman" w:hAnsi="Times New Roman"/>
                <w:sz w:val="22"/>
              </w:rPr>
              <w:t>NFC trigger published; no result received; timeout; GATE_FAIL</w:t>
            </w:r>
          </w:p>
        </w:tc>
        <w:tc>
          <w:tcPr>
            <w:tcW w:type="dxa" w:w="1134"/>
          </w:tcPr>
          <w:p>
            <w:r>
              <w:rPr>
                <w:rFonts w:ascii="Times New Roman" w:hAnsi="Times New Roman"/>
                <w:sz w:val="22"/>
              </w:rPr>
              <w:t>Pass</w:t>
            </w:r>
          </w:p>
        </w:tc>
      </w:tr>
      <w:tr>
        <w:tc>
          <w:tcPr>
            <w:tcW w:type="dxa" w:w="567"/>
          </w:tcPr>
          <w:p>
            <w:r>
              <w:rPr>
                <w:rFonts w:ascii="Times New Roman" w:hAnsi="Times New Roman"/>
                <w:sz w:val="22"/>
              </w:rPr>
              <w:t>TC-09</w:t>
            </w:r>
          </w:p>
        </w:tc>
        <w:tc>
          <w:tcPr>
            <w:tcW w:type="dxa" w:w="1417"/>
          </w:tcPr>
          <w:p>
            <w:r>
              <w:rPr>
                <w:rFonts w:ascii="Times New Roman" w:hAnsi="Times New Roman"/>
                <w:sz w:val="22"/>
              </w:rPr>
              <w:t>Server offline</w:t>
            </w:r>
          </w:p>
        </w:tc>
        <w:tc>
          <w:tcPr>
            <w:tcW w:type="dxa" w:w="1701"/>
          </w:tcPr>
          <w:p>
            <w:r>
              <w:rPr>
                <w:rFonts w:ascii="Times New Roman" w:hAnsi="Times New Roman"/>
                <w:sz w:val="22"/>
              </w:rPr>
              <w:t>Backend server stopped</w:t>
            </w:r>
          </w:p>
        </w:tc>
        <w:tc>
          <w:tcPr>
            <w:tcW w:type="dxa" w:w="1984"/>
          </w:tcPr>
          <w:p>
            <w:r>
              <w:rPr>
                <w:rFonts w:ascii="Times New Roman" w:hAnsi="Times New Roman"/>
                <w:sz w:val="22"/>
              </w:rPr>
              <w:t>Present card — LPR succeeds</w:t>
            </w:r>
          </w:p>
        </w:tc>
        <w:tc>
          <w:tcPr>
            <w:tcW w:type="dxa" w:w="2551"/>
          </w:tcPr>
          <w:p>
            <w:r>
              <w:rPr>
                <w:rFonts w:ascii="Times New Roman" w:hAnsi="Times New Roman"/>
                <w:sz w:val="22"/>
              </w:rPr>
              <w:t>Gate opens (NFC Node acts autonomously); log upload queued and retried when server returns</w:t>
            </w:r>
          </w:p>
        </w:tc>
        <w:tc>
          <w:tcPr>
            <w:tcW w:type="dxa" w:w="1134"/>
          </w:tcPr>
          <w:p>
            <w:r>
              <w:rPr>
                <w:rFonts w:ascii="Times New Roman" w:hAnsi="Times New Roman"/>
                <w:sz w:val="22"/>
              </w:rPr>
              <w:t>Pass</w:t>
            </w:r>
          </w:p>
        </w:tc>
      </w:tr>
      <w:tr>
        <w:tc>
          <w:tcPr>
            <w:tcW w:type="dxa" w:w="567"/>
          </w:tcPr>
          <w:p>
            <w:r>
              <w:rPr>
                <w:rFonts w:ascii="Times New Roman" w:hAnsi="Times New Roman"/>
                <w:sz w:val="22"/>
              </w:rPr>
              <w:t>TC-10</w:t>
            </w:r>
          </w:p>
        </w:tc>
        <w:tc>
          <w:tcPr>
            <w:tcW w:type="dxa" w:w="1417"/>
          </w:tcPr>
          <w:p>
            <w:r>
              <w:rPr>
                <w:rFonts w:ascii="Times New Roman" w:hAnsi="Times New Roman"/>
                <w:sz w:val="22"/>
              </w:rPr>
              <w:t>Multi-event sequential</w:t>
            </w:r>
          </w:p>
        </w:tc>
        <w:tc>
          <w:tcPr>
            <w:tcW w:type="dxa" w:w="1701"/>
          </w:tcPr>
          <w:p>
            <w:r>
              <w:rPr>
                <w:rFonts w:ascii="Times New Roman" w:hAnsi="Times New Roman"/>
                <w:sz w:val="22"/>
              </w:rPr>
              <w:t>System idle</w:t>
            </w:r>
          </w:p>
        </w:tc>
        <w:tc>
          <w:tcPr>
            <w:tcW w:type="dxa" w:w="1984"/>
          </w:tcPr>
          <w:p>
            <w:r>
              <w:rPr>
                <w:rFonts w:ascii="Times New Roman" w:hAnsi="Times New Roman"/>
                <w:sz w:val="22"/>
              </w:rPr>
              <w:t>10 consecutive entry+exit cycles</w:t>
            </w:r>
          </w:p>
        </w:tc>
        <w:tc>
          <w:tcPr>
            <w:tcW w:type="dxa" w:w="2551"/>
          </w:tcPr>
          <w:p>
            <w:r>
              <w:rPr>
                <w:rFonts w:ascii="Times New Roman" w:hAnsi="Times New Roman"/>
                <w:sz w:val="22"/>
              </w:rPr>
              <w:t>All 10 cycles complete correctly; heap stable; no reset</w:t>
            </w:r>
          </w:p>
        </w:tc>
        <w:tc>
          <w:tcPr>
            <w:tcW w:type="dxa" w:w="1134"/>
          </w:tcPr>
          <w:p>
            <w:r>
              <w:rPr>
                <w:rFonts w:ascii="Times New Roman" w:hAnsi="Times New Roman"/>
                <w:sz w:val="22"/>
              </w:rPr>
              <w:t>Pass</w:t>
            </w:r>
          </w:p>
        </w:tc>
      </w:tr>
    </w:tbl>
    <w:p/>
    <w:p>
      <w:pPr>
        <w:spacing w:after="240"/>
        <w:jc w:val="center"/>
      </w:pPr>
      <w:r>
        <w:rPr>
          <w:rFonts w:ascii="Times New Roman" w:hAnsi="Times New Roman"/>
          <w:i/>
          <w:sz w:val="20"/>
        </w:rPr>
        <w:t>Table 5.1 — Functional Test Case Results</w:t>
      </w:r>
    </w:p>
    <w:p>
      <w:pPr>
        <w:pStyle w:val="Heading2"/>
        <w:spacing w:before="240" w:after="120"/>
      </w:pPr>
      <w:r>
        <w:rPr>
          <w:rFonts w:ascii="Times New Roman" w:hAnsi="Times New Roman"/>
          <w:color w:val="000000"/>
        </w:rPr>
        <w:t>5.3 Performance Measurements</w:t>
      </w:r>
    </w:p>
    <w:p>
      <w:pPr>
        <w:pStyle w:val="Heading3"/>
        <w:spacing w:before="240" w:after="120"/>
      </w:pPr>
      <w:r>
        <w:rPr>
          <w:rFonts w:ascii="Times New Roman" w:hAnsi="Times New Roman"/>
          <w:color w:val="000000"/>
        </w:rPr>
        <w:t>5.3.1 End-to-End Latency</w:t>
      </w:r>
    </w:p>
    <w:p>
      <w:pPr>
        <w:spacing w:after="120"/>
        <w:ind w:firstLine="567"/>
        <w:jc w:val="both"/>
      </w:pPr>
      <w:r>
        <w:rPr>
          <w:rFonts w:ascii="Times New Roman" w:hAnsi="Times New Roman"/>
          <w:b w:val="0"/>
          <w:i w:val="0"/>
          <w:sz w:val="24"/>
        </w:rPr>
        <w:t>End-to-end latency was measured from the moment the NFC card was presented (IRQ pin falling edge, captured via logic analyzer) to the moment the servo PWM duty cycle changed (gate opens, also captured via logic analyzer). Thirty measurements were taken across three different NFC cards to account for variance.</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2268"/>
          </w:tcPr>
          <w:p>
            <w:r>
              <w:rPr>
                <w:rFonts w:ascii="Times New Roman" w:hAnsi="Times New Roman"/>
                <w:b/>
                <w:sz w:val="22"/>
              </w:rPr>
              <w:t>Stage</w:t>
            </w:r>
          </w:p>
        </w:tc>
        <w:tc>
          <w:tcPr>
            <w:tcW w:type="dxa" w:w="2268"/>
          </w:tcPr>
          <w:p>
            <w:r>
              <w:rPr>
                <w:rFonts w:ascii="Times New Roman" w:hAnsi="Times New Roman"/>
                <w:b/>
                <w:sz w:val="22"/>
              </w:rPr>
              <w:t>Measured Interval</w:t>
            </w:r>
          </w:p>
        </w:tc>
        <w:tc>
          <w:tcPr>
            <w:tcW w:type="dxa" w:w="1134"/>
          </w:tcPr>
          <w:p>
            <w:r>
              <w:rPr>
                <w:rFonts w:ascii="Times New Roman" w:hAnsi="Times New Roman"/>
                <w:b/>
                <w:sz w:val="22"/>
              </w:rPr>
              <w:t>Mean (ms)</w:t>
            </w:r>
          </w:p>
        </w:tc>
        <w:tc>
          <w:tcPr>
            <w:tcW w:type="dxa" w:w="1020"/>
          </w:tcPr>
          <w:p>
            <w:r>
              <w:rPr>
                <w:rFonts w:ascii="Times New Roman" w:hAnsi="Times New Roman"/>
                <w:b/>
                <w:sz w:val="22"/>
              </w:rPr>
              <w:t>Min (ms)</w:t>
            </w:r>
          </w:p>
        </w:tc>
        <w:tc>
          <w:tcPr>
            <w:tcW w:type="dxa" w:w="1020"/>
          </w:tcPr>
          <w:p>
            <w:r>
              <w:rPr>
                <w:rFonts w:ascii="Times New Roman" w:hAnsi="Times New Roman"/>
                <w:b/>
                <w:sz w:val="22"/>
              </w:rPr>
              <w:t>Max (ms)</w:t>
            </w:r>
          </w:p>
        </w:tc>
        <w:tc>
          <w:tcPr>
            <w:tcW w:type="dxa" w:w="1361"/>
          </w:tcPr>
          <w:p>
            <w:r>
              <w:rPr>
                <w:rFonts w:ascii="Times New Roman" w:hAnsi="Times New Roman"/>
                <w:b/>
                <w:sz w:val="22"/>
              </w:rPr>
              <w:t>Std Dev (ms)</w:t>
            </w:r>
          </w:p>
        </w:tc>
      </w:tr>
      <w:tr>
        <w:tc>
          <w:tcPr>
            <w:tcW w:type="dxa" w:w="2268"/>
          </w:tcPr>
          <w:p>
            <w:r>
              <w:rPr>
                <w:rFonts w:ascii="Times New Roman" w:hAnsi="Times New Roman"/>
                <w:sz w:val="22"/>
              </w:rPr>
              <w:t>IRQ → MQTT trigger published</w:t>
            </w:r>
          </w:p>
        </w:tc>
        <w:tc>
          <w:tcPr>
            <w:tcW w:type="dxa" w:w="2268"/>
          </w:tcPr>
          <w:p>
            <w:r>
              <w:rPr>
                <w:rFonts w:ascii="Times New Roman" w:hAnsi="Times New Roman"/>
                <w:sz w:val="22"/>
              </w:rPr>
              <w:t>ISR to mqttClient.publish()</w:t>
            </w:r>
          </w:p>
        </w:tc>
        <w:tc>
          <w:tcPr>
            <w:tcW w:type="dxa" w:w="1134"/>
          </w:tcPr>
          <w:p>
            <w:r>
              <w:rPr>
                <w:rFonts w:ascii="Times New Roman" w:hAnsi="Times New Roman"/>
                <w:sz w:val="22"/>
              </w:rPr>
              <w:t>18</w:t>
            </w:r>
          </w:p>
        </w:tc>
        <w:tc>
          <w:tcPr>
            <w:tcW w:type="dxa" w:w="1020"/>
          </w:tcPr>
          <w:p>
            <w:r>
              <w:rPr>
                <w:rFonts w:ascii="Times New Roman" w:hAnsi="Times New Roman"/>
                <w:sz w:val="22"/>
              </w:rPr>
              <w:t>12</w:t>
            </w:r>
          </w:p>
        </w:tc>
        <w:tc>
          <w:tcPr>
            <w:tcW w:type="dxa" w:w="1020"/>
          </w:tcPr>
          <w:p>
            <w:r>
              <w:rPr>
                <w:rFonts w:ascii="Times New Roman" w:hAnsi="Times New Roman"/>
                <w:sz w:val="22"/>
              </w:rPr>
              <w:t>31</w:t>
            </w:r>
          </w:p>
        </w:tc>
        <w:tc>
          <w:tcPr>
            <w:tcW w:type="dxa" w:w="1361"/>
          </w:tcPr>
          <w:p>
            <w:r>
              <w:rPr>
                <w:rFonts w:ascii="Times New Roman" w:hAnsi="Times New Roman"/>
                <w:sz w:val="22"/>
              </w:rPr>
              <w:t>5.2</w:t>
            </w:r>
          </w:p>
        </w:tc>
      </w:tr>
      <w:tr>
        <w:tc>
          <w:tcPr>
            <w:tcW w:type="dxa" w:w="2268"/>
          </w:tcPr>
          <w:p>
            <w:r>
              <w:rPr>
                <w:rFonts w:ascii="Times New Roman" w:hAnsi="Times New Roman"/>
                <w:sz w:val="22"/>
              </w:rPr>
              <w:t>MQTT trigger → camera receive</w:t>
            </w:r>
          </w:p>
        </w:tc>
        <w:tc>
          <w:tcPr>
            <w:tcW w:type="dxa" w:w="2268"/>
          </w:tcPr>
          <w:p>
            <w:r>
              <w:rPr>
                <w:rFonts w:ascii="Times New Roman" w:hAnsi="Times New Roman"/>
                <w:sz w:val="22"/>
              </w:rPr>
              <w:t>Broker round-trip + task wake</w:t>
            </w:r>
          </w:p>
        </w:tc>
        <w:tc>
          <w:tcPr>
            <w:tcW w:type="dxa" w:w="1134"/>
          </w:tcPr>
          <w:p>
            <w:r>
              <w:rPr>
                <w:rFonts w:ascii="Times New Roman" w:hAnsi="Times New Roman"/>
                <w:sz w:val="22"/>
              </w:rPr>
              <w:t>42</w:t>
            </w:r>
          </w:p>
        </w:tc>
        <w:tc>
          <w:tcPr>
            <w:tcW w:type="dxa" w:w="1020"/>
          </w:tcPr>
          <w:p>
            <w:r>
              <w:rPr>
                <w:rFonts w:ascii="Times New Roman" w:hAnsi="Times New Roman"/>
                <w:sz w:val="22"/>
              </w:rPr>
              <w:t>28</w:t>
            </w:r>
          </w:p>
        </w:tc>
        <w:tc>
          <w:tcPr>
            <w:tcW w:type="dxa" w:w="1020"/>
          </w:tcPr>
          <w:p>
            <w:r>
              <w:rPr>
                <w:rFonts w:ascii="Times New Roman" w:hAnsi="Times New Roman"/>
                <w:sz w:val="22"/>
              </w:rPr>
              <w:t>89</w:t>
            </w:r>
          </w:p>
        </w:tc>
        <w:tc>
          <w:tcPr>
            <w:tcW w:type="dxa" w:w="1361"/>
          </w:tcPr>
          <w:p>
            <w:r>
              <w:rPr>
                <w:rFonts w:ascii="Times New Roman" w:hAnsi="Times New Roman"/>
                <w:sz w:val="22"/>
              </w:rPr>
              <w:t>18.4</w:t>
            </w:r>
          </w:p>
        </w:tc>
      </w:tr>
      <w:tr>
        <w:tc>
          <w:tcPr>
            <w:tcW w:type="dxa" w:w="2268"/>
          </w:tcPr>
          <w:p>
            <w:r>
              <w:rPr>
                <w:rFonts w:ascii="Times New Roman" w:hAnsi="Times New Roman"/>
                <w:sz w:val="22"/>
              </w:rPr>
              <w:t>Camera receive → warm-up complete</w:t>
            </w:r>
          </w:p>
        </w:tc>
        <w:tc>
          <w:tcPr>
            <w:tcW w:type="dxa" w:w="2268"/>
          </w:tcPr>
          <w:p>
            <w:r>
              <w:rPr>
                <w:rFonts w:ascii="Times New Roman" w:hAnsi="Times New Roman"/>
                <w:sz w:val="22"/>
              </w:rPr>
              <w:t>vTaskDelay(80ms flash + 150ms settle)</w:t>
            </w:r>
          </w:p>
        </w:tc>
        <w:tc>
          <w:tcPr>
            <w:tcW w:type="dxa" w:w="1134"/>
          </w:tcPr>
          <w:p>
            <w:r>
              <w:rPr>
                <w:rFonts w:ascii="Times New Roman" w:hAnsi="Times New Roman"/>
                <w:sz w:val="22"/>
              </w:rPr>
              <w:t>237</w:t>
            </w:r>
          </w:p>
        </w:tc>
        <w:tc>
          <w:tcPr>
            <w:tcW w:type="dxa" w:w="1020"/>
          </w:tcPr>
          <w:p>
            <w:r>
              <w:rPr>
                <w:rFonts w:ascii="Times New Roman" w:hAnsi="Times New Roman"/>
                <w:sz w:val="22"/>
              </w:rPr>
              <w:t>231</w:t>
            </w:r>
          </w:p>
        </w:tc>
        <w:tc>
          <w:tcPr>
            <w:tcW w:type="dxa" w:w="1020"/>
          </w:tcPr>
          <w:p>
            <w:r>
              <w:rPr>
                <w:rFonts w:ascii="Times New Roman" w:hAnsi="Times New Roman"/>
                <w:sz w:val="22"/>
              </w:rPr>
              <w:t>246</w:t>
            </w:r>
          </w:p>
        </w:tc>
        <w:tc>
          <w:tcPr>
            <w:tcW w:type="dxa" w:w="1361"/>
          </w:tcPr>
          <w:p>
            <w:r>
              <w:rPr>
                <w:rFonts w:ascii="Times New Roman" w:hAnsi="Times New Roman"/>
                <w:sz w:val="22"/>
              </w:rPr>
              <w:t>4.1</w:t>
            </w:r>
          </w:p>
        </w:tc>
      </w:tr>
      <w:tr>
        <w:tc>
          <w:tcPr>
            <w:tcW w:type="dxa" w:w="2268"/>
          </w:tcPr>
          <w:p>
            <w:r>
              <w:rPr>
                <w:rFonts w:ascii="Times New Roman" w:hAnsi="Times New Roman"/>
                <w:sz w:val="22"/>
              </w:rPr>
              <w:t>Warm-up → frame captured</w:t>
            </w:r>
          </w:p>
        </w:tc>
        <w:tc>
          <w:tcPr>
            <w:tcW w:type="dxa" w:w="2268"/>
          </w:tcPr>
          <w:p>
            <w:r>
              <w:rPr>
                <w:rFonts w:ascii="Times New Roman" w:hAnsi="Times New Roman"/>
                <w:sz w:val="22"/>
              </w:rPr>
              <w:t>esp_camera_fb_get() + memcpy</w:t>
            </w:r>
          </w:p>
        </w:tc>
        <w:tc>
          <w:tcPr>
            <w:tcW w:type="dxa" w:w="1134"/>
          </w:tcPr>
          <w:p>
            <w:r>
              <w:rPr>
                <w:rFonts w:ascii="Times New Roman" w:hAnsi="Times New Roman"/>
                <w:sz w:val="22"/>
              </w:rPr>
              <w:t>68</w:t>
            </w:r>
          </w:p>
        </w:tc>
        <w:tc>
          <w:tcPr>
            <w:tcW w:type="dxa" w:w="1020"/>
          </w:tcPr>
          <w:p>
            <w:r>
              <w:rPr>
                <w:rFonts w:ascii="Times New Roman" w:hAnsi="Times New Roman"/>
                <w:sz w:val="22"/>
              </w:rPr>
              <w:t>54</w:t>
            </w:r>
          </w:p>
        </w:tc>
        <w:tc>
          <w:tcPr>
            <w:tcW w:type="dxa" w:w="1020"/>
          </w:tcPr>
          <w:p>
            <w:r>
              <w:rPr>
                <w:rFonts w:ascii="Times New Roman" w:hAnsi="Times New Roman"/>
                <w:sz w:val="22"/>
              </w:rPr>
              <w:t>112</w:t>
            </w:r>
          </w:p>
        </w:tc>
        <w:tc>
          <w:tcPr>
            <w:tcW w:type="dxa" w:w="1361"/>
          </w:tcPr>
          <w:p>
            <w:r>
              <w:rPr>
                <w:rFonts w:ascii="Times New Roman" w:hAnsi="Times New Roman"/>
                <w:sz w:val="22"/>
              </w:rPr>
              <w:t>16.7</w:t>
            </w:r>
          </w:p>
        </w:tc>
      </w:tr>
      <w:tr>
        <w:tc>
          <w:tcPr>
            <w:tcW w:type="dxa" w:w="2268"/>
          </w:tcPr>
          <w:p>
            <w:r>
              <w:rPr>
                <w:rFonts w:ascii="Times New Roman" w:hAnsi="Times New Roman"/>
                <w:sz w:val="22"/>
              </w:rPr>
              <w:t>Frame captured → LPR result</w:t>
            </w:r>
          </w:p>
        </w:tc>
        <w:tc>
          <w:tcPr>
            <w:tcW w:type="dxa" w:w="2268"/>
          </w:tcPr>
          <w:p>
            <w:r>
              <w:rPr>
                <w:rFonts w:ascii="Times New Roman" w:hAnsi="Times New Roman"/>
                <w:sz w:val="22"/>
              </w:rPr>
              <w:t>HTTP POST proxy-lpr round-trip</w:t>
            </w:r>
          </w:p>
        </w:tc>
        <w:tc>
          <w:tcPr>
            <w:tcW w:type="dxa" w:w="1134"/>
          </w:tcPr>
          <w:p>
            <w:r>
              <w:rPr>
                <w:rFonts w:ascii="Times New Roman" w:hAnsi="Times New Roman"/>
                <w:sz w:val="22"/>
              </w:rPr>
              <w:t>842</w:t>
            </w:r>
          </w:p>
        </w:tc>
        <w:tc>
          <w:tcPr>
            <w:tcW w:type="dxa" w:w="1020"/>
          </w:tcPr>
          <w:p>
            <w:r>
              <w:rPr>
                <w:rFonts w:ascii="Times New Roman" w:hAnsi="Times New Roman"/>
                <w:sz w:val="22"/>
              </w:rPr>
              <w:t>623</w:t>
            </w:r>
          </w:p>
        </w:tc>
        <w:tc>
          <w:tcPr>
            <w:tcW w:type="dxa" w:w="1020"/>
          </w:tcPr>
          <w:p>
            <w:r>
              <w:rPr>
                <w:rFonts w:ascii="Times New Roman" w:hAnsi="Times New Roman"/>
                <w:sz w:val="22"/>
              </w:rPr>
              <w:t>1841</w:t>
            </w:r>
          </w:p>
        </w:tc>
        <w:tc>
          <w:tcPr>
            <w:tcW w:type="dxa" w:w="1361"/>
          </w:tcPr>
          <w:p>
            <w:r>
              <w:rPr>
                <w:rFonts w:ascii="Times New Roman" w:hAnsi="Times New Roman"/>
                <w:sz w:val="22"/>
              </w:rPr>
              <w:t>287.6</w:t>
            </w:r>
          </w:p>
        </w:tc>
      </w:tr>
      <w:tr>
        <w:tc>
          <w:tcPr>
            <w:tcW w:type="dxa" w:w="2268"/>
          </w:tcPr>
          <w:p>
            <w:r>
              <w:rPr>
                <w:rFonts w:ascii="Times New Roman" w:hAnsi="Times New Roman"/>
                <w:sz w:val="22"/>
              </w:rPr>
              <w:t>LPR result → MQTT result published</w:t>
            </w:r>
          </w:p>
        </w:tc>
        <w:tc>
          <w:tcPr>
            <w:tcW w:type="dxa" w:w="2268"/>
          </w:tcPr>
          <w:p>
            <w:r>
              <w:rPr>
                <w:rFonts w:ascii="Times New Roman" w:hAnsi="Times New Roman"/>
                <w:sz w:val="22"/>
              </w:rPr>
              <w:t>JSON serialize + mqttClient.publish()</w:t>
            </w:r>
          </w:p>
        </w:tc>
        <w:tc>
          <w:tcPr>
            <w:tcW w:type="dxa" w:w="1134"/>
          </w:tcPr>
          <w:p>
            <w:r>
              <w:rPr>
                <w:rFonts w:ascii="Times New Roman" w:hAnsi="Times New Roman"/>
                <w:sz w:val="22"/>
              </w:rPr>
              <w:t>9</w:t>
            </w:r>
          </w:p>
        </w:tc>
        <w:tc>
          <w:tcPr>
            <w:tcW w:type="dxa" w:w="1020"/>
          </w:tcPr>
          <w:p>
            <w:r>
              <w:rPr>
                <w:rFonts w:ascii="Times New Roman" w:hAnsi="Times New Roman"/>
                <w:sz w:val="22"/>
              </w:rPr>
              <w:t>6</w:t>
            </w:r>
          </w:p>
        </w:tc>
        <w:tc>
          <w:tcPr>
            <w:tcW w:type="dxa" w:w="1020"/>
          </w:tcPr>
          <w:p>
            <w:r>
              <w:rPr>
                <w:rFonts w:ascii="Times New Roman" w:hAnsi="Times New Roman"/>
                <w:sz w:val="22"/>
              </w:rPr>
              <w:t>18</w:t>
            </w:r>
          </w:p>
        </w:tc>
        <w:tc>
          <w:tcPr>
            <w:tcW w:type="dxa" w:w="1361"/>
          </w:tcPr>
          <w:p>
            <w:r>
              <w:rPr>
                <w:rFonts w:ascii="Times New Roman" w:hAnsi="Times New Roman"/>
                <w:sz w:val="22"/>
              </w:rPr>
              <w:t>3.1</w:t>
            </w:r>
          </w:p>
        </w:tc>
      </w:tr>
      <w:tr>
        <w:tc>
          <w:tcPr>
            <w:tcW w:type="dxa" w:w="2268"/>
          </w:tcPr>
          <w:p>
            <w:r>
              <w:rPr>
                <w:rFonts w:ascii="Times New Roman" w:hAnsi="Times New Roman"/>
                <w:sz w:val="22"/>
              </w:rPr>
              <w:t>MQTT result → gate opens</w:t>
            </w:r>
          </w:p>
        </w:tc>
        <w:tc>
          <w:tcPr>
            <w:tcW w:type="dxa" w:w="2268"/>
          </w:tcPr>
          <w:p>
            <w:r>
              <w:rPr>
                <w:rFonts w:ascii="Times New Roman" w:hAnsi="Times New Roman"/>
                <w:sz w:val="22"/>
              </w:rPr>
              <w:t>mqttCallback + xQueueSend + taskServo</w:t>
            </w:r>
          </w:p>
        </w:tc>
        <w:tc>
          <w:tcPr>
            <w:tcW w:type="dxa" w:w="1134"/>
          </w:tcPr>
          <w:p>
            <w:r>
              <w:rPr>
                <w:rFonts w:ascii="Times New Roman" w:hAnsi="Times New Roman"/>
                <w:sz w:val="22"/>
              </w:rPr>
              <w:t>24</w:t>
            </w:r>
          </w:p>
        </w:tc>
        <w:tc>
          <w:tcPr>
            <w:tcW w:type="dxa" w:w="1020"/>
          </w:tcPr>
          <w:p>
            <w:r>
              <w:rPr>
                <w:rFonts w:ascii="Times New Roman" w:hAnsi="Times New Roman"/>
                <w:sz w:val="22"/>
              </w:rPr>
              <w:t>17</w:t>
            </w:r>
          </w:p>
        </w:tc>
        <w:tc>
          <w:tcPr>
            <w:tcW w:type="dxa" w:w="1020"/>
          </w:tcPr>
          <w:p>
            <w:r>
              <w:rPr>
                <w:rFonts w:ascii="Times New Roman" w:hAnsi="Times New Roman"/>
                <w:sz w:val="22"/>
              </w:rPr>
              <w:t>41</w:t>
            </w:r>
          </w:p>
        </w:tc>
        <w:tc>
          <w:tcPr>
            <w:tcW w:type="dxa" w:w="1361"/>
          </w:tcPr>
          <w:p>
            <w:r>
              <w:rPr>
                <w:rFonts w:ascii="Times New Roman" w:hAnsi="Times New Roman"/>
                <w:sz w:val="22"/>
              </w:rPr>
              <w:t>6.8</w:t>
            </w:r>
          </w:p>
        </w:tc>
      </w:tr>
      <w:tr>
        <w:tc>
          <w:tcPr>
            <w:tcW w:type="dxa" w:w="2268"/>
          </w:tcPr>
          <w:p>
            <w:r>
              <w:rPr>
                <w:rFonts w:ascii="Times New Roman" w:hAnsi="Times New Roman"/>
                <w:sz w:val="22"/>
              </w:rPr>
              <w:t>TOTAL: Card presented → gate open</w:t>
            </w:r>
          </w:p>
        </w:tc>
        <w:tc>
          <w:tcPr>
            <w:tcW w:type="dxa" w:w="2268"/>
          </w:tcPr>
          <w:p>
            <w:r>
              <w:rPr>
                <w:rFonts w:ascii="Times New Roman" w:hAnsi="Times New Roman"/>
                <w:sz w:val="22"/>
              </w:rPr>
              <w:t>Full pipeline</w:t>
            </w:r>
          </w:p>
        </w:tc>
        <w:tc>
          <w:tcPr>
            <w:tcW w:type="dxa" w:w="1134"/>
          </w:tcPr>
          <w:p>
            <w:r>
              <w:rPr>
                <w:rFonts w:ascii="Times New Roman" w:hAnsi="Times New Roman"/>
                <w:sz w:val="22"/>
              </w:rPr>
              <w:t>1240</w:t>
            </w:r>
          </w:p>
        </w:tc>
        <w:tc>
          <w:tcPr>
            <w:tcW w:type="dxa" w:w="1020"/>
          </w:tcPr>
          <w:p>
            <w:r>
              <w:rPr>
                <w:rFonts w:ascii="Times New Roman" w:hAnsi="Times New Roman"/>
                <w:sz w:val="22"/>
              </w:rPr>
              <w:t>971</w:t>
            </w:r>
          </w:p>
        </w:tc>
        <w:tc>
          <w:tcPr>
            <w:tcW w:type="dxa" w:w="1020"/>
          </w:tcPr>
          <w:p>
            <w:r>
              <w:rPr>
                <w:rFonts w:ascii="Times New Roman" w:hAnsi="Times New Roman"/>
                <w:sz w:val="22"/>
              </w:rPr>
              <w:t>2378</w:t>
            </w:r>
          </w:p>
        </w:tc>
        <w:tc>
          <w:tcPr>
            <w:tcW w:type="dxa" w:w="1361"/>
          </w:tcPr>
          <w:p>
            <w:r>
              <w:rPr>
                <w:rFonts w:ascii="Times New Roman" w:hAnsi="Times New Roman"/>
                <w:sz w:val="22"/>
              </w:rPr>
              <w:t>312.4</w:t>
            </w:r>
          </w:p>
        </w:tc>
      </w:tr>
    </w:tbl>
    <w:p/>
    <w:p>
      <w:pPr>
        <w:spacing w:after="240"/>
        <w:jc w:val="center"/>
      </w:pPr>
      <w:r>
        <w:rPr>
          <w:rFonts w:ascii="Times New Roman" w:hAnsi="Times New Roman"/>
          <w:i/>
          <w:sz w:val="20"/>
        </w:rPr>
        <w:t>Table 5.2 — End-to-End Latency Breakdown (n=30 measurements)</w:t>
      </w:r>
    </w:p>
    <w:p>
      <w:pPr>
        <w:spacing w:after="120"/>
        <w:ind w:firstLine="567"/>
        <w:jc w:val="both"/>
      </w:pPr>
      <w:r>
        <w:rPr>
          <w:rFonts w:ascii="Times New Roman" w:hAnsi="Times New Roman"/>
          <w:b w:val="0"/>
          <w:i w:val="0"/>
          <w:sz w:val="24"/>
        </w:rPr>
        <w:t>The dominant latency contributor is the LPR API round-trip (HTTP POST to server → proxy to Plate Recognizer cloud → response), which accounts for 68% of the total latency and introduces the highest variance (std dev 287.6 ms vs. 18.4 ms for MQTT). This variance is attributable to network conditions to the Plate Recognizer cloud API and server-side processing load. All other stages — interrupt handling, RTOS scheduling, camera capture, MQTT communication — are highly deterministic, with standard deviations below 20 ms. The mean total latency of 1240 ms is well within the system's requirement of under 3000 ms, and even the 95th percentile (approximately 1800 ms) satisfies this requirement.</w:t>
      </w:r>
    </w:p>
    <w:p>
      <w:pPr>
        <w:pStyle w:val="Heading3"/>
        <w:spacing w:before="240" w:after="120"/>
      </w:pPr>
      <w:r>
        <w:rPr>
          <w:rFonts w:ascii="Times New Roman" w:hAnsi="Times New Roman"/>
          <w:color w:val="000000"/>
        </w:rPr>
        <w:t>5.3.2 MJPEG Stream Frame Rate</w:t>
      </w:r>
    </w:p>
    <w:p>
      <w:pPr>
        <w:spacing w:after="120"/>
        <w:ind w:firstLine="567"/>
        <w:jc w:val="both"/>
      </w:pPr>
      <w:r>
        <w:rPr>
          <w:rFonts w:ascii="Times New Roman" w:hAnsi="Times New Roman"/>
          <w:b w:val="0"/>
          <w:i w:val="0"/>
          <w:sz w:val="24"/>
        </w:rPr>
        <w:t>MJPEG stream frame rate was measured by counting frames received at the browser client over 60-second windows, under three load conditions: streaming only (no concurrent capture), streaming with one concurrent capture event, and streaming with the server proxying both entry and exit streams simultaneously.</w:t>
      </w:r>
    </w:p>
    <w:tbl>
      <w:tblPr>
        <w:tblStyle w:val="TableGrid"/>
        <w:tblW w:type="auto" w:w="0"/>
        <w:tblLook w:firstColumn="1" w:firstRow="1" w:lastColumn="0" w:lastRow="0" w:noHBand="0" w:noVBand="1" w:val="04A0"/>
      </w:tblPr>
      <w:tblGrid>
        <w:gridCol w:w="2351"/>
        <w:gridCol w:w="2351"/>
        <w:gridCol w:w="2351"/>
        <w:gridCol w:w="2351"/>
      </w:tblGrid>
      <w:tr>
        <w:tc>
          <w:tcPr>
            <w:tcW w:type="dxa" w:w="2835"/>
          </w:tcPr>
          <w:p>
            <w:r>
              <w:rPr>
                <w:rFonts w:ascii="Times New Roman" w:hAnsi="Times New Roman"/>
                <w:b/>
                <w:sz w:val="22"/>
              </w:rPr>
              <w:t>Load Condition</w:t>
            </w:r>
          </w:p>
        </w:tc>
        <w:tc>
          <w:tcPr>
            <w:tcW w:type="dxa" w:w="1701"/>
          </w:tcPr>
          <w:p>
            <w:r>
              <w:rPr>
                <w:rFonts w:ascii="Times New Roman" w:hAnsi="Times New Roman"/>
                <w:b/>
                <w:sz w:val="22"/>
              </w:rPr>
              <w:t>Mean FPS</w:t>
            </w:r>
          </w:p>
        </w:tc>
        <w:tc>
          <w:tcPr>
            <w:tcW w:type="dxa" w:w="1701"/>
          </w:tcPr>
          <w:p>
            <w:r>
              <w:rPr>
                <w:rFonts w:ascii="Times New Roman" w:hAnsi="Times New Roman"/>
                <w:b/>
                <w:sz w:val="22"/>
              </w:rPr>
              <w:t>Min FPS</w:t>
            </w:r>
          </w:p>
        </w:tc>
        <w:tc>
          <w:tcPr>
            <w:tcW w:type="dxa" w:w="3402"/>
          </w:tcPr>
          <w:p>
            <w:r>
              <w:rPr>
                <w:rFonts w:ascii="Times New Roman" w:hAnsi="Times New Roman"/>
                <w:b/>
                <w:sz w:val="22"/>
              </w:rPr>
              <w:t>Observed Drop</w:t>
            </w:r>
          </w:p>
        </w:tc>
      </w:tr>
      <w:tr>
        <w:tc>
          <w:tcPr>
            <w:tcW w:type="dxa" w:w="2835"/>
          </w:tcPr>
          <w:p>
            <w:r>
              <w:rPr>
                <w:rFonts w:ascii="Times New Roman" w:hAnsi="Times New Roman"/>
                <w:sz w:val="22"/>
              </w:rPr>
              <w:t>Stream only (no capture)</w:t>
            </w:r>
          </w:p>
        </w:tc>
        <w:tc>
          <w:tcPr>
            <w:tcW w:type="dxa" w:w="1701"/>
          </w:tcPr>
          <w:p>
            <w:r>
              <w:rPr>
                <w:rFonts w:ascii="Times New Roman" w:hAnsi="Times New Roman"/>
                <w:sz w:val="22"/>
              </w:rPr>
              <w:t>11.8</w:t>
            </w:r>
          </w:p>
        </w:tc>
        <w:tc>
          <w:tcPr>
            <w:tcW w:type="dxa" w:w="1701"/>
          </w:tcPr>
          <w:p>
            <w:r>
              <w:rPr>
                <w:rFonts w:ascii="Times New Roman" w:hAnsi="Times New Roman"/>
                <w:sz w:val="22"/>
              </w:rPr>
              <w:t>10.9</w:t>
            </w:r>
          </w:p>
        </w:tc>
        <w:tc>
          <w:tcPr>
            <w:tcW w:type="dxa" w:w="3402"/>
          </w:tcPr>
          <w:p>
            <w:r>
              <w:rPr>
                <w:rFonts w:ascii="Times New Roman" w:hAnsi="Times New Roman"/>
                <w:sz w:val="22"/>
              </w:rPr>
              <w:t>None</w:t>
            </w:r>
          </w:p>
        </w:tc>
      </w:tr>
      <w:tr>
        <w:tc>
          <w:tcPr>
            <w:tcW w:type="dxa" w:w="2835"/>
          </w:tcPr>
          <w:p>
            <w:r>
              <w:rPr>
                <w:rFonts w:ascii="Times New Roman" w:hAnsi="Times New Roman"/>
                <w:sz w:val="22"/>
              </w:rPr>
              <w:t>Stream + concurrent capture</w:t>
            </w:r>
          </w:p>
        </w:tc>
        <w:tc>
          <w:tcPr>
            <w:tcW w:type="dxa" w:w="1701"/>
          </w:tcPr>
          <w:p>
            <w:r>
              <w:rPr>
                <w:rFonts w:ascii="Times New Roman" w:hAnsi="Times New Roman"/>
                <w:sz w:val="22"/>
              </w:rPr>
              <w:t>9.2</w:t>
            </w:r>
          </w:p>
        </w:tc>
        <w:tc>
          <w:tcPr>
            <w:tcW w:type="dxa" w:w="1701"/>
          </w:tcPr>
          <w:p>
            <w:r>
              <w:rPr>
                <w:rFonts w:ascii="Times New Roman" w:hAnsi="Times New Roman"/>
                <w:sz w:val="22"/>
              </w:rPr>
              <w:t>6.1</w:t>
            </w:r>
          </w:p>
        </w:tc>
        <w:tc>
          <w:tcPr>
            <w:tcW w:type="dxa" w:w="3402"/>
          </w:tcPr>
          <w:p>
            <w:r>
              <w:rPr>
                <w:rFonts w:ascii="Times New Roman" w:hAnsi="Times New Roman"/>
                <w:sz w:val="22"/>
              </w:rPr>
              <w:t>~2 second drop during capture</w:t>
            </w:r>
          </w:p>
        </w:tc>
      </w:tr>
      <w:tr>
        <w:tc>
          <w:tcPr>
            <w:tcW w:type="dxa" w:w="2835"/>
          </w:tcPr>
          <w:p>
            <w:r>
              <w:rPr>
                <w:rFonts w:ascii="Times New Roman" w:hAnsi="Times New Roman"/>
                <w:sz w:val="22"/>
              </w:rPr>
              <w:t>Two streams proxied simultaneously</w:t>
            </w:r>
          </w:p>
        </w:tc>
        <w:tc>
          <w:tcPr>
            <w:tcW w:type="dxa" w:w="1701"/>
          </w:tcPr>
          <w:p>
            <w:r>
              <w:rPr>
                <w:rFonts w:ascii="Times New Roman" w:hAnsi="Times New Roman"/>
                <w:sz w:val="22"/>
              </w:rPr>
              <w:t>10.4 / 10.7</w:t>
            </w:r>
          </w:p>
        </w:tc>
        <w:tc>
          <w:tcPr>
            <w:tcW w:type="dxa" w:w="1701"/>
          </w:tcPr>
          <w:p>
            <w:r>
              <w:rPr>
                <w:rFonts w:ascii="Times New Roman" w:hAnsi="Times New Roman"/>
                <w:sz w:val="22"/>
              </w:rPr>
              <w:t>9.8 / 9.5</w:t>
            </w:r>
          </w:p>
        </w:tc>
        <w:tc>
          <w:tcPr>
            <w:tcW w:type="dxa" w:w="3402"/>
          </w:tcPr>
          <w:p>
            <w:r>
              <w:rPr>
                <w:rFonts w:ascii="Times New Roman" w:hAnsi="Times New Roman"/>
                <w:sz w:val="22"/>
              </w:rPr>
              <w:t>Minor — independent streams</w:t>
            </w:r>
          </w:p>
        </w:tc>
      </w:tr>
    </w:tbl>
    <w:p/>
    <w:p>
      <w:pPr>
        <w:spacing w:after="240"/>
        <w:jc w:val="center"/>
      </w:pPr>
      <w:r>
        <w:rPr>
          <w:rFonts w:ascii="Times New Roman" w:hAnsi="Times New Roman"/>
          <w:i/>
          <w:sz w:val="20"/>
        </w:rPr>
        <w:t>Table 5.3 — MJPEG Stream Frame Rate under Different Load Conditions</w:t>
      </w:r>
    </w:p>
    <w:p>
      <w:pPr>
        <w:spacing w:after="120"/>
        <w:ind w:firstLine="567"/>
        <w:jc w:val="both"/>
      </w:pPr>
      <w:r>
        <w:rPr>
          <w:rFonts w:ascii="Times New Roman" w:hAnsi="Times New Roman"/>
          <w:b w:val="0"/>
          <w:i w:val="0"/>
          <w:sz w:val="24"/>
        </w:rPr>
        <w:t>The transient FPS drop during concurrent capture (from 11.8 to as low as 6.1 FPS for approximately 2 seconds) is caused by xCameraMutex contention: when taskCamera holds the mutex to copy the captured frame, the MJPEG handler cannot acquire it to get the next stream frame, causing a brief stall. This is an acceptable trade-off: the drop lasts only for the duration of the memcpy operation (typically 60–120 ms for an SVGA JPEG), and the stream recovers immediately afterward.</w:t>
      </w:r>
    </w:p>
    <w:p>
      <w:pPr>
        <w:pStyle w:val="Heading3"/>
        <w:spacing w:before="240" w:after="120"/>
      </w:pPr>
      <w:r>
        <w:rPr>
          <w:rFonts w:ascii="Times New Roman" w:hAnsi="Times New Roman"/>
          <w:color w:val="000000"/>
        </w:rPr>
        <w:t>5.3.3 Memory Stability</w:t>
      </w:r>
    </w:p>
    <w:p>
      <w:pPr>
        <w:spacing w:after="120"/>
        <w:ind w:firstLine="567"/>
        <w:jc w:val="both"/>
      </w:pPr>
      <w:r>
        <w:rPr>
          <w:rFonts w:ascii="Times New Roman" w:hAnsi="Times New Roman"/>
          <w:b w:val="0"/>
          <w:i w:val="0"/>
          <w:sz w:val="24"/>
        </w:rPr>
        <w:t>To verify the absence of memory leaks, the system was run through 100 consecutive entry+exit cycles while logging the free heap and free PSRAM every 10 seconds. The expected behavior is a stable memory profile with no monotonic decrease.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tcPr>
          <w:p>
            <w:r>
              <w:rPr>
                <w:rFonts w:ascii="Times New Roman" w:hAnsi="Times New Roman"/>
                <w:b/>
                <w:sz w:val="22"/>
              </w:rPr>
              <w:t>Metric</w:t>
            </w:r>
          </w:p>
        </w:tc>
        <w:tc>
          <w:tcPr>
            <w:tcW w:type="dxa" w:w="1701"/>
          </w:tcPr>
          <w:p>
            <w:r>
              <w:rPr>
                <w:rFonts w:ascii="Times New Roman" w:hAnsi="Times New Roman"/>
                <w:b/>
                <w:sz w:val="22"/>
              </w:rPr>
              <w:t>Initial Value</w:t>
            </w:r>
          </w:p>
        </w:tc>
        <w:tc>
          <w:tcPr>
            <w:tcW w:type="dxa" w:w="1701"/>
          </w:tcPr>
          <w:p>
            <w:r>
              <w:rPr>
                <w:rFonts w:ascii="Times New Roman" w:hAnsi="Times New Roman"/>
                <w:b/>
                <w:sz w:val="22"/>
              </w:rPr>
              <w:t>After 50 Cycles</w:t>
            </w:r>
          </w:p>
        </w:tc>
        <w:tc>
          <w:tcPr>
            <w:tcW w:type="dxa" w:w="1701"/>
          </w:tcPr>
          <w:p>
            <w:r>
              <w:rPr>
                <w:rFonts w:ascii="Times New Roman" w:hAnsi="Times New Roman"/>
                <w:b/>
                <w:sz w:val="22"/>
              </w:rPr>
              <w:t>After 100 Cycles</w:t>
            </w:r>
          </w:p>
        </w:tc>
        <w:tc>
          <w:tcPr>
            <w:tcW w:type="dxa" w:w="3118"/>
          </w:tcPr>
          <w:p>
            <w:r>
              <w:rPr>
                <w:rFonts w:ascii="Times New Roman" w:hAnsi="Times New Roman"/>
                <w:b/>
                <w:sz w:val="22"/>
              </w:rPr>
              <w:t>Trend</w:t>
            </w:r>
          </w:p>
        </w:tc>
      </w:tr>
      <w:tr>
        <w:tc>
          <w:tcPr>
            <w:tcW w:type="dxa" w:w="2551"/>
          </w:tcPr>
          <w:p>
            <w:r>
              <w:rPr>
                <w:rFonts w:ascii="Times New Roman" w:hAnsi="Times New Roman"/>
                <w:sz w:val="22"/>
              </w:rPr>
              <w:t>Free Internal Heap</w:t>
            </w:r>
          </w:p>
        </w:tc>
        <w:tc>
          <w:tcPr>
            <w:tcW w:type="dxa" w:w="1701"/>
          </w:tcPr>
          <w:p>
            <w:r>
              <w:rPr>
                <w:rFonts w:ascii="Times New Roman" w:hAnsi="Times New Roman"/>
                <w:sz w:val="22"/>
              </w:rPr>
              <w:t>198,432 B</w:t>
            </w:r>
          </w:p>
        </w:tc>
        <w:tc>
          <w:tcPr>
            <w:tcW w:type="dxa" w:w="1701"/>
          </w:tcPr>
          <w:p>
            <w:r>
              <w:rPr>
                <w:rFonts w:ascii="Times New Roman" w:hAnsi="Times New Roman"/>
                <w:sz w:val="22"/>
              </w:rPr>
              <w:t>196,844 B</w:t>
            </w:r>
          </w:p>
        </w:tc>
        <w:tc>
          <w:tcPr>
            <w:tcW w:type="dxa" w:w="1701"/>
          </w:tcPr>
          <w:p>
            <w:r>
              <w:rPr>
                <w:rFonts w:ascii="Times New Roman" w:hAnsi="Times New Roman"/>
                <w:sz w:val="22"/>
              </w:rPr>
              <w:t>196,112 B</w:t>
            </w:r>
          </w:p>
        </w:tc>
        <w:tc>
          <w:tcPr>
            <w:tcW w:type="dxa" w:w="3118"/>
          </w:tcPr>
          <w:p>
            <w:r>
              <w:rPr>
                <w:rFonts w:ascii="Times New Roman" w:hAnsi="Times New Roman"/>
                <w:sz w:val="22"/>
              </w:rPr>
              <w:t>Stable (−2,320 B total, mostly task stack overhead)</w:t>
            </w:r>
          </w:p>
        </w:tc>
      </w:tr>
      <w:tr>
        <w:tc>
          <w:tcPr>
            <w:tcW w:type="dxa" w:w="2551"/>
          </w:tcPr>
          <w:p>
            <w:r>
              <w:rPr>
                <w:rFonts w:ascii="Times New Roman" w:hAnsi="Times New Roman"/>
                <w:sz w:val="22"/>
              </w:rPr>
              <w:t>Free PSRAM</w:t>
            </w:r>
          </w:p>
        </w:tc>
        <w:tc>
          <w:tcPr>
            <w:tcW w:type="dxa" w:w="1701"/>
          </w:tcPr>
          <w:p>
            <w:r>
              <w:rPr>
                <w:rFonts w:ascii="Times New Roman" w:hAnsi="Times New Roman"/>
                <w:sz w:val="22"/>
              </w:rPr>
              <w:t>3,847,216 B</w:t>
            </w:r>
          </w:p>
        </w:tc>
        <w:tc>
          <w:tcPr>
            <w:tcW w:type="dxa" w:w="1701"/>
          </w:tcPr>
          <w:p>
            <w:r>
              <w:rPr>
                <w:rFonts w:ascii="Times New Roman" w:hAnsi="Times New Roman"/>
                <w:sz w:val="22"/>
              </w:rPr>
              <w:t>3,844,192 B</w:t>
            </w:r>
          </w:p>
        </w:tc>
        <w:tc>
          <w:tcPr>
            <w:tcW w:type="dxa" w:w="1701"/>
          </w:tcPr>
          <w:p>
            <w:r>
              <w:rPr>
                <w:rFonts w:ascii="Times New Roman" w:hAnsi="Times New Roman"/>
                <w:sz w:val="22"/>
              </w:rPr>
              <w:t>3,843,008 B</w:t>
            </w:r>
          </w:p>
        </w:tc>
        <w:tc>
          <w:tcPr>
            <w:tcW w:type="dxa" w:w="3118"/>
          </w:tcPr>
          <w:p>
            <w:r>
              <w:rPr>
                <w:rFonts w:ascii="Times New Roman" w:hAnsi="Times New Roman"/>
                <w:sz w:val="22"/>
              </w:rPr>
              <w:t>Stable (−4,208 B total, expected fragmentation)</w:t>
            </w:r>
          </w:p>
        </w:tc>
      </w:tr>
      <w:tr>
        <w:tc>
          <w:tcPr>
            <w:tcW w:type="dxa" w:w="2551"/>
          </w:tcPr>
          <w:p>
            <w:r>
              <w:rPr>
                <w:rFonts w:ascii="Times New Roman" w:hAnsi="Times New Roman"/>
                <w:sz w:val="22"/>
              </w:rPr>
              <w:t>Task stack HWM — taskCamera</w:t>
            </w:r>
          </w:p>
        </w:tc>
        <w:tc>
          <w:tcPr>
            <w:tcW w:type="dxa" w:w="1701"/>
          </w:tcPr>
          <w:p>
            <w:r>
              <w:rPr>
                <w:rFonts w:ascii="Times New Roman" w:hAnsi="Times New Roman"/>
                <w:sz w:val="22"/>
              </w:rPr>
              <w:t>1,428 words</w:t>
            </w:r>
          </w:p>
        </w:tc>
        <w:tc>
          <w:tcPr>
            <w:tcW w:type="dxa" w:w="1701"/>
          </w:tcPr>
          <w:p>
            <w:r>
              <w:rPr>
                <w:rFonts w:ascii="Times New Roman" w:hAnsi="Times New Roman"/>
                <w:sz w:val="22"/>
              </w:rPr>
              <w:t>1,428 words</w:t>
            </w:r>
          </w:p>
        </w:tc>
        <w:tc>
          <w:tcPr>
            <w:tcW w:type="dxa" w:w="1701"/>
          </w:tcPr>
          <w:p>
            <w:r>
              <w:rPr>
                <w:rFonts w:ascii="Times New Roman" w:hAnsi="Times New Roman"/>
                <w:sz w:val="22"/>
              </w:rPr>
              <w:t>1,428 words</w:t>
            </w:r>
          </w:p>
        </w:tc>
        <w:tc>
          <w:tcPr>
            <w:tcW w:type="dxa" w:w="3118"/>
          </w:tcPr>
          <w:p>
            <w:r>
              <w:rPr>
                <w:rFonts w:ascii="Times New Roman" w:hAnsi="Times New Roman"/>
                <w:sz w:val="22"/>
              </w:rPr>
              <w:t>Constant</w:t>
            </w:r>
          </w:p>
        </w:tc>
      </w:tr>
      <w:tr>
        <w:tc>
          <w:tcPr>
            <w:tcW w:type="dxa" w:w="2551"/>
          </w:tcPr>
          <w:p>
            <w:r>
              <w:rPr>
                <w:rFonts w:ascii="Times New Roman" w:hAnsi="Times New Roman"/>
                <w:sz w:val="22"/>
              </w:rPr>
              <w:t>Task stack HWM — taskLPR</w:t>
            </w:r>
          </w:p>
        </w:tc>
        <w:tc>
          <w:tcPr>
            <w:tcW w:type="dxa" w:w="1701"/>
          </w:tcPr>
          <w:p>
            <w:r>
              <w:rPr>
                <w:rFonts w:ascii="Times New Roman" w:hAnsi="Times New Roman"/>
                <w:sz w:val="22"/>
              </w:rPr>
              <w:t>1,112 words</w:t>
            </w:r>
          </w:p>
        </w:tc>
        <w:tc>
          <w:tcPr>
            <w:tcW w:type="dxa" w:w="1701"/>
          </w:tcPr>
          <w:p>
            <w:r>
              <w:rPr>
                <w:rFonts w:ascii="Times New Roman" w:hAnsi="Times New Roman"/>
                <w:sz w:val="22"/>
              </w:rPr>
              <w:t>1,112 words</w:t>
            </w:r>
          </w:p>
        </w:tc>
        <w:tc>
          <w:tcPr>
            <w:tcW w:type="dxa" w:w="1701"/>
          </w:tcPr>
          <w:p>
            <w:r>
              <w:rPr>
                <w:rFonts w:ascii="Times New Roman" w:hAnsi="Times New Roman"/>
                <w:sz w:val="22"/>
              </w:rPr>
              <w:t>1,112 words</w:t>
            </w:r>
          </w:p>
        </w:tc>
        <w:tc>
          <w:tcPr>
            <w:tcW w:type="dxa" w:w="3118"/>
          </w:tcPr>
          <w:p>
            <w:r>
              <w:rPr>
                <w:rFonts w:ascii="Times New Roman" w:hAnsi="Times New Roman"/>
                <w:sz w:val="22"/>
              </w:rPr>
              <w:t>Constant</w:t>
            </w:r>
          </w:p>
        </w:tc>
      </w:tr>
    </w:tbl>
    <w:p/>
    <w:p>
      <w:pPr>
        <w:spacing w:after="240"/>
        <w:jc w:val="center"/>
      </w:pPr>
      <w:r>
        <w:rPr>
          <w:rFonts w:ascii="Times New Roman" w:hAnsi="Times New Roman"/>
          <w:i/>
          <w:sz w:val="20"/>
        </w:rPr>
        <w:t>Table 5.4 — Memory Stability over 100 Capture Cycles</w:t>
      </w:r>
    </w:p>
    <w:p>
      <w:pPr>
        <w:spacing w:after="120"/>
        <w:ind w:firstLine="567"/>
        <w:jc w:val="both"/>
      </w:pPr>
      <w:r>
        <w:rPr>
          <w:rFonts w:ascii="Times New Roman" w:hAnsi="Times New Roman"/>
          <w:b w:val="0"/>
          <w:i w:val="0"/>
          <w:sz w:val="24"/>
        </w:rPr>
        <w:t>The slight decrease in free internal heap (−2,320 B over 100 cycles) is attributable to FreeRTOS internal bookkeeping for task notification values and queue metadata, not to application-level leaks. The PSRAM decrease of −4,208 B over 100 cycles reflects PSRAM allocator fragmentation, which is expected and does not grow unboundedly. Stack high-water marks are constant, confirming that no stack overflows occur and that stack size allocations are correct.</w:t>
      </w:r>
    </w:p>
    <w:p>
      <w:pPr>
        <w:pStyle w:val="Heading2"/>
        <w:spacing w:before="240" w:after="120"/>
      </w:pPr>
      <w:r>
        <w:rPr>
          <w:rFonts w:ascii="Times New Roman" w:hAnsi="Times New Roman"/>
          <w:color w:val="000000"/>
        </w:rPr>
        <w:t>5.4 Interrupt Latency Analysis</w:t>
      </w:r>
    </w:p>
    <w:p>
      <w:pPr>
        <w:spacing w:after="120"/>
        <w:ind w:firstLine="567"/>
        <w:jc w:val="both"/>
      </w:pPr>
      <w:r>
        <w:rPr>
          <w:rFonts w:ascii="Times New Roman" w:hAnsi="Times New Roman"/>
          <w:b w:val="0"/>
          <w:i w:val="0"/>
          <w:sz w:val="24"/>
        </w:rPr>
        <w:t>The interrupt-driven NFC design's primary advantage over polling is interrupt-to-task response latency. With polling at a 1-second timeout, the worst-case response time from card presentation to task processing is 1000 ms. With interrupt-driven design, the response time is bounded by the ISR overhead plus FreeRTOS context switch time. Measurements using an oscilloscope on the GPIO34 IRQ pin and a serial debug pin toggled at task wake showed:</w:t>
      </w:r>
    </w:p>
    <w:tbl>
      <w:tblPr>
        <w:tblStyle w:val="TableGrid"/>
        <w:tblW w:type="auto" w:w="0"/>
        <w:tblLook w:firstColumn="1" w:firstRow="1" w:lastColumn="0" w:lastRow="0" w:noHBand="0" w:noVBand="1" w:val="04A0"/>
      </w:tblPr>
      <w:tblGrid>
        <w:gridCol w:w="3135"/>
        <w:gridCol w:w="3135"/>
        <w:gridCol w:w="3135"/>
      </w:tblGrid>
      <w:tr>
        <w:tc>
          <w:tcPr>
            <w:tcW w:type="dxa" w:w="3118"/>
          </w:tcPr>
          <w:p>
            <w:r>
              <w:rPr>
                <w:rFonts w:ascii="Times New Roman" w:hAnsi="Times New Roman"/>
                <w:b/>
                <w:sz w:val="22"/>
              </w:rPr>
              <w:t>Measurement</w:t>
            </w:r>
          </w:p>
        </w:tc>
        <w:tc>
          <w:tcPr>
            <w:tcW w:type="dxa" w:w="1984"/>
          </w:tcPr>
          <w:p>
            <w:r>
              <w:rPr>
                <w:rFonts w:ascii="Times New Roman" w:hAnsi="Times New Roman"/>
                <w:b/>
                <w:sz w:val="22"/>
              </w:rPr>
              <w:t>Mean</w:t>
            </w:r>
          </w:p>
        </w:tc>
        <w:tc>
          <w:tcPr>
            <w:tcW w:type="dxa" w:w="1984"/>
          </w:tcPr>
          <w:p>
            <w:r>
              <w:rPr>
                <w:rFonts w:ascii="Times New Roman" w:hAnsi="Times New Roman"/>
                <w:b/>
                <w:sz w:val="22"/>
              </w:rPr>
              <w:t>Maximum</w:t>
            </w:r>
          </w:p>
        </w:tc>
      </w:tr>
      <w:tr>
        <w:tc>
          <w:tcPr>
            <w:tcW w:type="dxa" w:w="3118"/>
          </w:tcPr>
          <w:p>
            <w:r>
              <w:rPr>
                <w:rFonts w:ascii="Times New Roman" w:hAnsi="Times New Roman"/>
                <w:sz w:val="22"/>
              </w:rPr>
              <w:t>IRQ pin falling edge → ISR entry</w:t>
            </w:r>
          </w:p>
        </w:tc>
        <w:tc>
          <w:tcPr>
            <w:tcW w:type="dxa" w:w="1984"/>
          </w:tcPr>
          <w:p>
            <w:r>
              <w:rPr>
                <w:rFonts w:ascii="Times New Roman" w:hAnsi="Times New Roman"/>
                <w:sz w:val="22"/>
              </w:rPr>
              <w:t>&lt; 1 µs</w:t>
            </w:r>
          </w:p>
        </w:tc>
        <w:tc>
          <w:tcPr>
            <w:tcW w:type="dxa" w:w="1984"/>
          </w:tcPr>
          <w:p>
            <w:r>
              <w:rPr>
                <w:rFonts w:ascii="Times New Roman" w:hAnsi="Times New Roman"/>
                <w:sz w:val="22"/>
              </w:rPr>
              <w:t>&lt; 2 µs</w:t>
            </w:r>
          </w:p>
        </w:tc>
      </w:tr>
      <w:tr>
        <w:tc>
          <w:tcPr>
            <w:tcW w:type="dxa" w:w="3118"/>
          </w:tcPr>
          <w:p>
            <w:r>
              <w:rPr>
                <w:rFonts w:ascii="Times New Roman" w:hAnsi="Times New Roman"/>
                <w:sz w:val="22"/>
              </w:rPr>
              <w:t>ISR entry → xSemaphoreGiveFromISR()</w:t>
            </w:r>
          </w:p>
        </w:tc>
        <w:tc>
          <w:tcPr>
            <w:tcW w:type="dxa" w:w="1984"/>
          </w:tcPr>
          <w:p>
            <w:r>
              <w:rPr>
                <w:rFonts w:ascii="Times New Roman" w:hAnsi="Times New Roman"/>
                <w:sz w:val="22"/>
              </w:rPr>
              <w:t>&lt; 2 µs</w:t>
            </w:r>
          </w:p>
        </w:tc>
        <w:tc>
          <w:tcPr>
            <w:tcW w:type="dxa" w:w="1984"/>
          </w:tcPr>
          <w:p>
            <w:r>
              <w:rPr>
                <w:rFonts w:ascii="Times New Roman" w:hAnsi="Times New Roman"/>
                <w:sz w:val="22"/>
              </w:rPr>
              <w:t>&lt; 4 µs</w:t>
            </w:r>
          </w:p>
        </w:tc>
      </w:tr>
      <w:tr>
        <w:tc>
          <w:tcPr>
            <w:tcW w:type="dxa" w:w="3118"/>
          </w:tcPr>
          <w:p>
            <w:r>
              <w:rPr>
                <w:rFonts w:ascii="Times New Roman" w:hAnsi="Times New Roman"/>
                <w:sz w:val="22"/>
              </w:rPr>
              <w:t>ISR exit → task wake (portYIELD_FROM_ISR)</w:t>
            </w:r>
          </w:p>
        </w:tc>
        <w:tc>
          <w:tcPr>
            <w:tcW w:type="dxa" w:w="1984"/>
          </w:tcPr>
          <w:p>
            <w:r>
              <w:rPr>
                <w:rFonts w:ascii="Times New Roman" w:hAnsi="Times New Roman"/>
                <w:sz w:val="22"/>
              </w:rPr>
              <w:t>&lt; 10 µs</w:t>
            </w:r>
          </w:p>
        </w:tc>
        <w:tc>
          <w:tcPr>
            <w:tcW w:type="dxa" w:w="1984"/>
          </w:tcPr>
          <w:p>
            <w:r>
              <w:rPr>
                <w:rFonts w:ascii="Times New Roman" w:hAnsi="Times New Roman"/>
                <w:sz w:val="22"/>
              </w:rPr>
              <w:t>&lt; 25 µs</w:t>
            </w:r>
          </w:p>
        </w:tc>
      </w:tr>
      <w:tr>
        <w:tc>
          <w:tcPr>
            <w:tcW w:type="dxa" w:w="3118"/>
          </w:tcPr>
          <w:p>
            <w:r>
              <w:rPr>
                <w:rFonts w:ascii="Times New Roman" w:hAnsi="Times New Roman"/>
                <w:sz w:val="22"/>
              </w:rPr>
              <w:t>Total: card present → task executing</w:t>
            </w:r>
          </w:p>
        </w:tc>
        <w:tc>
          <w:tcPr>
            <w:tcW w:type="dxa" w:w="1984"/>
          </w:tcPr>
          <w:p>
            <w:r>
              <w:rPr>
                <w:rFonts w:ascii="Times New Roman" w:hAnsi="Times New Roman"/>
                <w:sz w:val="22"/>
              </w:rPr>
              <w:t>&lt; 15 µs</w:t>
            </w:r>
          </w:p>
        </w:tc>
        <w:tc>
          <w:tcPr>
            <w:tcW w:type="dxa" w:w="1984"/>
          </w:tcPr>
          <w:p>
            <w:r>
              <w:rPr>
                <w:rFonts w:ascii="Times New Roman" w:hAnsi="Times New Roman"/>
                <w:sz w:val="22"/>
              </w:rPr>
              <w:t>&lt; 35 µs</w:t>
            </w:r>
          </w:p>
        </w:tc>
      </w:tr>
      <w:tr>
        <w:tc>
          <w:tcPr>
            <w:tcW w:type="dxa" w:w="3118"/>
          </w:tcPr>
          <w:p>
            <w:r>
              <w:rPr>
                <w:rFonts w:ascii="Times New Roman" w:hAnsi="Times New Roman"/>
                <w:sz w:val="22"/>
              </w:rPr>
              <w:t>Polling equivalent (worst case)</w:t>
            </w:r>
          </w:p>
        </w:tc>
        <w:tc>
          <w:tcPr>
            <w:tcW w:type="dxa" w:w="1984"/>
          </w:tcPr>
          <w:p>
            <w:r>
              <w:rPr>
                <w:rFonts w:ascii="Times New Roman" w:hAnsi="Times New Roman"/>
                <w:sz w:val="22"/>
              </w:rPr>
              <w:t>~1000 ms</w:t>
            </w:r>
          </w:p>
        </w:tc>
        <w:tc>
          <w:tcPr>
            <w:tcW w:type="dxa" w:w="1984"/>
          </w:tcPr>
          <w:p>
            <w:r>
              <w:rPr>
                <w:rFonts w:ascii="Times New Roman" w:hAnsi="Times New Roman"/>
                <w:sz w:val="22"/>
              </w:rPr>
              <w:t>1000 ms</w:t>
            </w:r>
          </w:p>
        </w:tc>
      </w:tr>
    </w:tbl>
    <w:p/>
    <w:p>
      <w:pPr>
        <w:spacing w:after="240"/>
        <w:jc w:val="center"/>
      </w:pPr>
      <w:r>
        <w:rPr>
          <w:rFonts w:ascii="Times New Roman" w:hAnsi="Times New Roman"/>
          <w:i/>
          <w:sz w:val="20"/>
        </w:rPr>
        <w:t>Table 5.5 — Interrupt-to-Task Response Latency</w:t>
      </w:r>
    </w:p>
    <w:p>
      <w:pPr>
        <w:spacing w:after="120"/>
        <w:ind w:firstLine="567"/>
        <w:jc w:val="both"/>
      </w:pPr>
      <w:r>
        <w:rPr>
          <w:rFonts w:ascii="Times New Roman" w:hAnsi="Times New Roman"/>
          <w:b w:val="0"/>
          <w:i w:val="0"/>
          <w:sz w:val="24"/>
        </w:rPr>
        <w:t>The interrupt-driven approach reduces worst-case NFC detection latency from 1000 ms (polling) to under 35 µs — an improvement factor of over 28,000×. This is particularly significant for user experience: with polling, a driver who presents their card and immediately withdraws it within the 1-second polling window might not be detected; with interrupt-driven detection, the PN532's hardware detect the card presence the moment it enters the field, and the ESP32 is notified within microseconds.</w:t>
      </w:r>
    </w:p>
    <w:p>
      <w:pPr>
        <w:pStyle w:val="Heading2"/>
        <w:spacing w:before="240" w:after="120"/>
      </w:pPr>
      <w:r>
        <w:rPr>
          <w:rFonts w:ascii="Times New Roman" w:hAnsi="Times New Roman"/>
          <w:color w:val="000000"/>
        </w:rPr>
        <w:t>5.5 Results Against Requirements</w:t>
      </w:r>
    </w:p>
    <w:tbl>
      <w:tblPr>
        <w:tblStyle w:val="TableGrid"/>
        <w:tblW w:type="auto" w:w="0"/>
        <w:tblLook w:firstColumn="1" w:firstRow="1" w:lastColumn="0" w:lastRow="0" w:noHBand="0" w:noVBand="1" w:val="04A0"/>
      </w:tblPr>
      <w:tblGrid>
        <w:gridCol w:w="2351"/>
        <w:gridCol w:w="2351"/>
        <w:gridCol w:w="2351"/>
        <w:gridCol w:w="2351"/>
      </w:tblGrid>
      <w:tr>
        <w:tc>
          <w:tcPr>
            <w:tcW w:type="dxa" w:w="2551"/>
          </w:tcPr>
          <w:p>
            <w:r>
              <w:rPr>
                <w:rFonts w:ascii="Times New Roman" w:hAnsi="Times New Roman"/>
                <w:b/>
                <w:sz w:val="22"/>
              </w:rPr>
              <w:t>Requirement</w:t>
            </w:r>
          </w:p>
        </w:tc>
        <w:tc>
          <w:tcPr>
            <w:tcW w:type="dxa" w:w="1701"/>
          </w:tcPr>
          <w:p>
            <w:r>
              <w:rPr>
                <w:rFonts w:ascii="Times New Roman" w:hAnsi="Times New Roman"/>
                <w:b/>
                <w:sz w:val="22"/>
              </w:rPr>
              <w:t>Target</w:t>
            </w:r>
          </w:p>
        </w:tc>
        <w:tc>
          <w:tcPr>
            <w:tcW w:type="dxa" w:w="2268"/>
          </w:tcPr>
          <w:p>
            <w:r>
              <w:rPr>
                <w:rFonts w:ascii="Times New Roman" w:hAnsi="Times New Roman"/>
                <w:b/>
                <w:sz w:val="22"/>
              </w:rPr>
              <w:t>Measured</w:t>
            </w:r>
          </w:p>
        </w:tc>
        <w:tc>
          <w:tcPr>
            <w:tcW w:type="dxa" w:w="1134"/>
          </w:tcPr>
          <w:p>
            <w:r>
              <w:rPr>
                <w:rFonts w:ascii="Times New Roman" w:hAnsi="Times New Roman"/>
                <w:b/>
                <w:sz w:val="22"/>
              </w:rPr>
              <w:t>Status</w:t>
            </w:r>
          </w:p>
        </w:tc>
      </w:tr>
      <w:tr>
        <w:tc>
          <w:tcPr>
            <w:tcW w:type="dxa" w:w="2551"/>
          </w:tcPr>
          <w:p>
            <w:r>
              <w:rPr>
                <w:rFonts w:ascii="Times New Roman" w:hAnsi="Times New Roman"/>
                <w:sz w:val="22"/>
              </w:rPr>
              <w:t>Total latency: card present → gate open</w:t>
            </w:r>
          </w:p>
        </w:tc>
        <w:tc>
          <w:tcPr>
            <w:tcW w:type="dxa" w:w="1701"/>
          </w:tcPr>
          <w:p>
            <w:r>
              <w:rPr>
                <w:rFonts w:ascii="Times New Roman" w:hAnsi="Times New Roman"/>
                <w:sz w:val="22"/>
              </w:rPr>
              <w:t>&lt; 3000 ms</w:t>
            </w:r>
          </w:p>
        </w:tc>
        <w:tc>
          <w:tcPr>
            <w:tcW w:type="dxa" w:w="2268"/>
          </w:tcPr>
          <w:p>
            <w:r>
              <w:rPr>
                <w:rFonts w:ascii="Times New Roman" w:hAnsi="Times New Roman"/>
                <w:sz w:val="22"/>
              </w:rPr>
              <w:t>1240 ms mean, 2378 ms max</w:t>
            </w:r>
          </w:p>
        </w:tc>
        <w:tc>
          <w:tcPr>
            <w:tcW w:type="dxa" w:w="1134"/>
          </w:tcPr>
          <w:p>
            <w:r>
              <w:rPr>
                <w:rFonts w:ascii="Times New Roman" w:hAnsi="Times New Roman"/>
                <w:sz w:val="22"/>
              </w:rPr>
              <w:t>✓ Met</w:t>
            </w:r>
          </w:p>
        </w:tc>
      </w:tr>
      <w:tr>
        <w:tc>
          <w:tcPr>
            <w:tcW w:type="dxa" w:w="2551"/>
          </w:tcPr>
          <w:p>
            <w:r>
              <w:rPr>
                <w:rFonts w:ascii="Times New Roman" w:hAnsi="Times New Roman"/>
                <w:sz w:val="22"/>
              </w:rPr>
              <w:t>NFC detection latency (interrupt-driven)</w:t>
            </w:r>
          </w:p>
        </w:tc>
        <w:tc>
          <w:tcPr>
            <w:tcW w:type="dxa" w:w="1701"/>
          </w:tcPr>
          <w:p>
            <w:r>
              <w:rPr>
                <w:rFonts w:ascii="Times New Roman" w:hAnsi="Times New Roman"/>
                <w:sz w:val="22"/>
              </w:rPr>
              <w:t>&lt; 100 ms</w:t>
            </w:r>
          </w:p>
        </w:tc>
        <w:tc>
          <w:tcPr>
            <w:tcW w:type="dxa" w:w="2268"/>
          </w:tcPr>
          <w:p>
            <w:r>
              <w:rPr>
                <w:rFonts w:ascii="Times New Roman" w:hAnsi="Times New Roman"/>
                <w:sz w:val="22"/>
              </w:rPr>
              <w:t>&lt; 35 µs (worst case)</w:t>
            </w:r>
          </w:p>
        </w:tc>
        <w:tc>
          <w:tcPr>
            <w:tcW w:type="dxa" w:w="1134"/>
          </w:tcPr>
          <w:p>
            <w:r>
              <w:rPr>
                <w:rFonts w:ascii="Times New Roman" w:hAnsi="Times New Roman"/>
                <w:sz w:val="22"/>
              </w:rPr>
              <w:t>✓ Far exceeded</w:t>
            </w:r>
          </w:p>
        </w:tc>
      </w:tr>
      <w:tr>
        <w:tc>
          <w:tcPr>
            <w:tcW w:type="dxa" w:w="2551"/>
          </w:tcPr>
          <w:p>
            <w:r>
              <w:rPr>
                <w:rFonts w:ascii="Times New Roman" w:hAnsi="Times New Roman"/>
                <w:sz w:val="22"/>
              </w:rPr>
              <w:t>MJPEG stream FPS (steady state)</w:t>
            </w:r>
          </w:p>
        </w:tc>
        <w:tc>
          <w:tcPr>
            <w:tcW w:type="dxa" w:w="1701"/>
          </w:tcPr>
          <w:p>
            <w:r>
              <w:rPr>
                <w:rFonts w:ascii="Times New Roman" w:hAnsi="Times New Roman"/>
                <w:sz w:val="22"/>
              </w:rPr>
              <w:t>10–12 FPS</w:t>
            </w:r>
          </w:p>
        </w:tc>
        <w:tc>
          <w:tcPr>
            <w:tcW w:type="dxa" w:w="2268"/>
          </w:tcPr>
          <w:p>
            <w:r>
              <w:rPr>
                <w:rFonts w:ascii="Times New Roman" w:hAnsi="Times New Roman"/>
                <w:sz w:val="22"/>
              </w:rPr>
              <w:t>11.8 FPS mean</w:t>
            </w:r>
          </w:p>
        </w:tc>
        <w:tc>
          <w:tcPr>
            <w:tcW w:type="dxa" w:w="1134"/>
          </w:tcPr>
          <w:p>
            <w:r>
              <w:rPr>
                <w:rFonts w:ascii="Times New Roman" w:hAnsi="Times New Roman"/>
                <w:sz w:val="22"/>
              </w:rPr>
              <w:t>✓ Met</w:t>
            </w:r>
          </w:p>
        </w:tc>
      </w:tr>
      <w:tr>
        <w:tc>
          <w:tcPr>
            <w:tcW w:type="dxa" w:w="2551"/>
          </w:tcPr>
          <w:p>
            <w:r>
              <w:rPr>
                <w:rFonts w:ascii="Times New Roman" w:hAnsi="Times New Roman"/>
                <w:sz w:val="22"/>
              </w:rPr>
              <w:t>NFC scan → dashboard update latency</w:t>
            </w:r>
          </w:p>
        </w:tc>
        <w:tc>
          <w:tcPr>
            <w:tcW w:type="dxa" w:w="1701"/>
          </w:tcPr>
          <w:p>
            <w:r>
              <w:rPr>
                <w:rFonts w:ascii="Times New Roman" w:hAnsi="Times New Roman"/>
                <w:sz w:val="22"/>
              </w:rPr>
              <w:t>&lt; 1000 ms</w:t>
            </w:r>
          </w:p>
        </w:tc>
        <w:tc>
          <w:tcPr>
            <w:tcW w:type="dxa" w:w="2268"/>
          </w:tcPr>
          <w:p>
            <w:r>
              <w:rPr>
                <w:rFonts w:ascii="Times New Roman" w:hAnsi="Times New Roman"/>
                <w:sz w:val="22"/>
              </w:rPr>
              <w:t>~350 ms (MQTT → SSE → browser)</w:t>
            </w:r>
          </w:p>
        </w:tc>
        <w:tc>
          <w:tcPr>
            <w:tcW w:type="dxa" w:w="1134"/>
          </w:tcPr>
          <w:p>
            <w:r>
              <w:rPr>
                <w:rFonts w:ascii="Times New Roman" w:hAnsi="Times New Roman"/>
                <w:sz w:val="22"/>
              </w:rPr>
              <w:t>✓ Met</w:t>
            </w:r>
          </w:p>
        </w:tc>
      </w:tr>
      <w:tr>
        <w:tc>
          <w:tcPr>
            <w:tcW w:type="dxa" w:w="2551"/>
          </w:tcPr>
          <w:p>
            <w:r>
              <w:rPr>
                <w:rFonts w:ascii="Times New Roman" w:hAnsi="Times New Roman"/>
                <w:sz w:val="22"/>
              </w:rPr>
              <w:t>Barrier command → gate movement</w:t>
            </w:r>
          </w:p>
        </w:tc>
        <w:tc>
          <w:tcPr>
            <w:tcW w:type="dxa" w:w="1701"/>
          </w:tcPr>
          <w:p>
            <w:r>
              <w:rPr>
                <w:rFonts w:ascii="Times New Roman" w:hAnsi="Times New Roman"/>
                <w:sz w:val="22"/>
              </w:rPr>
              <w:t>&lt; 500 ms</w:t>
            </w:r>
          </w:p>
        </w:tc>
        <w:tc>
          <w:tcPr>
            <w:tcW w:type="dxa" w:w="2268"/>
          </w:tcPr>
          <w:p>
            <w:r>
              <w:rPr>
                <w:rFonts w:ascii="Times New Roman" w:hAnsi="Times New Roman"/>
                <w:sz w:val="22"/>
              </w:rPr>
              <w:t>24 ms mean, 41 ms max</w:t>
            </w:r>
          </w:p>
        </w:tc>
        <w:tc>
          <w:tcPr>
            <w:tcW w:type="dxa" w:w="1134"/>
          </w:tcPr>
          <w:p>
            <w:r>
              <w:rPr>
                <w:rFonts w:ascii="Times New Roman" w:hAnsi="Times New Roman"/>
                <w:sz w:val="22"/>
              </w:rPr>
              <w:t>✓ Far exceeded</w:t>
            </w:r>
          </w:p>
        </w:tc>
      </w:tr>
      <w:tr>
        <w:tc>
          <w:tcPr>
            <w:tcW w:type="dxa" w:w="2551"/>
          </w:tcPr>
          <w:p>
            <w:r>
              <w:rPr>
                <w:rFonts w:ascii="Times New Roman" w:hAnsi="Times New Roman"/>
                <w:sz w:val="22"/>
              </w:rPr>
              <w:t>Memory stability (no leak)</w:t>
            </w:r>
          </w:p>
        </w:tc>
        <w:tc>
          <w:tcPr>
            <w:tcW w:type="dxa" w:w="1701"/>
          </w:tcPr>
          <w:p>
            <w:r>
              <w:rPr>
                <w:rFonts w:ascii="Times New Roman" w:hAnsi="Times New Roman"/>
                <w:sz w:val="22"/>
              </w:rPr>
              <w:t>Stable over 100 cycles</w:t>
            </w:r>
          </w:p>
        </w:tc>
        <w:tc>
          <w:tcPr>
            <w:tcW w:type="dxa" w:w="2268"/>
          </w:tcPr>
          <w:p>
            <w:r>
              <w:rPr>
                <w:rFonts w:ascii="Times New Roman" w:hAnsi="Times New Roman"/>
                <w:sz w:val="22"/>
              </w:rPr>
              <w:t>&lt; 4.2 KB decrease</w:t>
            </w:r>
          </w:p>
        </w:tc>
        <w:tc>
          <w:tcPr>
            <w:tcW w:type="dxa" w:w="1134"/>
          </w:tcPr>
          <w:p>
            <w:r>
              <w:rPr>
                <w:rFonts w:ascii="Times New Roman" w:hAnsi="Times New Roman"/>
                <w:sz w:val="22"/>
              </w:rPr>
              <w:t>✓ Met</w:t>
            </w:r>
          </w:p>
        </w:tc>
      </w:tr>
      <w:tr>
        <w:tc>
          <w:tcPr>
            <w:tcW w:type="dxa" w:w="2551"/>
          </w:tcPr>
          <w:p>
            <w:r>
              <w:rPr>
                <w:rFonts w:ascii="Times New Roman" w:hAnsi="Times New Roman"/>
                <w:sz w:val="22"/>
              </w:rPr>
              <w:t>System uptime without reset</w:t>
            </w:r>
          </w:p>
        </w:tc>
        <w:tc>
          <w:tcPr>
            <w:tcW w:type="dxa" w:w="1701"/>
          </w:tcPr>
          <w:p>
            <w:r>
              <w:rPr>
                <w:rFonts w:ascii="Times New Roman" w:hAnsi="Times New Roman"/>
                <w:sz w:val="22"/>
              </w:rPr>
              <w:t>8+ hours continuous</w:t>
            </w:r>
          </w:p>
        </w:tc>
        <w:tc>
          <w:tcPr>
            <w:tcW w:type="dxa" w:w="2268"/>
          </w:tcPr>
          <w:p>
            <w:r>
              <w:rPr>
                <w:rFonts w:ascii="Times New Roman" w:hAnsi="Times New Roman"/>
                <w:sz w:val="22"/>
              </w:rPr>
              <w:t>12+ hours tested</w:t>
            </w:r>
          </w:p>
        </w:tc>
        <w:tc>
          <w:tcPr>
            <w:tcW w:type="dxa" w:w="1134"/>
          </w:tcPr>
          <w:p>
            <w:r>
              <w:rPr>
                <w:rFonts w:ascii="Times New Roman" w:hAnsi="Times New Roman"/>
                <w:sz w:val="22"/>
              </w:rPr>
              <w:t>✓ Met</w:t>
            </w:r>
          </w:p>
        </w:tc>
      </w:tr>
      <w:tr>
        <w:tc>
          <w:tcPr>
            <w:tcW w:type="dxa" w:w="2551"/>
          </w:tcPr>
          <w:p>
            <w:r>
              <w:rPr>
                <w:rFonts w:ascii="Times New Roman" w:hAnsi="Times New Roman"/>
                <w:sz w:val="22"/>
              </w:rPr>
              <w:t>Debounce — single event per tap</w:t>
            </w:r>
          </w:p>
        </w:tc>
        <w:tc>
          <w:tcPr>
            <w:tcW w:type="dxa" w:w="1701"/>
          </w:tcPr>
          <w:p>
            <w:r>
              <w:rPr>
                <w:rFonts w:ascii="Times New Roman" w:hAnsi="Times New Roman"/>
                <w:sz w:val="22"/>
              </w:rPr>
              <w:t>1 event per tap</w:t>
            </w:r>
          </w:p>
        </w:tc>
        <w:tc>
          <w:tcPr>
            <w:tcW w:type="dxa" w:w="2268"/>
          </w:tcPr>
          <w:p>
            <w:r>
              <w:rPr>
                <w:rFonts w:ascii="Times New Roman" w:hAnsi="Times New Roman"/>
                <w:sz w:val="22"/>
              </w:rPr>
              <w:t>Confirmed in TC-07</w:t>
            </w:r>
          </w:p>
        </w:tc>
        <w:tc>
          <w:tcPr>
            <w:tcW w:type="dxa" w:w="1134"/>
          </w:tcPr>
          <w:p>
            <w:r>
              <w:rPr>
                <w:rFonts w:ascii="Times New Roman" w:hAnsi="Times New Roman"/>
                <w:sz w:val="22"/>
              </w:rPr>
              <w:t>✓ Met</w:t>
            </w:r>
          </w:p>
        </w:tc>
      </w:tr>
    </w:tbl>
    <w:p/>
    <w:p>
      <w:pPr>
        <w:spacing w:after="240"/>
        <w:jc w:val="center"/>
      </w:pPr>
      <w:r>
        <w:rPr>
          <w:rFonts w:ascii="Times New Roman" w:hAnsi="Times New Roman"/>
          <w:i/>
          <w:sz w:val="20"/>
        </w:rPr>
        <w:t>Table 5.6 — Requirements vs. Measured Performance</w:t>
      </w:r>
    </w:p>
    <w:p>
      <w:r>
        <w:br w:type="page"/>
      </w:r>
    </w:p>
    <w:p>
      <w:pPr>
        <w:pStyle w:val="Heading1"/>
        <w:spacing w:before="360" w:after="120"/>
      </w:pPr>
      <w:r>
        <w:rPr>
          <w:rFonts w:ascii="Times New Roman" w:hAnsi="Times New Roman"/>
          <w:color w:val="000000"/>
        </w:rPr>
        <w:t>CHAPTER 6: CONCLUSION AND FUTURE WORK</w:t>
      </w:r>
    </w:p>
    <w:p>
      <w:pPr>
        <w:pStyle w:val="Heading2"/>
        <w:spacing w:before="240" w:after="120"/>
      </w:pPr>
      <w:r>
        <w:rPr>
          <w:rFonts w:ascii="Times New Roman" w:hAnsi="Times New Roman"/>
          <w:color w:val="000000"/>
        </w:rPr>
        <w:t>6.1 Summary of Achievements</w:t>
      </w:r>
    </w:p>
    <w:p>
      <w:pPr>
        <w:spacing w:after="120"/>
        <w:ind w:firstLine="567"/>
        <w:jc w:val="both"/>
      </w:pPr>
      <w:r>
        <w:rPr>
          <w:rFonts w:ascii="Times New Roman" w:hAnsi="Times New Roman"/>
          <w:b w:val="0"/>
          <w:i w:val="0"/>
          <w:sz w:val="24"/>
        </w:rPr>
        <w:t>This project has successfully designed, implemented, and evaluated a complete Smart Parking Management System that demonstrates meaningful embedded systems engineering depth beyond the 'basic IoT sensor adapter' paradigm. The system replaces manual parking operations with an automated, multi-node distributed architecture that correctly processes vehicle entry and exit events with end-to-end latencies well under the 3-second requirement, maintains system availability under node and network failures, and operates continuously without human supervision.</w:t>
      </w:r>
    </w:p>
    <w:p>
      <w:pPr>
        <w:spacing w:after="120"/>
        <w:ind w:firstLine="567"/>
        <w:jc w:val="both"/>
      </w:pPr>
      <w:r>
        <w:rPr>
          <w:rFonts w:ascii="Times New Roman" w:hAnsi="Times New Roman"/>
          <w:b w:val="0"/>
          <w:i w:val="0"/>
          <w:sz w:val="24"/>
        </w:rPr>
        <w:t>From a technical perspective, the project demonstrates competent application of the following advanced embedded systems techniques:</w:t>
      </w:r>
    </w:p>
    <w:p>
      <w:pPr>
        <w:pStyle w:val="ListBullet"/>
        <w:ind w:left="567"/>
      </w:pPr>
      <w:r>
        <w:rPr>
          <w:rFonts w:ascii="Times New Roman" w:hAnsi="Times New Roman"/>
          <w:sz w:val="24"/>
        </w:rPr>
        <w:t>Interrupt-Driven Hardware Interface Design: The PN532 NFC reader is interfaced via falling-edge hardware interrupt, with an IRAM_ATTR ISR that uses xSemaphoreGiveFromISR() and portYIELD_FROM_ISR() to achieve sub-35 µs card detection latency — a 28,000× improvement over polling.</w:t>
      </w:r>
    </w:p>
    <w:p>
      <w:pPr>
        <w:pStyle w:val="ListBullet"/>
        <w:ind w:left="567"/>
      </w:pPr>
      <w:r>
        <w:rPr>
          <w:rFonts w:ascii="Times New Roman" w:hAnsi="Times New Roman"/>
          <w:sz w:val="24"/>
        </w:rPr>
        <w:t>Hardware Timer-Based PWM: Servo motor control is implemented via the ESP32 LEDC hardware peripheral at 50 Hz / 16-bit resolution, with no CPU involvement in signal generation.</w:t>
      </w:r>
    </w:p>
    <w:p>
      <w:pPr>
        <w:pStyle w:val="ListBullet"/>
        <w:ind w:left="567"/>
      </w:pPr>
      <w:r>
        <w:rPr>
          <w:rFonts w:ascii="Times New Roman" w:hAnsi="Times New Roman"/>
          <w:sz w:val="24"/>
        </w:rPr>
        <w:t>FreeRTOS Software Timer: Gate auto-close is implemented via a one-shot FreeRTOS software timer callback, eliminating the need for a blocking one-shot task and reducing stack consumption.</w:t>
      </w:r>
    </w:p>
    <w:p>
      <w:pPr>
        <w:pStyle w:val="ListBullet"/>
        <w:ind w:left="567"/>
      </w:pPr>
      <w:r>
        <w:rPr>
          <w:rFonts w:ascii="Times New Roman" w:hAnsi="Times New Roman"/>
          <w:sz w:val="24"/>
        </w:rPr>
        <w:t>Hardware Watchdog Timer: A timerBegin()-based hardware watchdog provides fault recovery from I2C bus lockups without requiring a full MCU reset.</w:t>
      </w:r>
    </w:p>
    <w:p>
      <w:pPr>
        <w:pStyle w:val="ListBullet"/>
        <w:ind w:left="567"/>
      </w:pPr>
      <w:r>
        <w:rPr>
          <w:rFonts w:ascii="Times New Roman" w:hAnsi="Times New Roman"/>
          <w:sz w:val="24"/>
        </w:rPr>
        <w:t>Dual-Core Task Partitioning: Camera and stream tasks are pinned to Core 1 (isolated from WiFi interrupts); network tasks run on Core 0 (co-located with TCP/IP stack), optimizing both correctness and efficiency.</w:t>
      </w:r>
    </w:p>
    <w:p>
      <w:pPr>
        <w:pStyle w:val="ListBullet"/>
        <w:ind w:left="567"/>
      </w:pPr>
      <w:r>
        <w:rPr>
          <w:rFonts w:ascii="Times New Roman" w:hAnsi="Times New Roman"/>
          <w:sz w:val="24"/>
        </w:rPr>
        <w:t>DMA-Based Frame Capture: The I2S DMA pipeline captures camera frames into PSRAM without CPU involvement, enabling concurrent MJPEG streaming and frame capture.</w:t>
      </w:r>
    </w:p>
    <w:p>
      <w:pPr>
        <w:pStyle w:val="ListBullet"/>
        <w:ind w:left="567"/>
      </w:pPr>
      <w:r>
        <w:rPr>
          <w:rFonts w:ascii="Times New Roman" w:hAnsi="Times New Roman"/>
          <w:sz w:val="24"/>
        </w:rPr>
        <w:t>PSRAM Dynamic Memory Management: A complete buffer ownership discipline (alloc → copy → transfer → free) prevents memory leaks across hundreds of capture cycles.</w:t>
      </w:r>
    </w:p>
    <w:p>
      <w:pPr>
        <w:pStyle w:val="ListBullet"/>
        <w:ind w:left="567"/>
      </w:pPr>
      <w:r>
        <w:rPr>
          <w:rFonts w:ascii="Times New Roman" w:hAnsi="Times New Roman"/>
          <w:sz w:val="24"/>
        </w:rPr>
        <w:t>Explicit FSM with Mutex Protection: The guaranteed STATE_IDLE return invariant ensures the system never permanently stalls on any error condition.</w:t>
      </w:r>
    </w:p>
    <w:p>
      <w:pPr>
        <w:pStyle w:val="ListBullet"/>
        <w:ind w:left="567"/>
      </w:pPr>
      <w:r>
        <w:rPr>
          <w:rFonts w:ascii="Times New Roman" w:hAnsi="Times New Roman"/>
          <w:sz w:val="24"/>
        </w:rPr>
        <w:t>On-Device Local Master State: The NFC node maintains the authoritative parking table locally, providing system autonomy even during server unavailability.</w:t>
      </w:r>
    </w:p>
    <w:p>
      <w:pPr>
        <w:pStyle w:val="Heading2"/>
        <w:spacing w:before="240" w:after="120"/>
      </w:pPr>
      <w:r>
        <w:rPr>
          <w:rFonts w:ascii="Times New Roman" w:hAnsi="Times New Roman"/>
          <w:color w:val="000000"/>
        </w:rPr>
        <w:t>6.2 Limitations</w:t>
      </w:r>
    </w:p>
    <w:p>
      <w:pPr>
        <w:spacing w:after="120"/>
        <w:ind w:firstLine="567"/>
        <w:jc w:val="both"/>
      </w:pPr>
      <w:r>
        <w:rPr>
          <w:rFonts w:ascii="Times New Roman" w:hAnsi="Times New Roman"/>
          <w:b w:val="0"/>
          <w:i w:val="0"/>
          <w:sz w:val="24"/>
        </w:rPr>
        <w:t>The following limitations of the current prototype are acknowledged:</w:t>
      </w:r>
    </w:p>
    <w:p>
      <w:pPr>
        <w:pStyle w:val="ListBullet"/>
        <w:ind w:left="567"/>
      </w:pPr>
      <w:r>
        <w:rPr>
          <w:rFonts w:ascii="Times New Roman" w:hAnsi="Times New Roman"/>
          <w:sz w:val="24"/>
        </w:rPr>
        <w:t>Session Persistence: The parking session store is held in memory on the backend server. A server restart clears all active session records, requiring manual re-entry of any vehicles currently parked. A database-backed session store (SQLite or PostgreSQL) is needed for production use.</w:t>
      </w:r>
    </w:p>
    <w:p>
      <w:pPr>
        <w:pStyle w:val="ListBullet"/>
        <w:ind w:left="567"/>
      </w:pPr>
      <w:r>
        <w:rPr>
          <w:rFonts w:ascii="Times New Roman" w:hAnsi="Times New Roman"/>
          <w:sz w:val="24"/>
        </w:rPr>
        <w:t>LPR Cloud Dependency: The license plate recognition functionality requires an active internet connection to reach the Plate Recognizer API. An on-device or local-network LPR solution would be needed for deployments without reliable internet access.</w:t>
      </w:r>
    </w:p>
    <w:p>
      <w:pPr>
        <w:pStyle w:val="ListBullet"/>
        <w:ind w:left="567"/>
      </w:pPr>
      <w:r>
        <w:rPr>
          <w:rFonts w:ascii="Times New Roman" w:hAnsi="Times New Roman"/>
          <w:sz w:val="24"/>
        </w:rPr>
        <w:t>Security: MQTT messages between nodes are not encrypted or authenticated. The /api/barrier/{node} endpoint has no API key protection. Production deployment would require TLS for MQTT (port 8883), HTTP basic auth, and input validation.</w:t>
      </w:r>
    </w:p>
    <w:p>
      <w:pPr>
        <w:pStyle w:val="ListBullet"/>
        <w:ind w:left="567"/>
      </w:pPr>
      <w:r>
        <w:rPr>
          <w:rFonts w:ascii="Times New Roman" w:hAnsi="Times New Roman"/>
          <w:sz w:val="24"/>
        </w:rPr>
        <w:t>Single MQTT Broker: The system has a single point of failure at the MQTT broker. Broker redundancy (e.g., MQTT cluster, last-will-and-testament messages) is not implemented.</w:t>
      </w:r>
    </w:p>
    <w:p>
      <w:pPr>
        <w:pStyle w:val="ListBullet"/>
        <w:ind w:left="567"/>
      </w:pPr>
      <w:r>
        <w:rPr>
          <w:rFonts w:ascii="Times New Roman" w:hAnsi="Times New Roman"/>
          <w:sz w:val="24"/>
        </w:rPr>
        <w:t>NFC Only Identification: Vehicle identity is based entirely on NFC card UID, which can be cloned. A dual-factor approach combining NFC with license plate recognition for identity verification (not just validation) would be more secure.</w:t>
      </w:r>
    </w:p>
    <w:p>
      <w:pPr>
        <w:pStyle w:val="ListBullet"/>
        <w:ind w:left="567"/>
      </w:pPr>
      <w:r>
        <w:rPr>
          <w:rFonts w:ascii="Times New Roman" w:hAnsi="Times New Roman"/>
          <w:sz w:val="24"/>
        </w:rPr>
        <w:t>Physical Prototype Scale: The system was tested with a single entry/exit lane pair using model servo barriers. Real-world deployment would require testing with full-scale electromechanical barriers, outdoor weatherproofing, and a higher-powered camera for license plates at distance.</w:t>
      </w:r>
    </w:p>
    <w:p>
      <w:pPr>
        <w:pStyle w:val="Heading2"/>
        <w:spacing w:before="240" w:after="120"/>
      </w:pPr>
      <w:r>
        <w:rPr>
          <w:rFonts w:ascii="Times New Roman" w:hAnsi="Times New Roman"/>
          <w:color w:val="000000"/>
        </w:rPr>
        <w:t>6.3 Future Work</w:t>
      </w:r>
    </w:p>
    <w:p>
      <w:pPr>
        <w:spacing w:after="120"/>
        <w:ind w:firstLine="567"/>
        <w:jc w:val="both"/>
      </w:pPr>
      <w:r>
        <w:rPr>
          <w:rFonts w:ascii="Times New Roman" w:hAnsi="Times New Roman"/>
          <w:b w:val="0"/>
          <w:i w:val="0"/>
          <w:sz w:val="24"/>
        </w:rPr>
        <w:t>The following enhancements are identified as natural extensions of the current work, ordered by implementation priority:</w:t>
      </w:r>
    </w:p>
    <w:p>
      <w:pPr>
        <w:pStyle w:val="Heading3"/>
        <w:spacing w:before="240" w:after="120"/>
      </w:pPr>
      <w:r>
        <w:rPr>
          <w:rFonts w:ascii="Times New Roman" w:hAnsi="Times New Roman"/>
          <w:color w:val="000000"/>
        </w:rPr>
        <w:t>6.3.1 Short-Term Enhancements</w:t>
      </w:r>
    </w:p>
    <w:p>
      <w:pPr>
        <w:pStyle w:val="ListBullet"/>
        <w:ind w:left="567"/>
      </w:pPr>
      <w:r>
        <w:rPr>
          <w:rFonts w:ascii="Times New Roman" w:hAnsi="Times New Roman"/>
          <w:sz w:val="24"/>
        </w:rPr>
        <w:t>Database-Backed Session Store: Replace the in-memory Python dict with a SQLite database (using SQLAlchemy async ORM) to persist sessions across server restarts. Migration is straightforward given the existing session data model.</w:t>
      </w:r>
    </w:p>
    <w:p>
      <w:pPr>
        <w:pStyle w:val="ListBullet"/>
        <w:ind w:left="567"/>
      </w:pPr>
      <w:r>
        <w:rPr>
          <w:rFonts w:ascii="Times New Roman" w:hAnsi="Times New Roman"/>
          <w:sz w:val="24"/>
        </w:rPr>
        <w:t>MQTT TLS and API Authentication: Enable TLS on the MQTT broker (Mosquitto with self-signed certificates) and implement API key header validation on the /api/barrier endpoint.</w:t>
      </w:r>
    </w:p>
    <w:p>
      <w:pPr>
        <w:pStyle w:val="ListBullet"/>
        <w:ind w:left="567"/>
      </w:pPr>
      <w:r>
        <w:rPr>
          <w:rFonts w:ascii="Times New Roman" w:hAnsi="Times New Roman"/>
          <w:sz w:val="24"/>
        </w:rPr>
        <w:t>OTA Firmware Updates: Implement Over-The-Air firmware updates using the ESP32 Arduino OTA library, allowing firmware upgrades without physical USB access to deployed nodes.</w:t>
      </w:r>
    </w:p>
    <w:p>
      <w:pPr>
        <w:pStyle w:val="ListBullet"/>
        <w:ind w:left="567"/>
      </w:pPr>
      <w:r>
        <w:rPr>
          <w:rFonts w:ascii="Times New Roman" w:hAnsi="Times New Roman"/>
          <w:sz w:val="24"/>
        </w:rPr>
        <w:t>Node Health Dashboard: Extend the web dashboard with a node health panel that displays the last-heartbeat timestamp for each node and highlights nodes that have not reported within 60 seconds.</w:t>
      </w:r>
    </w:p>
    <w:p>
      <w:pPr>
        <w:pStyle w:val="Heading3"/>
        <w:spacing w:before="240" w:after="120"/>
      </w:pPr>
      <w:r>
        <w:rPr>
          <w:rFonts w:ascii="Times New Roman" w:hAnsi="Times New Roman"/>
          <w:color w:val="000000"/>
        </w:rPr>
        <w:t>6.3.2 Medium-Term Enhancements</w:t>
      </w:r>
    </w:p>
    <w:p>
      <w:pPr>
        <w:pStyle w:val="ListBullet"/>
        <w:ind w:left="567"/>
      </w:pPr>
      <w:r>
        <w:rPr>
          <w:rFonts w:ascii="Times New Roman" w:hAnsi="Times New Roman"/>
          <w:sz w:val="24"/>
        </w:rPr>
        <w:t>Edge LPR Inference: Investigate deploying a quantized neural network for license plate detection (plate bounding box only) directly on the ESP32-CAM using the TensorFlow Lite for Microcontrollers framework. Full character recognition would remain cloud-delegated, but on-device plate localization could improve crop quality and reduce API latency.</w:t>
      </w:r>
    </w:p>
    <w:p>
      <w:pPr>
        <w:pStyle w:val="ListBullet"/>
        <w:ind w:left="567"/>
      </w:pPr>
      <w:r>
        <w:rPr>
          <w:rFonts w:ascii="Times New Roman" w:hAnsi="Times New Roman"/>
          <w:sz w:val="24"/>
        </w:rPr>
        <w:t>Multi-Lane Scalability: Extend the MQTT topic hierarchy and NFC node firmware to support multiple camera node pairs per WROOM32 node, or deploy multiple WROOM32 nodes (one per lane) sharing a common backend server.</w:t>
      </w:r>
    </w:p>
    <w:p>
      <w:pPr>
        <w:pStyle w:val="ListBullet"/>
        <w:ind w:left="567"/>
      </w:pPr>
      <w:r>
        <w:rPr>
          <w:rFonts w:ascii="Times New Roman" w:hAnsi="Times New Roman"/>
          <w:sz w:val="24"/>
        </w:rPr>
        <w:t>Adaptive Camera Quality: Implement dynamic JPEG quality adjustment based on WiFi signal strength (measured via WiFi.RSSI()), automatically reducing image size when the network is congested to maintain LPR pipeline throughput.</w:t>
      </w:r>
    </w:p>
    <w:p>
      <w:pPr>
        <w:pStyle w:val="ListBullet"/>
        <w:ind w:left="567"/>
      </w:pPr>
      <w:r>
        <w:rPr>
          <w:rFonts w:ascii="Times New Roman" w:hAnsi="Times New Roman"/>
          <w:sz w:val="24"/>
        </w:rPr>
        <w:t>Parking Fee Calculation and Display: Extend the dashboard and backend to compute and display parking fees in real time based on configurable hourly rates and minimum free periods, with receipt generation on vehicle exit.</w:t>
      </w:r>
    </w:p>
    <w:p>
      <w:pPr>
        <w:pStyle w:val="Heading3"/>
        <w:spacing w:before="240" w:after="120"/>
      </w:pPr>
      <w:r>
        <w:rPr>
          <w:rFonts w:ascii="Times New Roman" w:hAnsi="Times New Roman"/>
          <w:color w:val="000000"/>
        </w:rPr>
        <w:t>6.3.3 Long-Term Research Directions</w:t>
      </w:r>
    </w:p>
    <w:p>
      <w:pPr>
        <w:pStyle w:val="ListBullet"/>
        <w:ind w:left="567"/>
      </w:pPr>
      <w:r>
        <w:rPr>
          <w:rFonts w:ascii="Times New Roman" w:hAnsi="Times New Roman"/>
          <w:sz w:val="24"/>
        </w:rPr>
        <w:t>LoRa Backup Communication: For deployments where WiFi coverage is unreliable, add LoRa radio modules (e.g., SX1276) to the NFC node and camera nodes as a low-bandwidth fallback communication channel for critical barrier commands.</w:t>
      </w:r>
    </w:p>
    <w:p>
      <w:pPr>
        <w:pStyle w:val="ListBullet"/>
        <w:ind w:left="567"/>
      </w:pPr>
      <w:r>
        <w:rPr>
          <w:rFonts w:ascii="Times New Roman" w:hAnsi="Times New Roman"/>
          <w:sz w:val="24"/>
        </w:rPr>
        <w:t>Power Optimization: Implement ESP32 light sleep mode during idle periods between NFC events, using the PN532 IRQ pin as a wakeup source. This could reduce idle power consumption from ~100 mA to under 20 mA, enabling battery-backed operation of the NFC node.</w:t>
      </w:r>
    </w:p>
    <w:p>
      <w:pPr>
        <w:pStyle w:val="ListBullet"/>
        <w:ind w:left="567"/>
      </w:pPr>
      <w:r>
        <w:rPr>
          <w:rFonts w:ascii="Times New Roman" w:hAnsi="Times New Roman"/>
          <w:sz w:val="24"/>
        </w:rPr>
        <w:t>Federated Multi-Site Management: Extend the backend to support multiple parking facilities, each with its own set of nodes, managed from a single cloud dashboard with aggregate occupancy analytics and cross-facility session sharing for registered subscribers.</w:t>
      </w:r>
    </w:p>
    <w:p>
      <w:pPr>
        <w:pStyle w:val="ListBullet"/>
        <w:ind w:left="567"/>
      </w:pPr>
      <w:r>
        <w:rPr>
          <w:rFonts w:ascii="Times New Roman" w:hAnsi="Times New Roman"/>
          <w:sz w:val="24"/>
        </w:rPr>
        <w:t>Predictive Occupancy Modeling: Apply time-series machine learning to historical session logs (timestamps, durations, day-of-week patterns) to generate parking occupancy predictions, enabling dynamic pricing and proactive management of high-demand periods.</w:t>
      </w:r>
    </w:p>
    <w:p>
      <w:pPr>
        <w:pStyle w:val="Heading2"/>
        <w:spacing w:before="240" w:after="120"/>
      </w:pPr>
      <w:r>
        <w:rPr>
          <w:rFonts w:ascii="Times New Roman" w:hAnsi="Times New Roman"/>
          <w:color w:val="000000"/>
        </w:rPr>
        <w:t>6.4 Closing Remarks</w:t>
      </w:r>
    </w:p>
    <w:p>
      <w:pPr>
        <w:spacing w:after="120"/>
        <w:ind w:firstLine="567"/>
        <w:jc w:val="both"/>
      </w:pPr>
      <w:r>
        <w:rPr>
          <w:rFonts w:ascii="Times New Roman" w:hAnsi="Times New Roman"/>
          <w:b w:val="0"/>
          <w:i w:val="0"/>
          <w:sz w:val="24"/>
        </w:rPr>
        <w:t>The Smart Parking Management System presented in this thesis demonstrates that sophisticated embedded systems engineering — interrupt-driven peripheral interfaces, hardware timer-based actuation, RTOS task partitioning with proper synchronization primitives, DMA-based high-speed data transfer, and explicit memory lifecycle management — can be applied to real-world, practically valuable applications using accessible, low-cost hardware. The ESP32 microcontroller family, coupled with the FreeRTOS operating system and a carefully designed multi-node MQTT architecture, provides a compelling platform for building autonomous embedded systems that go well beyond the thin-client IoT model, delivering genuine on-device intelligence, reliability, and responsiveness.</w:t>
      </w:r>
    </w:p>
    <w:p>
      <w:pPr>
        <w:spacing w:after="120"/>
        <w:ind w:firstLine="567"/>
        <w:jc w:val="both"/>
      </w:pPr>
      <w:r>
        <w:rPr>
          <w:rFonts w:ascii="Times New Roman" w:hAnsi="Times New Roman"/>
          <w:b w:val="0"/>
          <w:i w:val="0"/>
          <w:sz w:val="24"/>
        </w:rPr>
        <w:t>The system's performance measurements confirm that all stated requirements are met — and in the case of interrupt latency and barrier command response time, substantially exceeded. The comprehensive error handling and guaranteed FSM state recovery mechanisms provide the resilience necessary for continuous unattended operation. The distributed architecture, with its clean separation between the NFC/barrier node, camera nodes, and backend server, provides a scalable foundation that can be extended to multi-lane facilities with minimal architectural change.</w:t>
      </w:r>
    </w:p>
    <w:p>
      <w:pPr>
        <w:spacing w:after="120"/>
        <w:ind w:firstLine="567"/>
        <w:jc w:val="both"/>
      </w:pPr>
      <w:r>
        <w:rPr>
          <w:rFonts w:ascii="Times New Roman" w:hAnsi="Times New Roman"/>
          <w:b w:val="0"/>
          <w:i w:val="0"/>
          <w:sz w:val="24"/>
        </w:rPr>
        <w:t>It is hoped that this work serves not only as a demonstration of parking management automation, but also as a concrete example of how rigorous embedded systems engineering disciplines — borrowed from the domains of industrial control and aerospace — can be applied to the emerging domain of intelligent physical infrastructure.</w:t>
      </w:r>
    </w:p>
    <w:p>
      <w:r>
        <w:br w:type="page"/>
      </w:r>
    </w:p>
    <w:p>
      <w:pPr>
        <w:pStyle w:val="Heading1"/>
        <w:spacing w:before="360" w:after="120"/>
      </w:pPr>
      <w:r>
        <w:rPr>
          <w:rFonts w:ascii="Times New Roman" w:hAnsi="Times New Roman"/>
          <w:color w:val="000000"/>
        </w:rPr>
        <w:t>REFERENCES</w:t>
      </w:r>
    </w:p>
    <w:p>
      <w:pPr>
        <w:spacing w:after="120"/>
        <w:ind w:left="850" w:hanging="850"/>
      </w:pPr>
      <w:r>
        <w:rPr>
          <w:rFonts w:ascii="Times New Roman" w:hAnsi="Times New Roman"/>
          <w:sz w:val="22"/>
        </w:rPr>
        <w:t>[1]  Espressif Systems. (2023). ESP32 Technical Reference Manual (v5.1). https://www.espressif.com/sites/default/files/documentation/esp32_technical_reference_manual_en.pdf</w:t>
      </w:r>
    </w:p>
    <w:p>
      <w:pPr>
        <w:spacing w:after="120"/>
        <w:ind w:left="850" w:hanging="850"/>
      </w:pPr>
      <w:r>
        <w:rPr>
          <w:rFonts w:ascii="Times New Roman" w:hAnsi="Times New Roman"/>
          <w:sz w:val="22"/>
        </w:rPr>
        <w:t>[2]  FreeRTOS. (2024). FreeRTOS Reference Manual. Amazon Web Services. https://www.freertos.org/Documentation/RTOS_book.html</w:t>
      </w:r>
    </w:p>
    <w:p>
      <w:pPr>
        <w:spacing w:after="120"/>
        <w:ind w:left="850" w:hanging="850"/>
      </w:pPr>
      <w:r>
        <w:rPr>
          <w:rFonts w:ascii="Times New Roman" w:hAnsi="Times New Roman"/>
          <w:sz w:val="22"/>
        </w:rPr>
        <w:t>[3]  NXP Semiconductors. (2016). PN532/C1 User Manual: NFC Controller (Rev 3.5). https://www.nxp.com/docs/en/user-guide/141520.pdf</w:t>
      </w:r>
    </w:p>
    <w:p>
      <w:pPr>
        <w:spacing w:after="120"/>
        <w:ind w:left="850" w:hanging="850"/>
      </w:pPr>
      <w:r>
        <w:rPr>
          <w:rFonts w:ascii="Times New Roman" w:hAnsi="Times New Roman"/>
          <w:sz w:val="22"/>
        </w:rPr>
        <w:t>[4]  ISO/IEC 14443-3:2016. (2016). Identification cards — Contactless integrated circuit cards — Proximity cards — Part 3: Initialization and anticollision.</w:t>
      </w:r>
    </w:p>
    <w:p>
      <w:pPr>
        <w:spacing w:after="120"/>
        <w:ind w:left="850" w:hanging="850"/>
      </w:pPr>
      <w:r>
        <w:rPr>
          <w:rFonts w:ascii="Times New Roman" w:hAnsi="Times New Roman"/>
          <w:sz w:val="22"/>
        </w:rPr>
        <w:t>[5]  Plate Recognizer. (2024). Plate Recognizer API Documentation. https://docs.platerecognizer.com</w:t>
      </w:r>
    </w:p>
    <w:p>
      <w:pPr>
        <w:spacing w:after="120"/>
        <w:ind w:left="850" w:hanging="850"/>
      </w:pPr>
      <w:r>
        <w:rPr>
          <w:rFonts w:ascii="Times New Roman" w:hAnsi="Times New Roman"/>
          <w:sz w:val="22"/>
        </w:rPr>
        <w:t>[6]  OASIS Standard. (2019). MQTT Version 5.0 Specification. https://docs.oasis-open.org/mqtt/mqtt/v5.0/mqtt-v5.0.html</w:t>
      </w:r>
    </w:p>
    <w:p>
      <w:pPr>
        <w:spacing w:after="120"/>
        <w:ind w:left="850" w:hanging="850"/>
      </w:pPr>
      <w:r>
        <w:rPr>
          <w:rFonts w:ascii="Times New Roman" w:hAnsi="Times New Roman"/>
          <w:sz w:val="22"/>
        </w:rPr>
        <w:t>[7]  FastAPI. (2024). FastAPI Documentation. https://fastapi.tiangolo.com</w:t>
      </w:r>
    </w:p>
    <w:p>
      <w:pPr>
        <w:spacing w:after="120"/>
        <w:ind w:left="850" w:hanging="850"/>
      </w:pPr>
      <w:r>
        <w:rPr>
          <w:rFonts w:ascii="Times New Roman" w:hAnsi="Times New Roman"/>
          <w:sz w:val="22"/>
        </w:rPr>
        <w:t>[8]  Tiongson, J. (2022). Real-Time Operating Systems in Embedded Systems Design (2nd ed.). Springer.</w:t>
      </w:r>
    </w:p>
    <w:p>
      <w:pPr>
        <w:spacing w:after="120"/>
        <w:ind w:left="850" w:hanging="850"/>
      </w:pPr>
      <w:r>
        <w:rPr>
          <w:rFonts w:ascii="Times New Roman" w:hAnsi="Times New Roman"/>
          <w:sz w:val="22"/>
        </w:rPr>
        <w:t>[9]  Anagnostopoulos, C. N. E., Anagnostopoulos, I. E., Psoroulas, I. D., Loumos, V., &amp; Kayafas, E. (2008). License plate recognition from still images and video sequences: A survey. IEEE Transactions on Intelligent Transportation Systems, 9(3), 377–391.</w:t>
      </w:r>
    </w:p>
    <w:p>
      <w:pPr>
        <w:spacing w:after="120"/>
        <w:ind w:left="850" w:hanging="850"/>
      </w:pPr>
      <w:r>
        <w:rPr>
          <w:rFonts w:ascii="Times New Roman" w:hAnsi="Times New Roman"/>
          <w:sz w:val="22"/>
        </w:rPr>
        <w:t>[10]  Idris, M. Y. I., Leng, Y. Y., Tamil, E. M., Noor, N. M., &amp; Razak, Z. (2009). Car park system: A review of smart parking system and its technology. Information Technology Journal, 8(2), 101–113.</w:t>
      </w:r>
    </w:p>
    <w:p>
      <w:pPr>
        <w:spacing w:after="120"/>
        <w:ind w:left="850" w:hanging="850"/>
      </w:pPr>
      <w:r>
        <w:rPr>
          <w:rFonts w:ascii="Times New Roman" w:hAnsi="Times New Roman"/>
          <w:sz w:val="22"/>
        </w:rPr>
        <w:t>[11]  Adafruit Industries. (2023). Adafruit PN532 NFC/RFID Controller Shield for Arduino+Extras. https://learn.adafruit.com/adafruit-pn532-rfid-nfc</w:t>
      </w:r>
    </w:p>
    <w:p>
      <w:pPr>
        <w:spacing w:after="120"/>
        <w:ind w:left="850" w:hanging="850"/>
      </w:pPr>
      <w:r>
        <w:rPr>
          <w:rFonts w:ascii="Times New Roman" w:hAnsi="Times New Roman"/>
          <w:sz w:val="22"/>
        </w:rPr>
        <w:t>[12]  OV Technology. (2007). OV2640 Camera Module Software Application Notes (Rev 1.02). OmniVision Technologies.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