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ED216" w14:textId="04672A41" w:rsidR="006B283B" w:rsidRDefault="00704C7E" w:rsidP="00704C7E">
      <w:pPr>
        <w:pStyle w:val="Heading1"/>
      </w:pPr>
      <w:r>
        <w:t>TASK 1</w:t>
      </w:r>
    </w:p>
    <w:p w14:paraId="04CCA05C" w14:textId="14ECE21F" w:rsidR="00704C7E" w:rsidRDefault="00704C7E" w:rsidP="00704C7E">
      <w:pPr>
        <w:rPr>
          <w:sz w:val="28"/>
          <w:szCs w:val="36"/>
        </w:rPr>
      </w:pPr>
      <w:r w:rsidRPr="00704C7E">
        <w:rPr>
          <w:sz w:val="28"/>
          <w:szCs w:val="36"/>
        </w:rPr>
        <w:tab/>
        <w:t>Three charts</w:t>
      </w:r>
      <w:r>
        <w:rPr>
          <w:sz w:val="28"/>
          <w:szCs w:val="36"/>
        </w:rPr>
        <w:t xml:space="preserve"> show the differences in the yearly spending by a school located in the UK, in 1981, 1991 and 2001.</w:t>
      </w:r>
    </w:p>
    <w:p w14:paraId="4DC8E7C0" w14:textId="71FA8421" w:rsidR="00704C7E" w:rsidRDefault="00704C7E" w:rsidP="00704C7E">
      <w:pPr>
        <w:rPr>
          <w:sz w:val="28"/>
          <w:szCs w:val="36"/>
        </w:rPr>
      </w:pPr>
      <w:r>
        <w:rPr>
          <w:sz w:val="28"/>
          <w:szCs w:val="36"/>
        </w:rPr>
        <w:tab/>
        <w:t>Overall, we can see that most of the money was always spent on teacher’s salary. Most other categories did go up, but most of them did not follow a particular trend.</w:t>
      </w:r>
    </w:p>
    <w:p w14:paraId="32ABD09D" w14:textId="063B6385" w:rsidR="00704C7E" w:rsidRDefault="00704C7E" w:rsidP="00704C7E">
      <w:pPr>
        <w:rPr>
          <w:sz w:val="28"/>
          <w:szCs w:val="36"/>
        </w:rPr>
      </w:pPr>
      <w:r>
        <w:rPr>
          <w:sz w:val="28"/>
          <w:szCs w:val="36"/>
        </w:rPr>
        <w:tab/>
      </w:r>
      <w:r w:rsidR="00427D6E">
        <w:rPr>
          <w:sz w:val="28"/>
          <w:szCs w:val="36"/>
        </w:rPr>
        <w:t>In 1981, we can clearly see that insurance was spent on the least, only at 2%. While resources and furniture, equipment took up to 15% each from the total spending. In this year, worker’s salary was spent on the most with teachers and other worker at 40% and 28% respectively.</w:t>
      </w:r>
      <w:r w:rsidR="001A330E">
        <w:rPr>
          <w:sz w:val="28"/>
          <w:szCs w:val="36"/>
        </w:rPr>
        <w:t xml:space="preserve"> In 1991, things changed a bit. While teacher’s salary went up 10% and reach 50%, other’s salary fell down to 22%. Resources went up to 20%, insurance rose slightly to 3%, furniture and equipment on the other hand, fell down to 5%, which is only a third compare to 1981.</w:t>
      </w:r>
    </w:p>
    <w:p w14:paraId="3C3E4F99" w14:textId="7DBE3C42" w:rsidR="001A330E" w:rsidRDefault="001A330E" w:rsidP="00704C7E">
      <w:pPr>
        <w:rPr>
          <w:sz w:val="28"/>
          <w:szCs w:val="36"/>
        </w:rPr>
      </w:pPr>
      <w:r>
        <w:rPr>
          <w:sz w:val="28"/>
          <w:szCs w:val="36"/>
        </w:rPr>
        <w:tab/>
        <w:t>Things got changed again in 2001. Teacher’s salary went down to 45%, 5% lower than 1991 and 5% higher than 1981. Furniture and equipment, after a huge downfall, got a sharp rise in the next decade</w:t>
      </w:r>
      <w:r w:rsidR="00391158">
        <w:rPr>
          <w:sz w:val="28"/>
          <w:szCs w:val="36"/>
        </w:rPr>
        <w:t>, from 5% to 23%, nearly five times higher. Insurance also went up to 8%, higher than both other year figure combine. Other worker’s salary and resources like books on the other hand, saw a fall. Worker’s earning continued to fell, from 22% to 15%. Resources after saw a slight rise from 1981 to 1991, then faced a huge fall in 2001. From 20% in 1991, in 2001 the figure was only 9%, nearly half what it was in 10 years ago.</w:t>
      </w:r>
    </w:p>
    <w:p w14:paraId="061AA5EB" w14:textId="475BD840" w:rsidR="00811D68" w:rsidRDefault="00811D68" w:rsidP="00704C7E">
      <w:pPr>
        <w:rPr>
          <w:sz w:val="28"/>
          <w:szCs w:val="36"/>
        </w:rPr>
      </w:pPr>
    </w:p>
    <w:p w14:paraId="2983EBB7" w14:textId="44F68480" w:rsidR="00811D68" w:rsidRDefault="00811D68">
      <w:pPr>
        <w:rPr>
          <w:sz w:val="28"/>
          <w:szCs w:val="36"/>
        </w:rPr>
      </w:pPr>
      <w:r>
        <w:rPr>
          <w:sz w:val="28"/>
          <w:szCs w:val="36"/>
        </w:rPr>
        <w:br w:type="page"/>
      </w:r>
    </w:p>
    <w:p w14:paraId="4046051B" w14:textId="64A3EF32" w:rsidR="00811D68" w:rsidRDefault="00811D68" w:rsidP="00811D68">
      <w:pPr>
        <w:pStyle w:val="Heading1"/>
      </w:pPr>
      <w:r>
        <w:lastRenderedPageBreak/>
        <w:t>TASK 2</w:t>
      </w:r>
    </w:p>
    <w:p w14:paraId="001C2BFB" w14:textId="1D78AF2C" w:rsidR="00811D68" w:rsidRDefault="00811D68" w:rsidP="00811D68">
      <w:pPr>
        <w:rPr>
          <w:sz w:val="28"/>
          <w:szCs w:val="36"/>
        </w:rPr>
      </w:pPr>
      <w:r>
        <w:tab/>
      </w:r>
      <w:r w:rsidR="00E00C4D">
        <w:rPr>
          <w:sz w:val="28"/>
          <w:szCs w:val="36"/>
        </w:rPr>
        <w:t xml:space="preserve">With the advancement of technologies in the </w:t>
      </w:r>
      <w:r w:rsidR="00B52E51">
        <w:rPr>
          <w:sz w:val="28"/>
          <w:szCs w:val="36"/>
        </w:rPr>
        <w:t xml:space="preserve">few past decades, people have more and more way to connect than ever. </w:t>
      </w:r>
      <w:r w:rsidR="00FF74C0">
        <w:rPr>
          <w:sz w:val="28"/>
          <w:szCs w:val="36"/>
        </w:rPr>
        <w:t>Some people argue that this affected people relationship in many ways, for the worse. But I believe that this change is a really positive one for the development of our society. And in this essay, I will present to you the reasons of my belief.</w:t>
      </w:r>
    </w:p>
    <w:p w14:paraId="39E4DF83" w14:textId="49EE6A16" w:rsidR="00FF74C0" w:rsidRDefault="00FF74C0" w:rsidP="00811D68">
      <w:pPr>
        <w:rPr>
          <w:sz w:val="28"/>
          <w:szCs w:val="36"/>
        </w:rPr>
      </w:pPr>
      <w:r>
        <w:rPr>
          <w:sz w:val="28"/>
          <w:szCs w:val="36"/>
        </w:rPr>
        <w:tab/>
      </w:r>
      <w:r w:rsidR="008B6F8D">
        <w:rPr>
          <w:sz w:val="28"/>
          <w:szCs w:val="36"/>
        </w:rPr>
        <w:t>Before the very first era of technologies, people used to talk to face to face. But over the last five decades, technology has made an enormous progress, resulted in many achievements include communication. These days, we have a variety of ways</w:t>
      </w:r>
      <w:r w:rsidR="00785ACC">
        <w:rPr>
          <w:sz w:val="28"/>
          <w:szCs w:val="36"/>
        </w:rPr>
        <w:t xml:space="preserve"> to speak to someone such as WhatsApp and Messenger. With such application, people from half the globe could talk to each other in just a matter of seconds.</w:t>
      </w:r>
    </w:p>
    <w:p w14:paraId="5A689FD0" w14:textId="2103D4BD" w:rsidR="00785ACC" w:rsidRDefault="00785ACC" w:rsidP="00811D68">
      <w:pPr>
        <w:rPr>
          <w:sz w:val="28"/>
          <w:szCs w:val="36"/>
        </w:rPr>
      </w:pPr>
      <w:r>
        <w:rPr>
          <w:sz w:val="28"/>
          <w:szCs w:val="36"/>
        </w:rPr>
        <w:tab/>
        <w:t xml:space="preserve">Secondly, </w:t>
      </w:r>
      <w:r w:rsidR="00EA76E7">
        <w:rPr>
          <w:sz w:val="28"/>
          <w:szCs w:val="36"/>
        </w:rPr>
        <w:t xml:space="preserve">in time we have to follow social-distancing due to Covid, it not just helps everyone keep in touch 24/7, but also get work done from home. Not just protecting us but with the creativity, we open new opportunity to connect, work, talk and even virtually hang out with friends. </w:t>
      </w:r>
    </w:p>
    <w:p w14:paraId="2B05093D" w14:textId="4E662C26" w:rsidR="00EA76E7" w:rsidRDefault="00EA76E7" w:rsidP="00811D68">
      <w:pPr>
        <w:rPr>
          <w:sz w:val="28"/>
          <w:szCs w:val="36"/>
        </w:rPr>
      </w:pPr>
      <w:r>
        <w:rPr>
          <w:sz w:val="28"/>
          <w:szCs w:val="36"/>
        </w:rPr>
        <w:tab/>
        <w:t>On the other hand, relationship between real people seems going worse. Instead of hanging out in real life, people kind of relying on technologies to much. We are not going out as much as we did before the invention of phone and messaging apps.</w:t>
      </w:r>
      <w:r w:rsidR="00BE6ABF">
        <w:rPr>
          <w:sz w:val="28"/>
          <w:szCs w:val="36"/>
        </w:rPr>
        <w:t xml:space="preserve"> People are valuing virtual world more than the real world.</w:t>
      </w:r>
    </w:p>
    <w:p w14:paraId="5332427A" w14:textId="615C4A1E" w:rsidR="00BE6ABF" w:rsidRPr="00E00C4D" w:rsidRDefault="00BE6ABF" w:rsidP="00811D68">
      <w:pPr>
        <w:rPr>
          <w:sz w:val="28"/>
          <w:szCs w:val="36"/>
        </w:rPr>
      </w:pPr>
      <w:r>
        <w:rPr>
          <w:sz w:val="28"/>
          <w:szCs w:val="36"/>
        </w:rPr>
        <w:tab/>
        <w:t>To conclude, the invention of different methods of communicating has strengthen bonds between many relationships. This development is not just a positive one, but also very revolutionize for mankind.</w:t>
      </w:r>
    </w:p>
    <w:sectPr w:rsidR="00BE6ABF" w:rsidRPr="00E00C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rdia New">
    <w:altName w:val="Leelawadee UI"/>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altName w:val="Leelawadee UI"/>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C7E"/>
    <w:rsid w:val="00046F5C"/>
    <w:rsid w:val="001A330E"/>
    <w:rsid w:val="00391158"/>
    <w:rsid w:val="00427D6E"/>
    <w:rsid w:val="006B283B"/>
    <w:rsid w:val="00704C7E"/>
    <w:rsid w:val="00785ACC"/>
    <w:rsid w:val="00811D68"/>
    <w:rsid w:val="008B6F8D"/>
    <w:rsid w:val="00B52E51"/>
    <w:rsid w:val="00BE6ABF"/>
    <w:rsid w:val="00E00C4D"/>
    <w:rsid w:val="00EA76E7"/>
    <w:rsid w:val="00FF74C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F2D25"/>
  <w15:chartTrackingRefBased/>
  <w15:docId w15:val="{7CBF5711-2D0B-4C8F-83A7-D17750BB6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C7E"/>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C7E"/>
    <w:rPr>
      <w:rFonts w:asciiTheme="majorHAnsi" w:eastAsiaTheme="majorEastAsia" w:hAnsiTheme="majorHAnsi" w:cstheme="majorBidi"/>
      <w:color w:val="2F5496" w:themeColor="accent1" w:themeShade="BF"/>
      <w:sz w:val="3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2</Pages>
  <Words>451</Words>
  <Characters>2572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Hoang D22VT06</dc:creator>
  <cp:keywords/>
  <dc:description/>
  <cp:lastModifiedBy>Nguyen Viet Hoang D22VT06</cp:lastModifiedBy>
  <cp:revision>5</cp:revision>
  <dcterms:created xsi:type="dcterms:W3CDTF">2022-12-02T13:33:00Z</dcterms:created>
  <dcterms:modified xsi:type="dcterms:W3CDTF">2022-12-05T14:21:00Z</dcterms:modified>
</cp:coreProperties>
</file>