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A8297" w14:textId="6658E446" w:rsidR="00721EAB" w:rsidRDefault="00DE2702" w:rsidP="00DE2702">
      <w:pPr>
        <w:pStyle w:val="Heading1"/>
      </w:pPr>
      <w:r>
        <w:t>TASK 1</w:t>
      </w:r>
    </w:p>
    <w:p w14:paraId="7B3A3CF3" w14:textId="7F00E06E" w:rsidR="00DE2702" w:rsidRDefault="0011348C" w:rsidP="00DE2702">
      <w:pPr>
        <w:rPr>
          <w:sz w:val="28"/>
          <w:szCs w:val="36"/>
        </w:rPr>
      </w:pPr>
      <w:r w:rsidRPr="0011348C">
        <w:rPr>
          <w:sz w:val="28"/>
          <w:szCs w:val="36"/>
        </w:rPr>
        <w:tab/>
        <w:t>The two maps show an island, before</w:t>
      </w:r>
      <w:r>
        <w:rPr>
          <w:sz w:val="28"/>
          <w:szCs w:val="36"/>
        </w:rPr>
        <w:t xml:space="preserve"> and after the construction of some tourist activities.</w:t>
      </w:r>
    </w:p>
    <w:p w14:paraId="11C5E357" w14:textId="1DF63191" w:rsidR="0011348C" w:rsidRDefault="0011348C" w:rsidP="00DE2702">
      <w:pPr>
        <w:rPr>
          <w:sz w:val="28"/>
          <w:szCs w:val="36"/>
        </w:rPr>
      </w:pPr>
      <w:r>
        <w:rPr>
          <w:sz w:val="28"/>
          <w:szCs w:val="36"/>
        </w:rPr>
        <w:tab/>
        <w:t>In general, we can see that there are many facilities have been built, like a pier, a restaurant, a reception and some accommodation. One interesting fact is that most of the island resource remain untouched after the construction.</w:t>
      </w:r>
    </w:p>
    <w:p w14:paraId="08D84040" w14:textId="4757F035" w:rsidR="0011348C" w:rsidRDefault="0011348C" w:rsidP="00DE2702">
      <w:pPr>
        <w:rPr>
          <w:sz w:val="28"/>
          <w:szCs w:val="36"/>
        </w:rPr>
      </w:pPr>
      <w:r>
        <w:rPr>
          <w:sz w:val="28"/>
          <w:szCs w:val="36"/>
        </w:rPr>
        <w:tab/>
        <w:t>Before any facilities was constructed, there was only some tree on</w:t>
      </w:r>
      <w:r w:rsidR="006E51C0">
        <w:rPr>
          <w:sz w:val="28"/>
          <w:szCs w:val="36"/>
        </w:rPr>
        <w:t xml:space="preserve"> this 200-meter-long island</w:t>
      </w:r>
      <w:r>
        <w:rPr>
          <w:sz w:val="28"/>
          <w:szCs w:val="36"/>
        </w:rPr>
        <w:t>, while other parts are empty. Many buildings were built, such as a pier to the south of the island. Connected to it is a vehicle track, lead directly to the reception house</w:t>
      </w:r>
      <w:r w:rsidR="006E51C0">
        <w:rPr>
          <w:sz w:val="28"/>
          <w:szCs w:val="36"/>
        </w:rPr>
        <w:t xml:space="preserve">. The track goes around the reception in both ways and leads to the restaurant, on the other side of the island, nearly 300m from the pier. </w:t>
      </w:r>
    </w:p>
    <w:p w14:paraId="6453C2BB" w14:textId="290402A2" w:rsidR="006E51C0" w:rsidRDefault="006E51C0" w:rsidP="00DE2702">
      <w:pPr>
        <w:rPr>
          <w:sz w:val="28"/>
          <w:szCs w:val="36"/>
        </w:rPr>
      </w:pPr>
      <w:r>
        <w:rPr>
          <w:sz w:val="28"/>
          <w:szCs w:val="36"/>
        </w:rPr>
        <w:tab/>
        <w:t>To the left of the reception is 6 accommodations built in a circle, around some trees that were there before the construction. The footpath goes around the trees, connect all the houses and lead to the beach and swimming area on the west of the island. On the other side of the island, 9 other houses are located. There is also a footpath to connect all the houses too.</w:t>
      </w:r>
    </w:p>
    <w:p w14:paraId="328AA4A8" w14:textId="0BDB9C13" w:rsidR="006E51C0" w:rsidRDefault="006E51C0" w:rsidP="00DE2702">
      <w:pPr>
        <w:rPr>
          <w:sz w:val="28"/>
          <w:szCs w:val="36"/>
        </w:rPr>
      </w:pPr>
    </w:p>
    <w:p w14:paraId="02FF2C9E" w14:textId="125F6738" w:rsidR="006E51C0" w:rsidRDefault="006E51C0" w:rsidP="00DE2702">
      <w:pPr>
        <w:rPr>
          <w:sz w:val="28"/>
          <w:szCs w:val="36"/>
        </w:rPr>
      </w:pPr>
    </w:p>
    <w:p w14:paraId="71077D33" w14:textId="475B04AA" w:rsidR="006E51C0" w:rsidRDefault="006E51C0" w:rsidP="00DE2702">
      <w:pPr>
        <w:rPr>
          <w:sz w:val="28"/>
          <w:szCs w:val="36"/>
        </w:rPr>
      </w:pPr>
    </w:p>
    <w:p w14:paraId="09CEC068" w14:textId="19E5C783" w:rsidR="006E51C0" w:rsidRDefault="006E51C0">
      <w:pPr>
        <w:rPr>
          <w:sz w:val="28"/>
          <w:szCs w:val="36"/>
        </w:rPr>
      </w:pPr>
      <w:r>
        <w:rPr>
          <w:sz w:val="28"/>
          <w:szCs w:val="36"/>
        </w:rPr>
        <w:br w:type="page"/>
      </w:r>
    </w:p>
    <w:p w14:paraId="1F23AB15" w14:textId="41C1D97F" w:rsidR="006E51C0" w:rsidRDefault="006E51C0" w:rsidP="006E51C0">
      <w:pPr>
        <w:pStyle w:val="Heading1"/>
      </w:pPr>
      <w:r>
        <w:lastRenderedPageBreak/>
        <w:t>TASK 2</w:t>
      </w:r>
    </w:p>
    <w:p w14:paraId="44C1BB66" w14:textId="643243CC" w:rsidR="006E51C0" w:rsidRDefault="00AF2EAE" w:rsidP="006E51C0">
      <w:pPr>
        <w:rPr>
          <w:sz w:val="28"/>
          <w:szCs w:val="36"/>
        </w:rPr>
      </w:pPr>
      <w:r>
        <w:tab/>
      </w:r>
      <w:r>
        <w:rPr>
          <w:sz w:val="28"/>
          <w:szCs w:val="36"/>
        </w:rPr>
        <w:t>Learning a language is somethings that all of us did, ever since we are as small as 2 years old, to even now, we continue to learn new things. Some also learn another foreign language or two, for a better career path. Nowadays, when learning a foreign language became compulsory, many argued that it should be taught at primary school rather than secondary school. I believe that despite having a few drawbacks, it will be beneficial in numerous ways for student.</w:t>
      </w:r>
    </w:p>
    <w:p w14:paraId="775FE437" w14:textId="2B9281C0" w:rsidR="00AF2EAE" w:rsidRDefault="00AF2EAE" w:rsidP="006E51C0">
      <w:pPr>
        <w:rPr>
          <w:sz w:val="28"/>
          <w:szCs w:val="36"/>
        </w:rPr>
      </w:pPr>
      <w:r>
        <w:rPr>
          <w:sz w:val="28"/>
          <w:szCs w:val="36"/>
        </w:rPr>
        <w:tab/>
        <w:t xml:space="preserve">To begin with, there are two major advantages for this. First of all, children of smaller age have more capabilities to learn. For example, with the same teacher and training session, an eight-years old will pick up an instrument easier and quicker than a forty-eight years old man, because that just how the brain function. Secondly, </w:t>
      </w:r>
      <w:r w:rsidR="000D3E63">
        <w:rPr>
          <w:sz w:val="28"/>
          <w:szCs w:val="36"/>
        </w:rPr>
        <w:t>learning a new language in early age could help open up many opportunities like study abroad or job.</w:t>
      </w:r>
    </w:p>
    <w:p w14:paraId="405835E0" w14:textId="3AB27BEA" w:rsidR="000D3E63" w:rsidRDefault="000D3E63" w:rsidP="006E51C0">
      <w:pPr>
        <w:rPr>
          <w:sz w:val="28"/>
          <w:szCs w:val="36"/>
        </w:rPr>
      </w:pPr>
      <w:r>
        <w:rPr>
          <w:sz w:val="28"/>
          <w:szCs w:val="36"/>
        </w:rPr>
        <w:tab/>
        <w:t>On the other hand, this also has some drawbacks.</w:t>
      </w:r>
      <w:r w:rsidR="00BE4E9B">
        <w:rPr>
          <w:sz w:val="28"/>
          <w:szCs w:val="36"/>
        </w:rPr>
        <w:t xml:space="preserve"> The main one is that learning a new language would be pointless for those who do not wish to study or work abroad, or have a job in a field that a second language is not required. Like a chef or a regular salesman, knowing a foreign language is quite useless. Another reason is that a kid might not know which career to take in early age. Hence, if the kid chose jobs like I mention above, it will be way less benefit.</w:t>
      </w:r>
    </w:p>
    <w:p w14:paraId="0F5562BC" w14:textId="33165E4C" w:rsidR="00BE4E9B" w:rsidRPr="00AF2EAE" w:rsidRDefault="00BE4E9B" w:rsidP="006E51C0">
      <w:pPr>
        <w:rPr>
          <w:sz w:val="28"/>
          <w:szCs w:val="36"/>
        </w:rPr>
      </w:pPr>
      <w:r>
        <w:rPr>
          <w:sz w:val="28"/>
          <w:szCs w:val="36"/>
        </w:rPr>
        <w:tab/>
        <w:t xml:space="preserve">To conclude, </w:t>
      </w:r>
      <w:r w:rsidR="00C026B2">
        <w:rPr>
          <w:sz w:val="28"/>
          <w:szCs w:val="36"/>
        </w:rPr>
        <w:t>there are few drawbacks to this idea, but the advantages still outweigh them. Therefore, I strongly believe that learning a foreign language in early age like primary school would bring much benefit for not just the student, but also the society.</w:t>
      </w:r>
    </w:p>
    <w:sectPr w:rsidR="00BE4E9B" w:rsidRPr="00AF2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702"/>
    <w:rsid w:val="000D3E63"/>
    <w:rsid w:val="0011348C"/>
    <w:rsid w:val="006E51C0"/>
    <w:rsid w:val="00721EAB"/>
    <w:rsid w:val="00AF2EAE"/>
    <w:rsid w:val="00BE4E9B"/>
    <w:rsid w:val="00C026B2"/>
    <w:rsid w:val="00DE270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E3421"/>
  <w15:chartTrackingRefBased/>
  <w15:docId w15:val="{FC86DAD1-68EC-4B7E-A3D2-C2280A4D1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702"/>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02"/>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411</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1</cp:revision>
  <dcterms:created xsi:type="dcterms:W3CDTF">2022-12-20T13:27:00Z</dcterms:created>
  <dcterms:modified xsi:type="dcterms:W3CDTF">2022-12-20T14:51:00Z</dcterms:modified>
</cp:coreProperties>
</file>