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468F9" w14:textId="77777777" w:rsidR="00F36572" w:rsidRDefault="00F36572" w:rsidP="00F36572">
      <w:pPr>
        <w:pStyle w:val="Heading3"/>
        <w:jc w:val="center"/>
        <w:rPr>
          <w:rStyle w:val="Strong"/>
          <w:b/>
          <w:sz w:val="40"/>
          <w:szCs w:val="40"/>
        </w:rPr>
      </w:pPr>
      <w:r>
        <w:rPr>
          <w:rStyle w:val="Strong"/>
          <w:b/>
          <w:sz w:val="28"/>
          <w:szCs w:val="28"/>
        </w:rPr>
        <w:t>UNIT SEVEN:</w:t>
      </w:r>
      <w:r>
        <w:rPr>
          <w:rStyle w:val="Strong"/>
          <w:b/>
          <w:sz w:val="36"/>
          <w:szCs w:val="36"/>
        </w:rPr>
        <w:t xml:space="preserve"> </w:t>
      </w:r>
      <w:r>
        <w:rPr>
          <w:rStyle w:val="Strong"/>
          <w:b/>
          <w:sz w:val="40"/>
          <w:szCs w:val="40"/>
        </w:rPr>
        <w:t>OPINION ESSAYS</w:t>
      </w:r>
    </w:p>
    <w:p w14:paraId="744C00C1" w14:textId="77777777" w:rsidR="00F36572" w:rsidRDefault="00F36572" w:rsidP="00F36572">
      <w:pPr>
        <w:pStyle w:val="Heading3"/>
        <w:jc w:val="both"/>
        <w:rPr>
          <w:rStyle w:val="Strong"/>
          <w:b/>
          <w:sz w:val="28"/>
          <w:szCs w:val="28"/>
        </w:rPr>
      </w:pPr>
      <w:r>
        <w:rPr>
          <w:rStyle w:val="Strong"/>
          <w:b/>
          <w:sz w:val="28"/>
          <w:szCs w:val="28"/>
        </w:rPr>
        <w:t>I. Writing the introduction</w:t>
      </w:r>
    </w:p>
    <w:p w14:paraId="22C5E653" w14:textId="77777777" w:rsidR="00F36572" w:rsidRDefault="00F36572" w:rsidP="00F36572">
      <w:pPr>
        <w:pStyle w:val="Heading3"/>
        <w:jc w:val="both"/>
        <w:rPr>
          <w:rStyle w:val="Strong"/>
          <w:b/>
          <w:sz w:val="28"/>
          <w:szCs w:val="28"/>
        </w:rPr>
      </w:pPr>
      <w:r>
        <w:rPr>
          <w:rStyle w:val="Strong"/>
          <w:b/>
          <w:sz w:val="28"/>
          <w:szCs w:val="28"/>
        </w:rPr>
        <w:t>1. Structure</w:t>
      </w:r>
    </w:p>
    <w:p w14:paraId="1D21BB85" w14:textId="77777777" w:rsidR="00F36572" w:rsidRDefault="00F36572" w:rsidP="00F36572">
      <w:pPr>
        <w:pStyle w:val="Heading3"/>
        <w:numPr>
          <w:ilvl w:val="0"/>
          <w:numId w:val="1"/>
        </w:numPr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A general sentence about the topic given in the question</w:t>
      </w:r>
    </w:p>
    <w:p w14:paraId="3223AE17" w14:textId="77777777" w:rsidR="00F36572" w:rsidRDefault="00F36572" w:rsidP="00F36572">
      <w:pPr>
        <w:pStyle w:val="Heading3"/>
        <w:numPr>
          <w:ilvl w:val="0"/>
          <w:numId w:val="1"/>
        </w:numPr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Add an extra sentence to support the first</w:t>
      </w:r>
    </w:p>
    <w:p w14:paraId="1DDA7ADB" w14:textId="77777777" w:rsidR="00F36572" w:rsidRDefault="00F36572" w:rsidP="00F36572">
      <w:pPr>
        <w:pStyle w:val="Heading3"/>
        <w:numPr>
          <w:ilvl w:val="0"/>
          <w:numId w:val="1"/>
        </w:numPr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A sentence to focus on the main points mentioned in the question</w:t>
      </w:r>
    </w:p>
    <w:p w14:paraId="61A7D682" w14:textId="77777777" w:rsidR="00F36572" w:rsidRDefault="00F36572" w:rsidP="00F36572">
      <w:pPr>
        <w:pStyle w:val="Heading3"/>
        <w:numPr>
          <w:ilvl w:val="0"/>
          <w:numId w:val="1"/>
        </w:numPr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A sentence to give your opinion and tell the readers your plan</w:t>
      </w:r>
    </w:p>
    <w:p w14:paraId="7EDD26D8" w14:textId="77777777" w:rsidR="00F36572" w:rsidRDefault="00F36572" w:rsidP="00F36572">
      <w:pPr>
        <w:pStyle w:val="Heading3"/>
        <w:jc w:val="both"/>
      </w:pPr>
      <w:r>
        <w:rPr>
          <w:rStyle w:val="Strong"/>
          <w:b/>
          <w:sz w:val="28"/>
          <w:szCs w:val="28"/>
        </w:rPr>
        <w:t xml:space="preserve">2. Language: </w:t>
      </w:r>
      <w:r>
        <w:rPr>
          <w:sz w:val="28"/>
          <w:szCs w:val="28"/>
        </w:rPr>
        <w:t>Phrases to write the</w:t>
      </w:r>
      <w:r>
        <w:rPr>
          <w:b w:val="0"/>
          <w:sz w:val="28"/>
          <w:szCs w:val="28"/>
        </w:rPr>
        <w:t xml:space="preserve"> </w:t>
      </w:r>
      <w:r>
        <w:rPr>
          <w:sz w:val="28"/>
          <w:szCs w:val="28"/>
        </w:rPr>
        <w:t>introduction</w:t>
      </w:r>
    </w:p>
    <w:p w14:paraId="052822B6" w14:textId="77777777" w:rsidR="00F36572" w:rsidRDefault="00F36572" w:rsidP="00F3657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a) Introducing the topic</w:t>
      </w:r>
    </w:p>
    <w:p w14:paraId="6FC84581" w14:textId="77777777" w:rsidR="00F36572" w:rsidRDefault="00F36572" w:rsidP="00F3657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Some people argue that…</w:t>
      </w:r>
    </w:p>
    <w:p w14:paraId="711F5834" w14:textId="254C0123" w:rsidR="00F36572" w:rsidRDefault="00F36572" w:rsidP="00F3657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Have you ever considered…?</w:t>
      </w:r>
    </w:p>
    <w:p w14:paraId="5A87A3EC" w14:textId="77777777" w:rsidR="00F36572" w:rsidRDefault="00F36572" w:rsidP="00F36572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The question raises the issue of…</w:t>
      </w:r>
    </w:p>
    <w:p w14:paraId="20A87744" w14:textId="77777777" w:rsidR="00F36572" w:rsidRDefault="00F36572" w:rsidP="00F3657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This issue has aroused a heated debate/ discussion recently.</w:t>
      </w:r>
    </w:p>
    <w:p w14:paraId="79F44012" w14:textId="77777777" w:rsidR="00F36572" w:rsidRDefault="00F36572" w:rsidP="00F3657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There has been no shortage of heated discussion on the issue.</w:t>
      </w:r>
    </w:p>
    <w:p w14:paraId="2A4AE09C" w14:textId="77777777" w:rsidR="00F36572" w:rsidRDefault="00F36572" w:rsidP="00F3657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b) Stating an opinion (thesis statement)</w:t>
      </w:r>
    </w:p>
    <w:p w14:paraId="15979412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believe that…</w:t>
      </w:r>
    </w:p>
    <w:p w14:paraId="73183062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It is my belief that…</w:t>
      </w:r>
    </w:p>
    <w:p w14:paraId="02050223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This essay will argue that…</w:t>
      </w:r>
    </w:p>
    <w:p w14:paraId="152FA6CC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In this essay, I will state…</w:t>
      </w:r>
    </w:p>
    <w:p w14:paraId="601EAEC9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This essay will examine…</w:t>
      </w:r>
    </w:p>
    <w:p w14:paraId="14243B3A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… will be covered in this essay.</w:t>
      </w:r>
    </w:p>
    <w:p w14:paraId="4D00CA41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completely agree/ disagree with this idea and in this essay I will support my opinion with examples.</w:t>
      </w:r>
    </w:p>
    <w:p w14:paraId="325C0392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In this essay, I am going to express my own opinions and draw some conclusions/ support with examples.</w:t>
      </w:r>
    </w:p>
    <w:p w14:paraId="0F01B75B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would like to examine/ look into/ investigate this issue in this essay.</w:t>
      </w:r>
    </w:p>
    <w:p w14:paraId="4FE3E431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completely agree with this point of view.</w:t>
      </w:r>
    </w:p>
    <w:p w14:paraId="74B6063D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totally disagree with this idea.</w:t>
      </w:r>
    </w:p>
    <w:p w14:paraId="061A3538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agree to some extent with this opinion.</w:t>
      </w:r>
    </w:p>
    <w:p w14:paraId="36785DEA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agree strongly with this viewpoint.</w:t>
      </w:r>
    </w:p>
    <w:p w14:paraId="42B7B92B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can see both sides of the argument.</w:t>
      </w:r>
    </w:p>
    <w:p w14:paraId="1D477453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</w:rPr>
      </w:pPr>
      <w:r>
        <w:rPr>
          <w:rStyle w:val="Emphasis"/>
          <w:i w:val="0"/>
          <w:sz w:val="28"/>
          <w:szCs w:val="28"/>
        </w:rPr>
        <w:t>In my opinion/ In my view/ From my point of view.</w:t>
      </w:r>
    </w:p>
    <w:p w14:paraId="5946557D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 (strongly) believe/think (that)</w:t>
      </w:r>
    </w:p>
    <w:p w14:paraId="7A4A853B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My opinion is…</w:t>
      </w:r>
    </w:p>
    <w:p w14:paraId="17E62D0F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 xml:space="preserve">To my </w:t>
      </w:r>
      <w:proofErr w:type="gramStart"/>
      <w:r>
        <w:rPr>
          <w:rStyle w:val="Emphasis"/>
          <w:i w:val="0"/>
          <w:sz w:val="28"/>
          <w:szCs w:val="28"/>
        </w:rPr>
        <w:t>mind,…</w:t>
      </w:r>
      <w:proofErr w:type="gramEnd"/>
    </w:p>
    <w:p w14:paraId="745B5F67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 xml:space="preserve">The way I see </w:t>
      </w:r>
      <w:proofErr w:type="gramStart"/>
      <w:r>
        <w:rPr>
          <w:rStyle w:val="Emphasis"/>
          <w:i w:val="0"/>
          <w:sz w:val="28"/>
          <w:szCs w:val="28"/>
        </w:rPr>
        <w:t>it,…</w:t>
      </w:r>
      <w:proofErr w:type="gramEnd"/>
    </w:p>
    <w:p w14:paraId="7067F324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 xml:space="preserve">As far as I am </w:t>
      </w:r>
      <w:proofErr w:type="gramStart"/>
      <w:r>
        <w:rPr>
          <w:rStyle w:val="Emphasis"/>
          <w:i w:val="0"/>
          <w:sz w:val="28"/>
          <w:szCs w:val="28"/>
        </w:rPr>
        <w:t>concerned,…</w:t>
      </w:r>
      <w:proofErr w:type="gramEnd"/>
    </w:p>
    <w:p w14:paraId="5EE7AEAD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It seems/appears to me that…</w:t>
      </w:r>
    </w:p>
    <w:p w14:paraId="792513C3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 (do not) agree with …</w:t>
      </w:r>
    </w:p>
    <w:p w14:paraId="1E7415C8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lastRenderedPageBreak/>
        <w:t>I strongly/absolutely/totally/certainly/partially | agree with/approve of/support/disagree with.</w:t>
      </w:r>
    </w:p>
    <w:p w14:paraId="66744989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 am totally against…</w:t>
      </w:r>
    </w:p>
    <w:p w14:paraId="1635E93C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It strikes me that…</w:t>
      </w:r>
    </w:p>
    <w:p w14:paraId="2D415BD2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  <w:rPr>
          <w:rStyle w:val="Emphasis"/>
          <w:i w:val="0"/>
          <w:iCs w:val="0"/>
          <w:sz w:val="28"/>
          <w:szCs w:val="28"/>
        </w:rPr>
      </w:pPr>
      <w:r>
        <w:rPr>
          <w:rStyle w:val="Emphasis"/>
          <w:i w:val="0"/>
          <w:sz w:val="28"/>
          <w:szCs w:val="28"/>
        </w:rPr>
        <w:t>I am (not) convinced that…</w:t>
      </w:r>
    </w:p>
    <w:p w14:paraId="3F6C4388" w14:textId="77777777" w:rsidR="00F36572" w:rsidRDefault="00F36572" w:rsidP="00F36572">
      <w:pPr>
        <w:numPr>
          <w:ilvl w:val="0"/>
          <w:numId w:val="3"/>
        </w:numPr>
        <w:spacing w:before="100" w:beforeAutospacing="1" w:after="100" w:afterAutospacing="1"/>
      </w:pPr>
      <w:r>
        <w:rPr>
          <w:rStyle w:val="Emphasis"/>
          <w:i w:val="0"/>
          <w:sz w:val="28"/>
          <w:szCs w:val="28"/>
        </w:rPr>
        <w:t>It is my firm belief that…</w:t>
      </w:r>
    </w:p>
    <w:p w14:paraId="376793BF" w14:textId="77777777" w:rsidR="00F36572" w:rsidRDefault="00F36572" w:rsidP="00F36572">
      <w:pPr>
        <w:spacing w:before="100" w:beforeAutospacing="1" w:after="100" w:afterAutospacing="1"/>
        <w:rPr>
          <w:b/>
          <w:sz w:val="28"/>
          <w:szCs w:val="28"/>
        </w:rPr>
      </w:pPr>
      <w:r>
        <w:rPr>
          <w:b/>
          <w:sz w:val="28"/>
          <w:szCs w:val="28"/>
        </w:rPr>
        <w:t>II. Writing the body</w:t>
      </w:r>
    </w:p>
    <w:p w14:paraId="1B9BC9F9" w14:textId="77777777" w:rsidR="00F36572" w:rsidRDefault="00F36572" w:rsidP="00F36572">
      <w:pPr>
        <w:spacing w:before="100" w:beforeAutospacing="1" w:after="100" w:afterAutospacing="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 Paragraph one: </w:t>
      </w:r>
      <w:r>
        <w:rPr>
          <w:sz w:val="28"/>
          <w:szCs w:val="28"/>
        </w:rPr>
        <w:t>The first reason why you agree/ disagree with the opinion mention in the question</w:t>
      </w:r>
    </w:p>
    <w:p w14:paraId="42A02927" w14:textId="77777777" w:rsidR="00F36572" w:rsidRDefault="00F36572" w:rsidP="00F36572">
      <w:pPr>
        <w:spacing w:before="100" w:beforeAutospacing="1" w:after="100" w:afterAutospacing="1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a) Vocabulary to start the first paragraph</w:t>
      </w:r>
    </w:p>
    <w:p w14:paraId="155792E4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</w:rPr>
      </w:pPr>
      <w:r>
        <w:rPr>
          <w:rStyle w:val="Strong"/>
          <w:b w:val="0"/>
          <w:sz w:val="28"/>
          <w:szCs w:val="28"/>
        </w:rPr>
        <w:t xml:space="preserve">It is true that, </w:t>
      </w:r>
    </w:p>
    <w:p w14:paraId="5BAAE083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 xml:space="preserve">First, </w:t>
      </w:r>
    </w:p>
    <w:p w14:paraId="4573D775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 xml:space="preserve">First of all, </w:t>
      </w:r>
    </w:p>
    <w:p w14:paraId="081D837E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Firstly,</w:t>
      </w:r>
    </w:p>
    <w:p w14:paraId="6F4A2009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Initially,</w:t>
      </w:r>
    </w:p>
    <w:p w14:paraId="09BBDA01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To begin with,</w:t>
      </w:r>
    </w:p>
    <w:p w14:paraId="06A71F06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To start with,</w:t>
      </w:r>
    </w:p>
    <w:p w14:paraId="545DE7AB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Though it is true that,</w:t>
      </w:r>
    </w:p>
    <w:p w14:paraId="318D77B2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Some people believe that,</w:t>
      </w:r>
    </w:p>
    <w:p w14:paraId="1B35A2B6" w14:textId="77777777" w:rsidR="00F36572" w:rsidRDefault="00F36572" w:rsidP="00F36572">
      <w:pPr>
        <w:numPr>
          <w:ilvl w:val="0"/>
          <w:numId w:val="4"/>
        </w:numPr>
        <w:spacing w:before="100" w:beforeAutospacing="1" w:after="100" w:afterAutospacing="1"/>
        <w:rPr>
          <w:rStyle w:val="Strong"/>
          <w:b w:val="0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Many people think that, etc.</w:t>
      </w:r>
    </w:p>
    <w:p w14:paraId="73AFD8AF" w14:textId="77777777" w:rsidR="00F36572" w:rsidRDefault="00F36572" w:rsidP="00F36572">
      <w:pPr>
        <w:spacing w:before="100" w:beforeAutospacing="1" w:after="100" w:afterAutospacing="1"/>
        <w:jc w:val="both"/>
      </w:pPr>
      <w:r>
        <w:rPr>
          <w:rStyle w:val="Strong"/>
          <w:sz w:val="28"/>
          <w:szCs w:val="28"/>
        </w:rPr>
        <w:t xml:space="preserve">2. Paragraph two: </w:t>
      </w:r>
      <w:r>
        <w:rPr>
          <w:sz w:val="28"/>
          <w:szCs w:val="28"/>
        </w:rPr>
        <w:t>The second reason why you agree/ disagree with the opinion mentioned in the question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3"/>
        <w:gridCol w:w="5319"/>
      </w:tblGrid>
      <w:tr w:rsidR="00F36572" w14:paraId="5C7E2B19" w14:textId="77777777" w:rsidTr="00F36572">
        <w:tc>
          <w:tcPr>
            <w:tcW w:w="5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B719" w14:textId="77777777" w:rsidR="00F36572" w:rsidRDefault="00F36572">
            <w:pPr>
              <w:spacing w:before="100" w:beforeAutospacing="1" w:after="100" w:afterAutospacing="1" w:line="360" w:lineRule="auto"/>
              <w:rPr>
                <w:rStyle w:val="Strong"/>
                <w:sz w:val="28"/>
                <w:szCs w:val="28"/>
              </w:rPr>
            </w:pPr>
            <w:r>
              <w:rPr>
                <w:rStyle w:val="Strong"/>
                <w:sz w:val="28"/>
                <w:szCs w:val="28"/>
              </w:rPr>
              <w:t>Vocabulary to start the second paragraph</w:t>
            </w:r>
          </w:p>
        </w:tc>
        <w:tc>
          <w:tcPr>
            <w:tcW w:w="5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507EF" w14:textId="77777777" w:rsidR="00F36572" w:rsidRDefault="00F36572">
            <w:pPr>
              <w:spacing w:before="100" w:beforeAutospacing="1" w:after="100" w:afterAutospacing="1" w:line="360" w:lineRule="auto"/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sz w:val="28"/>
                <w:szCs w:val="28"/>
              </w:rPr>
              <w:t>Vocabulary to start the second paragraph</w:t>
            </w:r>
          </w:p>
        </w:tc>
      </w:tr>
      <w:tr w:rsidR="00F36572" w14:paraId="5B7830F7" w14:textId="77777777" w:rsidTr="00F36572">
        <w:tc>
          <w:tcPr>
            <w:tcW w:w="5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3EA9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Second, </w:t>
            </w:r>
          </w:p>
          <w:p w14:paraId="4198DEC4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Secondly, </w:t>
            </w:r>
          </w:p>
          <w:p w14:paraId="20A6EB55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Besides, </w:t>
            </w:r>
          </w:p>
          <w:p w14:paraId="3E9EE575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In addition, </w:t>
            </w:r>
          </w:p>
          <w:p w14:paraId="70D5A194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Furthermore, </w:t>
            </w:r>
          </w:p>
          <w:p w14:paraId="4EA49011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Moreover, </w:t>
            </w:r>
          </w:p>
          <w:p w14:paraId="1A37CC32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Other people think that, </w:t>
            </w:r>
          </w:p>
          <w:p w14:paraId="69A162D8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>Other people believe that</w:t>
            </w:r>
          </w:p>
          <w:p w14:paraId="6F59D9A6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>Another reason why I agree/ disagree with …. is that</w:t>
            </w:r>
          </w:p>
        </w:tc>
        <w:tc>
          <w:tcPr>
            <w:tcW w:w="5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A5B2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 w:val="0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In the same way, </w:t>
            </w:r>
          </w:p>
          <w:p w14:paraId="3E848930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 w:val="0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Likewise, </w:t>
            </w:r>
          </w:p>
          <w:p w14:paraId="7D8FC303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 w:val="0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 xml:space="preserve">Similarly, </w:t>
            </w:r>
          </w:p>
          <w:p w14:paraId="0F393C5C" w14:textId="77777777" w:rsidR="00F36572" w:rsidRDefault="00F3657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Style w:val="Strong"/>
                <w:bCs w:val="0"/>
                <w:sz w:val="28"/>
                <w:szCs w:val="28"/>
              </w:rPr>
            </w:pPr>
            <w:r>
              <w:rPr>
                <w:rStyle w:val="Strong"/>
                <w:b w:val="0"/>
                <w:sz w:val="28"/>
                <w:szCs w:val="28"/>
              </w:rPr>
              <w:t>Like the previous, </w:t>
            </w:r>
          </w:p>
          <w:p w14:paraId="21CD490D" w14:textId="77777777" w:rsidR="00F36572" w:rsidRDefault="00F36572">
            <w:pPr>
              <w:spacing w:before="100" w:beforeAutospacing="1" w:after="100" w:afterAutospacing="1"/>
              <w:jc w:val="both"/>
              <w:rPr>
                <w:rStyle w:val="Strong"/>
                <w:b w:val="0"/>
                <w:bCs w:val="0"/>
                <w:sz w:val="28"/>
                <w:szCs w:val="28"/>
              </w:rPr>
            </w:pPr>
          </w:p>
        </w:tc>
      </w:tr>
    </w:tbl>
    <w:p w14:paraId="2CFB6B3E" w14:textId="77777777" w:rsidR="00F36572" w:rsidRDefault="00F36572" w:rsidP="00F36572">
      <w:pPr>
        <w:pStyle w:val="Heading3"/>
        <w:jc w:val="both"/>
        <w:rPr>
          <w:sz w:val="28"/>
          <w:szCs w:val="28"/>
        </w:rPr>
      </w:pPr>
      <w:r>
        <w:rPr>
          <w:sz w:val="28"/>
          <w:szCs w:val="28"/>
        </w:rPr>
        <w:t>b) Language to giving reasons</w:t>
      </w:r>
    </w:p>
    <w:p w14:paraId="444DF87F" w14:textId="77777777" w:rsidR="00F36572" w:rsidRDefault="00F36572" w:rsidP="00F3657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One reason for this is that…</w:t>
      </w:r>
    </w:p>
    <w:p w14:paraId="7E430B35" w14:textId="77777777" w:rsidR="00F36572" w:rsidRDefault="00F36572" w:rsidP="00F3657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This can be explained by…</w:t>
      </w:r>
    </w:p>
    <w:p w14:paraId="6D11DFBF" w14:textId="77777777" w:rsidR="00F36572" w:rsidRDefault="00F36572" w:rsidP="00F36572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>
        <w:t>This can be attributed to the fact that…</w:t>
      </w:r>
    </w:p>
    <w:p w14:paraId="61C18704" w14:textId="77777777" w:rsidR="00F36572" w:rsidRDefault="00F36572" w:rsidP="00F3657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c) Giving further reasons</w:t>
      </w:r>
    </w:p>
    <w:p w14:paraId="58657C31" w14:textId="77777777" w:rsidR="00F36572" w:rsidRDefault="00F36572" w:rsidP="00F3657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t>Not only that, but…</w:t>
      </w:r>
    </w:p>
    <w:p w14:paraId="485A588A" w14:textId="77777777" w:rsidR="00F36572" w:rsidRDefault="00F36572" w:rsidP="00F3657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A further reason is…</w:t>
      </w:r>
    </w:p>
    <w:p w14:paraId="4D037FD2" w14:textId="77777777" w:rsidR="00F36572" w:rsidRDefault="00F36572" w:rsidP="00F36572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It should also be stated that…</w:t>
      </w:r>
    </w:p>
    <w:p w14:paraId="1A4B8564" w14:textId="77777777" w:rsidR="00F36572" w:rsidRDefault="00F36572" w:rsidP="00F3657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d) Citing general opinions</w:t>
      </w:r>
    </w:p>
    <w:p w14:paraId="5E490898" w14:textId="77777777" w:rsidR="00F36572" w:rsidRDefault="00F36572" w:rsidP="00F36572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It has been claimed that…</w:t>
      </w:r>
    </w:p>
    <w:p w14:paraId="32DBA30F" w14:textId="77777777" w:rsidR="00F36572" w:rsidRDefault="00F36572" w:rsidP="00F36572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It is widely believed that…</w:t>
      </w:r>
    </w:p>
    <w:p w14:paraId="2F0B493F" w14:textId="77777777" w:rsidR="00F36572" w:rsidRDefault="00F36572" w:rsidP="00F36572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There is a widespread belief that…</w:t>
      </w:r>
    </w:p>
    <w:p w14:paraId="5F05C4B6" w14:textId="77777777" w:rsidR="00F36572" w:rsidRDefault="00F36572" w:rsidP="00F3657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e) Refuting opinions</w:t>
      </w:r>
    </w:p>
    <w:p w14:paraId="7B585740" w14:textId="77777777" w:rsidR="00F36572" w:rsidRDefault="00F36572" w:rsidP="00F3657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 would dispute this, however.</w:t>
      </w:r>
    </w:p>
    <w:p w14:paraId="071829FD" w14:textId="77777777" w:rsidR="00F36572" w:rsidRDefault="00F36572" w:rsidP="00F3657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However, this is not necessarily the case.</w:t>
      </w:r>
    </w:p>
    <w:p w14:paraId="450F8C93" w14:textId="77777777" w:rsidR="00F36572" w:rsidRDefault="00F36572" w:rsidP="00F36572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There are some faults with this reasoning, however.</w:t>
      </w:r>
    </w:p>
    <w:p w14:paraId="0090D00D" w14:textId="77777777" w:rsidR="00F36572" w:rsidRDefault="00F36572" w:rsidP="00F3657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f) Hedging strategies</w:t>
      </w:r>
    </w:p>
    <w:p w14:paraId="4E8A44BC" w14:textId="77777777" w:rsidR="00F36572" w:rsidRDefault="00F36572" w:rsidP="00F3657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It could be argued that…</w:t>
      </w:r>
    </w:p>
    <w:p w14:paraId="297BBB1D" w14:textId="77777777" w:rsidR="00F36572" w:rsidRDefault="00F36572" w:rsidP="00F3657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One explanation might be that…</w:t>
      </w:r>
    </w:p>
    <w:p w14:paraId="0AC60C2C" w14:textId="77777777" w:rsidR="00F36572" w:rsidRDefault="00F36572" w:rsidP="00F36572">
      <w:pPr>
        <w:numPr>
          <w:ilvl w:val="0"/>
          <w:numId w:val="9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This suggests that…</w:t>
      </w:r>
    </w:p>
    <w:p w14:paraId="6ACDB625" w14:textId="77777777" w:rsidR="00F36572" w:rsidRDefault="00F36572" w:rsidP="00F3657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g) Strengthening an argument</w:t>
      </w:r>
    </w:p>
    <w:p w14:paraId="70D19230" w14:textId="77777777" w:rsidR="00F36572" w:rsidRDefault="00F36572" w:rsidP="00F36572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There can be no doubt that…</w:t>
      </w:r>
    </w:p>
    <w:p w14:paraId="32E2393E" w14:textId="77777777" w:rsidR="00F36572" w:rsidRDefault="00F36572" w:rsidP="00F36572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Therefore, we can say beyond any doubt that…</w:t>
      </w:r>
    </w:p>
    <w:p w14:paraId="2BBAD877" w14:textId="77777777" w:rsidR="00F36572" w:rsidRDefault="00F36572" w:rsidP="00F36572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These are just some of the reasons why…</w:t>
      </w:r>
    </w:p>
    <w:p w14:paraId="3A0F1802" w14:textId="77777777" w:rsidR="00F36572" w:rsidRDefault="00F36572" w:rsidP="00F36572">
      <w:pPr>
        <w:spacing w:before="100" w:beforeAutospacing="1" w:after="100" w:afterAutospacing="1"/>
        <w:rPr>
          <w:rStyle w:val="Strong"/>
          <w:b w:val="0"/>
        </w:rPr>
      </w:pPr>
      <w:r>
        <w:rPr>
          <w:rStyle w:val="Strong"/>
          <w:sz w:val="28"/>
          <w:szCs w:val="28"/>
        </w:rPr>
        <w:t xml:space="preserve">3. Paragraph three: </w:t>
      </w:r>
      <w:r>
        <w:rPr>
          <w:rStyle w:val="Strong"/>
          <w:b w:val="0"/>
          <w:sz w:val="28"/>
          <w:szCs w:val="28"/>
        </w:rPr>
        <w:t>A different opinion should be mentioned to strengthen your argument</w:t>
      </w:r>
    </w:p>
    <w:p w14:paraId="7018E934" w14:textId="77777777" w:rsidR="00F36572" w:rsidRDefault="00F36572" w:rsidP="00F36572">
      <w:pPr>
        <w:spacing w:before="100" w:beforeAutospacing="1" w:after="100" w:afterAutospacing="1"/>
      </w:pPr>
      <w:r>
        <w:rPr>
          <w:rStyle w:val="Strong"/>
          <w:sz w:val="28"/>
          <w:szCs w:val="28"/>
        </w:rPr>
        <w:t>a) Vocabulary to show contrast</w:t>
      </w:r>
      <w:r>
        <w:rPr>
          <w:rStyle w:val="Strong"/>
          <w:color w:val="008000"/>
          <w:sz w:val="28"/>
          <w:szCs w:val="28"/>
        </w:rPr>
        <w:t xml:space="preserve"> </w:t>
      </w:r>
    </w:p>
    <w:p w14:paraId="06B75FFD" w14:textId="77777777" w:rsidR="00F36572" w:rsidRDefault="00F36572" w:rsidP="00F36572">
      <w:pPr>
        <w:numPr>
          <w:ilvl w:val="0"/>
          <w:numId w:val="11"/>
        </w:numPr>
        <w:spacing w:before="100" w:beforeAutospacing="1" w:after="100" w:afterAutospacing="1"/>
        <w:rPr>
          <w:rStyle w:val="Strong"/>
          <w:bCs w:val="0"/>
        </w:rPr>
      </w:pPr>
      <w:r>
        <w:rPr>
          <w:rStyle w:val="Strong"/>
          <w:b w:val="0"/>
          <w:sz w:val="28"/>
          <w:szCs w:val="28"/>
        </w:rPr>
        <w:t xml:space="preserve">On the other hand, </w:t>
      </w:r>
    </w:p>
    <w:p w14:paraId="43EA1632" w14:textId="77777777" w:rsidR="00F36572" w:rsidRDefault="00F36572" w:rsidP="00F36572">
      <w:pPr>
        <w:numPr>
          <w:ilvl w:val="0"/>
          <w:numId w:val="11"/>
        </w:numPr>
        <w:spacing w:before="100" w:beforeAutospacing="1" w:after="100" w:afterAutospacing="1"/>
        <w:rPr>
          <w:rStyle w:val="Strong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 xml:space="preserve">On the contrary, </w:t>
      </w:r>
    </w:p>
    <w:p w14:paraId="0662593B" w14:textId="77777777" w:rsidR="00F36572" w:rsidRDefault="00F36572" w:rsidP="00F36572">
      <w:pPr>
        <w:numPr>
          <w:ilvl w:val="0"/>
          <w:numId w:val="11"/>
        </w:numPr>
        <w:spacing w:before="100" w:beforeAutospacing="1" w:after="100" w:afterAutospacing="1"/>
        <w:rPr>
          <w:rStyle w:val="Strong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 xml:space="preserve">Oppositely, </w:t>
      </w:r>
    </w:p>
    <w:p w14:paraId="0605D07A" w14:textId="77777777" w:rsidR="00F36572" w:rsidRDefault="00F36572" w:rsidP="00F36572">
      <w:pPr>
        <w:numPr>
          <w:ilvl w:val="0"/>
          <w:numId w:val="11"/>
        </w:numPr>
        <w:spacing w:before="100" w:beforeAutospacing="1" w:after="100" w:afterAutospacing="1"/>
        <w:rPr>
          <w:rStyle w:val="Strong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 xml:space="preserve">Alternatively, </w:t>
      </w:r>
    </w:p>
    <w:p w14:paraId="281B99F6" w14:textId="77777777" w:rsidR="00F36572" w:rsidRDefault="00F36572" w:rsidP="00F36572">
      <w:pPr>
        <w:numPr>
          <w:ilvl w:val="0"/>
          <w:numId w:val="11"/>
        </w:numPr>
        <w:spacing w:before="100" w:beforeAutospacing="1" w:after="100" w:afterAutospacing="1"/>
        <w:rPr>
          <w:rStyle w:val="Strong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 xml:space="preserve">Unlikely, </w:t>
      </w:r>
    </w:p>
    <w:p w14:paraId="45EE2A57" w14:textId="77777777" w:rsidR="00F36572" w:rsidRDefault="00F36572" w:rsidP="00F36572">
      <w:pPr>
        <w:numPr>
          <w:ilvl w:val="0"/>
          <w:numId w:val="11"/>
        </w:numPr>
        <w:spacing w:before="100" w:beforeAutospacing="1" w:after="100" w:afterAutospacing="1"/>
        <w:rPr>
          <w:rStyle w:val="Strong"/>
          <w:bCs w:val="0"/>
          <w:sz w:val="28"/>
          <w:szCs w:val="28"/>
        </w:rPr>
      </w:pPr>
      <w:r>
        <w:rPr>
          <w:rStyle w:val="Strong"/>
          <w:b w:val="0"/>
          <w:sz w:val="28"/>
          <w:szCs w:val="28"/>
        </w:rPr>
        <w:t>In contrast,</w:t>
      </w:r>
    </w:p>
    <w:p w14:paraId="5CDB1961" w14:textId="77777777" w:rsidR="00F36572" w:rsidRDefault="00F36572" w:rsidP="00F36572">
      <w:pPr>
        <w:spacing w:before="100" w:beforeAutospacing="1" w:after="100" w:afterAutospacing="1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4. Writing the conclusion </w:t>
      </w:r>
    </w:p>
    <w:p w14:paraId="5C698CE8" w14:textId="77777777" w:rsidR="00F36572" w:rsidRDefault="00F36572" w:rsidP="00F36572">
      <w:pPr>
        <w:numPr>
          <w:ilvl w:val="0"/>
          <w:numId w:val="12"/>
        </w:numPr>
      </w:pPr>
      <w:r>
        <w:rPr>
          <w:sz w:val="28"/>
          <w:szCs w:val="28"/>
        </w:rPr>
        <w:t>Summarize main points </w:t>
      </w:r>
    </w:p>
    <w:p w14:paraId="584F84FC" w14:textId="77777777" w:rsidR="00F36572" w:rsidRDefault="00F36572" w:rsidP="00F36572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Give your final opinion or recommendation/ restate your position </w:t>
      </w:r>
    </w:p>
    <w:p w14:paraId="7DAD962E" w14:textId="77777777" w:rsidR="00F36572" w:rsidRDefault="00F36572" w:rsidP="00F36572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Concluding and summarizing</w:t>
      </w:r>
    </w:p>
    <w:p w14:paraId="07674C5D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To sum up, … </w:t>
      </w:r>
    </w:p>
    <w:p w14:paraId="20E943C2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In summary, … </w:t>
      </w:r>
    </w:p>
    <w:p w14:paraId="2FD93741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In short, …</w:t>
      </w:r>
    </w:p>
    <w:p w14:paraId="3B2980EB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Overall, … </w:t>
      </w:r>
    </w:p>
    <w:p w14:paraId="42439C13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On the whole, …</w:t>
      </w:r>
    </w:p>
    <w:p w14:paraId="36C7638A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To return to my original </w:t>
      </w:r>
      <w:proofErr w:type="gramStart"/>
      <w:r>
        <w:rPr>
          <w:sz w:val="28"/>
          <w:szCs w:val="28"/>
        </w:rPr>
        <w:t>idea,…</w:t>
      </w:r>
      <w:proofErr w:type="gramEnd"/>
    </w:p>
    <w:p w14:paraId="1A42686C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Weighing everything up, </w:t>
      </w:r>
      <w:proofErr w:type="gramStart"/>
      <w:r>
        <w:rPr>
          <w:sz w:val="28"/>
          <w:szCs w:val="28"/>
        </w:rPr>
        <w:t>…..</w:t>
      </w:r>
      <w:proofErr w:type="gramEnd"/>
    </w:p>
    <w:p w14:paraId="00ACAF0F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All things considered, …</w:t>
      </w:r>
    </w:p>
    <w:p w14:paraId="7BC49249" w14:textId="77777777" w:rsidR="00F36572" w:rsidRDefault="00F36572" w:rsidP="00F36572">
      <w:pPr>
        <w:numPr>
          <w:ilvl w:val="0"/>
          <w:numId w:val="13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In a nutshell, …….</w:t>
      </w:r>
    </w:p>
    <w:p w14:paraId="3F2CF16F" w14:textId="77777777" w:rsidR="00F36572" w:rsidRDefault="00F36572" w:rsidP="00F36572">
      <w:pPr>
        <w:pStyle w:val="Heading3"/>
        <w:jc w:val="both"/>
        <w:rPr>
          <w:sz w:val="28"/>
          <w:szCs w:val="28"/>
        </w:rPr>
      </w:pPr>
    </w:p>
    <w:p w14:paraId="3A36F888" w14:textId="77777777" w:rsidR="00F36572" w:rsidRDefault="00F36572" w:rsidP="00F36572">
      <w:pPr>
        <w:pStyle w:val="Heading3"/>
        <w:jc w:val="both"/>
        <w:rPr>
          <w:sz w:val="28"/>
          <w:szCs w:val="28"/>
        </w:rPr>
      </w:pPr>
    </w:p>
    <w:p w14:paraId="69E93EA3" w14:textId="77777777" w:rsidR="00F36572" w:rsidRDefault="00F36572" w:rsidP="00F36572">
      <w:pPr>
        <w:pStyle w:val="Heading3"/>
        <w:jc w:val="both"/>
        <w:rPr>
          <w:sz w:val="28"/>
          <w:szCs w:val="28"/>
        </w:rPr>
      </w:pPr>
    </w:p>
    <w:p w14:paraId="3414ED20" w14:textId="77777777" w:rsidR="008D16C0" w:rsidRDefault="008D16C0"/>
    <w:sectPr w:rsidR="008D16C0" w:rsidSect="00F365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14BA"/>
    <w:multiLevelType w:val="hybridMultilevel"/>
    <w:tmpl w:val="BFC0A9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213D8"/>
    <w:multiLevelType w:val="multilevel"/>
    <w:tmpl w:val="F0C8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76011"/>
    <w:multiLevelType w:val="multilevel"/>
    <w:tmpl w:val="8D5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913CA6"/>
    <w:multiLevelType w:val="hybridMultilevel"/>
    <w:tmpl w:val="85CEA1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93704"/>
    <w:multiLevelType w:val="hybridMultilevel"/>
    <w:tmpl w:val="B22E3B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24E6B"/>
    <w:multiLevelType w:val="multilevel"/>
    <w:tmpl w:val="2730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901DF"/>
    <w:multiLevelType w:val="multilevel"/>
    <w:tmpl w:val="D28C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9501E"/>
    <w:multiLevelType w:val="hybridMultilevel"/>
    <w:tmpl w:val="57B074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357D08"/>
    <w:multiLevelType w:val="multilevel"/>
    <w:tmpl w:val="DC3E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11DA0"/>
    <w:multiLevelType w:val="multilevel"/>
    <w:tmpl w:val="8A1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12B7F"/>
    <w:multiLevelType w:val="multilevel"/>
    <w:tmpl w:val="AD2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E11DFD"/>
    <w:multiLevelType w:val="multilevel"/>
    <w:tmpl w:val="7740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CF5405"/>
    <w:multiLevelType w:val="multilevel"/>
    <w:tmpl w:val="2566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26648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197421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0817225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560839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2669315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8361048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2586414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8681276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8408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3435499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7542203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643907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495249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572"/>
    <w:rsid w:val="003474B8"/>
    <w:rsid w:val="008D16C0"/>
    <w:rsid w:val="00B409A8"/>
    <w:rsid w:val="00F3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7EC12"/>
  <w15:docId w15:val="{209BF267-40EA-44F1-9C18-A851EDB7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5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semiHidden/>
    <w:unhideWhenUsed/>
    <w:qFormat/>
    <w:rsid w:val="00F3657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F3657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qFormat/>
    <w:rsid w:val="00F36572"/>
    <w:rPr>
      <w:b/>
      <w:bCs/>
    </w:rPr>
  </w:style>
  <w:style w:type="character" w:styleId="Emphasis">
    <w:name w:val="Emphasis"/>
    <w:basedOn w:val="DefaultParagraphFont"/>
    <w:qFormat/>
    <w:rsid w:val="00F365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547</Words>
  <Characters>3119</Characters>
  <Application>Microsoft Office Word</Application>
  <DocSecurity>0</DocSecurity>
  <Lines>25</Lines>
  <Paragraphs>7</Paragraphs>
  <ScaleCrop>false</ScaleCrop>
  <Company>Hewlett-Packard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thuong</dc:creator>
  <cp:lastModifiedBy>Nguyen Viet Hoang D22VT06</cp:lastModifiedBy>
  <cp:revision>3</cp:revision>
  <dcterms:created xsi:type="dcterms:W3CDTF">2022-08-17T14:59:00Z</dcterms:created>
  <dcterms:modified xsi:type="dcterms:W3CDTF">2022-12-05T13:29:00Z</dcterms:modified>
</cp:coreProperties>
</file>