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91" w:rsidRDefault="006461D5">
      <w:pPr>
        <w:spacing w:line="360" w:lineRule="auto"/>
        <w:jc w:val="center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547991" w:rsidRDefault="006461D5">
      <w:pPr>
        <w:spacing w:line="360" w:lineRule="auto"/>
        <w:jc w:val="center"/>
        <w:rPr>
          <w:rStyle w:val="a7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ИСПОЛНИТЕЛЕЙ</w:t>
      </w:r>
    </w:p>
    <w:p w:rsidR="00547991" w:rsidRDefault="00547991">
      <w:pPr>
        <w:pStyle w:val="0"/>
        <w:spacing w:before="0" w:line="360" w:lineRule="auto"/>
        <w:ind w:firstLine="709"/>
        <w:jc w:val="both"/>
      </w:pPr>
    </w:p>
    <w:p w:rsidR="00547991" w:rsidRDefault="006461D5">
      <w:pPr>
        <w:pStyle w:val="Default"/>
        <w:spacing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Руководитель домашнего   _______________________ А.И. Орлов</w:t>
      </w:r>
    </w:p>
    <w:p w:rsidR="00547991" w:rsidRDefault="006461D5">
      <w:pPr>
        <w:pStyle w:val="Default"/>
        <w:tabs>
          <w:tab w:val="left" w:pos="3969"/>
          <w:tab w:val="left" w:pos="4252"/>
        </w:tabs>
        <w:spacing w:line="360" w:lineRule="auto"/>
        <w:ind w:left="708" w:firstLine="1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задания</w:t>
      </w:r>
      <w:r>
        <w:t xml:space="preserve">                                             </w:t>
      </w:r>
      <w:r>
        <w:rPr>
          <w:rStyle w:val="a7"/>
          <w:sz w:val="28"/>
          <w:szCs w:val="28"/>
        </w:rPr>
        <w:t>подпись, дата</w:t>
      </w:r>
    </w:p>
    <w:p w:rsidR="00547991" w:rsidRDefault="006461D5">
      <w:pPr>
        <w:pStyle w:val="Default"/>
        <w:spacing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  </w:t>
      </w:r>
    </w:p>
    <w:p w:rsidR="00547991" w:rsidRDefault="006461D5">
      <w:pPr>
        <w:pStyle w:val="Default"/>
        <w:tabs>
          <w:tab w:val="left" w:pos="3969"/>
        </w:tabs>
        <w:spacing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Исполнитель                        _______________________ А.А. </w:t>
      </w:r>
      <w:r w:rsidR="008A71AE">
        <w:rPr>
          <w:rStyle w:val="a7"/>
          <w:sz w:val="28"/>
          <w:szCs w:val="28"/>
        </w:rPr>
        <w:t>Соколов</w:t>
      </w:r>
    </w:p>
    <w:p w:rsidR="00547991" w:rsidRDefault="006461D5">
      <w:pPr>
        <w:pStyle w:val="Default"/>
        <w:tabs>
          <w:tab w:val="left" w:pos="3969"/>
          <w:tab w:val="left" w:pos="4252"/>
          <w:tab w:val="left" w:pos="4535"/>
        </w:tabs>
        <w:spacing w:line="360" w:lineRule="auto"/>
        <w:ind w:firstLine="709"/>
        <w:jc w:val="center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   подпись, дата     </w:t>
      </w:r>
    </w:p>
    <w:p w:rsidR="00547991" w:rsidRDefault="00547991">
      <w:pPr>
        <w:pStyle w:val="Default"/>
        <w:tabs>
          <w:tab w:val="left" w:pos="3969"/>
        </w:tabs>
        <w:spacing w:line="360" w:lineRule="auto"/>
        <w:ind w:firstLine="709"/>
        <w:jc w:val="both"/>
        <w:rPr>
          <w:rStyle w:val="a7"/>
          <w:sz w:val="28"/>
          <w:szCs w:val="28"/>
        </w:rPr>
      </w:pPr>
    </w:p>
    <w:p w:rsidR="00547991" w:rsidRDefault="00547991">
      <w:pPr>
        <w:pStyle w:val="Default"/>
        <w:spacing w:line="360" w:lineRule="auto"/>
        <w:ind w:firstLine="709"/>
        <w:jc w:val="center"/>
        <w:rPr>
          <w:rStyle w:val="a7"/>
          <w:sz w:val="28"/>
          <w:szCs w:val="28"/>
        </w:rPr>
      </w:pPr>
    </w:p>
    <w:p w:rsidR="00547991" w:rsidRDefault="006461D5">
      <w:pPr>
        <w:spacing w:after="0" w:line="360" w:lineRule="auto"/>
        <w:ind w:firstLine="709"/>
        <w:jc w:val="both"/>
      </w:pPr>
      <w:r>
        <w:rPr>
          <w:rStyle w:val="a7"/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547991" w:rsidRDefault="006461D5">
      <w:pPr>
        <w:spacing w:after="0" w:line="360" w:lineRule="auto"/>
        <w:ind w:firstLine="709"/>
        <w:jc w:val="center"/>
        <w:rPr>
          <w:rStyle w:val="a7"/>
          <w:b/>
          <w:bCs/>
          <w:sz w:val="28"/>
          <w:szCs w:val="28"/>
        </w:rPr>
      </w:pPr>
      <w:r>
        <w:rPr>
          <w:rStyle w:val="a7"/>
          <w:b/>
          <w:bCs/>
          <w:sz w:val="28"/>
          <w:szCs w:val="28"/>
        </w:rPr>
        <w:t>РЕФЕРАТ</w:t>
      </w:r>
    </w:p>
    <w:p w:rsidR="00547991" w:rsidRDefault="00547991">
      <w:pPr>
        <w:spacing w:after="0" w:line="360" w:lineRule="auto"/>
        <w:ind w:firstLine="709"/>
        <w:jc w:val="center"/>
        <w:rPr>
          <w:rStyle w:val="a7"/>
          <w:sz w:val="28"/>
          <w:szCs w:val="28"/>
        </w:rPr>
      </w:pPr>
    </w:p>
    <w:p w:rsidR="00547991" w:rsidRDefault="002F2954">
      <w:pPr>
        <w:spacing w:after="0" w:line="360" w:lineRule="auto"/>
        <w:ind w:firstLine="709"/>
        <w:jc w:val="both"/>
        <w:rPr>
          <w:rStyle w:val="a7"/>
          <w:b/>
          <w:bCs/>
          <w:sz w:val="28"/>
          <w:szCs w:val="28"/>
        </w:rPr>
      </w:pPr>
      <w:r>
        <w:rPr>
          <w:rStyle w:val="a7"/>
          <w:sz w:val="28"/>
          <w:szCs w:val="28"/>
        </w:rPr>
        <w:t>Отчет 2</w:t>
      </w:r>
      <w:r w:rsidR="006461D5">
        <w:rPr>
          <w:rStyle w:val="a7"/>
          <w:sz w:val="28"/>
          <w:szCs w:val="28"/>
        </w:rPr>
        <w:t xml:space="preserve">2 с., </w:t>
      </w:r>
      <w:r>
        <w:rPr>
          <w:rStyle w:val="a7"/>
          <w:sz w:val="28"/>
          <w:szCs w:val="28"/>
        </w:rPr>
        <w:t>8</w:t>
      </w:r>
      <w:r w:rsidR="006461D5">
        <w:rPr>
          <w:rStyle w:val="a7"/>
          <w:sz w:val="28"/>
          <w:szCs w:val="28"/>
        </w:rPr>
        <w:t xml:space="preserve"> табл., </w:t>
      </w:r>
      <w:r w:rsidR="00AF36D1" w:rsidRPr="004C2009">
        <w:rPr>
          <w:rStyle w:val="a7"/>
          <w:sz w:val="28"/>
          <w:szCs w:val="28"/>
        </w:rPr>
        <w:t>4</w:t>
      </w:r>
      <w:r w:rsidR="006461D5">
        <w:rPr>
          <w:rStyle w:val="a7"/>
          <w:sz w:val="28"/>
          <w:szCs w:val="28"/>
        </w:rPr>
        <w:t xml:space="preserve"> источника.</w:t>
      </w:r>
    </w:p>
    <w:p w:rsidR="00547991" w:rsidRDefault="006461D5">
      <w:pPr>
        <w:spacing w:after="0"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ФУНКЦИЯ СПРОСА, СПРОС, ПРИБЫЛЬ, ИЗДЕРЖКИ, </w:t>
      </w:r>
      <w:r w:rsidR="002F2954">
        <w:rPr>
          <w:rStyle w:val="a7"/>
          <w:sz w:val="28"/>
          <w:szCs w:val="28"/>
        </w:rPr>
        <w:t xml:space="preserve">МЕТОД НАИМЕНЬШИХ КВАДРАТОВ, ЛИНЕЙНАЯ АППРОКСИМАЦИЯ, ДОВЕРИТЕЛЬНЫЕ ИНТЕРВАЛЫ, </w:t>
      </w:r>
      <w:r>
        <w:rPr>
          <w:rStyle w:val="a7"/>
          <w:sz w:val="28"/>
          <w:szCs w:val="28"/>
        </w:rPr>
        <w:t>ГОСТ 7.32-2001.</w:t>
      </w:r>
    </w:p>
    <w:p w:rsidR="00547991" w:rsidRPr="001A7BF7" w:rsidRDefault="006461D5">
      <w:pPr>
        <w:spacing w:after="0"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Цель работы – нахождение розничной цены, </w:t>
      </w:r>
      <w:proofErr w:type="spellStart"/>
      <w:r w:rsidR="008A71AE"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  <w:r w:rsidR="009029C5" w:rsidRPr="009029C5">
        <w:rPr>
          <w:rStyle w:val="a7"/>
          <w:sz w:val="28"/>
          <w:szCs w:val="28"/>
        </w:rPr>
        <w:t xml:space="preserve"> </w:t>
      </w:r>
      <w:r w:rsidR="009029C5">
        <w:rPr>
          <w:rStyle w:val="a7"/>
          <w:sz w:val="28"/>
          <w:szCs w:val="28"/>
        </w:rPr>
        <w:t xml:space="preserve">Розничная цена рассчитывается на основе оптимизации экономического эффекта, равного произведению </w:t>
      </w:r>
      <w:bookmarkStart w:id="0" w:name="_GoBack"/>
      <w:bookmarkEnd w:id="0"/>
      <w:r w:rsidR="00E16E48">
        <w:rPr>
          <w:rStyle w:val="a7"/>
          <w:sz w:val="28"/>
          <w:szCs w:val="28"/>
        </w:rPr>
        <w:t>результата от</w:t>
      </w:r>
      <w:r w:rsidR="009029C5">
        <w:rPr>
          <w:rStyle w:val="a7"/>
          <w:sz w:val="28"/>
          <w:szCs w:val="28"/>
        </w:rPr>
        <w:t xml:space="preserve"> продажи одной единицы товара на функцию спроса, которую оцениваем путем опроса потребителей. </w:t>
      </w:r>
      <w:r w:rsidR="002061E4">
        <w:rPr>
          <w:rStyle w:val="a7"/>
          <w:sz w:val="28"/>
          <w:szCs w:val="28"/>
        </w:rPr>
        <w:t>Опрос осуществляется с применение современных информационно-коммуникационных технологий, а именно</w:t>
      </w:r>
      <w:r w:rsidR="002061E4" w:rsidRPr="002061E4">
        <w:rPr>
          <w:rStyle w:val="a7"/>
          <w:sz w:val="28"/>
          <w:szCs w:val="28"/>
        </w:rPr>
        <w:t xml:space="preserve"> </w:t>
      </w:r>
      <w:r w:rsidR="002061E4">
        <w:rPr>
          <w:rStyle w:val="a7"/>
          <w:sz w:val="28"/>
          <w:szCs w:val="28"/>
        </w:rPr>
        <w:t>–</w:t>
      </w:r>
      <w:r w:rsidR="002061E4" w:rsidRPr="002061E4">
        <w:rPr>
          <w:rStyle w:val="a7"/>
          <w:sz w:val="28"/>
          <w:szCs w:val="28"/>
        </w:rPr>
        <w:t xml:space="preserve"> </w:t>
      </w:r>
      <w:r w:rsidR="002061E4">
        <w:rPr>
          <w:rStyle w:val="a7"/>
          <w:sz w:val="28"/>
          <w:szCs w:val="28"/>
        </w:rPr>
        <w:t>«</w:t>
      </w:r>
      <w:proofErr w:type="spellStart"/>
      <w:r w:rsidR="001A7BF7" w:rsidRPr="001A7BF7">
        <w:rPr>
          <w:rStyle w:val="a7"/>
          <w:sz w:val="28"/>
          <w:szCs w:val="28"/>
        </w:rPr>
        <w:t>Google</w:t>
      </w:r>
      <w:proofErr w:type="spellEnd"/>
      <w:r w:rsidR="001A7BF7" w:rsidRPr="001A7BF7">
        <w:rPr>
          <w:rStyle w:val="a7"/>
          <w:sz w:val="28"/>
          <w:szCs w:val="28"/>
        </w:rPr>
        <w:t xml:space="preserve"> </w:t>
      </w:r>
      <w:proofErr w:type="spellStart"/>
      <w:r w:rsidR="001A7BF7" w:rsidRPr="001A7BF7">
        <w:rPr>
          <w:rStyle w:val="a7"/>
          <w:sz w:val="28"/>
          <w:szCs w:val="28"/>
        </w:rPr>
        <w:t>Forms</w:t>
      </w:r>
      <w:proofErr w:type="spellEnd"/>
      <w:r w:rsidR="002061E4">
        <w:rPr>
          <w:rStyle w:val="a7"/>
          <w:sz w:val="28"/>
          <w:szCs w:val="28"/>
        </w:rPr>
        <w:t>»</w:t>
      </w:r>
      <w:r w:rsidR="001A7BF7" w:rsidRPr="001A7BF7">
        <w:rPr>
          <w:rStyle w:val="a7"/>
          <w:sz w:val="28"/>
          <w:szCs w:val="28"/>
        </w:rPr>
        <w:t>.</w:t>
      </w:r>
    </w:p>
    <w:p w:rsidR="00547991" w:rsidRDefault="006461D5">
      <w:pPr>
        <w:spacing w:after="0" w:line="360" w:lineRule="auto"/>
        <w:ind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В результате работы был выполнен письменный отчет в соответствии со стандартами оформления научно-технической документации.</w:t>
      </w:r>
    </w:p>
    <w:p w:rsidR="00547991" w:rsidRDefault="006461D5">
      <w:pPr>
        <w:spacing w:after="0" w:line="360" w:lineRule="auto"/>
        <w:ind w:left="720" w:firstLine="709"/>
        <w:jc w:val="both"/>
      </w:pPr>
      <w:r>
        <w:rPr>
          <w:rStyle w:val="a7"/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547991" w:rsidRDefault="006461D5">
      <w:pPr>
        <w:pStyle w:val="a8"/>
        <w:spacing w:before="0" w:line="360" w:lineRule="auto"/>
        <w:ind w:left="1047" w:firstLine="709"/>
        <w:jc w:val="right"/>
        <w:rPr>
          <w:rStyle w:val="a7"/>
          <w:color w:val="000000"/>
          <w:sz w:val="28"/>
          <w:szCs w:val="28"/>
          <w:u w:color="000000"/>
        </w:rPr>
      </w:pPr>
      <w:r>
        <w:rPr>
          <w:rStyle w:val="a7"/>
          <w:b/>
          <w:bCs/>
          <w:color w:val="000000"/>
          <w:sz w:val="28"/>
          <w:szCs w:val="28"/>
          <w:u w:color="000000"/>
        </w:rPr>
        <w:t xml:space="preserve">СОДЕРЖАНИЕ </w:t>
      </w:r>
      <w:r>
        <w:rPr>
          <w:rStyle w:val="a7"/>
          <w:color w:val="000000"/>
          <w:sz w:val="28"/>
          <w:szCs w:val="28"/>
          <w:u w:color="000000"/>
        </w:rPr>
        <w:t xml:space="preserve">                                                  с.</w:t>
      </w:r>
    </w:p>
    <w:p w:rsidR="00547991" w:rsidRDefault="00547991">
      <w:pPr>
        <w:rPr>
          <w:rStyle w:val="a7"/>
          <w:sz w:val="28"/>
          <w:szCs w:val="28"/>
        </w:rPr>
      </w:pPr>
    </w:p>
    <w:p w:rsidR="00547991" w:rsidRDefault="006461D5">
      <w:r>
        <w:rPr>
          <w:rStyle w:val="a7"/>
          <w:sz w:val="28"/>
          <w:szCs w:val="28"/>
        </w:rPr>
        <w:fldChar w:fldCharType="begin"/>
      </w:r>
      <w:r>
        <w:rPr>
          <w:rStyle w:val="a7"/>
          <w:sz w:val="28"/>
          <w:szCs w:val="28"/>
        </w:rPr>
        <w:instrText xml:space="preserve"> TOC \t "Заголовок, 1,Заголовок 0, 2"</w:instrText>
      </w:r>
      <w:r>
        <w:rPr>
          <w:rStyle w:val="a7"/>
          <w:sz w:val="28"/>
          <w:szCs w:val="28"/>
        </w:rPr>
        <w:fldChar w:fldCharType="separate"/>
      </w:r>
    </w:p>
    <w:p w:rsidR="00547991" w:rsidRDefault="006461D5">
      <w:pPr>
        <w:pStyle w:val="1"/>
      </w:pPr>
      <w:r>
        <w:t>ВВЕДЕНИЕ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 w:rsidR="00AF36D1">
        <w:rPr>
          <w:noProof/>
        </w:rPr>
        <w:t>5</w:t>
      </w:r>
      <w:r>
        <w:fldChar w:fldCharType="end"/>
      </w:r>
    </w:p>
    <w:p w:rsidR="00547991" w:rsidRDefault="006461D5">
      <w:pPr>
        <w:pStyle w:val="1"/>
      </w:pPr>
      <w:r>
        <w:t>1 Оценивание функции спроса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 w:rsidR="00AF36D1">
        <w:rPr>
          <w:noProof/>
        </w:rPr>
        <w:t>6</w:t>
      </w:r>
      <w:r>
        <w:fldChar w:fldCharType="end"/>
      </w:r>
    </w:p>
    <w:p w:rsidR="00547991" w:rsidRDefault="006461D5">
      <w:pPr>
        <w:pStyle w:val="1"/>
      </w:pPr>
      <w:r>
        <w:t>2 Выборочная функция спроса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 w:rsidR="00AF36D1">
        <w:rPr>
          <w:noProof/>
        </w:rPr>
        <w:t>9</w:t>
      </w:r>
      <w:r>
        <w:fldChar w:fldCharType="end"/>
      </w:r>
    </w:p>
    <w:p w:rsidR="00547991" w:rsidRDefault="006461D5">
      <w:pPr>
        <w:pStyle w:val="1"/>
      </w:pPr>
      <w:r>
        <w:t>3 Прибыль при различных значениях издержек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 w:rsidR="00AF36D1">
        <w:rPr>
          <w:noProof/>
        </w:rPr>
        <w:t>10</w:t>
      </w:r>
      <w:r>
        <w:fldChar w:fldCharType="end"/>
      </w:r>
    </w:p>
    <w:p w:rsidR="00C1371E" w:rsidRDefault="00C1371E" w:rsidP="00C1371E">
      <w:pPr>
        <w:pStyle w:val="1"/>
      </w:pPr>
      <w:r>
        <w:t>4</w:t>
      </w:r>
      <w:r>
        <w:t xml:space="preserve"> </w:t>
      </w:r>
      <w:r>
        <w:t>Метод наименьших квадратов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1</w:t>
      </w:r>
    </w:p>
    <w:p w:rsidR="00C1371E" w:rsidRDefault="00C1371E" w:rsidP="00C1371E">
      <w:pPr>
        <w:pStyle w:val="1"/>
      </w:pPr>
      <w:r>
        <w:t>4</w:t>
      </w:r>
      <w:r w:rsidRPr="00C1371E">
        <w:t>.</w:t>
      </w:r>
      <w:r>
        <w:rPr>
          <w:lang w:val="en-US"/>
        </w:rPr>
        <w:t>1</w:t>
      </w:r>
      <w:r>
        <w:t xml:space="preserve"> Метод наименьших квадратов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1</w:t>
      </w:r>
    </w:p>
    <w:p w:rsidR="00C1371E" w:rsidRPr="00C1371E" w:rsidRDefault="00C1371E" w:rsidP="00C1371E">
      <w:pPr>
        <w:pStyle w:val="1"/>
      </w:pPr>
      <w:r>
        <w:t>4</w:t>
      </w:r>
      <w:r w:rsidRPr="00C1371E">
        <w:t>.</w:t>
      </w:r>
      <w:r>
        <w:rPr>
          <w:lang w:val="en-US"/>
        </w:rPr>
        <w:t>2</w:t>
      </w:r>
      <w:r>
        <w:t xml:space="preserve"> Степенная аппроксимация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5</w:t>
      </w:r>
    </w:p>
    <w:p w:rsidR="00547991" w:rsidRDefault="006461D5">
      <w:pPr>
        <w:pStyle w:val="1"/>
      </w:pPr>
      <w:r>
        <w:t>ЗАКЛЮЧЕНИЕ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 w:rsidR="00C1371E">
        <w:rPr>
          <w:noProof/>
        </w:rPr>
        <w:t>2</w:t>
      </w:r>
      <w:r w:rsidR="00AF36D1">
        <w:rPr>
          <w:noProof/>
        </w:rPr>
        <w:t>1</w:t>
      </w:r>
      <w:r>
        <w:fldChar w:fldCharType="end"/>
      </w:r>
    </w:p>
    <w:p w:rsidR="00547991" w:rsidRDefault="006461D5">
      <w:pPr>
        <w:pStyle w:val="1"/>
      </w:pP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 w:rsidR="00C1371E">
        <w:rPr>
          <w:noProof/>
        </w:rPr>
        <w:t>2</w:t>
      </w:r>
      <w:r w:rsidR="00AF36D1">
        <w:rPr>
          <w:noProof/>
        </w:rPr>
        <w:t>2</w:t>
      </w:r>
      <w:r>
        <w:fldChar w:fldCharType="end"/>
      </w:r>
    </w:p>
    <w:p w:rsidR="00547991" w:rsidRDefault="006461D5">
      <w:r>
        <w:rPr>
          <w:rStyle w:val="a7"/>
          <w:sz w:val="28"/>
          <w:szCs w:val="28"/>
        </w:rPr>
        <w:fldChar w:fldCharType="end"/>
      </w:r>
      <w:r>
        <w:rPr>
          <w:rStyle w:val="a7"/>
          <w:rFonts w:ascii="Arial Unicode MS" w:eastAsia="Arial Unicode MS" w:hAnsi="Arial Unicode MS" w:cs="Arial Unicode MS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Style w:val="a7"/>
          <w:sz w:val="28"/>
          <w:szCs w:val="28"/>
          <w:u w:color="000000"/>
        </w:rPr>
      </w:pPr>
      <w:bookmarkStart w:id="1" w:name="_Toc"/>
      <w:r>
        <w:rPr>
          <w:rStyle w:val="a7"/>
          <w:sz w:val="28"/>
          <w:szCs w:val="28"/>
          <w:u w:color="000000"/>
        </w:rPr>
        <w:t>ВВЕДЕНИЕ</w:t>
      </w:r>
      <w:bookmarkEnd w:id="1"/>
    </w:p>
    <w:p w:rsidR="00547991" w:rsidRDefault="00547991">
      <w:pPr>
        <w:spacing w:after="0" w:line="360" w:lineRule="auto"/>
        <w:rPr>
          <w:rStyle w:val="a7"/>
        </w:rPr>
      </w:pP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color w:val="222222"/>
          <w:sz w:val="28"/>
          <w:szCs w:val="28"/>
          <w:u w:color="222222"/>
          <w:shd w:val="clear" w:color="auto" w:fill="FFFFFF"/>
        </w:rPr>
      </w:pPr>
      <w:r>
        <w:rPr>
          <w:rStyle w:val="a7"/>
          <w:sz w:val="28"/>
          <w:szCs w:val="28"/>
        </w:rPr>
        <w:t>Домашнее задание</w:t>
      </w:r>
      <w:r w:rsidR="008A71AE">
        <w:rPr>
          <w:rStyle w:val="a7"/>
          <w:sz w:val="28"/>
          <w:szCs w:val="28"/>
        </w:rPr>
        <w:t xml:space="preserve"> </w:t>
      </w:r>
      <w:r>
        <w:rPr>
          <w:rStyle w:val="a7"/>
          <w:sz w:val="28"/>
          <w:szCs w:val="28"/>
        </w:rPr>
        <w:t xml:space="preserve">– </w:t>
      </w:r>
      <w:r>
        <w:rPr>
          <w:rStyle w:val="a7"/>
          <w:sz w:val="28"/>
          <w:szCs w:val="28"/>
          <w:shd w:val="clear" w:color="auto" w:fill="FFFFFF"/>
        </w:rPr>
        <w:t>вид учебной работы обучающегося, в которой присутствуют элементы самостоятельного научного исследования</w:t>
      </w:r>
      <w:r>
        <w:rPr>
          <w:rStyle w:val="a7"/>
          <w:sz w:val="28"/>
          <w:szCs w:val="28"/>
        </w:rPr>
        <w:t xml:space="preserve">. </w:t>
      </w:r>
      <w:r>
        <w:rPr>
          <w:rStyle w:val="a7"/>
          <w:color w:val="222222"/>
          <w:sz w:val="28"/>
          <w:szCs w:val="28"/>
          <w:u w:color="222222"/>
          <w:shd w:val="clear" w:color="auto" w:fill="FFFFFF"/>
        </w:rPr>
        <w:t>Работа рассчитана на закрепление и применение полученных навыков в процессе учёбы.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Целью домашнего задания является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Задачами домашнего задания являются: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– сбор информации о максимально возможной цене (в руб.), которую потребители готовы заплатить </w:t>
      </w:r>
      <w:r w:rsidR="00ED2371">
        <w:rPr>
          <w:rStyle w:val="a7"/>
          <w:sz w:val="28"/>
          <w:szCs w:val="28"/>
        </w:rPr>
        <w:t>плитку</w:t>
      </w:r>
      <w:r w:rsidR="00ED2371" w:rsidRPr="00ED2371">
        <w:rPr>
          <w:rStyle w:val="a7"/>
          <w:sz w:val="28"/>
          <w:szCs w:val="28"/>
        </w:rPr>
        <w:t xml:space="preserve"> шоколада (100 гр</w:t>
      </w:r>
      <w:r w:rsidR="00ED2371">
        <w:rPr>
          <w:rStyle w:val="a7"/>
          <w:sz w:val="28"/>
          <w:szCs w:val="28"/>
        </w:rPr>
        <w:t>.</w:t>
      </w:r>
      <w:r w:rsidR="00ED2371" w:rsidRPr="00ED2371">
        <w:rPr>
          <w:rStyle w:val="a7"/>
          <w:sz w:val="28"/>
          <w:szCs w:val="28"/>
        </w:rPr>
        <w:t>)</w:t>
      </w:r>
      <w:r>
        <w:rPr>
          <w:rStyle w:val="a7"/>
          <w:sz w:val="28"/>
          <w:szCs w:val="28"/>
        </w:rPr>
        <w:t>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опрос не менее 50 человек;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построение выборочной функции спроса;</w:t>
      </w:r>
    </w:p>
    <w:p w:rsidR="00B13535" w:rsidRDefault="006461D5" w:rsidP="00B1353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–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</w:t>
      </w:r>
      <w:r w:rsidR="00B13535">
        <w:rPr>
          <w:rStyle w:val="a7"/>
          <w:sz w:val="28"/>
          <w:szCs w:val="28"/>
        </w:rPr>
        <w:t>ой цены</w:t>
      </w:r>
      <w:r w:rsidR="00B13535" w:rsidRPr="00B13535">
        <w:rPr>
          <w:rStyle w:val="a7"/>
          <w:sz w:val="28"/>
          <w:szCs w:val="28"/>
        </w:rPr>
        <w:t>;</w:t>
      </w:r>
    </w:p>
    <w:p w:rsidR="00B13535" w:rsidRDefault="00B13535" w:rsidP="00B13535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восстановление методом наименьших квадратов теоретической функции спроса</w:t>
      </w:r>
      <w:r>
        <w:rPr>
          <w:sz w:val="28"/>
          <w:szCs w:val="28"/>
        </w:rPr>
        <w:t xml:space="preserve">, </w:t>
      </w:r>
      <w:r>
        <w:rPr>
          <w:rFonts w:ascii="CUXTNR+TimesNewRomanPSMT" w:hAnsi="CUXTNR+TimesNewRomanPSMT" w:cs="CUXTNR+TimesNewRomanPSMT"/>
          <w:sz w:val="28"/>
          <w:szCs w:val="28"/>
        </w:rPr>
        <w:t>использую линейную аппроксимацию</w:t>
      </w:r>
      <w:r>
        <w:rPr>
          <w:sz w:val="28"/>
          <w:szCs w:val="28"/>
        </w:rPr>
        <w:t xml:space="preserve">; </w:t>
      </w:r>
    </w:p>
    <w:p w:rsidR="00B13535" w:rsidRDefault="00B13535" w:rsidP="00B13535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расчет доверительных границ для функции спроса</w:t>
      </w:r>
      <w:r>
        <w:rPr>
          <w:sz w:val="28"/>
          <w:szCs w:val="28"/>
        </w:rPr>
        <w:t>;</w:t>
      </w:r>
    </w:p>
    <w:p w:rsidR="00B13535" w:rsidRDefault="00B13535" w:rsidP="00B13535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>
        <w:rPr>
          <w:rFonts w:ascii="CUXTNR+TimesNewRomanPSMT" w:hAnsi="CUXTNR+TimesNewRomanPSMT" w:cs="CUXTNR+TimesNewRomanPSMT"/>
          <w:sz w:val="28"/>
          <w:szCs w:val="28"/>
        </w:rPr>
        <w:t>восстановление методом наименьших квадратов теоретической функции спроса</w:t>
      </w:r>
      <w:r>
        <w:rPr>
          <w:sz w:val="28"/>
          <w:szCs w:val="28"/>
        </w:rPr>
        <w:t xml:space="preserve">, </w:t>
      </w:r>
      <w:r>
        <w:rPr>
          <w:rFonts w:ascii="CUXTNR+TimesNewRomanPSMT" w:hAnsi="CUXTNR+TimesNewRomanPSMT" w:cs="CUXTNR+TimesNewRomanPSMT"/>
          <w:sz w:val="28"/>
          <w:szCs w:val="28"/>
        </w:rPr>
        <w:t>использую линейную аппроксимацию</w:t>
      </w:r>
      <w:r>
        <w:rPr>
          <w:sz w:val="28"/>
          <w:szCs w:val="28"/>
        </w:rPr>
        <w:t xml:space="preserve">; </w:t>
      </w:r>
    </w:p>
    <w:p w:rsidR="00B13535" w:rsidRPr="00B13535" w:rsidRDefault="00B13535" w:rsidP="00B1353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расчет доверительных границ для функции спроса</w:t>
      </w:r>
      <w:r>
        <w:rPr>
          <w:sz w:val="28"/>
          <w:szCs w:val="28"/>
        </w:rPr>
        <w:t xml:space="preserve">; – </w:t>
      </w:r>
      <w:r>
        <w:rPr>
          <w:rFonts w:ascii="CUXTNR+TimesNewRomanPSMT" w:hAnsi="CUXTNR+TimesNewRomanPSMT" w:cs="CUXTNR+TimesNewRomanPSMT"/>
          <w:sz w:val="28"/>
          <w:szCs w:val="28"/>
        </w:rPr>
        <w:t>восстановление методом наименьших квадратов теоретической функции спроса</w:t>
      </w:r>
      <w:r>
        <w:rPr>
          <w:sz w:val="28"/>
          <w:szCs w:val="28"/>
        </w:rPr>
        <w:t xml:space="preserve">, </w:t>
      </w:r>
      <w:r>
        <w:rPr>
          <w:rFonts w:ascii="CUXTNR+TimesNewRomanPSMT" w:hAnsi="CUXTNR+TimesNewRomanPSMT" w:cs="CUXTNR+TimesNewRomanPSMT"/>
          <w:sz w:val="28"/>
          <w:szCs w:val="28"/>
        </w:rPr>
        <w:t>использую степенную аппроксимацию</w:t>
      </w:r>
      <w:r>
        <w:rPr>
          <w:sz w:val="28"/>
          <w:szCs w:val="28"/>
        </w:rPr>
        <w:t>.</w:t>
      </w:r>
    </w:p>
    <w:p w:rsidR="00547991" w:rsidRDefault="00547991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</w:p>
    <w:p w:rsidR="00547991" w:rsidRDefault="006461D5">
      <w:pPr>
        <w:pStyle w:val="aa"/>
      </w:pPr>
      <w:r>
        <w:rPr>
          <w:rStyle w:val="a7"/>
          <w:rFonts w:ascii="Arial Unicode MS" w:eastAsia="Arial Unicode MS" w:hAnsi="Arial Unicode MS" w:cs="Arial Unicode MS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bookmarkStart w:id="2" w:name="_Toc1"/>
      <w:r>
        <w:rPr>
          <w:sz w:val="28"/>
          <w:szCs w:val="28"/>
        </w:rPr>
        <w:t>1 Оценивание функции спроса</w:t>
      </w:r>
      <w:bookmarkEnd w:id="2"/>
    </w:p>
    <w:p w:rsidR="00547991" w:rsidRDefault="00547991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rPr>
          <w:rStyle w:val="a7"/>
        </w:rPr>
      </w:pPr>
    </w:p>
    <w:p w:rsidR="00FC6A6A" w:rsidRDefault="00360B3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условиях перехода к цифровой экономике все большее значение приобретает информационно-аналитическая поддержка процессов принятия решений на предприятии</w:t>
      </w:r>
      <w:r w:rsidR="000421D2" w:rsidRPr="000421D2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</w:t>
      </w:r>
      <w:r w:rsidR="00720EA0">
        <w:rPr>
          <w:sz w:val="28"/>
          <w:szCs w:val="28"/>
        </w:rPr>
        <w:t xml:space="preserve">В настоящее время это принято называть </w:t>
      </w:r>
      <w:proofErr w:type="spellStart"/>
      <w:r w:rsidR="00720EA0">
        <w:rPr>
          <w:sz w:val="28"/>
          <w:szCs w:val="28"/>
        </w:rPr>
        <w:t>контроллинг</w:t>
      </w:r>
      <w:proofErr w:type="spellEnd"/>
      <w:r w:rsidR="000421D2" w:rsidRPr="00D90926">
        <w:rPr>
          <w:sz w:val="28"/>
          <w:szCs w:val="28"/>
        </w:rPr>
        <w:t xml:space="preserve"> [2]</w:t>
      </w:r>
      <w:r w:rsidR="00720EA0">
        <w:rPr>
          <w:sz w:val="28"/>
          <w:szCs w:val="28"/>
        </w:rPr>
        <w:t xml:space="preserve">. </w:t>
      </w:r>
      <w:r w:rsidR="00DE0C51">
        <w:rPr>
          <w:sz w:val="28"/>
          <w:szCs w:val="28"/>
        </w:rPr>
        <w:t xml:space="preserve">В настоящем работе рассматривается организационно-экономическая маркетинговая модель, предназначенная для выбора значений розничной цены товара на основе анализы выборочных данных о спросе на него. </w:t>
      </w:r>
    </w:p>
    <w:p w:rsidR="00F71BB6" w:rsidRDefault="00F71BB6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инструментов изучения и завоевания рынка является функция спроса</w:t>
      </w:r>
      <w:r w:rsidR="00A17B3C" w:rsidRPr="00A17B3C">
        <w:rPr>
          <w:sz w:val="28"/>
          <w:szCs w:val="28"/>
        </w:rPr>
        <w:t xml:space="preserve"> [3]</w:t>
      </w:r>
      <w:r>
        <w:rPr>
          <w:sz w:val="28"/>
          <w:szCs w:val="28"/>
        </w:rPr>
        <w:t>. Благодаря ей можно оценить изменение объем продаж определенного товара в зависимости от цены (при прочих равных условиях)</w:t>
      </w:r>
      <w:r w:rsidR="009C31C4">
        <w:rPr>
          <w:sz w:val="28"/>
          <w:szCs w:val="28"/>
        </w:rPr>
        <w:t>.</w:t>
      </w:r>
    </w:p>
    <w:p w:rsidR="003242DD" w:rsidRDefault="00C45450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61D5">
        <w:rPr>
          <w:sz w:val="28"/>
          <w:szCs w:val="28"/>
        </w:rPr>
        <w:t xml:space="preserve">Для проведения опроса была </w:t>
      </w:r>
      <w:r w:rsidR="005A5EBB">
        <w:rPr>
          <w:sz w:val="28"/>
          <w:szCs w:val="28"/>
        </w:rPr>
        <w:t>создан</w:t>
      </w:r>
      <w:r>
        <w:rPr>
          <w:sz w:val="28"/>
          <w:szCs w:val="28"/>
        </w:rPr>
        <w:t xml:space="preserve"> опрос с использование свободной платформы </w:t>
      </w:r>
      <w:r w:rsidR="009C4ECB">
        <w:rPr>
          <w:rStyle w:val="a7"/>
          <w:sz w:val="28"/>
          <w:szCs w:val="28"/>
        </w:rPr>
        <w:t>«</w:t>
      </w:r>
      <w:proofErr w:type="spellStart"/>
      <w:r w:rsidR="009C4ECB" w:rsidRPr="001A7BF7">
        <w:rPr>
          <w:rStyle w:val="a7"/>
          <w:sz w:val="28"/>
          <w:szCs w:val="28"/>
        </w:rPr>
        <w:t>Google</w:t>
      </w:r>
      <w:proofErr w:type="spellEnd"/>
      <w:r w:rsidR="009C4ECB" w:rsidRPr="001A7BF7">
        <w:rPr>
          <w:rStyle w:val="a7"/>
          <w:sz w:val="28"/>
          <w:szCs w:val="28"/>
        </w:rPr>
        <w:t xml:space="preserve"> </w:t>
      </w:r>
      <w:proofErr w:type="spellStart"/>
      <w:r w:rsidR="009C4ECB" w:rsidRPr="001A7BF7">
        <w:rPr>
          <w:rStyle w:val="a7"/>
          <w:sz w:val="28"/>
          <w:szCs w:val="28"/>
        </w:rPr>
        <w:t>Forms</w:t>
      </w:r>
      <w:proofErr w:type="spellEnd"/>
      <w:r w:rsidR="009C4ECB">
        <w:rPr>
          <w:rStyle w:val="a7"/>
          <w:sz w:val="28"/>
          <w:szCs w:val="28"/>
        </w:rPr>
        <w:t>»</w:t>
      </w:r>
      <w:r w:rsidR="009C4ECB" w:rsidRPr="001A7BF7">
        <w:rPr>
          <w:rStyle w:val="a7"/>
          <w:sz w:val="28"/>
          <w:szCs w:val="28"/>
        </w:rPr>
        <w:t>.</w:t>
      </w:r>
      <w:r w:rsidR="009C4ECB">
        <w:rPr>
          <w:rStyle w:val="a7"/>
          <w:sz w:val="28"/>
          <w:szCs w:val="28"/>
        </w:rPr>
        <w:t xml:space="preserve"> </w:t>
      </w:r>
      <w:r w:rsidR="009C4ECB">
        <w:rPr>
          <w:sz w:val="28"/>
          <w:szCs w:val="28"/>
        </w:rPr>
        <w:t xml:space="preserve">Опрос содержал единственный </w:t>
      </w:r>
      <w:r w:rsidR="006461D5">
        <w:rPr>
          <w:sz w:val="28"/>
          <w:szCs w:val="28"/>
        </w:rPr>
        <w:t xml:space="preserve">вопрос «За какую </w:t>
      </w:r>
      <w:r w:rsidR="009C4ECB">
        <w:rPr>
          <w:sz w:val="28"/>
          <w:szCs w:val="28"/>
        </w:rPr>
        <w:t>максимальную</w:t>
      </w:r>
      <w:r w:rsidR="006461D5">
        <w:rPr>
          <w:sz w:val="28"/>
          <w:szCs w:val="28"/>
        </w:rPr>
        <w:t xml:space="preserve"> стоимость Вы бы приобрели приведенные ниже товары?». </w:t>
      </w:r>
      <w:r w:rsidR="00EC08A6">
        <w:rPr>
          <w:sz w:val="28"/>
          <w:szCs w:val="28"/>
        </w:rPr>
        <w:t>Далее в списке был приведен список товаров, выбранных исследователями.</w:t>
      </w:r>
      <w:r w:rsidR="009E2F8A">
        <w:rPr>
          <w:sz w:val="28"/>
          <w:szCs w:val="28"/>
        </w:rPr>
        <w:t xml:space="preserve"> Такой подход позволил унифицировать методику опроса, значительно сократить время на сбор информации и упростить дальнейшую обработку полученных данных.</w:t>
      </w:r>
      <w:r w:rsidR="00EC08A6">
        <w:rPr>
          <w:sz w:val="28"/>
          <w:szCs w:val="28"/>
        </w:rPr>
        <w:t xml:space="preserve"> </w:t>
      </w:r>
      <w:r w:rsidR="006461D5">
        <w:rPr>
          <w:sz w:val="28"/>
          <w:szCs w:val="28"/>
        </w:rPr>
        <w:t>Каждый опрашиваемый заноси</w:t>
      </w:r>
      <w:r w:rsidR="00C320D1">
        <w:rPr>
          <w:sz w:val="28"/>
          <w:szCs w:val="28"/>
        </w:rPr>
        <w:t>л</w:t>
      </w:r>
      <w:r w:rsidR="006461D5">
        <w:rPr>
          <w:sz w:val="28"/>
          <w:szCs w:val="28"/>
        </w:rPr>
        <w:t xml:space="preserve"> свой ответ в графу под вопросом. </w:t>
      </w:r>
      <w:r w:rsidR="00047B98">
        <w:rPr>
          <w:sz w:val="28"/>
          <w:szCs w:val="28"/>
        </w:rPr>
        <w:t xml:space="preserve">Основной целевой группой опрашиваемых являлись студенты МГТУ им. Н.Э. Баумана. </w:t>
      </w:r>
      <w:r w:rsidR="009C31C4">
        <w:rPr>
          <w:sz w:val="28"/>
          <w:szCs w:val="28"/>
        </w:rPr>
        <w:t>В результате было получено 68 ответов</w:t>
      </w:r>
      <w:r w:rsidR="003242DD">
        <w:rPr>
          <w:sz w:val="28"/>
          <w:szCs w:val="28"/>
        </w:rPr>
        <w:t>. Далее представлены результаты опроса, относящихся к вопросу о максимальной стоимости, за которую опрашиваемый купил бы плитку шоколада (100 гр.):</w:t>
      </w:r>
    </w:p>
    <w:p w:rsidR="00B73A50" w:rsidRDefault="003242DD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73A50" w:rsidRPr="00B73A50">
        <w:rPr>
          <w:sz w:val="28"/>
          <w:szCs w:val="28"/>
        </w:rPr>
        <w:t xml:space="preserve">100 300 300 300 180 </w:t>
      </w:r>
      <w:proofErr w:type="gramStart"/>
      <w:r w:rsidR="00B73A50" w:rsidRPr="00B73A50">
        <w:rPr>
          <w:sz w:val="28"/>
          <w:szCs w:val="28"/>
        </w:rPr>
        <w:t>250  65</w:t>
      </w:r>
      <w:proofErr w:type="gramEnd"/>
      <w:r w:rsidR="00B73A50" w:rsidRPr="00B73A50">
        <w:rPr>
          <w:sz w:val="28"/>
          <w:szCs w:val="28"/>
        </w:rPr>
        <w:t xml:space="preserve"> 250 100  40</w:t>
      </w:r>
    </w:p>
    <w:p w:rsidR="00B73A50" w:rsidRDefault="00B73A50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3A50">
        <w:rPr>
          <w:sz w:val="28"/>
          <w:szCs w:val="28"/>
        </w:rPr>
        <w:t xml:space="preserve">50 </w:t>
      </w:r>
      <w:proofErr w:type="gramStart"/>
      <w:r w:rsidRPr="00B73A50">
        <w:rPr>
          <w:sz w:val="28"/>
          <w:szCs w:val="28"/>
        </w:rPr>
        <w:t>100  50</w:t>
      </w:r>
      <w:proofErr w:type="gramEnd"/>
      <w:r w:rsidRPr="00B73A50">
        <w:rPr>
          <w:sz w:val="28"/>
          <w:szCs w:val="28"/>
        </w:rPr>
        <w:t xml:space="preserve"> 100 100  60  40 200  40  50</w:t>
      </w:r>
    </w:p>
    <w:p w:rsidR="00B73A50" w:rsidRDefault="00B73A50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73A50">
        <w:rPr>
          <w:sz w:val="28"/>
          <w:szCs w:val="28"/>
        </w:rPr>
        <w:t>50  49</w:t>
      </w:r>
      <w:proofErr w:type="gramEnd"/>
      <w:r w:rsidRPr="00B73A50">
        <w:rPr>
          <w:sz w:val="28"/>
          <w:szCs w:val="28"/>
        </w:rPr>
        <w:t xml:space="preserve">  45  60  70  60  60  50 100  47</w:t>
      </w:r>
    </w:p>
    <w:p w:rsidR="00547991" w:rsidRDefault="00B73A50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73A50">
        <w:rPr>
          <w:sz w:val="28"/>
          <w:szCs w:val="28"/>
        </w:rPr>
        <w:t xml:space="preserve">150 300 </w:t>
      </w:r>
      <w:proofErr w:type="gramStart"/>
      <w:r w:rsidRPr="00B73A50">
        <w:rPr>
          <w:sz w:val="28"/>
          <w:szCs w:val="28"/>
        </w:rPr>
        <w:t>100  80</w:t>
      </w:r>
      <w:proofErr w:type="gramEnd"/>
      <w:r w:rsidRPr="00B73A50">
        <w:rPr>
          <w:sz w:val="28"/>
          <w:szCs w:val="28"/>
        </w:rPr>
        <w:t xml:space="preserve"> 200 300  60 200 150  80</w:t>
      </w:r>
      <w:r w:rsidR="003242DD">
        <w:rPr>
          <w:sz w:val="28"/>
          <w:szCs w:val="28"/>
        </w:rPr>
        <w:t xml:space="preserve"> </w:t>
      </w:r>
      <w:r w:rsidR="009C31C4">
        <w:rPr>
          <w:sz w:val="28"/>
          <w:szCs w:val="28"/>
        </w:rPr>
        <w:t xml:space="preserve"> </w:t>
      </w:r>
    </w:p>
    <w:p w:rsidR="00886CD8" w:rsidRDefault="00886CD8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D2F16" w:rsidRPr="000D2F16">
        <w:rPr>
          <w:sz w:val="28"/>
          <w:szCs w:val="28"/>
        </w:rPr>
        <w:t xml:space="preserve">100 150 100 100 </w:t>
      </w:r>
      <w:proofErr w:type="gramStart"/>
      <w:r w:rsidR="000D2F16" w:rsidRPr="000D2F16">
        <w:rPr>
          <w:sz w:val="28"/>
          <w:szCs w:val="28"/>
        </w:rPr>
        <w:t>100  50</w:t>
      </w:r>
      <w:proofErr w:type="gramEnd"/>
      <w:r w:rsidR="000D2F16" w:rsidRPr="000D2F16">
        <w:rPr>
          <w:sz w:val="28"/>
          <w:szCs w:val="28"/>
        </w:rPr>
        <w:t xml:space="preserve">  50  40  70  60</w:t>
      </w:r>
    </w:p>
    <w:p w:rsidR="000D2F16" w:rsidRDefault="000D2F16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0D2F16">
        <w:rPr>
          <w:sz w:val="28"/>
          <w:szCs w:val="28"/>
        </w:rPr>
        <w:t>100  50</w:t>
      </w:r>
      <w:proofErr w:type="gramEnd"/>
      <w:r w:rsidRPr="000D2F16">
        <w:rPr>
          <w:sz w:val="28"/>
          <w:szCs w:val="28"/>
        </w:rPr>
        <w:t xml:space="preserve"> 150 100  46  40 200  40 250  40</w:t>
      </w:r>
    </w:p>
    <w:p w:rsidR="000D2F16" w:rsidRPr="009723FA" w:rsidRDefault="000B4971" w:rsidP="000D2F16">
      <w:pPr>
        <w:pStyle w:val="HTML"/>
        <w:shd w:val="clear" w:color="auto" w:fill="FFFFFF"/>
        <w:wordWrap w:val="0"/>
        <w:spacing w:line="205" w:lineRule="atLeast"/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t xml:space="preserve">    </w:t>
      </w:r>
      <w:proofErr w:type="gramStart"/>
      <w:r w:rsidR="000D2F16" w:rsidRPr="009723FA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>250  80</w:t>
      </w:r>
      <w:proofErr w:type="gramEnd"/>
      <w:r w:rsidR="000D2F16" w:rsidRPr="009723FA">
        <w:rPr>
          <w:rFonts w:ascii="Times New Roman" w:eastAsia="Arial Unicode MS" w:hAnsi="Times New Roman" w:cs="Arial Unicode MS"/>
          <w:color w:val="000000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100 250 150 100 150 150</w:t>
      </w:r>
    </w:p>
    <w:p w:rsidR="000D2F16" w:rsidRDefault="000D2F16" w:rsidP="00886CD8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jc w:val="both"/>
        <w:rPr>
          <w:sz w:val="28"/>
          <w:szCs w:val="28"/>
        </w:rPr>
      </w:pP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перейдем к анализу данных опроса. Для начала необходимо составить таблицу исходных данных – пар чисел </w:t>
      </w:r>
      <m:oMath>
        <m:r>
          <w:rPr>
            <w:rFonts w:ascii="Cambria Math" w:hAnsi="Cambria Math"/>
            <w:sz w:val="29"/>
            <w:szCs w:val="29"/>
          </w:rPr>
          <m:t>(p,D(p))</m:t>
        </m:r>
      </m:oMath>
      <w:r>
        <w:rPr>
          <w:sz w:val="28"/>
          <w:szCs w:val="28"/>
        </w:rPr>
        <w:t>, где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>
        <w:rPr>
          <w:sz w:val="28"/>
          <w:szCs w:val="28"/>
        </w:rPr>
        <w:t xml:space="preserve"> – независимая переменная – цена,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9"/>
            <w:szCs w:val="29"/>
          </w:rPr>
          <m:t>D(p)</m:t>
        </m:r>
      </m:oMath>
      <w:r>
        <w:rPr>
          <w:sz w:val="28"/>
          <w:szCs w:val="28"/>
        </w:rPr>
        <w:t xml:space="preserve"> – зависимая от </w:t>
      </w:r>
      <m:oMath>
        <m:r>
          <w:rPr>
            <w:rFonts w:ascii="Cambria Math" w:hAnsi="Cambria Math"/>
            <w:sz w:val="26"/>
            <w:szCs w:val="26"/>
          </w:rPr>
          <m:t>p</m:t>
        </m:r>
      </m:oMath>
      <w:r>
        <w:rPr>
          <w:sz w:val="28"/>
          <w:szCs w:val="28"/>
        </w:rPr>
        <w:t xml:space="preserve"> величина – спрос.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8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Упорядочиваем все значения в порядке возрастания. Затем строим таблицу 1. 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первом столбце – номера различных значений цены в порядке возрастания </w:t>
      </w:r>
      <m:oMath>
        <m:r>
          <w:rPr>
            <w:rFonts w:ascii="Cambria Math" w:hAnsi="Cambria Math"/>
            <w:sz w:val="32"/>
            <w:szCs w:val="32"/>
          </w:rPr>
          <m:t>(i)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втором столбце приведены сами значения цены </w:t>
      </w:r>
      <m:oMath>
        <m:r>
          <w:rPr>
            <w:rFonts w:ascii="Cambria Math" w:hAnsi="Cambria Math"/>
            <w:sz w:val="31"/>
            <w:szCs w:val="3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1"/>
                <w:szCs w:val="31"/>
              </w:rPr>
              <m:t>p</m:t>
            </m:r>
          </m:e>
          <m:sub>
            <m:r>
              <w:rPr>
                <w:rFonts w:ascii="Cambria Math" w:hAnsi="Cambria Math"/>
                <w:sz w:val="31"/>
                <w:szCs w:val="31"/>
              </w:rPr>
              <m:t>i</m:t>
            </m:r>
          </m:sub>
        </m:sSub>
        <m:r>
          <w:rPr>
            <w:rFonts w:ascii="Cambria Math" w:hAnsi="Cambria Math"/>
            <w:sz w:val="31"/>
            <w:szCs w:val="31"/>
          </w:rPr>
          <m:t>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третьем столбце указано, сколько раз названо то или иное значение </w:t>
      </w:r>
      <m:oMath>
        <m:r>
          <w:rPr>
            <w:rFonts w:ascii="Cambria Math" w:hAnsi="Cambria Math"/>
            <w:sz w:val="31"/>
            <w:szCs w:val="31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1"/>
                <w:szCs w:val="31"/>
              </w:rPr>
              <m:t>N</m:t>
            </m:r>
          </m:e>
          <m:sub>
            <m:r>
              <w:rPr>
                <w:rFonts w:ascii="Cambria Math" w:hAnsi="Cambria Math"/>
                <w:sz w:val="31"/>
                <w:szCs w:val="31"/>
              </w:rPr>
              <m:t>i</m:t>
            </m:r>
          </m:sub>
        </m:sSub>
        <m:r>
          <w:rPr>
            <w:rFonts w:ascii="Cambria Math" w:hAnsi="Cambria Math"/>
            <w:sz w:val="31"/>
            <w:szCs w:val="31"/>
          </w:rPr>
          <m:t>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четвертом столбце – спрос </w:t>
      </w:r>
      <m:oMath>
        <m:r>
          <w:rPr>
            <w:rFonts w:ascii="Cambria Math" w:hAnsi="Cambria Math"/>
            <w:sz w:val="30"/>
            <w:szCs w:val="30"/>
          </w:rPr>
          <m:t>(D(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пятом  столбце – прибыль при оптовой цене равной </w:t>
      </w:r>
      <w:r w:rsidR="00CB1D96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-5)D(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шестом  столбце – прибыль при оптовой цене равной </w:t>
      </w:r>
      <w:r w:rsidR="00CB1D96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-10)D(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седьмом  столбце – прибыль при оптовой цене равной 20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-20)D(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восьмом  столбце – прибыль при оптовой цене равной </w:t>
      </w:r>
      <w:r w:rsidR="00D26978">
        <w:rPr>
          <w:sz w:val="28"/>
          <w:szCs w:val="28"/>
        </w:rPr>
        <w:t>30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-30)D(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3B549F" w:rsidRDefault="006461D5" w:rsidP="003B549F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девятом  столбце – прибыль при оптовой цене равной </w:t>
      </w:r>
      <w:r w:rsidR="00D26978">
        <w:rPr>
          <w:sz w:val="28"/>
          <w:szCs w:val="28"/>
        </w:rPr>
        <w:t>50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9"/>
            <w:szCs w:val="29"/>
          </w:rPr>
          <m:t>((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-50)D(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))</m:t>
        </m:r>
      </m:oMath>
      <w:r>
        <w:rPr>
          <w:sz w:val="28"/>
          <w:szCs w:val="28"/>
        </w:rPr>
        <w:t>.</w:t>
      </w:r>
    </w:p>
    <w:p w:rsidR="003B549F" w:rsidRDefault="003B549F">
      <w:pPr>
        <w:spacing w:after="0" w:line="240" w:lineRule="auto"/>
        <w:rPr>
          <w:rFonts w:eastAsia="Arial Unicode MS" w:cs="Arial Unicode MS"/>
          <w:sz w:val="28"/>
          <w:szCs w:val="28"/>
        </w:rPr>
      </w:pPr>
      <w:r>
        <w:rPr>
          <w:sz w:val="28"/>
          <w:szCs w:val="28"/>
        </w:rPr>
        <w:br w:type="page"/>
      </w:r>
    </w:p>
    <w:p w:rsidR="003B549F" w:rsidRDefault="003B549F" w:rsidP="003B549F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Оценивание функции спроса и расчет оптимальной цены</w:t>
      </w:r>
    </w:p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549F" w:rsidRPr="003B549F" w:rsidTr="003B54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p_i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D_i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opt_5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645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840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1850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b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1950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2000</w:t>
            </w:r>
          </w:p>
        </w:tc>
      </w:tr>
      <w:tr w:rsidR="003B549F" w:rsidRPr="003B549F" w:rsidTr="003B54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49F" w:rsidRPr="003B549F" w:rsidRDefault="003B549F" w:rsidP="003B5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3B549F">
              <w:rPr>
                <w:rFonts w:asciiTheme="majorHAnsi" w:hAnsiTheme="majorHAnsi" w:cstheme="majorHAnsi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1250</w:t>
            </w:r>
          </w:p>
        </w:tc>
      </w:tr>
    </w:tbl>
    <w:p w:rsidR="004E3F4D" w:rsidRDefault="004E3F4D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9500A4" w:rsidRDefault="009500A4">
      <w:pPr>
        <w:spacing w:after="0" w:line="240" w:lineRule="auto"/>
        <w:rPr>
          <w:b/>
          <w:bCs/>
          <w:sz w:val="28"/>
          <w:szCs w:val="28"/>
        </w:rPr>
      </w:pPr>
      <w:bookmarkStart w:id="3" w:name="_Toc2"/>
      <w:r>
        <w:rPr>
          <w:sz w:val="28"/>
          <w:szCs w:val="28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 Выборочная функция спроса</w:t>
      </w:r>
      <w:bookmarkEnd w:id="3"/>
    </w:p>
    <w:p w:rsidR="00547991" w:rsidRDefault="00547991">
      <w:pPr>
        <w:pStyle w:val="a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</w:pP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легко построить выборочную функцию спроса в зависимости от цены. Она представлена в четвертом столбце, который заполняется </w:t>
      </w:r>
      <w:proofErr w:type="gramStart"/>
      <w:r>
        <w:rPr>
          <w:sz w:val="28"/>
          <w:szCs w:val="28"/>
        </w:rPr>
        <w:t>снизу вверх</w:t>
      </w:r>
      <w:proofErr w:type="gramEnd"/>
      <w:r>
        <w:rPr>
          <w:sz w:val="28"/>
          <w:szCs w:val="28"/>
        </w:rPr>
        <w:t xml:space="preserve"> на основе следующих рассуждений.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Зависимость спроса от цены – это зависимость 4-го столбца </w:t>
      </w:r>
      <m:oMath>
        <m:r>
          <w:rPr>
            <w:rFonts w:ascii="Cambria Math" w:hAnsi="Cambria Math"/>
            <w:sz w:val="29"/>
            <w:szCs w:val="29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8"/>
          <w:szCs w:val="28"/>
        </w:rPr>
        <w:t xml:space="preserve"> от 2-го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sz w:val="28"/>
          <w:szCs w:val="28"/>
        </w:rPr>
        <w:t xml:space="preserve">. Зависимость можно представить на графике, в координатах "спрос – цена". Абсцисса – это спрос </w:t>
      </w:r>
      <m:oMath>
        <m:r>
          <w:rPr>
            <w:rFonts w:ascii="Cambria Math" w:hAnsi="Cambria Math"/>
            <w:sz w:val="29"/>
            <w:szCs w:val="29"/>
          </w:rPr>
          <m:t>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8"/>
          <w:szCs w:val="28"/>
        </w:rPr>
        <w:t xml:space="preserve">, а ордината – цена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rStyle w:val="a7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(рис.1).</w:t>
      </w:r>
    </w:p>
    <w:p w:rsidR="00760AA8" w:rsidRPr="00760AA8" w:rsidRDefault="000247D0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247D0">
        <w:rPr>
          <w:noProof/>
          <w:sz w:val="28"/>
          <w:szCs w:val="28"/>
        </w:rPr>
        <w:drawing>
          <wp:inline distT="0" distB="0" distL="0" distR="0">
            <wp:extent cx="5181600" cy="2914650"/>
            <wp:effectExtent l="0" t="0" r="0" b="0"/>
            <wp:docPr id="3" name="Рисунок 3" descr="C:\Users\Пенопласточка\Documents\6_sem\Math_model_microeconomics\HW_1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нопласточка\Documents\6_sem\Math_model_microeconomics\HW_1\img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381" cy="29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91" w:rsidRDefault="006461D5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Функция спроса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</w:pPr>
      <w:r>
        <w:rPr>
          <w:sz w:val="28"/>
          <w:szCs w:val="28"/>
        </w:rPr>
        <w:t xml:space="preserve">Кривая спроса, как и следует ожидать согласно учебникам </w:t>
      </w:r>
      <w:proofErr w:type="spellStart"/>
      <w:r>
        <w:rPr>
          <w:sz w:val="28"/>
          <w:szCs w:val="28"/>
        </w:rPr>
        <w:t>экономическои</w:t>
      </w:r>
      <w:proofErr w:type="spellEnd"/>
      <w:r>
        <w:rPr>
          <w:sz w:val="28"/>
          <w:szCs w:val="28"/>
        </w:rPr>
        <w:t>̆ теории</w:t>
      </w:r>
      <w:r w:rsidR="00C02E98">
        <w:rPr>
          <w:sz w:val="28"/>
          <w:szCs w:val="28"/>
        </w:rPr>
        <w:t xml:space="preserve"> </w:t>
      </w:r>
      <w:r w:rsidR="00C02E98" w:rsidRPr="00C02E98">
        <w:rPr>
          <w:sz w:val="28"/>
          <w:szCs w:val="28"/>
        </w:rPr>
        <w:t>[4]</w:t>
      </w:r>
      <w:r>
        <w:rPr>
          <w:sz w:val="28"/>
          <w:szCs w:val="28"/>
        </w:rPr>
        <w:t>, убывает, имея направления от левого верхнего угла</w:t>
      </w:r>
      <w:r w:rsidR="000247D0">
        <w:rPr>
          <w:sz w:val="28"/>
          <w:szCs w:val="28"/>
        </w:rPr>
        <w:t xml:space="preserve"> графика</w:t>
      </w:r>
      <w:r>
        <w:rPr>
          <w:sz w:val="28"/>
          <w:szCs w:val="28"/>
        </w:rPr>
        <w:t xml:space="preserve"> к правому. Однако заметны отклонения от гладкого вида функции, связанные, в частности, с естественным пристрастием </w:t>
      </w:r>
      <w:r w:rsidR="000247D0">
        <w:rPr>
          <w:sz w:val="28"/>
          <w:szCs w:val="28"/>
        </w:rPr>
        <w:t>потребителей</w:t>
      </w:r>
      <w:r>
        <w:rPr>
          <w:sz w:val="28"/>
          <w:szCs w:val="28"/>
        </w:rPr>
        <w:t>̆ к круглым числам.</w:t>
      </w:r>
      <w:r>
        <w:rPr>
          <w:rFonts w:ascii="Arial Unicode MS" w:hAnsi="Arial Unicode MS"/>
          <w:sz w:val="28"/>
          <w:szCs w:val="28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bookmarkStart w:id="4" w:name="_Toc3"/>
      <w:r>
        <w:rPr>
          <w:sz w:val="28"/>
          <w:szCs w:val="28"/>
        </w:rPr>
        <w:t>3 Прибыль при различных значениях издержек</w:t>
      </w:r>
      <w:bookmarkEnd w:id="4"/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7991" w:rsidRDefault="000247D0" w:rsidP="000247D0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461D5">
        <w:rPr>
          <w:sz w:val="28"/>
          <w:szCs w:val="28"/>
        </w:rPr>
        <w:t xml:space="preserve">осчитаем прибыль при различных значениях издержек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  <w:r w:rsidR="006461D5">
        <w:rPr>
          <w:sz w:val="28"/>
          <w:szCs w:val="28"/>
        </w:rPr>
        <w:t>. Издержки – это либо оптовая цена, если товар закупается, либо – себестоимость единицы продукции, если товар производим сами.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для каждого значения издержек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  <w:r>
        <w:rPr>
          <w:sz w:val="28"/>
          <w:szCs w:val="28"/>
        </w:rPr>
        <w:t xml:space="preserve"> оптимальную розничную цену (см. таблицу 1). Предполагаемые издержки: </w:t>
      </w:r>
      <w:r w:rsidR="00C71A05">
        <w:rPr>
          <w:sz w:val="28"/>
          <w:szCs w:val="28"/>
        </w:rPr>
        <w:t>5</w:t>
      </w:r>
      <w:r>
        <w:rPr>
          <w:sz w:val="28"/>
          <w:szCs w:val="28"/>
        </w:rPr>
        <w:t>, 1</w:t>
      </w:r>
      <w:r w:rsidR="00C71A05">
        <w:rPr>
          <w:sz w:val="28"/>
          <w:szCs w:val="28"/>
        </w:rPr>
        <w:t>0</w:t>
      </w:r>
      <w:r>
        <w:rPr>
          <w:sz w:val="28"/>
          <w:szCs w:val="28"/>
        </w:rPr>
        <w:t xml:space="preserve">, 20, </w:t>
      </w:r>
      <w:r w:rsidR="00C71A05">
        <w:rPr>
          <w:sz w:val="28"/>
          <w:szCs w:val="28"/>
        </w:rPr>
        <w:t>30</w:t>
      </w:r>
      <w:r>
        <w:rPr>
          <w:sz w:val="28"/>
          <w:szCs w:val="28"/>
        </w:rPr>
        <w:t xml:space="preserve">, </w:t>
      </w:r>
      <w:r w:rsidR="00C71A05">
        <w:rPr>
          <w:sz w:val="28"/>
          <w:szCs w:val="28"/>
        </w:rPr>
        <w:t>5</w:t>
      </w:r>
      <w:r>
        <w:rPr>
          <w:sz w:val="28"/>
          <w:szCs w:val="28"/>
        </w:rPr>
        <w:t xml:space="preserve">0 (руб.). Для каждого </w:t>
      </w:r>
      <m:oMath>
        <m:r>
          <w:rPr>
            <w:rFonts w:ascii="Cambria Math" w:hAnsi="Cambria Math"/>
            <w:sz w:val="37"/>
            <w:szCs w:val="37"/>
          </w:rPr>
          <m:t>i</m:t>
        </m:r>
      </m:oMath>
      <w:r>
        <w:rPr>
          <w:rStyle w:val="a7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1 приведены произведения </w:t>
      </w:r>
      <m:oMath>
        <m:r>
          <w:rPr>
            <w:rFonts w:ascii="Cambria Math" w:hAnsi="Cambria Math"/>
            <w:sz w:val="29"/>
            <w:szCs w:val="29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0</m:t>
            </m:r>
          </m:sub>
        </m:sSub>
        <m:r>
          <w:rPr>
            <w:rFonts w:ascii="Cambria Math" w:hAnsi="Cambria Math"/>
            <w:sz w:val="29"/>
            <w:szCs w:val="29"/>
          </w:rPr>
          <m:t>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  <w:r>
        <w:rPr>
          <w:sz w:val="28"/>
          <w:szCs w:val="28"/>
        </w:rPr>
        <w:t xml:space="preserve"> – это издержки.</w:t>
      </w:r>
    </w:p>
    <w:p w:rsidR="00CD3239" w:rsidRPr="00CD3239" w:rsidRDefault="00CD3239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Оптимальной розничной цене соответствует максимальной значение </w:t>
      </w:r>
      <m:oMath>
        <m:r>
          <w:rPr>
            <w:rFonts w:ascii="Cambria Math" w:hAnsi="Cambria Math"/>
            <w:sz w:val="29"/>
            <w:szCs w:val="29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0</m:t>
            </m:r>
          </m:sub>
        </m:sSub>
        <m:r>
          <w:rPr>
            <w:rFonts w:ascii="Cambria Math" w:hAnsi="Cambria Math"/>
            <w:sz w:val="29"/>
            <w:szCs w:val="29"/>
          </w:rPr>
          <m:t>)D(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b>
            <m:r>
              <w:rPr>
                <w:rFonts w:ascii="Cambria Math" w:hAnsi="Cambria Math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/>
            <w:sz w:val="29"/>
            <w:szCs w:val="29"/>
          </w:rPr>
          <m:t>)</m:t>
        </m:r>
      </m:oMath>
      <w:r>
        <w:rPr>
          <w:sz w:val="29"/>
          <w:szCs w:val="29"/>
        </w:rPr>
        <w:t xml:space="preserve"> </w:t>
      </w:r>
      <w:r>
        <w:rPr>
          <w:sz w:val="28"/>
          <w:szCs w:val="28"/>
        </w:rPr>
        <w:t xml:space="preserve">при различных значениях издержек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. </w:t>
      </w:r>
    </w:p>
    <w:p w:rsidR="00547991" w:rsidRDefault="006461D5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Зависимость оптимальной розничной цены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9"/>
                <w:szCs w:val="29"/>
              </w:rPr>
              <m:t>p</m:t>
            </m:r>
          </m:e>
          <m:sup>
            <m:r>
              <w:rPr>
                <w:rFonts w:ascii="Cambria Math" w:hAnsi="Cambria Math"/>
                <w:sz w:val="29"/>
                <w:szCs w:val="29"/>
              </w:rPr>
              <m:t>*</m:t>
            </m:r>
          </m:sup>
        </m:sSup>
      </m:oMath>
      <w:r>
        <w:rPr>
          <w:sz w:val="28"/>
          <w:szCs w:val="28"/>
        </w:rPr>
        <w:t xml:space="preserve"> от издержек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</w:p>
    <w:tbl>
      <w:tblPr>
        <w:tblStyle w:val="TableNormal"/>
        <w:tblW w:w="96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76"/>
        <w:gridCol w:w="1134"/>
        <w:gridCol w:w="1134"/>
        <w:gridCol w:w="1275"/>
        <w:gridCol w:w="1276"/>
        <w:gridCol w:w="2251"/>
      </w:tblGrid>
      <w:tr w:rsidR="0071034B" w:rsidRPr="00CD3239" w:rsidTr="0071034B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CD3239" w:rsidRDefault="0011443A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CD3239" w:rsidRDefault="006461D5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3239">
              <w:rPr>
                <w:rFonts w:asciiTheme="minorHAnsi" w:eastAsia="Arial Unicode MS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F1329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50</w:t>
            </w:r>
          </w:p>
        </w:tc>
      </w:tr>
      <w:tr w:rsidR="0071034B" w:rsidRPr="00CD3239" w:rsidTr="0071034B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CD3239" w:rsidP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 w:rsidRPr="00CD3239"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Max(</w:t>
            </w:r>
            <m:oMath>
              <m:r>
                <w:rPr>
                  <w:rFonts w:ascii="Cambria Math" w:hAnsi="Cambria Math"/>
                  <w:sz w:val="29"/>
                  <w:szCs w:val="29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9"/>
                      <w:szCs w:val="2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9"/>
                  <w:szCs w:val="29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9"/>
                      <w:szCs w:val="29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9"/>
                  <w:szCs w:val="29"/>
                </w:rPr>
                <m:t>)D(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9"/>
                      <w:szCs w:val="29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9"/>
                      <w:szCs w:val="29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9"/>
                  <w:szCs w:val="29"/>
                </w:rPr>
                <m:t>)</m:t>
              </m:r>
            </m:oMath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3515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3330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2960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2640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D3239" w:rsidRPr="00CD3239" w:rsidRDefault="00F13299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</w:rPr>
            </w:pPr>
            <w:r w:rsidRPr="00F13299">
              <w:rPr>
                <w:rFonts w:asciiTheme="minorHAnsi" w:eastAsia="Arial Unicode MS" w:hAnsiTheme="minorHAnsi" w:cstheme="minorHAnsi"/>
                <w:sz w:val="28"/>
                <w:szCs w:val="28"/>
              </w:rPr>
              <w:t>2200</w:t>
            </w:r>
          </w:p>
        </w:tc>
      </w:tr>
      <w:tr w:rsidR="0071034B" w:rsidRPr="00CD3239" w:rsidTr="0071034B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CD3239" w:rsidRDefault="0011443A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91" w:rsidRPr="006701D2" w:rsidRDefault="006701D2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</w:tr>
    </w:tbl>
    <w:p w:rsidR="00547991" w:rsidRDefault="00547991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991" w:rsidRDefault="00547991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</w:p>
    <w:p w:rsidR="00547991" w:rsidRDefault="00547991">
      <w:pPr>
        <w:pStyle w:val="ac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38"/>
          <w:szCs w:val="38"/>
        </w:rPr>
      </w:pPr>
    </w:p>
    <w:p w:rsidR="00547991" w:rsidRDefault="00547991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547991" w:rsidRDefault="00547991">
      <w:pPr>
        <w:spacing w:after="0" w:line="360" w:lineRule="auto"/>
        <w:ind w:firstLine="709"/>
        <w:jc w:val="right"/>
        <w:rPr>
          <w:sz w:val="28"/>
          <w:szCs w:val="28"/>
        </w:rPr>
      </w:pPr>
    </w:p>
    <w:p w:rsidR="00547991" w:rsidRDefault="00547991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547991" w:rsidRDefault="006461D5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</w:p>
    <w:p w:rsidR="004C2009" w:rsidRDefault="006461D5">
      <w:pPr>
        <w:tabs>
          <w:tab w:val="left" w:pos="1134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</w:p>
    <w:p w:rsidR="004C2009" w:rsidRDefault="004C2009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4C2009" w:rsidRDefault="004C2009" w:rsidP="004C200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 Метод наименьших квадратов</w:t>
      </w:r>
    </w:p>
    <w:p w:rsidR="004C2009" w:rsidRPr="004C2009" w:rsidRDefault="004C2009" w:rsidP="004C2009">
      <w:pPr>
        <w:pStyle w:val="aa"/>
      </w:pPr>
    </w:p>
    <w:p w:rsidR="004C2009" w:rsidRDefault="004C2009" w:rsidP="004C200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4.1 Линейная аппроксимация</w:t>
      </w:r>
    </w:p>
    <w:p w:rsidR="004C2009" w:rsidRPr="006E2143" w:rsidRDefault="006E2143" w:rsidP="006E2143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обработку данных, полученных в результате нашего опроса, с помощью метода наименьших квадратов (МНК). Для начала составим таблицу исходных данных — пар чисел </w:t>
      </w:r>
      <w:r w:rsidRPr="006E2143">
        <w:rPr>
          <w:sz w:val="28"/>
          <w:szCs w:val="28"/>
        </w:rPr>
        <w:t>(p, D(p)).</w:t>
      </w:r>
    </w:p>
    <w:p w:rsidR="0078257A" w:rsidRDefault="006E2143" w:rsidP="00CC6D0F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t>Рассчитаем прогностическую функция и оптимальную цену при различных уровнях издержек.</w:t>
      </w:r>
    </w:p>
    <w:p w:rsidR="00CC6D0F" w:rsidRPr="00CC6D0F" w:rsidRDefault="00CC6D0F" w:rsidP="00CC6D0F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Таблица 3 — Оценивание функции спроса методом наименьших квадратов</w:t>
      </w:r>
    </w:p>
    <w:tbl>
      <w:tblPr>
        <w:tblW w:w="10028" w:type="dxa"/>
        <w:tblInd w:w="-289" w:type="dxa"/>
        <w:tblLook w:val="04A0" w:firstRow="1" w:lastRow="0" w:firstColumn="1" w:lastColumn="0" w:noHBand="0" w:noVBand="1"/>
      </w:tblPr>
      <w:tblGrid>
        <w:gridCol w:w="573"/>
        <w:gridCol w:w="576"/>
        <w:gridCol w:w="440"/>
        <w:gridCol w:w="1053"/>
        <w:gridCol w:w="852"/>
        <w:gridCol w:w="1053"/>
        <w:gridCol w:w="997"/>
        <w:gridCol w:w="1083"/>
        <w:gridCol w:w="1304"/>
        <w:gridCol w:w="1276"/>
        <w:gridCol w:w="1078"/>
      </w:tblGrid>
      <w:tr w:rsidR="00290CF6" w:rsidRPr="006F57D1" w:rsidTr="00290CF6">
        <w:trPr>
          <w:trHeight w:val="90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BC7433">
              <w:rPr>
                <w:i/>
                <w:i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snapToGrid w:val="0"/>
              <w:rPr>
                <w:sz w:val="24"/>
                <w:szCs w:val="24"/>
                <w:lang w:val="en-US"/>
              </w:rPr>
            </w:pPr>
            <w:proofErr w:type="spellStart"/>
            <w:r w:rsidRPr="00BC7433">
              <w:rPr>
                <w:rFonts w:hint="cs"/>
                <w:sz w:val="24"/>
                <w:szCs w:val="24"/>
              </w:rPr>
              <w:t>Це</w:t>
            </w:r>
            <w:proofErr w:type="spellEnd"/>
            <w:r w:rsidRPr="00BC7433">
              <w:rPr>
                <w:sz w:val="24"/>
                <w:szCs w:val="24"/>
                <w:lang w:val="en-US"/>
              </w:rPr>
              <w:t>-</w:t>
            </w:r>
            <w:r w:rsidRPr="00BC7433">
              <w:rPr>
                <w:rFonts w:hint="cs"/>
                <w:sz w:val="24"/>
                <w:szCs w:val="24"/>
              </w:rPr>
              <w:t>на</w:t>
            </w:r>
            <w:r w:rsidRPr="00BC7433">
              <w:rPr>
                <w:sz w:val="24"/>
                <w:szCs w:val="24"/>
                <w:lang w:val="en-US"/>
              </w:rPr>
              <w:t xml:space="preserve"> </w:t>
            </w:r>
            <w:r w:rsidRPr="00BC7433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BC7433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snapToGrid w:val="0"/>
              <w:rPr>
                <w:i/>
                <w:iCs/>
                <w:sz w:val="24"/>
                <w:szCs w:val="24"/>
                <w:lang w:val="en-US"/>
              </w:rPr>
            </w:pPr>
            <w:r w:rsidRPr="00BC7433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sz w:val="24"/>
                <w:szCs w:val="24"/>
                <w:lang w:val="en-US"/>
              </w:rPr>
            </w:pPr>
            <w:r w:rsidRPr="00BC7433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BC7433">
              <w:rPr>
                <w:i/>
                <w:iCs/>
                <w:sz w:val="24"/>
                <w:szCs w:val="24"/>
                <w:lang w:val="en-US"/>
              </w:rPr>
              <w:t xml:space="preserve"> N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snapToGrid w:val="0"/>
              <w:rPr>
                <w:sz w:val="24"/>
                <w:szCs w:val="24"/>
                <w:lang w:val="en-US"/>
              </w:rPr>
            </w:pPr>
            <w:r w:rsidRPr="00BC7433">
              <w:rPr>
                <w:rFonts w:hint="cs"/>
                <w:sz w:val="24"/>
                <w:szCs w:val="24"/>
              </w:rPr>
              <w:t>Спрос</w:t>
            </w:r>
            <w:r w:rsidRPr="00BC7433">
              <w:rPr>
                <w:sz w:val="24"/>
                <w:szCs w:val="24"/>
                <w:lang w:val="en-US"/>
              </w:rPr>
              <w:t xml:space="preserve"> </w:t>
            </w:r>
            <w:r w:rsidRPr="00BC7433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BC7433">
              <w:rPr>
                <w:sz w:val="24"/>
                <w:szCs w:val="24"/>
                <w:lang w:val="en-US"/>
              </w:rPr>
              <w:t>(</w:t>
            </w:r>
            <w:r w:rsidRPr="00BC7433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BC743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sz w:val="24"/>
                <w:szCs w:val="24"/>
                <w:lang w:val="en-US"/>
              </w:rPr>
            </w:pPr>
            <w:r w:rsidRPr="00BC7433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BC7433">
              <w:rPr>
                <w:sz w:val="24"/>
                <w:szCs w:val="24"/>
                <w:lang w:val="en-US"/>
              </w:rPr>
              <w:t>(</w:t>
            </w:r>
            <w:r w:rsidRPr="00BC7433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BC7433">
              <w:rPr>
                <w:sz w:val="24"/>
                <w:szCs w:val="24"/>
                <w:lang w:val="en-US"/>
              </w:rPr>
              <w:t>)</w:t>
            </w:r>
            <w:r w:rsidRPr="00BC7433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BC7433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BC7433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C7433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BC7433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1641D8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BC7433">
              <w:rPr>
                <w:sz w:val="24"/>
                <w:szCs w:val="24"/>
                <w:lang w:val="en-US"/>
              </w:rPr>
              <w:t>(</w:t>
            </w:r>
            <w:r w:rsidRPr="001641D8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1641D8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BC7433">
              <w:rPr>
                <w:sz w:val="24"/>
                <w:szCs w:val="24"/>
                <w:lang w:val="en-US"/>
              </w:rPr>
              <w:t>)</w:t>
            </w:r>
            <w:proofErr w:type="spellStart"/>
            <w:r w:rsidRPr="001641D8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1641D8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1641D8">
              <w:rPr>
                <w:i/>
                <w:iCs/>
                <w:sz w:val="24"/>
                <w:szCs w:val="24"/>
                <w:lang w:val="en-US"/>
              </w:rPr>
              <w:t>N</w:t>
            </w:r>
            <w:r w:rsidRPr="001641D8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sz w:val="24"/>
                <w:szCs w:val="24"/>
              </w:rPr>
            </w:pPr>
            <w:r w:rsidRPr="001641D8">
              <w:rPr>
                <w:i/>
                <w:iCs/>
                <w:sz w:val="24"/>
                <w:szCs w:val="24"/>
                <w:lang w:val="en-US"/>
              </w:rPr>
              <w:t>D</w:t>
            </w:r>
            <w:r w:rsidRPr="00BC7433">
              <w:rPr>
                <w:sz w:val="24"/>
                <w:szCs w:val="24"/>
                <w:lang w:val="en-US"/>
              </w:rPr>
              <w:t>*(</w:t>
            </w:r>
            <w:r w:rsidRPr="001641D8">
              <w:rPr>
                <w:i/>
                <w:iCs/>
                <w:sz w:val="24"/>
                <w:szCs w:val="24"/>
                <w:lang w:val="en-US"/>
              </w:rPr>
              <w:t>p</w:t>
            </w:r>
            <w:r w:rsidRPr="001641D8">
              <w:rPr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 w:rsidRPr="00BC7433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sz w:val="24"/>
                <w:szCs w:val="24"/>
              </w:rPr>
            </w:pPr>
            <w:proofErr w:type="spellStart"/>
            <w:r w:rsidRPr="001641D8">
              <w:rPr>
                <w:i/>
                <w:iCs/>
                <w:sz w:val="24"/>
                <w:szCs w:val="24"/>
              </w:rPr>
              <w:t>N</w:t>
            </w:r>
            <w:r w:rsidRPr="001641D8">
              <w:rPr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BC7433">
              <w:rPr>
                <w:sz w:val="24"/>
                <w:szCs w:val="24"/>
              </w:rPr>
              <w:t>[</w:t>
            </w:r>
            <w:r w:rsidRPr="001641D8">
              <w:rPr>
                <w:i/>
                <w:iCs/>
                <w:sz w:val="24"/>
                <w:szCs w:val="24"/>
              </w:rPr>
              <w:t>D</w:t>
            </w:r>
            <w:r w:rsidRPr="00BC7433">
              <w:rPr>
                <w:sz w:val="24"/>
                <w:szCs w:val="24"/>
              </w:rPr>
              <w:t>(</w:t>
            </w:r>
            <w:proofErr w:type="spellStart"/>
            <w:r w:rsidRPr="001641D8">
              <w:rPr>
                <w:i/>
                <w:iCs/>
                <w:sz w:val="24"/>
                <w:szCs w:val="24"/>
              </w:rPr>
              <w:t>p</w:t>
            </w:r>
            <w:r w:rsidRPr="001641D8">
              <w:rPr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BC7433">
              <w:rPr>
                <w:sz w:val="24"/>
                <w:szCs w:val="24"/>
              </w:rPr>
              <w:t xml:space="preserve">) – </w:t>
            </w:r>
            <w:r w:rsidRPr="001641D8">
              <w:rPr>
                <w:i/>
                <w:iCs/>
                <w:sz w:val="24"/>
                <w:szCs w:val="24"/>
              </w:rPr>
              <w:t>D</w:t>
            </w:r>
            <w:r w:rsidRPr="00BC7433">
              <w:rPr>
                <w:sz w:val="24"/>
                <w:szCs w:val="24"/>
              </w:rPr>
              <w:t>*(</w:t>
            </w:r>
            <w:proofErr w:type="spellStart"/>
            <w:r w:rsidRPr="001641D8">
              <w:rPr>
                <w:i/>
                <w:iCs/>
                <w:sz w:val="24"/>
                <w:szCs w:val="24"/>
              </w:rPr>
              <w:t>p</w:t>
            </w:r>
            <w:r w:rsidRPr="001641D8">
              <w:rPr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BC7433">
              <w:rPr>
                <w:sz w:val="24"/>
                <w:szCs w:val="24"/>
              </w:rPr>
              <w:t>)]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1F7A" w:rsidRPr="00BC7433" w:rsidRDefault="00961F7A" w:rsidP="00961F7A">
            <w:pPr>
              <w:rPr>
                <w:sz w:val="24"/>
                <w:szCs w:val="24"/>
              </w:rPr>
            </w:pPr>
            <w:proofErr w:type="spellStart"/>
            <w:r w:rsidRPr="001641D8">
              <w:rPr>
                <w:i/>
                <w:iCs/>
                <w:sz w:val="24"/>
                <w:szCs w:val="24"/>
              </w:rPr>
              <w:t>N</w:t>
            </w:r>
            <w:r w:rsidRPr="001641D8">
              <w:rPr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BC7433">
              <w:rPr>
                <w:sz w:val="24"/>
                <w:szCs w:val="24"/>
              </w:rPr>
              <w:t>[</w:t>
            </w:r>
            <w:r w:rsidRPr="001641D8">
              <w:rPr>
                <w:i/>
                <w:iCs/>
                <w:sz w:val="24"/>
                <w:szCs w:val="24"/>
              </w:rPr>
              <w:t>D</w:t>
            </w:r>
            <w:r w:rsidRPr="00BC7433">
              <w:rPr>
                <w:sz w:val="24"/>
                <w:szCs w:val="24"/>
              </w:rPr>
              <w:t>(</w:t>
            </w:r>
            <w:proofErr w:type="spellStart"/>
            <w:r w:rsidRPr="001641D8">
              <w:rPr>
                <w:i/>
                <w:iCs/>
                <w:sz w:val="24"/>
                <w:szCs w:val="24"/>
              </w:rPr>
              <w:t>p</w:t>
            </w:r>
            <w:r w:rsidRPr="001641D8">
              <w:rPr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BC7433">
              <w:rPr>
                <w:sz w:val="24"/>
                <w:szCs w:val="24"/>
              </w:rPr>
              <w:t>)-</w:t>
            </w:r>
            <w:r w:rsidRPr="001641D8">
              <w:rPr>
                <w:i/>
                <w:iCs/>
                <w:sz w:val="24"/>
                <w:szCs w:val="24"/>
              </w:rPr>
              <w:t>D</w:t>
            </w:r>
            <w:r w:rsidRPr="00BC7433">
              <w:rPr>
                <w:sz w:val="24"/>
                <w:szCs w:val="24"/>
              </w:rPr>
              <w:t>*(</w:t>
            </w:r>
            <w:proofErr w:type="spellStart"/>
            <w:r w:rsidRPr="001641D8">
              <w:rPr>
                <w:i/>
                <w:iCs/>
                <w:sz w:val="24"/>
                <w:szCs w:val="24"/>
              </w:rPr>
              <w:t>p</w:t>
            </w:r>
            <w:r w:rsidRPr="001641D8">
              <w:rPr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  <w:r w:rsidRPr="00BC7433">
              <w:rPr>
                <w:sz w:val="24"/>
                <w:szCs w:val="24"/>
              </w:rPr>
              <w:t>)]</w:t>
            </w:r>
            <w:r w:rsidRPr="00BC7433">
              <w:rPr>
                <w:sz w:val="24"/>
                <w:szCs w:val="24"/>
                <w:vertAlign w:val="superscript"/>
              </w:rPr>
              <w:t>2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11200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19040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55.5085354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87.4402524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1092.257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2745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54.3535465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6.64645354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44.17534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54.1225487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5.87745133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34.54443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2209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2773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53.8915509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5.10844911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26.09625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2842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53.4295553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4.57044468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20.88896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22800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53.1985575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30.4115397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115.6077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360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294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21600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17640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50.8885797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-11.331478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21.4004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4225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2795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49.7335908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-6.7335908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45.34124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9800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5880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48.5786019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-13.157204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86.556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19200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9600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46.268624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-18.805872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117.8869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555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55500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41.6486683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-69.730025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324.1518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1050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157500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30.0987791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-56.691454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459.1316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32400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2700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23.1688456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-8.1688456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66.73004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160000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11200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18.5488899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-18.19556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82.7696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1250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312500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12500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6.99900075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15.0049963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45.02998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450000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7500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-4.5508885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47.7544423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456.0974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1703A8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Σ</w:t>
            </w:r>
            <w:r w:rsidR="006F57D1"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7952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1357176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201375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-3.837E-13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3038.664</w:t>
            </w:r>
          </w:p>
        </w:tc>
      </w:tr>
      <w:tr w:rsidR="00290CF6" w:rsidRPr="006F57D1" w:rsidTr="00290CF6">
        <w:trPr>
          <w:trHeight w:val="466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11443A" w:rsidP="001703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Calibri"/>
                        <w:i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Calibri"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116.9412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37.73529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7D1" w:rsidRPr="006F57D1" w:rsidRDefault="006F57D1" w:rsidP="006F57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Calibri" w:hAnsi="Calibri" w:cs="Calibri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6F57D1">
              <w:rPr>
                <w:rFonts w:ascii="Calibri" w:hAnsi="Calibri" w:cs="Calibri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="00961F7A">
              <w:rPr>
                <w:rFonts w:ascii="Calibri" w:hAnsi="Calibri" w:cs="Calibri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SS</w:t>
            </w:r>
          </w:p>
        </w:tc>
      </w:tr>
    </w:tbl>
    <w:p w:rsidR="00CC6D0F" w:rsidRDefault="006461D5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6E2143">
        <w:rPr>
          <w:sz w:val="28"/>
          <w:szCs w:val="28"/>
        </w:rPr>
        <w:br w:type="page"/>
      </w:r>
      <w:r w:rsidR="00CC6D0F"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Рассчитаем теоретическую функцию спроса как:</w:t>
      </w:r>
    </w:p>
    <w:p w:rsidR="00602BBF" w:rsidRPr="0054507F" w:rsidRDefault="00602BB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CC6D0F" w:rsidRPr="00602BB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ср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+</m:t>
          </m:r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.</m:t>
          </m:r>
        </m:oMath>
      </m:oMathPara>
    </w:p>
    <w:p w:rsidR="00602BBF" w:rsidRPr="0054507F" w:rsidRDefault="00602BB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CC6D0F" w:rsidRDefault="00066A1D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Найдем оценки параметров </w:t>
      </w:r>
      <m:oMath>
        <m:sSup>
          <m:sSupPr>
            <m:ctrlP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*</m:t>
            </m:r>
          </m:sup>
        </m:sSup>
      </m:oMath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и </w:t>
      </w:r>
      <m:oMath>
        <m:sSup>
          <m:sSupPr>
            <m:ctrlP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*</m:t>
            </m:r>
          </m:sup>
        </m:sSup>
      </m:oMath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602BBF" w:rsidRPr="0054507F" w:rsidRDefault="00602BB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8E66FD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 xml:space="preserve">= </m:t>
          </m:r>
          <m:f>
            <m:f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=1</m:t>
                  </m:r>
                </m:sub>
                <m:sup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n</m:t>
                  </m:r>
                </m:sup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ourier New"/>
                                  <w:color w:val="auto"/>
                                  <w:sz w:val="28"/>
                                  <w:szCs w:val="28"/>
                                  <w:bdr w:val="none" w:sz="0" w:space="0" w:color="auto"/>
                                  <w14:textOutline w14:w="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color w:val="auto"/>
                                      <w:sz w:val="28"/>
                                      <w:szCs w:val="28"/>
                                      <w:bdr w:val="none" w:sz="0" w:space="0" w:color="auto"/>
                                      <w14:textOutline w14:w="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auto"/>
                                      <w:sz w:val="28"/>
                                      <w:szCs w:val="28"/>
                                      <w:bdr w:val="none" w:sz="0" w:space="0" w:color="auto"/>
                                      <w14:textOutline w14:w="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color w:val="auto"/>
                                      <w:sz w:val="28"/>
                                      <w:szCs w:val="28"/>
                                      <w:bdr w:val="none" w:sz="0" w:space="0" w:color="auto"/>
                                      <w14:textOutline w14:w="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=1</m:t>
                  </m:r>
                </m:sub>
                <m:sup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-</m:t>
                  </m:r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n</m:t>
                  </m:r>
                  <m:sSubSup>
                    <m:sSubSupPr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sSubSupPr>
                    <m:e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cp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2</m:t>
                      </m:r>
                    </m:sup>
                  </m:sSubSup>
                </m:e>
              </m:nary>
            </m:den>
          </m:f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 xml:space="preserve">= </m:t>
          </m:r>
          <m:f>
            <m:f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201375-</m:t>
              </m:r>
              <m:f>
                <m:f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68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7952⋅2566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1357176-68⋅116.94^2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==-0.23099</m:t>
          </m:r>
        </m:oMath>
      </m:oMathPara>
    </w:p>
    <w:p w:rsidR="00E16632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=37.74</m:t>
          </m:r>
        </m:oMath>
      </m:oMathPara>
    </w:p>
    <w:p w:rsidR="00E16632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-</m:t>
          </m:r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=37.74-</m:t>
          </m:r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0.23099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⋅116.94=37.09838</m:t>
          </m:r>
        </m:oMath>
      </m:oMathPara>
    </w:p>
    <w:p w:rsidR="00E16632" w:rsidRPr="0054507F" w:rsidRDefault="00E16632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E16632" w:rsidRPr="0054507F" w:rsidRDefault="00E16632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Таким образом, теоретическая функция спроса имеет вид:</w:t>
      </w:r>
    </w:p>
    <w:p w:rsidR="00E16632" w:rsidRPr="0054507F" w:rsidRDefault="00E16632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AF2101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-0.23099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⋅</m:t>
          </m:r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p</m:t>
          </m:r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+37.09838.</m:t>
          </m:r>
        </m:oMath>
      </m:oMathPara>
    </w:p>
    <w:p w:rsidR="0055483E" w:rsidRDefault="00C05A4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>Построим совмещенные графики найденной теоретической функции спроса и выборочной функции спроса.</w:t>
      </w:r>
    </w:p>
    <w:p w:rsidR="00C05A4F" w:rsidRDefault="00DE7FB2" w:rsidP="00DE7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center"/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E3C6386" wp14:editId="3BCAFEE6">
            <wp:extent cx="4181475" cy="353453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699" cy="35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4F" w:rsidRPr="0054507F" w:rsidRDefault="00DE7FB2" w:rsidP="00DE7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center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Рисунок 2 — Теоретическая и выборочная функции спроса</w:t>
      </w:r>
    </w:p>
    <w:p w:rsidR="0055483E" w:rsidRDefault="0055483E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Из табл.3 видно, что остаточная сумма квадратов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S</m:t>
        </m:r>
        <m:sSub>
          <m:sSub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S</m:t>
            </m:r>
          </m:e>
          <m:sub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лин.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 xml:space="preserve"> = 3038.664</m:t>
        </m:r>
      </m:oMath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 Исходя из этого, найдем оценку среднего квадратического отклонения:</w:t>
      </w:r>
    </w:p>
    <w:p w:rsidR="00602BBF" w:rsidRPr="0054507F" w:rsidRDefault="00602BB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5483E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SS</m:t>
                  </m:r>
                </m:num>
                <m:den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rad>
            <m:radPr>
              <m:degHide m:val="1"/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3038.664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68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=6.68.</m:t>
          </m:r>
        </m:oMath>
      </m:oMathPara>
    </w:p>
    <w:p w:rsidR="0055483E" w:rsidRPr="0054507F" w:rsidRDefault="0055483E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5483E" w:rsidRDefault="0055483E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Теперь найдём доверительные границы для функции спроса:</w:t>
      </w:r>
    </w:p>
    <w:p w:rsidR="00602BBF" w:rsidRPr="0054507F" w:rsidRDefault="00602BB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5483E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верхн.\нижн.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-0.23099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⋅</m:t>
          </m:r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p</m:t>
          </m:r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+37.09±1.96</m:t>
          </m:r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ad>
            <m:radPr>
              <m:degHide m:val="1"/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1</m:t>
                  </m:r>
                </m:num>
                <m:den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color w:val="auto"/>
                                  <w:sz w:val="28"/>
                                  <w:szCs w:val="28"/>
                                  <w:bdr w:val="none" w:sz="0" w:space="0" w:color="auto"/>
                                  <w14:textOutline w14:w="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auto"/>
                                  <w:sz w:val="28"/>
                                  <w:szCs w:val="28"/>
                                  <w:bdr w:val="none" w:sz="0" w:space="0" w:color="auto"/>
                                  <w14:textOutline w14:w="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p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auto"/>
                                  <w:sz w:val="28"/>
                                  <w:szCs w:val="28"/>
                                  <w:bdr w:val="none" w:sz="0" w:space="0" w:color="auto"/>
                                  <w14:textOutline w14:w="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2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naryPr>
                    <m:sub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-</m:t>
                      </m:r>
                      <m: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n</m:t>
                      </m:r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ср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 xml:space="preserve">= </m:t>
              </m:r>
            </m:e>
          </m:rad>
        </m:oMath>
      </m:oMathPara>
    </w:p>
    <w:p w:rsidR="00AB6F7A" w:rsidRPr="0054507F" w:rsidRDefault="00CB2C7D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-0.23099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⋅</m:t>
          </m:r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p</m:t>
          </m:r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+37.09±1.96</m:t>
          </m:r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rad>
            <m:radPr>
              <m:degHide m:val="1"/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68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urier New"/>
                              <w:color w:val="auto"/>
                              <w:sz w:val="28"/>
                              <w:szCs w:val="28"/>
                              <w:bdr w:val="none" w:sz="0" w:space="0" w:color="auto"/>
                              <w14:textOutline w14:w="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-116.94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auto"/>
                          <w:sz w:val="28"/>
                          <w:szCs w:val="28"/>
                          <w:bdr w:val="none" w:sz="0" w:space="0" w:color="auto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1357176-68⋅116.94^2</m:t>
                  </m:r>
                </m:den>
              </m:f>
            </m:e>
          </m:rad>
        </m:oMath>
      </m:oMathPara>
    </w:p>
    <w:p w:rsidR="00AB6F7A" w:rsidRPr="0054507F" w:rsidRDefault="00AB6F7A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Например, при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p</m:t>
        </m:r>
        <m:r>
          <m:rPr>
            <m:sty m:val="p"/>
          </m:rP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=70</m:t>
        </m:r>
      </m:oMath>
      <w:r w:rsidR="00382A6B"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9A1937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70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нижн.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=24.998</m:t>
          </m:r>
        </m:oMath>
      </m:oMathPara>
    </w:p>
    <w:p w:rsidR="009A1937" w:rsidRPr="0054507F" w:rsidRDefault="009A1937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9A1937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70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верх.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=26.098</m:t>
          </m:r>
        </m:oMath>
      </m:oMathPara>
    </w:p>
    <w:p w:rsidR="00382A6B" w:rsidRPr="0054507F" w:rsidRDefault="00382A6B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382A6B" w:rsidRPr="0054507F" w:rsidRDefault="00382A6B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Таким образом, при цене 70 руб. товар купят 25-26 человек.</w:t>
      </w:r>
    </w:p>
    <w:p w:rsidR="00382A6B" w:rsidRPr="0054507F" w:rsidRDefault="00382A6B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Рассмотрим теперь другую цену. Пусть теперь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p</m:t>
        </m:r>
        <m:r>
          <m:rPr>
            <m:sty m:val="p"/>
          </m:rP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=100:</m:t>
        </m:r>
      </m:oMath>
    </w:p>
    <w:p w:rsidR="00382A6B" w:rsidRPr="0054507F" w:rsidRDefault="00382A6B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382A6B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70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нижн.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=13.119</m:t>
          </m:r>
        </m:oMath>
      </m:oMathPara>
    </w:p>
    <w:p w:rsidR="00382A6B" w:rsidRPr="0054507F" w:rsidRDefault="00382A6B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382A6B" w:rsidRPr="0054507F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70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верх.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=14.877</m:t>
          </m:r>
        </m:oMath>
      </m:oMathPara>
    </w:p>
    <w:p w:rsidR="00382A6B" w:rsidRPr="0054507F" w:rsidRDefault="00382A6B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4507F" w:rsidRDefault="00382A6B" w:rsidP="00C05A4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Таким образом, при цене 70 руб. товар купят</w:t>
      </w:r>
      <w:r w:rsidR="00DA3EFA"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13-14</w:t>
      </w: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человек.</w:t>
      </w:r>
    </w:p>
    <w:p w:rsidR="0054507F" w:rsidRPr="0054507F" w:rsidRDefault="0054507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4507F" w:rsidRDefault="0054507F" w:rsidP="004762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54507F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Теперь перейдем к </w:t>
      </w: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расчету оптимальной цены при различных уровнях издержек</w:t>
      </w:r>
      <w:r w:rsidR="00C6505E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 Для этого мы должны максимизировать прибыль:</w:t>
      </w:r>
    </w:p>
    <w:p w:rsidR="00C6505E" w:rsidRPr="00C6505E" w:rsidRDefault="0011443A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cs="Courier New"/>
          <w:i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</m:d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⋅</m:t>
          </m:r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a</m:t>
                  </m:r>
                </m:e>
                <m:sup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*</m:t>
                  </m:r>
                </m:sup>
              </m:sSup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.</m:t>
          </m:r>
        </m:oMath>
      </m:oMathPara>
    </w:p>
    <w:p w:rsidR="00382A6B" w:rsidRDefault="00B2506B" w:rsidP="0047621C">
      <w:pPr>
        <w:spacing w:after="0" w:line="360" w:lineRule="auto"/>
        <w:ind w:firstLine="708"/>
        <w:rPr>
          <w:sz w:val="28"/>
          <w:szCs w:val="28"/>
        </w:rPr>
      </w:pPr>
      <w:r w:rsidRPr="00B2506B">
        <w:rPr>
          <w:sz w:val="28"/>
          <w:szCs w:val="28"/>
        </w:rPr>
        <w:t xml:space="preserve">Продифференцируем </w:t>
      </w:r>
      <w:r>
        <w:rPr>
          <w:sz w:val="28"/>
          <w:szCs w:val="28"/>
        </w:rPr>
        <w:t>это выражение</w:t>
      </w:r>
      <w:r w:rsidR="00180D56">
        <w:rPr>
          <w:sz w:val="28"/>
          <w:szCs w:val="28"/>
        </w:rPr>
        <w:t xml:space="preserve"> по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180D56" w:rsidRPr="00180D56">
        <w:rPr>
          <w:sz w:val="28"/>
          <w:szCs w:val="28"/>
        </w:rPr>
        <w:t xml:space="preserve"> </w:t>
      </w:r>
      <w:r w:rsidR="00180D56">
        <w:rPr>
          <w:sz w:val="28"/>
          <w:szCs w:val="28"/>
        </w:rPr>
        <w:t>и приравняем к 0 производную:</w:t>
      </w:r>
    </w:p>
    <w:p w:rsidR="005F6F7D" w:rsidRDefault="005F6F7D">
      <w:pPr>
        <w:spacing w:after="0" w:line="240" w:lineRule="auto"/>
        <w:rPr>
          <w:sz w:val="28"/>
          <w:szCs w:val="28"/>
        </w:rPr>
      </w:pPr>
    </w:p>
    <w:p w:rsidR="00180D56" w:rsidRPr="00B8186A" w:rsidRDefault="0011443A">
      <w:pPr>
        <w:spacing w:after="0" w:line="24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p-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B8186A" w:rsidRPr="00B8186A" w:rsidRDefault="00B8186A">
      <w:pPr>
        <w:spacing w:after="0" w:line="240" w:lineRule="auto"/>
        <w:rPr>
          <w:sz w:val="28"/>
          <w:szCs w:val="28"/>
        </w:rPr>
      </w:pPr>
    </w:p>
    <w:p w:rsidR="009146AD" w:rsidRPr="00B8186A" w:rsidRDefault="009146AD">
      <w:pPr>
        <w:spacing w:after="0"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=0,</m:t>
          </m:r>
        </m:oMath>
      </m:oMathPara>
    </w:p>
    <w:p w:rsidR="00B8186A" w:rsidRPr="00B8186A" w:rsidRDefault="00B8186A">
      <w:pPr>
        <w:spacing w:after="0" w:line="240" w:lineRule="auto"/>
        <w:rPr>
          <w:sz w:val="28"/>
          <w:szCs w:val="28"/>
          <w:lang w:val="en-US"/>
        </w:rPr>
      </w:pPr>
    </w:p>
    <w:p w:rsidR="005F6F7D" w:rsidRPr="005F6F7D" w:rsidRDefault="0011443A">
      <w:pPr>
        <w:spacing w:after="0" w:line="24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den>
          </m:f>
        </m:oMath>
      </m:oMathPara>
    </w:p>
    <w:p w:rsidR="005F6F7D" w:rsidRPr="005F6F7D" w:rsidRDefault="005F6F7D">
      <w:pPr>
        <w:spacing w:after="0" w:line="240" w:lineRule="auto"/>
        <w:rPr>
          <w:i/>
          <w:sz w:val="28"/>
          <w:szCs w:val="28"/>
          <w:lang w:val="en-US"/>
        </w:rPr>
      </w:pPr>
    </w:p>
    <w:p w:rsidR="005F6F7D" w:rsidRDefault="005F6F7D">
      <w:pPr>
        <w:spacing w:after="0" w:line="240" w:lineRule="auto"/>
        <w:rPr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-0.23</m:t>
        </m:r>
      </m:oMath>
      <w:r w:rsidRPr="00F160CB">
        <w:rPr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d</m:t>
            </m:r>
          </m:e>
          <m:sup>
            <m:r>
              <w:rPr>
                <w:rFonts w:ascii="Cambria Math" w:hAnsi="Cambria Math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*</m:t>
            </m:r>
          </m:sup>
        </m:sSup>
        <m:r>
          <w:rPr>
            <w:rFonts w:ascii="Cambria Math" w:hAnsi="Cambria Math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 xml:space="preserve">= </m:t>
        </m:r>
        <m:r>
          <m:rPr>
            <m:sty m:val="p"/>
          </m:rP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37.09</m:t>
        </m:r>
      </m:oMath>
      <w:r w:rsidR="00563468" w:rsidRPr="00F160CB">
        <w:rPr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r w:rsidR="00563468">
        <w:rPr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то</w:t>
      </w:r>
    </w:p>
    <w:p w:rsidR="00602BBF" w:rsidRDefault="00602BBF">
      <w:pPr>
        <w:spacing w:after="0" w:line="240" w:lineRule="auto"/>
        <w:rPr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63468" w:rsidRPr="00602BBF" w:rsidRDefault="0011443A">
      <w:pPr>
        <w:spacing w:after="0" w:line="240" w:lineRule="auto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опт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37.09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-0.23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+80.63</m:t>
          </m:r>
        </m:oMath>
      </m:oMathPara>
    </w:p>
    <w:p w:rsidR="00602BBF" w:rsidRPr="00F160CB" w:rsidRDefault="00602BBF">
      <w:pPr>
        <w:spacing w:after="0" w:line="240" w:lineRule="auto"/>
        <w:rPr>
          <w:i/>
          <w:sz w:val="28"/>
          <w:szCs w:val="28"/>
          <w:lang w:val="en-US"/>
        </w:rPr>
      </w:pPr>
    </w:p>
    <w:p w:rsidR="00602BBF" w:rsidRPr="00602BBF" w:rsidRDefault="00602BB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firstLine="708"/>
        <w:jc w:val="both"/>
        <w:rPr>
          <w:rFonts w:eastAsia="Arial Unicode MS" w:cs="Arial Unicode MS"/>
          <w:sz w:val="28"/>
          <w:szCs w:val="28"/>
        </w:rPr>
      </w:pPr>
      <w:r w:rsidRPr="00602BBF">
        <w:rPr>
          <w:rFonts w:eastAsia="Arial Unicode MS" w:cs="Arial Unicode MS"/>
          <w:sz w:val="28"/>
          <w:szCs w:val="28"/>
        </w:rPr>
        <w:t>Как видно из последней формулы, при возрастании издержек оптимальная розничная цена также возрастает, но вдвое медленнее.</w:t>
      </w:r>
    </w:p>
    <w:p w:rsidR="00602BBF" w:rsidRDefault="00602BBF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eastAsia="Arial Unicode MS" w:cs="Arial Unicode MS"/>
          <w:sz w:val="28"/>
          <w:szCs w:val="28"/>
        </w:rPr>
      </w:pPr>
      <w:r w:rsidRPr="00602BBF">
        <w:rPr>
          <w:rFonts w:eastAsia="Arial Unicode MS" w:cs="Arial Unicode MS"/>
          <w:sz w:val="28"/>
          <w:szCs w:val="28"/>
        </w:rPr>
        <w:tab/>
        <w:t>Сравним (табл.</w:t>
      </w:r>
      <w:r w:rsidR="004C1246">
        <w:rPr>
          <w:rFonts w:eastAsia="Arial Unicode MS" w:cs="Arial Unicode MS"/>
          <w:sz w:val="28"/>
          <w:szCs w:val="28"/>
        </w:rPr>
        <w:t>4</w:t>
      </w:r>
      <w:r w:rsidRPr="00602BBF">
        <w:rPr>
          <w:rFonts w:eastAsia="Arial Unicode MS" w:cs="Arial Unicode MS"/>
          <w:sz w:val="28"/>
          <w:szCs w:val="28"/>
        </w:rPr>
        <w:t>) оптимальные цены, найденные с помощью метода наименьших квадратов (p</w:t>
      </w:r>
      <w:r w:rsidRPr="00602BBF">
        <w:rPr>
          <w:rFonts w:eastAsia="Arial Unicode MS" w:cs="Arial Unicode MS"/>
          <w:sz w:val="28"/>
          <w:szCs w:val="28"/>
          <w:vertAlign w:val="subscript"/>
        </w:rPr>
        <w:t>опт.2</w:t>
      </w:r>
      <w:r w:rsidRPr="00602BBF">
        <w:rPr>
          <w:rFonts w:eastAsia="Arial Unicode MS" w:cs="Arial Unicode MS"/>
          <w:sz w:val="28"/>
          <w:szCs w:val="28"/>
        </w:rPr>
        <w:t>) и рассчитанные ранее с помощью первого метода (p</w:t>
      </w:r>
      <w:r w:rsidRPr="00602BBF">
        <w:rPr>
          <w:rFonts w:eastAsia="Arial Unicode MS" w:cs="Arial Unicode MS"/>
          <w:sz w:val="28"/>
          <w:szCs w:val="28"/>
          <w:vertAlign w:val="subscript"/>
        </w:rPr>
        <w:t>опт.1</w:t>
      </w:r>
      <w:r w:rsidRPr="00602BBF">
        <w:rPr>
          <w:rFonts w:eastAsia="Arial Unicode MS" w:cs="Arial Unicode MS"/>
          <w:sz w:val="28"/>
          <w:szCs w:val="28"/>
        </w:rPr>
        <w:t>).</w:t>
      </w:r>
    </w:p>
    <w:p w:rsidR="00042C02" w:rsidRDefault="00042C02" w:rsidP="00602B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both"/>
        <w:rPr>
          <w:rFonts w:eastAsia="Arial Unicode MS" w:cs="Arial Unicode MS"/>
          <w:sz w:val="28"/>
          <w:szCs w:val="28"/>
        </w:rPr>
      </w:pPr>
    </w:p>
    <w:p w:rsidR="004C1246" w:rsidRDefault="00E015AA" w:rsidP="00E01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center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Таблица 4 —Сравнение методов расчета оптимальной цены</w:t>
      </w:r>
    </w:p>
    <w:tbl>
      <w:tblPr>
        <w:tblStyle w:val="TableNormal"/>
        <w:tblW w:w="96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76"/>
        <w:gridCol w:w="1134"/>
        <w:gridCol w:w="1134"/>
        <w:gridCol w:w="1275"/>
        <w:gridCol w:w="1276"/>
        <w:gridCol w:w="2251"/>
      </w:tblGrid>
      <w:tr w:rsidR="00E015AA" w:rsidRPr="00CD3239" w:rsidTr="003667F7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CD3239" w:rsidRDefault="0011443A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F13299" w:rsidRDefault="00E015AA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F13299" w:rsidRDefault="00E015AA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CD3239" w:rsidRDefault="00E015AA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3239">
              <w:rPr>
                <w:rFonts w:asciiTheme="minorHAnsi" w:eastAsia="Arial Unicode MS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F13299" w:rsidRDefault="00E015AA" w:rsidP="003667F7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F13299" w:rsidRDefault="00E015AA" w:rsidP="003667F7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50</w:t>
            </w:r>
          </w:p>
        </w:tc>
      </w:tr>
      <w:tr w:rsidR="00E015AA" w:rsidRPr="00CD3239" w:rsidTr="003667F7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9A54AC" w:rsidRDefault="0011443A" w:rsidP="009A54AC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опт.1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6701D2" w:rsidRDefault="00E015AA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6701D2" w:rsidRDefault="00E015AA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6701D2" w:rsidRDefault="00E015AA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6701D2" w:rsidRDefault="00E015AA" w:rsidP="003667F7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015AA" w:rsidRPr="006701D2" w:rsidRDefault="00E015AA" w:rsidP="003667F7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</w:tr>
      <w:tr w:rsidR="009A54AC" w:rsidRPr="00CD3239" w:rsidTr="003667F7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54AC" w:rsidRPr="009A54AC" w:rsidRDefault="0011443A" w:rsidP="009A54AC">
            <w:pPr>
              <w:suppressAutoHyphens/>
              <w:spacing w:after="0" w:line="240" w:lineRule="auto"/>
              <w:jc w:val="center"/>
              <w:outlineLvl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опт.2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54AC" w:rsidRDefault="00E60B5E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83.33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54AC" w:rsidRDefault="00E60B5E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85.83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54AC" w:rsidRDefault="00E60B5E" w:rsidP="003667F7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90.83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54AC" w:rsidRDefault="00E60B5E" w:rsidP="003667F7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95.83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A54AC" w:rsidRDefault="00E60B5E" w:rsidP="003667F7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105.83</w:t>
            </w:r>
          </w:p>
        </w:tc>
      </w:tr>
    </w:tbl>
    <w:p w:rsidR="00E015AA" w:rsidRPr="00602BBF" w:rsidRDefault="00E015AA" w:rsidP="00E01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jc w:val="center"/>
        <w:rPr>
          <w:rFonts w:eastAsia="Arial Unicode MS" w:cs="Arial Unicode MS"/>
          <w:sz w:val="28"/>
          <w:szCs w:val="28"/>
        </w:rPr>
      </w:pPr>
    </w:p>
    <w:p w:rsidR="00B06DEC" w:rsidRDefault="00042C02" w:rsidP="00864A8F">
      <w:pPr>
        <w:spacing w:after="0" w:line="360" w:lineRule="auto"/>
        <w:ind w:firstLine="709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Проанализируем результаты, представленные в табл. 3 и 4.</w:t>
      </w:r>
    </w:p>
    <w:p w:rsidR="0047621C" w:rsidRPr="0047621C" w:rsidRDefault="00042C02" w:rsidP="0047621C">
      <w:pPr>
        <w:spacing w:after="0" w:line="360" w:lineRule="auto"/>
        <w:ind w:firstLine="709"/>
        <w:rPr>
          <w:rFonts w:eastAsia="Arial Unicode MS" w:cs="Arial Unicode MS"/>
          <w:sz w:val="28"/>
          <w:szCs w:val="28"/>
          <w:lang w:val="en-US"/>
        </w:rPr>
      </w:pPr>
      <w:r>
        <w:rPr>
          <w:rFonts w:eastAsia="Arial Unicode MS" w:cs="Arial Unicode MS"/>
          <w:sz w:val="28"/>
          <w:szCs w:val="28"/>
        </w:rPr>
        <w:t xml:space="preserve">Согласно табл.3, при расчете восстановленной функции </w:t>
      </w:r>
      <m:oMath>
        <m:sSup>
          <m:sSup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p</m:t>
            </m:r>
          </m:e>
        </m:d>
      </m:oMath>
      <w:r w:rsidRPr="00042C02">
        <w:rPr>
          <w:rFonts w:eastAsia="Arial Unicode MS" w:cs="Arial Unicode MS"/>
          <w:sz w:val="28"/>
          <w:szCs w:val="28"/>
        </w:rPr>
        <w:t xml:space="preserve"> </w:t>
      </w:r>
      <w:r>
        <w:rPr>
          <w:rFonts w:eastAsia="Arial Unicode MS" w:cs="Arial Unicode MS"/>
          <w:sz w:val="28"/>
          <w:szCs w:val="28"/>
        </w:rPr>
        <w:t xml:space="preserve">при </w:t>
      </w:r>
      <m:oMath>
        <m:r>
          <w:rPr>
            <w:rFonts w:ascii="Cambria Math" w:eastAsia="Arial Unicode MS" w:hAnsi="Cambria Math" w:cs="Arial Unicode MS"/>
            <w:sz w:val="28"/>
            <w:szCs w:val="28"/>
          </w:rPr>
          <m:t>p== 200</m:t>
        </m:r>
      </m:oMath>
      <w:r w:rsidR="0070432B">
        <w:rPr>
          <w:rFonts w:eastAsia="Arial Unicode MS" w:cs="Arial Unicode MS"/>
          <w:sz w:val="28"/>
          <w:szCs w:val="28"/>
        </w:rPr>
        <w:t xml:space="preserve"> получаем отрицательную величину, что не имеет смысла, так как спрос не может быть отрицательным. Рассмотрим ситуацию </w:t>
      </w:r>
      <w:r w:rsidR="0090228D">
        <w:rPr>
          <w:rFonts w:eastAsia="Arial Unicode MS" w:cs="Arial Unicode MS"/>
          <w:sz w:val="28"/>
          <w:szCs w:val="28"/>
        </w:rPr>
        <w:t>поподробнее</w:t>
      </w:r>
      <w:r w:rsidR="0070432B">
        <w:rPr>
          <w:rFonts w:eastAsia="Arial Unicode MS" w:cs="Arial Unicode MS"/>
          <w:sz w:val="28"/>
          <w:szCs w:val="28"/>
        </w:rPr>
        <w:t xml:space="preserve">. Функция спроса убывает, коэффициент </w:t>
      </w:r>
      <m:oMath>
        <m:sSup>
          <m:sSup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*</m:t>
            </m:r>
          </m:sup>
        </m:sSup>
      </m:oMath>
      <w:r w:rsidR="00C51ACB">
        <w:rPr>
          <w:rFonts w:eastAsia="Arial Unicode MS" w:cs="Arial Unicode MS"/>
          <w:sz w:val="28"/>
          <w:szCs w:val="28"/>
        </w:rPr>
        <w:t xml:space="preserve">отрицателен, поэтому рано или поздно прямая уйдет в отрицательную область. </w:t>
      </w:r>
      <w:r w:rsidR="00C51ACB" w:rsidRPr="009320FF">
        <w:t>Э</w:t>
      </w:r>
      <w:r w:rsidR="00C51ACB" w:rsidRPr="00864A8F">
        <w:rPr>
          <w:rFonts w:eastAsia="Arial Unicode MS" w:cs="Arial Unicode MS"/>
          <w:sz w:val="28"/>
          <w:szCs w:val="28"/>
        </w:rPr>
        <w:t>то значит, что приближение функции спроса линейной зависимостью может быть корректно лишь на некотором отрезке, а не на всей прямой. Выясним, при какой цене спрос достигает 0</w:t>
      </w:r>
      <w:r w:rsidR="0047621C">
        <w:rPr>
          <w:rFonts w:eastAsia="Arial Unicode MS" w:cs="Arial Unicode MS"/>
          <w:sz w:val="28"/>
          <w:szCs w:val="28"/>
          <w:lang w:val="en-US"/>
        </w:rPr>
        <w:t>:</w:t>
      </w:r>
    </w:p>
    <w:p w:rsidR="00806300" w:rsidRPr="00806300" w:rsidRDefault="0011443A">
      <w:pPr>
        <w:spacing w:after="0" w:line="240" w:lineRule="auto"/>
        <w:rPr>
          <w:rFonts w:eastAsia="Arial Unicode MS" w:cs="Arial Unicode MS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Arial Unicode MS" w:hAnsi="Cambria Math" w:cs="Arial Unicode MS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-0.23099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⋅</m:t>
          </m:r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p</m:t>
          </m:r>
          <m:r>
            <m:rPr>
              <m:sty m:val="p"/>
            </m:rP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+37.09=0,</m:t>
          </m:r>
        </m:oMath>
      </m:oMathPara>
    </w:p>
    <w:p w:rsidR="00806300" w:rsidRPr="0047621C" w:rsidRDefault="00806300">
      <w:pPr>
        <w:spacing w:after="0" w:line="240" w:lineRule="auto"/>
        <w:rPr>
          <w:rFonts w:eastAsia="Arial Unicode MS" w:cs="Arial Unicode MS"/>
          <w:sz w:val="28"/>
          <w:szCs w:val="28"/>
        </w:rPr>
      </w:pPr>
      <m:oMathPara>
        <m:oMath>
          <m:r>
            <w:rPr>
              <w:rFonts w:ascii="Cambria Math" w:eastAsia="Arial Unicode MS" w:hAnsi="Cambria Math" w:cs="Arial Unicode MS"/>
              <w:sz w:val="28"/>
              <w:szCs w:val="28"/>
            </w:rPr>
            <m:t>p=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37.09</m:t>
              </m:r>
            </m:num>
            <m:den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0.23099</m:t>
              </m:r>
            </m:den>
          </m:f>
          <m:r>
            <w:rPr>
              <w:rFonts w:ascii="Cambria Math" w:eastAsia="Arial Unicode MS" w:hAnsi="Cambria Math" w:cs="Arial Unicode MS"/>
              <w:sz w:val="28"/>
              <w:szCs w:val="28"/>
            </w:rPr>
            <m:t>=160.57</m:t>
          </m:r>
        </m:oMath>
      </m:oMathPara>
    </w:p>
    <w:p w:rsidR="0047621C" w:rsidRPr="00806300" w:rsidRDefault="0047621C">
      <w:pPr>
        <w:spacing w:after="0" w:line="240" w:lineRule="auto"/>
        <w:rPr>
          <w:rFonts w:eastAsia="Arial Unicode MS" w:cs="Arial Unicode MS"/>
          <w:sz w:val="28"/>
          <w:szCs w:val="28"/>
        </w:rPr>
      </w:pPr>
    </w:p>
    <w:p w:rsidR="00F268A9" w:rsidRDefault="00806300" w:rsidP="0047621C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 w:rsidRPr="00806300">
        <w:rPr>
          <w:rFonts w:eastAsia="Arial Unicode MS" w:cs="Arial Unicode MS"/>
          <w:sz w:val="28"/>
          <w:szCs w:val="28"/>
        </w:rPr>
        <w:t xml:space="preserve">Т.е. корректное приближение функции спроса линейной зависимостью может быть при цене p меньшей, чем </w:t>
      </w:r>
      <w:r>
        <w:rPr>
          <w:rFonts w:eastAsia="Arial Unicode MS" w:cs="Arial Unicode MS"/>
          <w:sz w:val="28"/>
          <w:szCs w:val="28"/>
        </w:rPr>
        <w:t>160</w:t>
      </w:r>
      <w:r w:rsidRPr="00806300">
        <w:rPr>
          <w:rFonts w:eastAsia="Arial Unicode MS" w:cs="Arial Unicode MS"/>
          <w:sz w:val="28"/>
          <w:szCs w:val="28"/>
        </w:rPr>
        <w:t>.57 рублей.</w:t>
      </w:r>
    </w:p>
    <w:p w:rsidR="00F268A9" w:rsidRPr="00F268A9" w:rsidRDefault="00F268A9" w:rsidP="0047621C">
      <w:pPr>
        <w:spacing w:after="0" w:line="360" w:lineRule="auto"/>
        <w:rPr>
          <w:rFonts w:eastAsia="Arial Unicode MS" w:cs="Arial Unicode MS"/>
          <w:sz w:val="28"/>
          <w:szCs w:val="28"/>
        </w:rPr>
      </w:pPr>
      <w:r w:rsidRPr="00F268A9">
        <w:rPr>
          <w:rFonts w:eastAsia="Arial Unicode MS" w:cs="Arial Unicode MS"/>
          <w:sz w:val="28"/>
          <w:szCs w:val="28"/>
        </w:rPr>
        <w:t>Общепринятых простых методов, позволяющих избежать отрицательных оценок функции спроса, нет. Если получаем отрицательные величины, то должны указать область, в которой линейная зависимость дает корректную оценку, что и сделали выше, когда D*(p) приравняли к 0.</w:t>
      </w:r>
    </w:p>
    <w:p w:rsidR="00E13A9D" w:rsidRDefault="00F268A9" w:rsidP="0047621C">
      <w:pPr>
        <w:spacing w:after="0" w:line="360" w:lineRule="auto"/>
        <w:rPr>
          <w:rFonts w:eastAsia="Arial Unicode MS" w:cs="Arial Unicode MS"/>
          <w:sz w:val="28"/>
          <w:szCs w:val="28"/>
        </w:rPr>
      </w:pPr>
      <w:r w:rsidRPr="00F268A9">
        <w:rPr>
          <w:rFonts w:eastAsia="Arial Unicode MS" w:cs="Arial Unicode MS"/>
          <w:sz w:val="28"/>
          <w:szCs w:val="28"/>
        </w:rPr>
        <w:tab/>
        <w:t>Рассмотрим теперь табл.</w:t>
      </w:r>
      <w:r w:rsidR="0047621C" w:rsidRPr="00E13A9D">
        <w:rPr>
          <w:rFonts w:eastAsia="Arial Unicode MS" w:cs="Arial Unicode MS"/>
          <w:sz w:val="28"/>
          <w:szCs w:val="28"/>
        </w:rPr>
        <w:t>4</w:t>
      </w:r>
      <w:r w:rsidRPr="00F268A9">
        <w:rPr>
          <w:rFonts w:eastAsia="Arial Unicode MS" w:cs="Arial Unicode MS"/>
          <w:sz w:val="28"/>
          <w:szCs w:val="28"/>
        </w:rPr>
        <w:t>. Здесь видим разницу между расчетной оптимальной ценой</w:t>
      </w:r>
      <w:r w:rsidR="00E13A9D" w:rsidRPr="00E13A9D">
        <w:rPr>
          <w:rFonts w:eastAsia="Arial Unicode MS" w:cs="Arial Unicode MS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опт.2</m:t>
            </m:r>
          </m:sub>
        </m:sSub>
      </m:oMath>
      <w:r w:rsidRPr="00F268A9">
        <w:rPr>
          <w:rFonts w:eastAsia="Arial Unicode MS" w:cs="Arial Unicode MS"/>
          <w:sz w:val="28"/>
          <w:szCs w:val="28"/>
        </w:rPr>
        <w:t xml:space="preserve">, полученной с помощью метода наименьших квадратов, и расчетной ценой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опт.1</m:t>
            </m:r>
          </m:sub>
        </m:sSub>
      </m:oMath>
      <w:r w:rsidRPr="00F268A9">
        <w:rPr>
          <w:rFonts w:eastAsia="Arial Unicode MS" w:cs="Arial Unicode MS"/>
          <w:sz w:val="28"/>
          <w:szCs w:val="28"/>
        </w:rPr>
        <w:t xml:space="preserve">, найденной исходя только из данных опроса. Это связано с тем, что потребитель всегда склонен к круглым числам (например, большинство назовет </w:t>
      </w:r>
      <w:r w:rsidR="00E13A9D" w:rsidRPr="00E13A9D">
        <w:rPr>
          <w:rFonts w:eastAsia="Arial Unicode MS" w:cs="Arial Unicode MS"/>
          <w:sz w:val="28"/>
          <w:szCs w:val="28"/>
        </w:rPr>
        <w:t>50</w:t>
      </w:r>
      <w:r w:rsidRPr="00F268A9">
        <w:rPr>
          <w:rFonts w:eastAsia="Arial Unicode MS" w:cs="Arial Unicode MS"/>
          <w:sz w:val="28"/>
          <w:szCs w:val="28"/>
        </w:rPr>
        <w:t xml:space="preserve"> руб., а не </w:t>
      </w:r>
      <w:r w:rsidR="00E13A9D" w:rsidRPr="00E13A9D">
        <w:rPr>
          <w:rFonts w:eastAsia="Arial Unicode MS" w:cs="Arial Unicode MS"/>
          <w:sz w:val="28"/>
          <w:szCs w:val="28"/>
        </w:rPr>
        <w:t>51</w:t>
      </w:r>
      <w:r w:rsidRPr="00F268A9">
        <w:rPr>
          <w:rFonts w:eastAsia="Arial Unicode MS" w:cs="Arial Unicode MS"/>
          <w:sz w:val="28"/>
          <w:szCs w:val="28"/>
        </w:rPr>
        <w:t xml:space="preserve"> руб. </w:t>
      </w:r>
      <w:r w:rsidR="00E13A9D" w:rsidRPr="00E13A9D">
        <w:rPr>
          <w:rFonts w:eastAsia="Arial Unicode MS" w:cs="Arial Unicode MS"/>
          <w:sz w:val="28"/>
          <w:szCs w:val="28"/>
        </w:rPr>
        <w:t>1</w:t>
      </w:r>
      <w:r w:rsidRPr="00F268A9">
        <w:rPr>
          <w:rFonts w:eastAsia="Arial Unicode MS" w:cs="Arial Unicode MS"/>
          <w:sz w:val="28"/>
          <w:szCs w:val="28"/>
        </w:rPr>
        <w:t>7 коп.). Мы же при применении метода наименьших квадратов ищем максимум не только среди названных опрощенными значений, а по более обширному множеству.</w:t>
      </w:r>
    </w:p>
    <w:p w:rsidR="00E13A9D" w:rsidRDefault="00E13A9D" w:rsidP="0047621C">
      <w:pPr>
        <w:spacing w:after="0" w:line="360" w:lineRule="auto"/>
        <w:rPr>
          <w:rFonts w:eastAsia="Arial Unicode MS" w:cs="Arial Unicode MS"/>
          <w:sz w:val="28"/>
          <w:szCs w:val="28"/>
        </w:rPr>
      </w:pPr>
    </w:p>
    <w:p w:rsidR="00E13A9D" w:rsidRDefault="00E13A9D" w:rsidP="00E13A9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734A2A">
        <w:rPr>
          <w:sz w:val="28"/>
          <w:szCs w:val="28"/>
        </w:rPr>
        <w:t>2</w:t>
      </w:r>
      <w:r>
        <w:rPr>
          <w:sz w:val="28"/>
          <w:szCs w:val="28"/>
        </w:rPr>
        <w:t xml:space="preserve"> Степенная аппроксимация</w:t>
      </w:r>
    </w:p>
    <w:p w:rsidR="00734A2A" w:rsidRDefault="00734A2A" w:rsidP="0047621C">
      <w:pPr>
        <w:spacing w:after="0" w:line="360" w:lineRule="auto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Можем заметить, что при малых и больших ценах применять линейную зависимость не следует. В данном случае естественно использовать степенную зависимость</w:t>
      </w:r>
    </w:p>
    <w:p w:rsidR="00734A2A" w:rsidRPr="00310A7F" w:rsidRDefault="00734A2A" w:rsidP="0047621C">
      <w:pPr>
        <w:spacing w:after="0" w:line="360" w:lineRule="auto"/>
        <w:rPr>
          <w:rFonts w:eastAsia="Arial Unicode MS" w:cs="Arial Unicode MS"/>
          <w:sz w:val="28"/>
          <w:szCs w:val="28"/>
          <w:lang w:val="en-US"/>
        </w:rPr>
      </w:pPr>
      <m:oMathPara>
        <m:oMath>
          <m:r>
            <w:rPr>
              <w:rFonts w:ascii="Cambria Math" w:eastAsia="Arial Unicode MS" w:hAnsi="Cambria Math" w:cs="Arial Unicode MS"/>
              <w:sz w:val="28"/>
              <w:szCs w:val="28"/>
            </w:rPr>
            <m:t>D</m:t>
          </m:r>
          <m:d>
            <m:d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Arial Unicode MS" w:hAnsi="Cambria Math" w:cs="Arial Unicode MS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-α</m:t>
              </m:r>
            </m:sup>
          </m:sSup>
          <m:r>
            <w:rPr>
              <w:rFonts w:ascii="Cambria Math" w:eastAsia="Arial Unicode MS" w:hAnsi="Cambria Math" w:cs="Arial Unicode MS"/>
              <w:sz w:val="28"/>
              <w:szCs w:val="28"/>
            </w:rPr>
            <m:t>,</m:t>
          </m:r>
        </m:oMath>
      </m:oMathPara>
    </w:p>
    <w:p w:rsidR="00C66050" w:rsidRDefault="00310A7F" w:rsidP="00310A7F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 xml:space="preserve">где </w:t>
      </w:r>
      <m:oMath>
        <m:r>
          <w:rPr>
            <w:rFonts w:ascii="Cambria Math" w:eastAsia="Arial Unicode MS" w:hAnsi="Cambria Math" w:cs="Arial Unicode MS"/>
            <w:sz w:val="28"/>
            <w:szCs w:val="28"/>
          </w:rPr>
          <m:t>C&gt;0, α&gt;0</m:t>
        </m:r>
      </m:oMath>
      <w:r w:rsidRPr="00310A7F">
        <w:rPr>
          <w:rFonts w:eastAsia="Arial Unicode MS" w:cs="Arial Unicode MS"/>
          <w:sz w:val="28"/>
          <w:szCs w:val="28"/>
        </w:rPr>
        <w:t xml:space="preserve">. </w:t>
      </w:r>
      <w:r>
        <w:rPr>
          <w:rFonts w:eastAsia="Arial Unicode MS" w:cs="Arial Unicode MS"/>
          <w:sz w:val="28"/>
          <w:szCs w:val="28"/>
        </w:rPr>
        <w:t xml:space="preserve">Эта зависимость </w:t>
      </w:r>
      <w:proofErr w:type="spellStart"/>
      <w:r>
        <w:rPr>
          <w:rFonts w:eastAsia="Arial Unicode MS" w:cs="Arial Unicode MS"/>
          <w:sz w:val="28"/>
          <w:szCs w:val="28"/>
        </w:rPr>
        <w:t>нелинейна</w:t>
      </w:r>
      <w:proofErr w:type="spellEnd"/>
      <w:r>
        <w:rPr>
          <w:rFonts w:eastAsia="Arial Unicode MS" w:cs="Arial Unicode MS"/>
          <w:sz w:val="28"/>
          <w:szCs w:val="28"/>
        </w:rPr>
        <w:t xml:space="preserve"> и метод наименьших квадратов непосредственно применить нельзя. Но </w:t>
      </w:r>
      <w:proofErr w:type="spellStart"/>
      <w:r>
        <w:rPr>
          <w:rFonts w:eastAsia="Arial Unicode MS" w:cs="Arial Unicode MS"/>
          <w:sz w:val="28"/>
          <w:szCs w:val="28"/>
        </w:rPr>
        <w:t>можнопреобразовать</w:t>
      </w:r>
      <w:proofErr w:type="spellEnd"/>
      <w:r>
        <w:rPr>
          <w:rFonts w:eastAsia="Arial Unicode MS" w:cs="Arial Unicode MS"/>
          <w:sz w:val="28"/>
          <w:szCs w:val="28"/>
        </w:rPr>
        <w:t xml:space="preserve"> переменные с целью приведения зависимости к линейной. Логарифмируя, получим:</w:t>
      </w:r>
    </w:p>
    <w:p w:rsidR="00C66050" w:rsidRDefault="0011443A" w:rsidP="00310A7F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p</m:t>
                  </m:r>
                </m:e>
              </m:d>
            </m:e>
          </m:func>
          <m:r>
            <w:rPr>
              <w:rFonts w:ascii="Cambria Math" w:eastAsia="Arial Unicode MS" w:hAnsi="Cambria Math" w:cs="Arial Unicode MS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C</m:t>
              </m:r>
            </m:e>
          </m:func>
          <m:r>
            <w:rPr>
              <w:rFonts w:ascii="Cambria Math" w:eastAsia="Arial Unicode MS" w:hAnsi="Cambria Math" w:cs="Arial Unicode MS"/>
              <w:sz w:val="28"/>
              <w:szCs w:val="28"/>
            </w:rPr>
            <m:t>+α</m:t>
          </m:r>
          <m:func>
            <m:func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p</m:t>
              </m:r>
            </m:e>
          </m:func>
          <m:r>
            <w:rPr>
              <w:rFonts w:ascii="Cambria Math" w:eastAsia="Arial Unicode MS" w:hAnsi="Cambria Math" w:cs="Arial Unicode MS"/>
              <w:sz w:val="28"/>
              <w:szCs w:val="28"/>
            </w:rPr>
            <m:t>.</m:t>
          </m:r>
        </m:oMath>
      </m:oMathPara>
    </w:p>
    <w:p w:rsidR="00C66050" w:rsidRDefault="00C66050" w:rsidP="00310A7F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</w:p>
    <w:p w:rsidR="00C66050" w:rsidRDefault="00C66050" w:rsidP="00310A7F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Затем обозначим:</w:t>
      </w:r>
    </w:p>
    <w:p w:rsidR="00C66050" w:rsidRDefault="00C66050" w:rsidP="00310A7F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m:oMathPara>
        <m:oMath>
          <m:r>
            <w:rPr>
              <w:rFonts w:ascii="Cambria Math" w:eastAsia="Arial Unicode MS" w:hAnsi="Cambria Math" w:cs="Arial Unicode MS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p</m:t>
                  </m:r>
                </m:e>
              </m:d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,   x=</m:t>
              </m:r>
              <m:func>
                <m:funcPr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p,   b=</m:t>
                  </m:r>
                  <m:func>
                    <m:funcPr>
                      <m:ctrlPr>
                        <w:rPr>
                          <w:rFonts w:ascii="Cambria Math" w:eastAsia="Arial Unicode MS" w:hAnsi="Cambria Math" w:cs="Arial Unicode MS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Arial Unicode MS" w:hAnsi="Cambria Math" w:cs="Arial Unicode MS"/>
                          <w:sz w:val="28"/>
                          <w:szCs w:val="28"/>
                        </w:rPr>
                        <m:t>C</m:t>
                      </m:r>
                    </m:e>
                  </m:func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.</m:t>
                  </m:r>
                </m:e>
              </m:func>
            </m:e>
          </m:func>
        </m:oMath>
      </m:oMathPara>
    </w:p>
    <w:p w:rsidR="00C66050" w:rsidRDefault="00C66050" w:rsidP="00310A7F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Исходя из введенных обозначений, имеем линейное уравнение:</w:t>
      </w:r>
    </w:p>
    <w:p w:rsidR="00C66050" w:rsidRPr="00C66050" w:rsidRDefault="00C66050" w:rsidP="00310A7F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m:oMathPara>
        <m:oMath>
          <m:r>
            <w:rPr>
              <w:rFonts w:ascii="Cambria Math" w:eastAsia="Arial Unicode MS" w:hAnsi="Cambria Math" w:cs="Arial Unicode MS"/>
              <w:sz w:val="28"/>
              <w:szCs w:val="28"/>
            </w:rPr>
            <m:t>y=ax+b</m:t>
          </m:r>
        </m:oMath>
      </m:oMathPara>
    </w:p>
    <w:p w:rsidR="008517A6" w:rsidRDefault="008517A6" w:rsidP="008517A6">
      <w:pPr>
        <w:spacing w:after="0" w:line="360" w:lineRule="auto"/>
        <w:ind w:firstLine="708"/>
        <w:jc w:val="center"/>
        <w:rPr>
          <w:rFonts w:eastAsia="Arial Unicode MS" w:cs="Arial Unicode MS"/>
          <w:sz w:val="28"/>
          <w:szCs w:val="28"/>
        </w:rPr>
      </w:pPr>
    </w:p>
    <w:p w:rsidR="008517A6" w:rsidRDefault="008517A6" w:rsidP="008517A6">
      <w:pPr>
        <w:spacing w:after="0" w:line="360" w:lineRule="auto"/>
        <w:ind w:firstLine="708"/>
        <w:jc w:val="center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Таблица 5 — Оценивание функции спроса степенной аппроксимацией</w:t>
      </w:r>
    </w:p>
    <w:tbl>
      <w:tblPr>
        <w:tblW w:w="8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940"/>
        <w:gridCol w:w="700"/>
        <w:gridCol w:w="1260"/>
        <w:gridCol w:w="940"/>
        <w:gridCol w:w="1260"/>
        <w:gridCol w:w="1200"/>
        <w:gridCol w:w="1540"/>
      </w:tblGrid>
      <w:tr w:rsidR="00027026" w:rsidRPr="00027026" w:rsidTr="00027026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103D64">
            <w:pPr>
              <w:spacing w:after="0" w:line="240" w:lineRule="auto"/>
              <w:jc w:val="center"/>
              <w:rPr>
                <w:rFonts w:ascii="Lucida Console" w:hAnsi="Lucida Console" w:cs="Calibri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r>
                  <w:rPr>
                    <w:rFonts w:ascii="Cambria Math" w:hAnsi="Cambria Math" w:cs="Calibri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11443A" w:rsidP="00103D64">
            <w:pPr>
              <w:jc w:val="center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ln⁡</m:t>
                    </m:r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11443A" w:rsidP="00103D64">
            <w:pPr>
              <w:jc w:val="center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11443A" w:rsidP="003B57DD">
            <w:pPr>
              <w:jc w:val="center"/>
              <w:rPr>
                <w:rFonts w:ascii="Calibri" w:hAnsi="Calibri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B51634" w:rsidP="00CC10D8">
            <w:pPr>
              <w:jc w:val="center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/>
                  </w:rPr>
                  <m:t>ln</m:t>
                </m:r>
                <m:r>
                  <w:rPr>
                    <w:rFonts w:ascii="Cambria Math" w:hAnsi="Cambria Math" w:cs="Calibri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Pr="00B51634" w:rsidRDefault="00B51634" w:rsidP="00B51634">
            <w:pPr>
              <w:jc w:val="center"/>
              <w:rPr>
                <w:rFonts w:ascii="Calibri" w:hAnsi="Calibri" w:cs="Calibri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lnD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Pr="00F01D27" w:rsidRDefault="0011443A" w:rsidP="00F01D27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/>
                      </w:rPr>
                      <m:t>ln</m:t>
                    </m:r>
                  </m:fName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Pr="00027026" w:rsidRDefault="0011443A" w:rsidP="00F01D27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</m:oMath>
            </m:oMathPara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3.688879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25.822156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4.219508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29.536554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95.25482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108.95679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3.806662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3.806662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4.110874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4.110874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14.49068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15.64871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3.828641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3.828641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4.094345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4.094345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14.65849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15.67578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3.850148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3.850148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4.077537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4.077537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14.82364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15.69912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3.89182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3.89182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4.060443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4.060443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15.14627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15.80251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3.912023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31.296184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4.043051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32.34441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122.43139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126.53208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4.094345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24.566067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3.89182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23.350922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100.58194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95.60672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4.174387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4.174387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3.7612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3.7612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17.42551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15.70071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4.248495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8.49699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3.73767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7.475339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36.09942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31.75894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4.382027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13.14608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3.688879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11.066638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57.60647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48.4943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4.60517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69.077553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3.610918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54.163769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318.11389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249.43337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5.010635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35.074447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3.091042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21.637297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175.74526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108.4166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5.192957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5.192957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2.70805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2.70805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26.9668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14.06279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5.298317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21.193269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2.639057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10.556229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112.28867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55.93025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5.521461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27.607305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2.302585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11.512925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152.43265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63.56817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Lucida Console" w:hAnsi="Lucida Console" w:cs="Calibri"/>
                <w:sz w:val="20"/>
                <w:szCs w:val="20"/>
              </w:rPr>
            </w:pPr>
            <w:r>
              <w:rPr>
                <w:rFonts w:ascii="Lucida Console" w:hAnsi="Lucida Console" w:cs="Calibri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5.703782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28.518912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1.609438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8.04719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162.66567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45.89942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27391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</w:t>
            </w:r>
            <w:r w:rsidR="00027026"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309.543578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232.503722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1436.73157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1027.18626</w:t>
            </w:r>
          </w:p>
        </w:tc>
      </w:tr>
      <w:tr w:rsidR="00027026" w:rsidTr="0002702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4.552111441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3.419172382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27026" w:rsidRDefault="0002702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F01D27" w:rsidRDefault="00F01D27" w:rsidP="008517A6">
      <w:pPr>
        <w:spacing w:after="0" w:line="360" w:lineRule="auto"/>
        <w:ind w:firstLine="708"/>
        <w:jc w:val="center"/>
        <w:rPr>
          <w:rFonts w:eastAsia="Arial Unicode MS" w:cs="Arial Unicode MS"/>
          <w:sz w:val="28"/>
          <w:szCs w:val="28"/>
        </w:rPr>
      </w:pPr>
    </w:p>
    <w:p w:rsidR="00F01D27" w:rsidRDefault="00F01D27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Перейдем к расчету теоретической функции спроса степенной аппроксимацией:</w:t>
      </w:r>
    </w:p>
    <w:p w:rsidR="006F1CE2" w:rsidRDefault="006F1CE2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</w:p>
    <w:p w:rsidR="006F1CE2" w:rsidRDefault="00027026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 w:rsidRPr="00602BBF">
        <w:rPr>
          <w:rFonts w:eastAsia="Arial Unicode MS" w:cs="Arial Unicode MS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**</m:t>
            </m:r>
          </m:sup>
        </m:sSup>
        <m:d>
          <m:d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Arial Unicode MS" w:hAnsi="Cambria Math" w:cs="Arial Unicode MS"/>
            <w:sz w:val="28"/>
            <w:szCs w:val="28"/>
          </w:rPr>
          <m:t>=</m:t>
        </m:r>
        <m:sSup>
          <m:sSup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**</m:t>
            </m:r>
          </m:sup>
        </m:sSup>
        <m:sSup>
          <m:sSup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p</m:t>
            </m:r>
          </m:e>
          <m:sup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</w:rPr>
                  <m:t>**</m:t>
                </m:r>
              </m:sup>
            </m:sSup>
          </m:sup>
        </m:sSup>
      </m:oMath>
    </w:p>
    <w:p w:rsidR="006F1CE2" w:rsidRDefault="006F1CE2">
      <w:pPr>
        <w:spacing w:after="0" w:line="240" w:lineRule="auto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br w:type="page"/>
      </w:r>
    </w:p>
    <w:p w:rsidR="006F1CE2" w:rsidRDefault="006F1CE2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 xml:space="preserve">Необходимо найти оценки параметров </w:t>
      </w:r>
      <m:oMath>
        <m:sSup>
          <m:sSup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**</m:t>
            </m:r>
          </m:sup>
        </m:sSup>
      </m:oMath>
      <w:r w:rsidRPr="006F1CE2">
        <w:rPr>
          <w:rFonts w:eastAsia="Arial Unicode MS" w:cs="Arial Unicode MS"/>
          <w:sz w:val="28"/>
          <w:szCs w:val="28"/>
        </w:rPr>
        <w:t xml:space="preserve"> </w:t>
      </w:r>
      <w:r>
        <w:rPr>
          <w:rFonts w:eastAsia="Arial Unicode MS" w:cs="Arial Unicode MS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Arial Unicode MS" w:hAnsi="Cambria Math" w:cs="Arial Unicode MS"/>
                <w:sz w:val="28"/>
                <w:szCs w:val="28"/>
              </w:rPr>
              <m:t>*</m:t>
            </m:r>
          </m:sup>
        </m:sSup>
      </m:oMath>
      <w:r w:rsidRPr="006F1CE2">
        <w:rPr>
          <w:rFonts w:eastAsia="Arial Unicode MS" w:cs="Arial Unicode MS"/>
          <w:sz w:val="28"/>
          <w:szCs w:val="28"/>
        </w:rPr>
        <w:t>:</w:t>
      </w:r>
    </w:p>
    <w:p w:rsidR="006F1CE2" w:rsidRDefault="00EC0664" w:rsidP="00F01D27">
      <w:pPr>
        <w:spacing w:after="0" w:line="360" w:lineRule="auto"/>
        <w:ind w:firstLine="708"/>
        <w:rPr>
          <w:rFonts w:eastAsia="Arial Unicode MS" w:cs="Arial Unicode MS"/>
          <w:i/>
          <w:sz w:val="28"/>
          <w:szCs w:val="28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BA1A212" wp14:editId="4C395B22">
            <wp:extent cx="382905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64" w:rsidRDefault="00EC0664" w:rsidP="00F01D27">
      <w:pPr>
        <w:spacing w:after="0" w:line="360" w:lineRule="auto"/>
        <w:ind w:firstLine="708"/>
        <w:rPr>
          <w:rFonts w:eastAsia="Arial Unicode MS" w:cs="Arial Unicode MS"/>
          <w:i/>
          <w:sz w:val="28"/>
          <w:szCs w:val="28"/>
          <w:lang w:val="en-US"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D9C69F1" wp14:editId="3361E9F4">
            <wp:extent cx="256222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64" w:rsidRDefault="00EC0664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Т</w:t>
      </w:r>
      <w:r w:rsidR="00E21752">
        <w:rPr>
          <w:rFonts w:eastAsia="Arial Unicode MS" w:cs="Arial Unicode MS"/>
          <w:sz w:val="28"/>
          <w:szCs w:val="28"/>
        </w:rPr>
        <w:t>огда имеем:</w:t>
      </w:r>
    </w:p>
    <w:p w:rsidR="002203C0" w:rsidRPr="002203C0" w:rsidRDefault="0011443A" w:rsidP="002203C0">
      <w:pPr>
        <w:spacing w:after="0" w:line="360" w:lineRule="auto"/>
        <w:ind w:firstLine="708"/>
        <w:rPr>
          <w:rFonts w:eastAsia="Arial Unicode MS" w:cs="Arial Unicode MS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Arial Unicode MS" w:hAnsi="Cambria Math" w:cs="Arial Unicode MS"/>
                  <w:sz w:val="28"/>
                  <w:szCs w:val="28"/>
                  <w:lang w:val="en-US"/>
                </w:rPr>
                <m:t>**</m:t>
              </m:r>
            </m:sup>
          </m:sSup>
          <m:r>
            <w:rPr>
              <w:rFonts w:ascii="Cambria Math" w:eastAsia="Arial Unicode MS" w:hAnsi="Cambria Math" w:cs="Arial Unicode MS"/>
              <w:sz w:val="28"/>
              <w:szCs w:val="28"/>
              <w:lang w:val="en-US"/>
            </w:rPr>
            <m:t>= -1.128076</m:t>
          </m:r>
        </m:oMath>
      </m:oMathPara>
    </w:p>
    <w:p w:rsidR="00E21752" w:rsidRPr="00E21752" w:rsidRDefault="0011443A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Arial Unicode MS" w:hAnsi="Cambria Math" w:cs="Arial Unicode MS"/>
                  <w:sz w:val="28"/>
                  <w:szCs w:val="28"/>
                  <w:lang w:val="en-US"/>
                </w:rPr>
                <m:t>**</m:t>
              </m:r>
            </m:sup>
          </m:sSup>
          <m:r>
            <w:rPr>
              <w:rFonts w:ascii="Cambria Math" w:eastAsia="Arial Unicode MS" w:hAnsi="Cambria Math" w:cs="Arial Unicode MS"/>
              <w:sz w:val="28"/>
              <w:szCs w:val="28"/>
              <w:lang w:val="en-US"/>
            </w:rPr>
            <m:t>= 5189.018</m:t>
          </m:r>
        </m:oMath>
      </m:oMathPara>
    </w:p>
    <w:p w:rsidR="002203C0" w:rsidRDefault="002203C0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</w:p>
    <w:p w:rsidR="002203C0" w:rsidRDefault="002203C0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Таким образом, теоретическая функция спроса степенной аппроксимацией имеет вид:</w:t>
      </w:r>
    </w:p>
    <w:p w:rsidR="002203C0" w:rsidRPr="00CD1793" w:rsidRDefault="0011443A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**</m:t>
              </m:r>
            </m:sup>
          </m:sSup>
          <m:d>
            <m:d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Arial Unicode MS" w:hAnsi="Cambria Math" w:cs="Arial Unicode MS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**</m:t>
              </m:r>
            </m:sup>
          </m:sSup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p</m:t>
              </m:r>
            </m:e>
            <m:sup>
              <m:sSup>
                <m:sSupPr>
                  <m:ctrlPr>
                    <w:rPr>
                      <w:rFonts w:ascii="Cambria Math" w:eastAsia="Arial Unicode MS" w:hAnsi="Cambria Math" w:cs="Arial Unicode MS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="Arial Unicode MS" w:hAnsi="Cambria Math" w:cs="Arial Unicode MS"/>
                      <w:sz w:val="28"/>
                      <w:szCs w:val="28"/>
                    </w:rPr>
                    <m:t>**</m:t>
                  </m:r>
                </m:sup>
              </m:sSup>
            </m:sup>
          </m:sSup>
          <m:r>
            <w:rPr>
              <w:rFonts w:ascii="Cambria Math" w:eastAsia="Arial Unicode MS" w:hAnsi="Cambria Math" w:cs="Arial Unicode MS"/>
              <w:sz w:val="28"/>
              <w:szCs w:val="28"/>
            </w:rPr>
            <m:t>=5189.018</m:t>
          </m:r>
          <m:sSup>
            <m:sSupPr>
              <m:ctrlPr>
                <w:rPr>
                  <w:rFonts w:ascii="Cambria Math" w:eastAsia="Arial Unicode MS" w:hAnsi="Cambria Math" w:cs="Arial Unicode M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="Arial Unicode MS" w:hAnsi="Cambria Math" w:cs="Arial Unicode MS"/>
                  <w:sz w:val="28"/>
                  <w:szCs w:val="28"/>
                </w:rPr>
                <m:t>-1.13</m:t>
              </m:r>
            </m:sup>
          </m:sSup>
        </m:oMath>
      </m:oMathPara>
    </w:p>
    <w:p w:rsidR="00CD1793" w:rsidRDefault="00CD1793" w:rsidP="00F01D27">
      <w:pPr>
        <w:spacing w:after="0" w:line="360" w:lineRule="auto"/>
        <w:ind w:firstLine="708"/>
        <w:rPr>
          <w:rFonts w:eastAsia="Arial Unicode MS" w:cs="Arial Unicode MS"/>
          <w:sz w:val="28"/>
          <w:szCs w:val="28"/>
        </w:rPr>
      </w:pPr>
      <w:r>
        <w:rPr>
          <w:rFonts w:eastAsia="Arial Unicode MS" w:cs="Arial Unicode MS"/>
          <w:sz w:val="28"/>
          <w:szCs w:val="28"/>
        </w:rPr>
        <w:t>Построим совмещенные графики найденных теоретических функций спроса линейной и степенной аппроксимации и выборочной функции спроса:</w:t>
      </w:r>
    </w:p>
    <w:p w:rsidR="0033505A" w:rsidRDefault="0033505A" w:rsidP="00F01D27">
      <w:pPr>
        <w:spacing w:after="0" w:line="360" w:lineRule="auto"/>
        <w:ind w:firstLine="708"/>
        <w:rPr>
          <w:noProof/>
          <w14:textOutline w14:w="0" w14:cap="rnd" w14:cmpd="sng" w14:algn="ctr">
            <w14:noFill/>
            <w14:prstDash w14:val="solid"/>
            <w14:bevel/>
          </w14:textOutline>
        </w:rPr>
      </w:pPr>
    </w:p>
    <w:p w:rsidR="0033505A" w:rsidRDefault="0033505A" w:rsidP="0033505A">
      <w:pPr>
        <w:spacing w:after="0" w:line="360" w:lineRule="auto"/>
        <w:ind w:firstLine="708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F4454B" wp14:editId="505799D7">
            <wp:extent cx="4152786" cy="308165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210"/>
                    <a:stretch/>
                  </pic:blipFill>
                  <pic:spPr bwMode="auto">
                    <a:xfrm>
                      <a:off x="0" y="0"/>
                      <a:ext cx="4153941" cy="308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05A" w:rsidRDefault="0033505A" w:rsidP="0033505A">
      <w:pPr>
        <w:spacing w:after="0" w:line="360" w:lineRule="auto"/>
        <w:ind w:firstLine="708"/>
        <w:jc w:val="center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Рисунок 2 — Теоретическая и выборочная функции спроса</w:t>
      </w:r>
    </w:p>
    <w:p w:rsidR="0033505A" w:rsidRDefault="0033505A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 w:type="page"/>
      </w:r>
    </w:p>
    <w:p w:rsidR="0033505A" w:rsidRDefault="003667F7" w:rsidP="00900194">
      <w:pPr>
        <w:spacing w:after="0" w:line="360" w:lineRule="auto"/>
        <w:ind w:firstLine="708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Аналогично линейному случаю, определим оптимальную розничную цену </w:t>
      </w:r>
      <m:oMath>
        <m:sSub>
          <m:sSub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p</m:t>
            </m:r>
          </m:e>
          <m:sub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опт.3</m:t>
            </m:r>
          </m:sub>
        </m:sSub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 xml:space="preserve"> </m:t>
        </m:r>
      </m:oMath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при различных значениях издержек. А именно, максимизируем:</w:t>
      </w:r>
    </w:p>
    <w:p w:rsidR="00B35879" w:rsidRDefault="00B35879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3667F7" w:rsidRPr="003667F7" w:rsidRDefault="0011443A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</m:t>
              </m:r>
            </m:e>
            <m:sup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**</m:t>
              </m:r>
            </m:sup>
          </m:sSup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</m:d>
          <m:func>
            <m:func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max</m:t>
                  </m:r>
                </m:e>
                <m:lim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lim>
              </m:limLow>
            </m:fName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 xml:space="preserve"> </m:t>
              </m:r>
            </m:e>
          </m:func>
        </m:oMath>
      </m:oMathPara>
    </w:p>
    <w:p w:rsidR="003667F7" w:rsidRPr="006A6440" w:rsidRDefault="0011443A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C</m:t>
          </m:r>
          <m:sSup>
            <m:sSup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p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-α</m:t>
              </m:r>
            </m:sup>
          </m:sSup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→</m:t>
          </m:r>
          <m:func>
            <m:func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max</m:t>
                  </m: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e>
                <m:lim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  <m:ctrlP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lim>
              </m:limLow>
            </m:fName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 xml:space="preserve"> </m:t>
                  </m:r>
                </m:e>
              </m:eqArr>
            </m:e>
          </m:func>
        </m:oMath>
      </m:oMathPara>
    </w:p>
    <w:p w:rsidR="006A6440" w:rsidRDefault="006A6440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6A6440" w:rsidRDefault="006A6440" w:rsidP="00900194">
      <w:pPr>
        <w:spacing w:after="0" w:line="360" w:lineRule="auto"/>
        <w:ind w:firstLine="708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Для нахождения максимума функции </w:t>
      </w:r>
      <w:r w:rsidR="00E818F9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продифференцируем</w:t>
      </w: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ее и приравняем производную к нулю:</w:t>
      </w:r>
    </w:p>
    <w:p w:rsidR="006A6440" w:rsidRDefault="006A6440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6A6440" w:rsidRPr="006A6440" w:rsidRDefault="0011443A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f>
            <m:f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df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dp</m:t>
              </m:r>
            </m:den>
          </m:f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=0,</m:t>
          </m:r>
        </m:oMath>
      </m:oMathPara>
    </w:p>
    <w:p w:rsidR="006A6440" w:rsidRDefault="006A6440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BF2882" w:rsidRPr="00900194" w:rsidRDefault="0011443A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p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-α</m:t>
              </m:r>
            </m:sup>
          </m:sSup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+</m:t>
          </m:r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-α</m:t>
              </m:r>
            </m:e>
          </m:d>
          <m:sSup>
            <m:sSup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p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-α-1</m:t>
              </m:r>
            </m:sup>
          </m:sSup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=0,</m:t>
          </m:r>
        </m:oMath>
      </m:oMathPara>
    </w:p>
    <w:p w:rsidR="00BF2882" w:rsidRDefault="00BF2882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BF2882" w:rsidRPr="00900194" w:rsidRDefault="00900194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p+</m:t>
          </m:r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-α</m:t>
              </m:r>
            </m:e>
          </m:d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14:textOutline w14:w="0" w14:cap="rnd" w14:cmpd="sng" w14:algn="ctr">
                <w14:noFill/>
                <w14:prstDash w14:val="solid"/>
                <w14:bevel/>
              </w14:textOutline>
            </w:rPr>
            <m:t>=0.</m:t>
          </m:r>
        </m:oMath>
      </m:oMathPara>
    </w:p>
    <w:p w:rsidR="00900194" w:rsidRDefault="00900194" w:rsidP="00900194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900194" w:rsidRDefault="00900194" w:rsidP="00900194">
      <w:pPr>
        <w:spacing w:after="0" w:line="360" w:lineRule="auto"/>
        <w:ind w:firstLine="708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Итак, необходимо решить линейное уравнение относительно известного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p</m:t>
        </m:r>
      </m:oMath>
      <w:r w:rsidRPr="00900194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63178B" w:rsidRDefault="0063178B" w:rsidP="00900194">
      <w:pPr>
        <w:spacing w:after="0" w:line="360" w:lineRule="auto"/>
        <w:ind w:firstLine="708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900194" w:rsidRPr="0063178B" w:rsidRDefault="0063178B" w:rsidP="00900194">
      <w:pPr>
        <w:spacing w:after="0" w:line="360" w:lineRule="auto"/>
        <w:ind w:firstLine="708"/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:lang w:val="en-US"/>
              <w14:textOutline w14:w="0" w14:cap="rnd" w14:cmpd="sng" w14:algn="ctr">
                <w14:noFill/>
                <w14:prstDash w14:val="solid"/>
                <w14:bevel/>
              </w14:textOutline>
            </w:rPr>
            <m:t>p-αp+α</m:t>
          </m:r>
          <m:sSub>
            <m:sSub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0</m:t>
              </m:r>
            </m:sub>
          </m:sSub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:lang w:val="en-US"/>
              <w14:textOutline w14:w="0" w14:cap="rnd" w14:cmpd="sng" w14:algn="ctr">
                <w14:noFill/>
                <w14:prstDash w14:val="solid"/>
                <w14:bevel/>
              </w14:textOutline>
            </w:rPr>
            <m:t>=0</m:t>
          </m:r>
        </m:oMath>
      </m:oMathPara>
    </w:p>
    <w:p w:rsidR="0063178B" w:rsidRDefault="0063178B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:rsidR="0063178B" w:rsidRDefault="0063178B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>Получим оптимальное значение розничной цены:</w:t>
      </w:r>
    </w:p>
    <w:p w:rsidR="0063178B" w:rsidRPr="002F2954" w:rsidRDefault="0063178B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63178B" w:rsidRPr="00852314" w:rsidRDefault="0011443A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опт.3</m:t>
              </m:r>
            </m:sub>
          </m:sSub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:lang w:val="en-US"/>
              <w14:textOutline w14:w="0" w14:cap="rnd" w14:cmpd="sng" w14:algn="ctr">
                <w14:noFill/>
                <w14:prstDash w14:val="solid"/>
                <w14:bevel/>
              </w14:textOutline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-α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1-α</m:t>
              </m:r>
            </m:den>
          </m:f>
        </m:oMath>
      </m:oMathPara>
    </w:p>
    <w:p w:rsidR="00BE6162" w:rsidRDefault="00852314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</w:p>
    <w:p w:rsidR="00852314" w:rsidRDefault="00852314">
      <w:pPr>
        <w:spacing w:after="0" w:line="240" w:lineRule="auto"/>
        <w:rPr>
          <w:rFonts w:cs="Courier New"/>
          <w:sz w:val="28"/>
          <w:szCs w:val="28"/>
        </w:rPr>
      </w:pPr>
      <w:r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Так как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α= -</m:t>
        </m:r>
        <m:sSup>
          <m:sSup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b</m:t>
            </m:r>
          </m:e>
          <m:sup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**</m:t>
            </m:r>
          </m:sup>
        </m:sSup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=</m:t>
        </m:r>
        <m:r>
          <w:rPr>
            <w:rFonts w:ascii="Cambria Math" w:eastAsia="Arial Unicode MS" w:hAnsi="Cambria Math" w:cs="Arial Unicode MS"/>
            <w:sz w:val="28"/>
            <w:szCs w:val="28"/>
          </w:rPr>
          <m:t>1.13</m:t>
        </m:r>
      </m:oMath>
      <w:r>
        <w:rPr>
          <w:rFonts w:cs="Courier New"/>
          <w:sz w:val="28"/>
          <w:szCs w:val="28"/>
          <w:lang w:val="en-US"/>
        </w:rPr>
        <w:t xml:space="preserve">, </w:t>
      </w:r>
      <w:r>
        <w:rPr>
          <w:rFonts w:cs="Courier New"/>
          <w:sz w:val="28"/>
          <w:szCs w:val="28"/>
        </w:rPr>
        <w:t>то</w:t>
      </w:r>
    </w:p>
    <w:p w:rsidR="00852314" w:rsidRDefault="00852314">
      <w:pPr>
        <w:spacing w:after="0" w:line="240" w:lineRule="auto"/>
        <w:rPr>
          <w:rFonts w:cs="Courier New"/>
          <w:sz w:val="28"/>
          <w:szCs w:val="28"/>
        </w:rPr>
      </w:pPr>
    </w:p>
    <w:p w:rsidR="00852314" w:rsidRPr="00852314" w:rsidRDefault="0011443A">
      <w:pPr>
        <w:spacing w:after="0" w:line="240" w:lineRule="auto"/>
        <w:rPr>
          <w:rFonts w:cs="Courier New"/>
          <w:i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опт.3</m:t>
              </m:r>
            </m:sub>
          </m:sSub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:lang w:val="en-US"/>
              <w14:textOutline w14:w="0" w14:cap="rnd" w14:cmpd="sng" w14:algn="ctr">
                <w14:noFill/>
                <w14:prstDash w14:val="solid"/>
                <w14:bevel/>
              </w14:textOutline>
            </w:rPr>
            <m:t>=-</m:t>
          </m:r>
          <m:f>
            <m:f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1.13</m:t>
              </m:r>
            </m:num>
            <m:den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1-1.13</m:t>
              </m:r>
            </m:den>
          </m:f>
          <m:sSub>
            <m:sSub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0</m:t>
              </m:r>
            </m:sub>
          </m:sSub>
          <m:r>
            <w:rPr>
              <w:rFonts w:ascii="Cambria Math" w:hAnsi="Cambria Math" w:cs="Courier New"/>
              <w:color w:val="auto"/>
              <w:sz w:val="28"/>
              <w:szCs w:val="28"/>
              <w:bdr w:val="none" w:sz="0" w:space="0" w:color="auto"/>
              <w:lang w:val="en-US"/>
              <w14:textOutline w14:w="0" w14:cap="rnd" w14:cmpd="sng" w14:algn="ctr">
                <w14:noFill/>
                <w14:prstDash w14:val="solid"/>
                <w14:bevel/>
              </w14:textOutline>
            </w:rPr>
            <m:t>=8.69</m:t>
          </m:r>
          <m:sSub>
            <m:sSubPr>
              <m:ctrlPr>
                <w:rPr>
                  <w:rFonts w:ascii="Cambria Math" w:hAnsi="Cambria Math" w:cs="Courier New"/>
                  <w:i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p</m:t>
              </m:r>
            </m:e>
            <m:sub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0</m:t>
              </m:r>
            </m:sub>
          </m:sSub>
        </m:oMath>
      </m:oMathPara>
    </w:p>
    <w:p w:rsidR="00852314" w:rsidRPr="00852314" w:rsidRDefault="00852314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711774" w:rsidRDefault="00711774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711774" w:rsidRDefault="00711774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 w:type="page"/>
      </w:r>
    </w:p>
    <w:p w:rsidR="00711774" w:rsidRDefault="00711774" w:rsidP="00711774">
      <w:pPr>
        <w:spacing w:after="0" w:line="360" w:lineRule="auto"/>
        <w:ind w:firstLine="708"/>
        <w:rPr>
          <w:rFonts w:asciiTheme="minorHAnsi" w:hAnsiTheme="minorHAnsi" w:cs="CRDCYG+TimesNewRomanPSMT"/>
          <w:sz w:val="28"/>
          <w:szCs w:val="28"/>
        </w:rPr>
      </w:pPr>
      <w:r>
        <w:rPr>
          <w:sz w:val="28"/>
          <w:szCs w:val="28"/>
        </w:rPr>
        <w:t>Как видно из последней формулы</w:t>
      </w:r>
      <w:r>
        <w:rPr>
          <w:rFonts w:ascii="CRDCYG+TimesNewRomanPSMT" w:hAnsi="CRDCYG+TimesNewRomanPSMT" w:cs="CRDCYG+TimesNewRomanPSMT"/>
          <w:sz w:val="28"/>
          <w:szCs w:val="28"/>
        </w:rPr>
        <w:t xml:space="preserve">, </w:t>
      </w:r>
      <w:r>
        <w:rPr>
          <w:sz w:val="28"/>
          <w:szCs w:val="28"/>
        </w:rPr>
        <w:t>при возрастании издержек оптимальная розничная цена также возрастает</w:t>
      </w:r>
      <w:r>
        <w:rPr>
          <w:rFonts w:ascii="CRDCYG+TimesNewRomanPSMT" w:hAnsi="CRDCYG+TimesNewRomanPSMT" w:cs="CRDCYG+TimesNewRomanPSMT"/>
          <w:sz w:val="28"/>
          <w:szCs w:val="28"/>
        </w:rPr>
        <w:t xml:space="preserve">. </w:t>
      </w:r>
    </w:p>
    <w:p w:rsidR="00711774" w:rsidRDefault="00711774" w:rsidP="00711774">
      <w:pPr>
        <w:spacing w:after="0" w:line="360" w:lineRule="auto"/>
        <w:ind w:firstLine="708"/>
        <w:rPr>
          <w:rFonts w:asciiTheme="minorHAnsi" w:hAnsiTheme="minorHAnsi" w:cs="CRDCYG+TimesNewRomanPSMT"/>
          <w:sz w:val="28"/>
          <w:szCs w:val="28"/>
        </w:rPr>
      </w:pPr>
      <w:r>
        <w:rPr>
          <w:sz w:val="28"/>
          <w:szCs w:val="28"/>
        </w:rPr>
        <w:t xml:space="preserve">Сравним </w:t>
      </w:r>
      <w:r w:rsidR="00BF1EDD">
        <w:rPr>
          <w:sz w:val="28"/>
          <w:szCs w:val="28"/>
        </w:rPr>
        <w:t xml:space="preserve">(табл.6) </w:t>
      </w:r>
      <w:r>
        <w:rPr>
          <w:sz w:val="28"/>
          <w:szCs w:val="28"/>
        </w:rPr>
        <w:t>оптимальные цены</w:t>
      </w:r>
      <w:r>
        <w:rPr>
          <w:rFonts w:ascii="CRDCYG+TimesNewRomanPSMT" w:hAnsi="CRDCYG+TimesNewRomanPSMT" w:cs="CRDCYG+TimesNewRomanPSMT"/>
          <w:sz w:val="28"/>
          <w:szCs w:val="28"/>
        </w:rPr>
        <w:t xml:space="preserve">, </w:t>
      </w:r>
      <w:r>
        <w:rPr>
          <w:sz w:val="28"/>
          <w:szCs w:val="28"/>
        </w:rPr>
        <w:t xml:space="preserve">рассчитанные ранее с помощью первого метода </w:t>
      </w:r>
      <w:r>
        <w:rPr>
          <w:rFonts w:ascii="CRDCYG+TimesNewRomanPSMT" w:hAnsi="CRDCYG+TimesNewRomanPSMT" w:cs="CRDCYG+TimesNewRomanPSMT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CRDCYG+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RDCYG+TimesNewRomanPSMT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RDCYG+TimesNewRomanPSMT"/>
                <w:sz w:val="28"/>
                <w:szCs w:val="28"/>
              </w:rPr>
              <m:t>опт.1</m:t>
            </m:r>
          </m:sub>
        </m:sSub>
      </m:oMath>
      <w:r>
        <w:rPr>
          <w:rFonts w:ascii="CRDCYG+TimesNewRomanPSMT" w:hAnsi="CRDCYG+TimesNewRomanPSMT" w:cs="CRDCYG+TimesNewRomanPSMT"/>
          <w:sz w:val="28"/>
          <w:szCs w:val="28"/>
        </w:rPr>
        <w:t xml:space="preserve">), </w:t>
      </w:r>
      <w:r>
        <w:rPr>
          <w:sz w:val="28"/>
          <w:szCs w:val="28"/>
        </w:rPr>
        <w:t>найденные с помощью метода наименьших квадратов</w:t>
      </w:r>
      <w:r>
        <w:rPr>
          <w:rFonts w:ascii="CRDCYG+TimesNewRomanPSMT" w:hAnsi="CRDCYG+TimesNewRomanPSMT" w:cs="CRDCYG+TimesNewRomanPSMT"/>
          <w:sz w:val="28"/>
          <w:szCs w:val="28"/>
        </w:rPr>
        <w:t xml:space="preserve">, </w:t>
      </w:r>
      <w:r>
        <w:rPr>
          <w:sz w:val="28"/>
          <w:szCs w:val="28"/>
        </w:rPr>
        <w:t>используя линейную аппроксимацию</w:t>
      </w:r>
      <w:r w:rsidR="00BF1EDD">
        <w:rPr>
          <w:rFonts w:ascii="CRDCYG+TimesNewRomanPSMT" w:hAnsi="CRDCYG+TimesNewRomanPSMT" w:cs="CRDCYG+TimesNewRomanPSMT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CRDCYG+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RDCYG+TimesNewRomanPSMT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RDCYG+TimesNewRomanPSMT"/>
                <w:sz w:val="28"/>
                <w:szCs w:val="28"/>
              </w:rPr>
              <m:t>опт.2</m:t>
            </m:r>
          </m:sub>
        </m:sSub>
      </m:oMath>
      <w:r w:rsidR="00BF1EDD">
        <w:rPr>
          <w:rFonts w:ascii="CRDCYG+TimesNewRomanPSMT" w:hAnsi="CRDCYG+TimesNewRomanPSMT" w:cs="CRDCYG+TimesNewRomanPSMT"/>
          <w:sz w:val="28"/>
          <w:szCs w:val="28"/>
        </w:rPr>
        <w:t>)</w:t>
      </w:r>
      <w:r>
        <w:rPr>
          <w:rFonts w:ascii="CRDCYG+TimesNewRomanPSMT" w:hAnsi="CRDCYG+TimesNewRomanPSMT" w:cs="CRDCYG+TimesNewRomanPSMT"/>
          <w:sz w:val="28"/>
          <w:szCs w:val="28"/>
        </w:rPr>
        <w:t xml:space="preserve">, </w:t>
      </w:r>
      <w:r>
        <w:rPr>
          <w:sz w:val="28"/>
          <w:szCs w:val="28"/>
        </w:rPr>
        <w:t>и с помощью метода наименьших квадратов</w:t>
      </w:r>
      <w:r>
        <w:rPr>
          <w:rFonts w:ascii="CRDCYG+TimesNewRomanPSMT" w:hAnsi="CRDCYG+TimesNewRomanPSMT" w:cs="CRDCYG+TimesNewRomanPSMT"/>
          <w:sz w:val="28"/>
          <w:szCs w:val="28"/>
        </w:rPr>
        <w:t xml:space="preserve">, </w:t>
      </w:r>
      <w:r>
        <w:rPr>
          <w:sz w:val="28"/>
          <w:szCs w:val="28"/>
        </w:rPr>
        <w:t>используя степенную аппроксимацию</w:t>
      </w:r>
      <w:r w:rsidR="00BF1EDD">
        <w:rPr>
          <w:rFonts w:ascii="CRDCYG+TimesNewRomanPSMT" w:hAnsi="CRDCYG+TimesNewRomanPSMT" w:cs="CRDCYG+TimesNewRomanPSMT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CRDCYG+TimesNewRomanPSM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RDCYG+TimesNewRomanPSMT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CRDCYG+TimesNewRomanPSMT"/>
                <w:sz w:val="28"/>
                <w:szCs w:val="28"/>
              </w:rPr>
              <m:t>опт.3</m:t>
            </m:r>
          </m:sub>
        </m:sSub>
      </m:oMath>
      <w:r w:rsidR="00BF1EDD">
        <w:rPr>
          <w:rFonts w:ascii="CRDCYG+TimesNewRomanPSMT" w:hAnsi="CRDCYG+TimesNewRomanPSMT" w:cs="CRDCYG+TimesNewRomanPSMT"/>
          <w:sz w:val="28"/>
          <w:szCs w:val="28"/>
        </w:rPr>
        <w:t>)</w:t>
      </w:r>
      <w:r>
        <w:rPr>
          <w:rFonts w:ascii="CRDCYG+TimesNewRomanPSMT" w:hAnsi="CRDCYG+TimesNewRomanPSMT" w:cs="CRDCYG+TimesNewRomanPSMT"/>
          <w:sz w:val="28"/>
          <w:szCs w:val="28"/>
        </w:rPr>
        <w:t xml:space="preserve">. </w:t>
      </w:r>
    </w:p>
    <w:p w:rsidR="00BF1EDD" w:rsidRPr="00BF1EDD" w:rsidRDefault="00BF1EDD" w:rsidP="00BF1EDD">
      <w:pPr>
        <w:spacing w:after="0" w:line="360" w:lineRule="auto"/>
        <w:ind w:firstLine="708"/>
        <w:jc w:val="center"/>
        <w:rPr>
          <w:rFonts w:asciiTheme="minorHAnsi" w:hAnsiTheme="minorHAnsi" w:cs="CRDCYG+TimesNewRomanPSMT"/>
          <w:sz w:val="28"/>
          <w:szCs w:val="28"/>
        </w:rPr>
      </w:pPr>
      <w:r>
        <w:rPr>
          <w:rFonts w:asciiTheme="minorHAnsi" w:hAnsiTheme="minorHAnsi" w:cs="CRDCYG+TimesNewRomanPSMT"/>
          <w:sz w:val="28"/>
          <w:szCs w:val="28"/>
        </w:rPr>
        <w:t>Таблица 6 — Сравнение методов расчета оптимальной цены</w:t>
      </w:r>
    </w:p>
    <w:tbl>
      <w:tblPr>
        <w:tblStyle w:val="TableNormal"/>
        <w:tblW w:w="964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000000"/>
          <w:insideV w:val="single" w:sz="8" w:space="0" w:color="000000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76"/>
        <w:gridCol w:w="1134"/>
        <w:gridCol w:w="1134"/>
        <w:gridCol w:w="1275"/>
        <w:gridCol w:w="1276"/>
        <w:gridCol w:w="2251"/>
      </w:tblGrid>
      <w:tr w:rsidR="00BF1EDD" w:rsidRPr="00CD3239" w:rsidTr="002F2954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CD3239" w:rsidRDefault="0011443A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F13299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F13299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CD3239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CD3239">
              <w:rPr>
                <w:rFonts w:asciiTheme="minorHAnsi" w:eastAsia="Arial Unicode MS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F13299" w:rsidRDefault="00BF1ED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F13299" w:rsidRDefault="00BF1ED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50</w:t>
            </w:r>
          </w:p>
        </w:tc>
      </w:tr>
      <w:tr w:rsidR="00BF1EDD" w:rsidRPr="00CD3239" w:rsidTr="002F2954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9A54AC" w:rsidRDefault="0011443A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опт.1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6701D2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6701D2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6701D2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6701D2" w:rsidRDefault="00BF1ED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6701D2" w:rsidRDefault="00BF1ED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150</w:t>
            </w:r>
          </w:p>
        </w:tc>
      </w:tr>
      <w:tr w:rsidR="00BF1EDD" w:rsidRPr="00CD3239" w:rsidTr="002F2954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Pr="009A54AC" w:rsidRDefault="0011443A" w:rsidP="002F2954">
            <w:pPr>
              <w:suppressAutoHyphens/>
              <w:spacing w:after="0" w:line="240" w:lineRule="auto"/>
              <w:jc w:val="center"/>
              <w:outlineLvl w:val="0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опт.2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83.33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85.83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BF1ED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90.83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BF1ED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95.83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BF1ED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105.83</w:t>
            </w:r>
          </w:p>
        </w:tc>
      </w:tr>
      <w:tr w:rsidR="00BF1EDD" w:rsidRPr="00CD3239" w:rsidTr="002F2954">
        <w:trPr>
          <w:trHeight w:val="452"/>
        </w:trPr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11443A" w:rsidP="00BF1EDD">
            <w:pPr>
              <w:suppressAutoHyphens/>
              <w:spacing w:after="0" w:line="240" w:lineRule="auto"/>
              <w:jc w:val="center"/>
              <w:outlineLvl w:val="0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опт.3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0F6A9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43.45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0F6A9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86.9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0F6A9D" w:rsidP="002F2954">
            <w:pPr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173.8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0F6A9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260.7</w:t>
            </w:r>
          </w:p>
        </w:tc>
        <w:tc>
          <w:tcPr>
            <w:tcW w:w="2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BF1EDD" w:rsidRDefault="000F6A9D" w:rsidP="002F2954">
            <w:pPr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Arial Unicode MS" w:hAnsiTheme="minorHAnsi" w:cstheme="minorHAnsi"/>
                <w:sz w:val="28"/>
                <w:szCs w:val="28"/>
                <w:lang w:val="en-US"/>
              </w:rPr>
              <w:t>434.5</w:t>
            </w:r>
          </w:p>
        </w:tc>
      </w:tr>
    </w:tbl>
    <w:p w:rsidR="00BF1EDD" w:rsidRPr="00BF1EDD" w:rsidRDefault="00BF1EDD" w:rsidP="00711774">
      <w:pPr>
        <w:spacing w:after="0" w:line="360" w:lineRule="auto"/>
        <w:ind w:firstLine="708"/>
        <w:rPr>
          <w:rFonts w:asciiTheme="minorHAnsi" w:hAnsiTheme="minorHAnsi" w:cs="CRDCYG+TimesNewRomanPSMT"/>
          <w:sz w:val="28"/>
          <w:szCs w:val="28"/>
        </w:rPr>
      </w:pPr>
    </w:p>
    <w:p w:rsidR="00104C3A" w:rsidRDefault="00135067" w:rsidP="00104C3A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 xml:space="preserve">Оптимальные цены, рассчитанные разными методами, различаются значительно, но у них есть тенденция на возрастание </w:t>
      </w:r>
      <w:proofErr w:type="gramStart"/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при повышение</w:t>
      </w:r>
      <w:proofErr w:type="gramEnd"/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издержек.</w:t>
      </w:r>
    </w:p>
    <w:p w:rsidR="00104C3A" w:rsidRDefault="00104C3A" w:rsidP="00104C3A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 xml:space="preserve">Для расчёта остаточной суммы квадратов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S</m:t>
        </m:r>
        <m:sSub>
          <m:sSub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S</m:t>
            </m:r>
          </m:e>
          <m:sub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степен.</m:t>
            </m:r>
          </m:sub>
        </m:sSub>
      </m:oMath>
      <w:r w:rsidRPr="00104C3A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модели степенной аппроксимации рассмотрим табл.7:</w:t>
      </w:r>
    </w:p>
    <w:p w:rsidR="00C24756" w:rsidRDefault="00C24756" w:rsidP="00C24756">
      <w:pPr>
        <w:spacing w:after="0" w:line="360" w:lineRule="auto"/>
        <w:jc w:val="center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Таблица 7 — Расчет остаточной суммы квадратов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S</m:t>
        </m:r>
        <m:sSub>
          <m:sSub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S</m:t>
            </m:r>
          </m:e>
          <m:sub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степен.</m:t>
            </m:r>
          </m:sub>
        </m:sSub>
      </m:oMath>
      <w:r w:rsidRPr="00C24756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модели степенной аппроксимации</w:t>
      </w:r>
    </w:p>
    <w:tbl>
      <w:tblPr>
        <w:tblStyle w:val="af1"/>
        <w:tblW w:w="9634" w:type="dxa"/>
        <w:tblLook w:val="04A0" w:firstRow="1" w:lastRow="0" w:firstColumn="1" w:lastColumn="0" w:noHBand="0" w:noVBand="1"/>
      </w:tblPr>
      <w:tblGrid>
        <w:gridCol w:w="960"/>
        <w:gridCol w:w="960"/>
        <w:gridCol w:w="994"/>
        <w:gridCol w:w="960"/>
        <w:gridCol w:w="1374"/>
        <w:gridCol w:w="4386"/>
      </w:tblGrid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917044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>i</m:t>
                </m:r>
              </m:oMath>
            </m:oMathPara>
          </w:p>
        </w:tc>
        <w:tc>
          <w:tcPr>
            <w:tcW w:w="960" w:type="dxa"/>
            <w:noWrap/>
            <w:hideMark/>
          </w:tcPr>
          <w:p w:rsidR="00C24756" w:rsidRPr="00917044" w:rsidRDefault="0011443A" w:rsidP="00C24756">
            <w:pPr>
              <w:spacing w:after="0" w:line="360" w:lineRule="auto"/>
              <w:jc w:val="center"/>
              <w:rPr>
                <w:rFonts w:cs="Courier New"/>
                <w:i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auto"/>
                        <w:sz w:val="28"/>
                        <w:szCs w:val="28"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4" w:type="dxa"/>
            <w:noWrap/>
            <w:hideMark/>
          </w:tcPr>
          <w:p w:rsidR="00C24756" w:rsidRPr="00C24756" w:rsidRDefault="0011443A" w:rsidP="00917044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auto"/>
                        <w:sz w:val="28"/>
                        <w:szCs w:val="28"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C24756" w:rsidRPr="00917044" w:rsidRDefault="00917044" w:rsidP="00917044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:lang w:val="en-US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>D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auto"/>
                            <w:sz w:val="28"/>
                            <w:szCs w:val="28"/>
                            <w:bdr w:val="none" w:sz="0" w:space="0" w:color="auto"/>
                            <w:lang w:val="en-US"/>
                            <w14:textOutline w14:w="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auto"/>
                            <w:sz w:val="28"/>
                            <w:szCs w:val="28"/>
                            <w:bdr w:val="none" w:sz="0" w:space="0" w:color="auto"/>
                            <w:lang w:val="en-US"/>
                            <w14:textOutline w14:w="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auto"/>
                            <w:sz w:val="28"/>
                            <w:szCs w:val="28"/>
                            <w:bdr w:val="none" w:sz="0" w:space="0" w:color="auto"/>
                            <w:lang w:val="en-US"/>
                            <w14:textOutline w14:w="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74" w:type="dxa"/>
            <w:noWrap/>
            <w:hideMark/>
          </w:tcPr>
          <w:p w:rsidR="00C24756" w:rsidRPr="00917044" w:rsidRDefault="0011443A" w:rsidP="00917044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D</m:t>
                  </m:r>
                </m:e>
                <m:sup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**</m:t>
                  </m:r>
                </m:sup>
              </m:sSup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(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p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:lang w:val="en-US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)</m:t>
              </m:r>
            </m:oMath>
            <w:r w:rsidR="00917044">
              <w:rPr>
                <w:rFonts w:cs="Courier New"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4386" w:type="dxa"/>
            <w:noWrap/>
            <w:hideMark/>
          </w:tcPr>
          <w:p w:rsidR="00C24756" w:rsidRPr="00394470" w:rsidRDefault="0011443A" w:rsidP="00394470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:lang w:val="en-US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>(D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color w:val="auto"/>
                            <w:sz w:val="28"/>
                            <w:szCs w:val="28"/>
                            <w:bdr w:val="none" w:sz="0" w:space="0" w:color="auto"/>
                            <w:lang w:val="en-US"/>
                            <w14:textOutline w14:w="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color w:val="auto"/>
                            <w:sz w:val="28"/>
                            <w:szCs w:val="28"/>
                            <w:bdr w:val="none" w:sz="0" w:space="0" w:color="auto"/>
                            <w:lang w:val="en-US"/>
                            <w14:textOutline w14:w="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color w:val="auto"/>
                            <w:sz w:val="28"/>
                            <w:szCs w:val="28"/>
                            <w:bdr w:val="none" w:sz="0" w:space="0" w:color="auto"/>
                            <w:lang w:val="en-US"/>
                            <w14:textOutline w14:w="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:lang w:val="en-US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**</m:t>
                    </m:r>
                  </m:sup>
                </m:sSup>
                <m: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:lang w:val="en-US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auto"/>
                        <w:sz w:val="28"/>
                        <w:szCs w:val="28"/>
                        <w:bdr w:val="none" w:sz="0" w:space="0" w:color="auto"/>
                        <w:lang w:val="en-US"/>
                        <w14:textOutline w14:w="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m:t>i</m:t>
                    </m:r>
                  </m:sub>
                </m:sSub>
                <m: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:lang w:val="en-US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>))^2</m:t>
                </m:r>
              </m:oMath>
            </m:oMathPara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80.30774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1060.363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61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70.29995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86.48913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68.57548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73.53878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47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59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66.92904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62.86968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58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63.8504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34.22715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57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62.40927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234.0812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50.78954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19.21468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65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43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46.39734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11.54192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42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42.67017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0.898261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36.69387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32.79153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37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28.51577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1079.731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22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18.03441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110.0811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180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14.67666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0.104548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14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13.02931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3.768988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250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10.12542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0.078649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16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300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8.240208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52.49473</w:t>
            </w:r>
          </w:p>
        </w:tc>
      </w:tr>
      <w:tr w:rsidR="00C24756" w:rsidRPr="00C24756" w:rsidTr="00C24756">
        <w:trPr>
          <w:trHeight w:val="300"/>
        </w:trPr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  <w:r w:rsidR="00C74B2F">
              <w:rPr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Σ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99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68</w:t>
            </w:r>
          </w:p>
        </w:tc>
        <w:tc>
          <w:tcPr>
            <w:tcW w:w="960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1374" w:type="dxa"/>
            <w:noWrap/>
            <w:hideMark/>
          </w:tcPr>
          <w:p w:rsidR="00C24756" w:rsidRPr="00C24756" w:rsidRDefault="00C24756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 </w:t>
            </w:r>
          </w:p>
        </w:tc>
        <w:tc>
          <w:tcPr>
            <w:tcW w:w="4386" w:type="dxa"/>
            <w:noWrap/>
            <w:hideMark/>
          </w:tcPr>
          <w:p w:rsidR="00C24756" w:rsidRPr="00C24756" w:rsidRDefault="00985908" w:rsidP="00C24756">
            <w:pPr>
              <w:spacing w:after="0" w:line="360" w:lineRule="auto"/>
              <w:jc w:val="center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>
              <m:r>
                <w:rPr>
                  <w:rFonts w:ascii="Cambria Math" w:hAnsi="Cambria Math" w:cs="Courier New"/>
                  <w:color w:val="auto"/>
                  <w:sz w:val="28"/>
                  <w:szCs w:val="28"/>
                  <w:bdr w:val="none" w:sz="0" w:space="0" w:color="auto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  <m:t>S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uto"/>
                      <w:sz w:val="28"/>
                      <w:szCs w:val="28"/>
                      <w:bdr w:val="none" w:sz="0" w:space="0" w:color="auto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m:t>степен.</m:t>
                  </m:r>
                </m:sub>
              </m:sSub>
            </m:oMath>
            <w:r w:rsidR="00394470" w:rsidRPr="00985908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= </w:t>
            </w:r>
            <w:r w:rsidR="00C24756" w:rsidRPr="00C24756"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2862.274</w:t>
            </w:r>
          </w:p>
        </w:tc>
      </w:tr>
    </w:tbl>
    <w:p w:rsidR="00015908" w:rsidRDefault="00015908" w:rsidP="00C24756">
      <w:pPr>
        <w:spacing w:after="0" w:line="360" w:lineRule="auto"/>
        <w:jc w:val="center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015908" w:rsidRPr="00015908" w:rsidRDefault="00015908" w:rsidP="00015908">
      <w:pPr>
        <w:spacing w:after="0" w:line="360" w:lineRule="auto"/>
        <w:ind w:firstLine="708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Таким образом имеем значение суммы квадратов для модели степенной аппроксимации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S</m:t>
        </m:r>
        <m:sSub>
          <m:sSub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S</m:t>
            </m:r>
          </m:e>
          <m:sub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степен.</m:t>
            </m:r>
          </m:sub>
        </m:sSub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=2862.274</m:t>
        </m:r>
      </m:oMath>
      <w:r w:rsidRPr="00015908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C421DE" w:rsidRDefault="00015908" w:rsidP="00015908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 xml:space="preserve">Сравним данное значение с полученным значением </w:t>
      </w:r>
      <w:r w:rsidR="00C421DE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суммы квадратов </w:t>
      </w: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случае </w:t>
      </w:r>
      <w:r w:rsidR="00EA0E76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линейной аппроксимации</w:t>
      </w:r>
      <w:r w:rsidR="00C421DE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:</w:t>
      </w:r>
    </w:p>
    <w:p w:rsidR="00EA0E76" w:rsidRDefault="00EA0E76" w:rsidP="00015908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95083E" w:rsidRPr="0095083E" w:rsidRDefault="0095083E" w:rsidP="0095083E">
      <w:pPr>
        <w:spacing w:after="0" w:line="360" w:lineRule="auto"/>
        <w:jc w:val="center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Таблица 8 — Сравнение методов аппроксимации по значению суммы квадратов </w:t>
      </w:r>
      <w:r>
        <w:rPr>
          <w:rFonts w:cs="Courier New"/>
          <w:color w:val="auto"/>
          <w:sz w:val="28"/>
          <w:szCs w:val="28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SS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669"/>
        <w:gridCol w:w="4670"/>
      </w:tblGrid>
      <w:tr w:rsidR="00C421DE" w:rsidTr="005B7841">
        <w:trPr>
          <w:jc w:val="center"/>
        </w:trPr>
        <w:tc>
          <w:tcPr>
            <w:tcW w:w="4669" w:type="dxa"/>
          </w:tcPr>
          <w:p w:rsidR="00C421DE" w:rsidRDefault="00C421DE" w:rsidP="00015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Метод аппроксимации</w:t>
            </w:r>
          </w:p>
        </w:tc>
        <w:tc>
          <w:tcPr>
            <w:tcW w:w="4670" w:type="dxa"/>
          </w:tcPr>
          <w:p w:rsidR="00C421DE" w:rsidRPr="00C421DE" w:rsidRDefault="00C421DE" w:rsidP="00015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cs="Courier New"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Значение суммы квадратов </w:t>
            </w:r>
            <w:r>
              <w:rPr>
                <w:rFonts w:cs="Courier New"/>
                <w:color w:val="auto"/>
                <w:sz w:val="28"/>
                <w:szCs w:val="28"/>
                <w:bdr w:val="none" w:sz="0" w:space="0" w:color="auto"/>
                <w:lang w:val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SS</w:t>
            </w:r>
          </w:p>
        </w:tc>
      </w:tr>
      <w:tr w:rsidR="00C421DE" w:rsidTr="005B7841">
        <w:trPr>
          <w:jc w:val="center"/>
        </w:trPr>
        <w:tc>
          <w:tcPr>
            <w:tcW w:w="4669" w:type="dxa"/>
          </w:tcPr>
          <w:p w:rsidR="00C421DE" w:rsidRPr="00C421DE" w:rsidRDefault="0095083E" w:rsidP="00015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Линейная аппроксимация</w:t>
            </w:r>
          </w:p>
        </w:tc>
        <w:tc>
          <w:tcPr>
            <w:tcW w:w="4670" w:type="dxa"/>
          </w:tcPr>
          <w:p w:rsidR="00C421DE" w:rsidRDefault="0095083E" w:rsidP="00015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>3038.664</m:t>
                </m:r>
              </m:oMath>
            </m:oMathPara>
          </w:p>
        </w:tc>
      </w:tr>
      <w:tr w:rsidR="00C421DE" w:rsidTr="005B7841">
        <w:trPr>
          <w:jc w:val="center"/>
        </w:trPr>
        <w:tc>
          <w:tcPr>
            <w:tcW w:w="4669" w:type="dxa"/>
          </w:tcPr>
          <w:p w:rsidR="00C421DE" w:rsidRDefault="0095083E" w:rsidP="00015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Степенная аппроксимация</w:t>
            </w:r>
          </w:p>
        </w:tc>
        <w:tc>
          <w:tcPr>
            <w:tcW w:w="4670" w:type="dxa"/>
          </w:tcPr>
          <w:p w:rsidR="00C421DE" w:rsidRDefault="0095083E" w:rsidP="00015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360" w:lineRule="auto"/>
              <w:rPr>
                <w:rFonts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m:oMathPara>
              <m:oMath>
                <m:r>
                  <w:rPr>
                    <w:rFonts w:ascii="Cambria Math" w:hAnsi="Cambria Math" w:cs="Courier New"/>
                    <w:color w:val="auto"/>
                    <w:sz w:val="28"/>
                    <w:szCs w:val="28"/>
                    <w:bdr w:val="none" w:sz="0" w:space="0" w:color="auto"/>
                    <w14:textOutline w14:w="0" w14:cap="rnd" w14:cmpd="sng" w14:algn="ctr">
                      <w14:noFill/>
                      <w14:prstDash w14:val="solid"/>
                      <w14:bevel/>
                    </w14:textOutline>
                  </w:rPr>
                  <m:t>2862.274</m:t>
                </m:r>
              </m:oMath>
            </m:oMathPara>
          </w:p>
        </w:tc>
      </w:tr>
    </w:tbl>
    <w:p w:rsidR="00EA0E76" w:rsidRDefault="00EA0E76" w:rsidP="00015908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EA0E76" w:rsidRPr="0063178B" w:rsidRDefault="00EA0E76" w:rsidP="00015908">
      <w:pPr>
        <w:spacing w:after="0" w:line="36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 xml:space="preserve">Таким образом, исходя из сравнения значений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SS</m:t>
        </m:r>
      </m:oMath>
      <w:r w:rsidRPr="00EA0E76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для двух моделей целесообразно выбрать степенную аппроксимацию, так как </w:t>
      </w:r>
      <m:oMath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S</m:t>
        </m:r>
        <m:sSub>
          <m:sSub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S</m:t>
            </m:r>
          </m:e>
          <m:sub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степен.</m:t>
            </m:r>
          </m:sub>
        </m:sSub>
        <m:r>
          <w:rPr>
            <w:rFonts w:ascii="Cambria Math" w:hAnsi="Cambria Math" w:cs="Courier New"/>
            <w:color w:val="auto"/>
            <w:sz w:val="28"/>
            <w:szCs w:val="28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m:t>&lt; S</m:t>
        </m:r>
        <m:sSub>
          <m:sSubPr>
            <m:ctrlPr>
              <w:rPr>
                <w:rFonts w:ascii="Cambria Math" w:hAnsi="Cambria Math" w:cs="Courier New"/>
                <w:i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S</m:t>
            </m:r>
          </m:e>
          <m:sub>
            <m:r>
              <w:rPr>
                <w:rFonts w:ascii="Cambria Math" w:hAnsi="Cambria Math" w:cs="Courier New"/>
                <w:color w:val="auto"/>
                <w:sz w:val="28"/>
                <w:szCs w:val="28"/>
                <w:bdr w:val="none" w:sz="0" w:space="0" w:color="auto"/>
                <w14:textOutline w14:w="0" w14:cap="rnd" w14:cmpd="sng" w14:algn="ctr">
                  <w14:noFill/>
                  <w14:prstDash w14:val="solid"/>
                  <w14:bevel/>
                </w14:textOutline>
              </w:rPr>
              <m:t>лин.</m:t>
            </m:r>
          </m:sub>
        </m:sSub>
      </m:oMath>
      <w:r w:rsidR="0063178B" w:rsidRPr="0063178B"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 w:type="page"/>
      </w:r>
    </w:p>
    <w:p w:rsidR="0033505A" w:rsidRDefault="0033505A">
      <w:pPr>
        <w:spacing w:after="0" w:line="240" w:lineRule="auto"/>
        <w:rPr>
          <w:rFonts w:cs="Courier New"/>
          <w:color w:val="auto"/>
          <w:sz w:val="28"/>
          <w:szCs w:val="28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</w:p>
    <w:p w:rsidR="00547991" w:rsidRDefault="00986FBA" w:rsidP="00986FBA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rPr>
          <w:rStyle w:val="a7"/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47991" w:rsidRDefault="006461D5">
      <w:pPr>
        <w:pStyle w:val="ad"/>
        <w:spacing w:line="360" w:lineRule="auto"/>
        <w:ind w:left="170" w:right="57" w:firstLine="53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В заключение хотелось бы сказать, что в ходе домашнего задания было проведено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Также были решены следующие задачи: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сбор информации о максимально возможной цене (в руб.), которую потребители готовы заплатить за</w:t>
      </w:r>
      <w:r w:rsidR="006701D2">
        <w:rPr>
          <w:rStyle w:val="a7"/>
          <w:sz w:val="28"/>
          <w:szCs w:val="28"/>
        </w:rPr>
        <w:t xml:space="preserve"> плитку шоколада (100 гр.)</w:t>
      </w:r>
      <w:r>
        <w:rPr>
          <w:rStyle w:val="a7"/>
          <w:sz w:val="28"/>
          <w:szCs w:val="28"/>
        </w:rPr>
        <w:t>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опрос не менее 50 человек;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>– построение выборочной функции спроса;</w:t>
      </w:r>
    </w:p>
    <w:p w:rsidR="00547991" w:rsidRDefault="006461D5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rStyle w:val="a7"/>
          <w:sz w:val="28"/>
          <w:szCs w:val="28"/>
        </w:rPr>
        <w:t xml:space="preserve">– нахождение розничной цены, </w:t>
      </w:r>
      <w:proofErr w:type="spellStart"/>
      <w:r>
        <w:rPr>
          <w:rStyle w:val="a7"/>
          <w:sz w:val="28"/>
          <w:szCs w:val="28"/>
        </w:rPr>
        <w:t>максимизирующей</w:t>
      </w:r>
      <w:proofErr w:type="spellEnd"/>
      <w:r>
        <w:rPr>
          <w:rStyle w:val="a7"/>
          <w:sz w:val="28"/>
          <w:szCs w:val="28"/>
        </w:rPr>
        <w:t xml:space="preserve"> прибыль, для пяти различных значений оптовой цены.</w:t>
      </w:r>
    </w:p>
    <w:p w:rsidR="009F5BF2" w:rsidRDefault="009F5BF2" w:rsidP="009F5BF2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восстановление методом наименьших квадратов теоретической функции спроса</w:t>
      </w:r>
      <w:r>
        <w:rPr>
          <w:sz w:val="28"/>
          <w:szCs w:val="28"/>
        </w:rPr>
        <w:t xml:space="preserve">, </w:t>
      </w:r>
      <w:r>
        <w:rPr>
          <w:rFonts w:ascii="CUXTNR+TimesNewRomanPSMT" w:hAnsi="CUXTNR+TimesNewRomanPSMT" w:cs="CUXTNR+TimesNewRomanPSMT"/>
          <w:sz w:val="28"/>
          <w:szCs w:val="28"/>
        </w:rPr>
        <w:t>использую линейную аппроксимацию</w:t>
      </w:r>
      <w:r>
        <w:rPr>
          <w:sz w:val="28"/>
          <w:szCs w:val="28"/>
        </w:rPr>
        <w:t xml:space="preserve">; </w:t>
      </w:r>
    </w:p>
    <w:p w:rsidR="009F5BF2" w:rsidRDefault="009F5BF2" w:rsidP="009F5BF2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расчет доверительных границ для функции спроса</w:t>
      </w:r>
      <w:r>
        <w:rPr>
          <w:sz w:val="28"/>
          <w:szCs w:val="28"/>
        </w:rPr>
        <w:t xml:space="preserve">; </w:t>
      </w:r>
    </w:p>
    <w:p w:rsidR="009F5BF2" w:rsidRDefault="009F5BF2" w:rsidP="009F5BF2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восстановление методом наименьших квадратов теоретической функции спроса</w:t>
      </w:r>
      <w:r>
        <w:rPr>
          <w:sz w:val="28"/>
          <w:szCs w:val="28"/>
        </w:rPr>
        <w:t xml:space="preserve">, </w:t>
      </w:r>
      <w:r>
        <w:rPr>
          <w:rFonts w:ascii="CUXTNR+TimesNewRomanPSMT" w:hAnsi="CUXTNR+TimesNewRomanPSMT" w:cs="CUXTNR+TimesNewRomanPSMT"/>
          <w:sz w:val="28"/>
          <w:szCs w:val="28"/>
        </w:rPr>
        <w:t>использую линейную аппроксимацию</w:t>
      </w:r>
      <w:r>
        <w:rPr>
          <w:sz w:val="28"/>
          <w:szCs w:val="28"/>
        </w:rPr>
        <w:t xml:space="preserve">; </w:t>
      </w:r>
    </w:p>
    <w:p w:rsidR="009F5BF2" w:rsidRDefault="009F5BF2" w:rsidP="009F5BF2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расчет доверительных границ для функции спроса</w:t>
      </w:r>
      <w:r>
        <w:rPr>
          <w:sz w:val="28"/>
          <w:szCs w:val="28"/>
        </w:rPr>
        <w:t xml:space="preserve">; </w:t>
      </w:r>
    </w:p>
    <w:p w:rsidR="009F5BF2" w:rsidRPr="00F14437" w:rsidRDefault="009F5BF2" w:rsidP="009F5BF2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rFonts w:ascii="CUXTNR+TimesNewRomanPSMT" w:hAnsi="CUXTNR+TimesNewRomanPSMT" w:cs="CUXTNR+TimesNewRomanPSMT"/>
          <w:sz w:val="28"/>
          <w:szCs w:val="28"/>
        </w:rPr>
        <w:t>восстановление методом наименьших квадратов теоретической функции спроса</w:t>
      </w:r>
      <w:r>
        <w:rPr>
          <w:sz w:val="28"/>
          <w:szCs w:val="28"/>
        </w:rPr>
        <w:t xml:space="preserve">, </w:t>
      </w:r>
      <w:r>
        <w:rPr>
          <w:rFonts w:ascii="CUXTNR+TimesNewRomanPSMT" w:hAnsi="CUXTNR+TimesNewRomanPSMT" w:cs="CUXTNR+TimesNewRomanPSMT"/>
          <w:sz w:val="28"/>
          <w:szCs w:val="28"/>
        </w:rPr>
        <w:t>использую степенную аппроксимацию</w:t>
      </w:r>
      <w:r w:rsidR="00F14437" w:rsidRPr="00F14437">
        <w:rPr>
          <w:sz w:val="28"/>
          <w:szCs w:val="28"/>
        </w:rPr>
        <w:t>;</w:t>
      </w:r>
    </w:p>
    <w:p w:rsidR="00F14437" w:rsidRPr="00204E4F" w:rsidRDefault="00F14437" w:rsidP="00F14437">
      <w:pPr>
        <w:spacing w:after="0" w:line="360" w:lineRule="auto"/>
        <w:ind w:right="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204E4F">
        <w:rPr>
          <w:rFonts w:ascii="CUXTNR+TimesNewRomanPSMT" w:hAnsi="CUXTNR+TimesNewRomanPSMT" w:cs="CUXTNR+TimesNewRomanPSMT"/>
          <w:sz w:val="28"/>
          <w:szCs w:val="28"/>
        </w:rPr>
        <w:t xml:space="preserve">сравнены линейная и степенная модель по значению суммы квадратов </w:t>
      </w:r>
      <m:oMath>
        <m:r>
          <w:rPr>
            <w:rFonts w:ascii="Cambria Math" w:hAnsi="Cambria Math" w:cs="CUXTNR+TimesNewRomanPSMT"/>
            <w:sz w:val="28"/>
            <w:szCs w:val="28"/>
          </w:rPr>
          <m:t>SS</m:t>
        </m:r>
      </m:oMath>
      <w:r w:rsidR="00E818F9">
        <w:rPr>
          <w:sz w:val="28"/>
          <w:szCs w:val="28"/>
        </w:rPr>
        <w:t>;</w:t>
      </w:r>
    </w:p>
    <w:p w:rsidR="00204E4F" w:rsidRPr="00E818F9" w:rsidRDefault="00204E4F" w:rsidP="00F14437">
      <w:pPr>
        <w:spacing w:after="0" w:line="360" w:lineRule="auto"/>
        <w:ind w:right="57" w:firstLine="709"/>
        <w:jc w:val="both"/>
        <w:rPr>
          <w:rStyle w:val="a7"/>
          <w:sz w:val="28"/>
          <w:szCs w:val="28"/>
        </w:rPr>
      </w:pPr>
      <w:r>
        <w:rPr>
          <w:sz w:val="28"/>
          <w:szCs w:val="28"/>
        </w:rPr>
        <w:t>– признана наиболее оптимальной модель степенной аппроксимации</w:t>
      </w:r>
      <w:r w:rsidR="00E818F9" w:rsidRPr="00E818F9">
        <w:rPr>
          <w:sz w:val="28"/>
          <w:szCs w:val="28"/>
        </w:rPr>
        <w:t>.</w:t>
      </w:r>
    </w:p>
    <w:p w:rsidR="00547991" w:rsidRPr="006A217B" w:rsidRDefault="006461D5" w:rsidP="006A217B">
      <w:pPr>
        <w:pStyle w:val="ac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a7"/>
          <w:rFonts w:ascii="Arial Unicode MS" w:hAnsi="Arial Unicode MS"/>
          <w:sz w:val="28"/>
          <w:szCs w:val="28"/>
        </w:rPr>
        <w:br w:type="page"/>
      </w:r>
    </w:p>
    <w:p w:rsidR="00547991" w:rsidRDefault="006461D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center"/>
        <w:rPr>
          <w:rStyle w:val="a7"/>
          <w:sz w:val="28"/>
          <w:szCs w:val="28"/>
        </w:rPr>
      </w:pPr>
      <w:bookmarkStart w:id="5" w:name="_Toc5"/>
      <w:r>
        <w:rPr>
          <w:rStyle w:val="a7"/>
          <w:sz w:val="28"/>
          <w:szCs w:val="28"/>
        </w:rPr>
        <w:t>СПИСОК ИСПОЛЬЗОВАННЫХ ИСТОЧНИКОВ</w:t>
      </w:r>
      <w:bookmarkEnd w:id="5"/>
    </w:p>
    <w:p w:rsidR="00547991" w:rsidRDefault="00547991">
      <w:pPr>
        <w:spacing w:after="0" w:line="360" w:lineRule="auto"/>
        <w:ind w:firstLine="709"/>
        <w:jc w:val="center"/>
        <w:rPr>
          <w:rStyle w:val="a7"/>
          <w:b/>
          <w:bCs/>
          <w:sz w:val="28"/>
          <w:szCs w:val="28"/>
        </w:rPr>
      </w:pPr>
    </w:p>
    <w:p w:rsidR="000421D2" w:rsidRDefault="000421D2" w:rsidP="000421D2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0421D2">
        <w:rPr>
          <w:sz w:val="28"/>
          <w:szCs w:val="28"/>
        </w:rPr>
        <w:t xml:space="preserve">Ермоленко В.В. Инновационная экосистема в многоукладной </w:t>
      </w:r>
      <w:proofErr w:type="spellStart"/>
      <w:proofErr w:type="gramStart"/>
      <w:r w:rsidRPr="000421D2">
        <w:rPr>
          <w:sz w:val="28"/>
          <w:szCs w:val="28"/>
        </w:rPr>
        <w:t>эконо-мике</w:t>
      </w:r>
      <w:proofErr w:type="spellEnd"/>
      <w:proofErr w:type="gramEnd"/>
      <w:r w:rsidRPr="000421D2">
        <w:rPr>
          <w:sz w:val="28"/>
          <w:szCs w:val="28"/>
        </w:rPr>
        <w:t xml:space="preserve"> / Информационное общество и цифровая экономика: глобальные трансформации. Материалы IV Национальной научно-практической </w:t>
      </w:r>
      <w:proofErr w:type="spellStart"/>
      <w:proofErr w:type="gramStart"/>
      <w:r w:rsidRPr="000421D2">
        <w:rPr>
          <w:sz w:val="28"/>
          <w:szCs w:val="28"/>
        </w:rPr>
        <w:t>конфе-ренции</w:t>
      </w:r>
      <w:proofErr w:type="spellEnd"/>
      <w:proofErr w:type="gramEnd"/>
      <w:r w:rsidRPr="000421D2">
        <w:rPr>
          <w:sz w:val="28"/>
          <w:szCs w:val="28"/>
        </w:rPr>
        <w:t xml:space="preserve"> (Краснодар, 23 - 25 мая 2019 г.). - Краснодар: Кубанский </w:t>
      </w:r>
      <w:proofErr w:type="spellStart"/>
      <w:proofErr w:type="gramStart"/>
      <w:r w:rsidRPr="000421D2">
        <w:rPr>
          <w:sz w:val="28"/>
          <w:szCs w:val="28"/>
        </w:rPr>
        <w:t>государ-ственный</w:t>
      </w:r>
      <w:proofErr w:type="spellEnd"/>
      <w:proofErr w:type="gramEnd"/>
      <w:r w:rsidRPr="000421D2">
        <w:rPr>
          <w:sz w:val="28"/>
          <w:szCs w:val="28"/>
        </w:rPr>
        <w:t xml:space="preserve"> университет, 2019. - С. 4-14.</w:t>
      </w:r>
    </w:p>
    <w:p w:rsidR="00547991" w:rsidRDefault="000421D2" w:rsidP="000421D2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0421D2">
        <w:rPr>
          <w:sz w:val="28"/>
          <w:szCs w:val="28"/>
        </w:rPr>
        <w:t>Карминский</w:t>
      </w:r>
      <w:proofErr w:type="spellEnd"/>
      <w:r w:rsidRPr="000421D2">
        <w:rPr>
          <w:sz w:val="28"/>
          <w:szCs w:val="28"/>
        </w:rPr>
        <w:t xml:space="preserve"> А.М., Фалько С.Г., </w:t>
      </w:r>
      <w:proofErr w:type="spellStart"/>
      <w:r w:rsidRPr="000421D2">
        <w:rPr>
          <w:sz w:val="28"/>
          <w:szCs w:val="28"/>
        </w:rPr>
        <w:t>Жевага</w:t>
      </w:r>
      <w:proofErr w:type="spellEnd"/>
      <w:r w:rsidRPr="000421D2">
        <w:rPr>
          <w:sz w:val="28"/>
          <w:szCs w:val="28"/>
        </w:rPr>
        <w:t xml:space="preserve"> А.А., Иванова Н.Ю. </w:t>
      </w:r>
      <w:proofErr w:type="spellStart"/>
      <w:r w:rsidRPr="000421D2">
        <w:rPr>
          <w:sz w:val="28"/>
          <w:szCs w:val="28"/>
        </w:rPr>
        <w:t>Контроллинг</w:t>
      </w:r>
      <w:proofErr w:type="spellEnd"/>
      <w:r w:rsidRPr="000421D2">
        <w:rPr>
          <w:sz w:val="28"/>
          <w:szCs w:val="28"/>
        </w:rPr>
        <w:t xml:space="preserve">. Изд.3-е, </w:t>
      </w:r>
      <w:proofErr w:type="spellStart"/>
      <w:r w:rsidRPr="000421D2">
        <w:rPr>
          <w:sz w:val="28"/>
          <w:szCs w:val="28"/>
        </w:rPr>
        <w:t>дораб</w:t>
      </w:r>
      <w:proofErr w:type="spellEnd"/>
      <w:r w:rsidRPr="000421D2">
        <w:rPr>
          <w:sz w:val="28"/>
          <w:szCs w:val="28"/>
        </w:rPr>
        <w:t>. - М.: Инфра-М, 2017. - 336 с.</w:t>
      </w:r>
    </w:p>
    <w:p w:rsidR="00547991" w:rsidRDefault="006461D5" w:rsidP="00A1259E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Орлов А.И.</w:t>
      </w:r>
      <w:r w:rsidR="00A125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1259E">
        <w:rPr>
          <w:sz w:val="28"/>
          <w:szCs w:val="28"/>
        </w:rPr>
        <w:t>М</w:t>
      </w:r>
      <w:r w:rsidR="00A1259E" w:rsidRPr="00A1259E">
        <w:rPr>
          <w:sz w:val="28"/>
          <w:szCs w:val="28"/>
        </w:rPr>
        <w:t>етод ценообразования на основе оценивания функции спроса</w:t>
      </w:r>
      <w:r w:rsidR="004C4032">
        <w:rPr>
          <w:sz w:val="28"/>
          <w:szCs w:val="28"/>
        </w:rPr>
        <w:t xml:space="preserve"> </w:t>
      </w:r>
      <w:r w:rsidR="004C4032" w:rsidRPr="000421D2">
        <w:rPr>
          <w:sz w:val="28"/>
          <w:szCs w:val="28"/>
        </w:rPr>
        <w:t>-</w:t>
      </w:r>
      <w:r w:rsidR="004C4032">
        <w:rPr>
          <w:sz w:val="28"/>
          <w:szCs w:val="28"/>
        </w:rPr>
        <w:t xml:space="preserve"> 15 с.</w:t>
      </w:r>
    </w:p>
    <w:p w:rsidR="00C02E98" w:rsidRPr="00C02E98" w:rsidRDefault="00C02E98" w:rsidP="00C02E98">
      <w:pPr>
        <w:pStyle w:val="aa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02E98">
        <w:rPr>
          <w:sz w:val="28"/>
          <w:szCs w:val="28"/>
        </w:rPr>
        <w:t xml:space="preserve">Орлов А.И. Эконометрика. Изд. 4-е, доп. и </w:t>
      </w:r>
      <w:proofErr w:type="spellStart"/>
      <w:r w:rsidRPr="00C02E98">
        <w:rPr>
          <w:sz w:val="28"/>
          <w:szCs w:val="28"/>
        </w:rPr>
        <w:t>перераб</w:t>
      </w:r>
      <w:proofErr w:type="spellEnd"/>
      <w:r w:rsidRPr="00C02E98">
        <w:rPr>
          <w:sz w:val="28"/>
          <w:szCs w:val="28"/>
        </w:rPr>
        <w:t>. Учебник для вузов. — Ростов-на-Дону: Феникс, 2009. - 572 с.</w:t>
      </w:r>
    </w:p>
    <w:sectPr w:rsidR="00C02E98" w:rsidRPr="00C02E98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43A" w:rsidRDefault="0011443A">
      <w:pPr>
        <w:spacing w:after="0" w:line="240" w:lineRule="auto"/>
      </w:pPr>
      <w:r>
        <w:separator/>
      </w:r>
    </w:p>
  </w:endnote>
  <w:endnote w:type="continuationSeparator" w:id="0">
    <w:p w:rsidR="0011443A" w:rsidRDefault="0011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UXTNR+TimesNewRoman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RDCYG+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954" w:rsidRDefault="002F2954">
    <w:pPr>
      <w:pStyle w:val="a6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E16E48">
      <w:rPr>
        <w:noProof/>
        <w:sz w:val="28"/>
        <w:szCs w:val="28"/>
      </w:rPr>
      <w:t>22</w:t>
    </w:r>
    <w:r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954" w:rsidRDefault="002F2954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43A" w:rsidRDefault="0011443A">
      <w:pPr>
        <w:spacing w:after="0" w:line="240" w:lineRule="auto"/>
      </w:pPr>
      <w:r>
        <w:separator/>
      </w:r>
    </w:p>
  </w:footnote>
  <w:footnote w:type="continuationSeparator" w:id="0">
    <w:p w:rsidR="0011443A" w:rsidRDefault="0011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954" w:rsidRDefault="002F295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2954" w:rsidRDefault="002F29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ADF"/>
    <w:multiLevelType w:val="hybridMultilevel"/>
    <w:tmpl w:val="00724FEC"/>
    <w:styleLink w:val="a"/>
    <w:lvl w:ilvl="0" w:tplc="88A00546">
      <w:start w:val="1"/>
      <w:numFmt w:val="decimal"/>
      <w:lvlText w:val="%1."/>
      <w:lvlJc w:val="left"/>
      <w:pPr>
        <w:tabs>
          <w:tab w:val="left" w:pos="720"/>
          <w:tab w:val="num" w:pos="1003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0CDCFA">
      <w:start w:val="1"/>
      <w:numFmt w:val="decimal"/>
      <w:lvlText w:val="%2."/>
      <w:lvlJc w:val="left"/>
      <w:pPr>
        <w:tabs>
          <w:tab w:val="left" w:pos="720"/>
          <w:tab w:val="left" w:pos="1440"/>
          <w:tab w:val="num" w:pos="1803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F6D068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num" w:pos="260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827D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num" w:pos="3403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24550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num" w:pos="4203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DCCF3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5003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70504C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803"/>
          <w:tab w:val="left" w:pos="6480"/>
          <w:tab w:val="left" w:pos="7200"/>
          <w:tab w:val="left" w:pos="7920"/>
          <w:tab w:val="left" w:pos="8640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18C46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num" w:pos="6603"/>
          <w:tab w:val="left" w:pos="7200"/>
          <w:tab w:val="left" w:pos="7920"/>
          <w:tab w:val="left" w:pos="8640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FEF476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num" w:pos="7403"/>
          <w:tab w:val="left" w:pos="7920"/>
          <w:tab w:val="left" w:pos="8640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5842341"/>
    <w:multiLevelType w:val="hybridMultilevel"/>
    <w:tmpl w:val="00724FEC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91"/>
    <w:rsid w:val="00015908"/>
    <w:rsid w:val="000247D0"/>
    <w:rsid w:val="00027026"/>
    <w:rsid w:val="00031883"/>
    <w:rsid w:val="000421D2"/>
    <w:rsid w:val="00042C02"/>
    <w:rsid w:val="00047B98"/>
    <w:rsid w:val="00066A1D"/>
    <w:rsid w:val="000915BF"/>
    <w:rsid w:val="000B4971"/>
    <w:rsid w:val="000D2F16"/>
    <w:rsid w:val="000F6A9D"/>
    <w:rsid w:val="00103D64"/>
    <w:rsid w:val="00104C3A"/>
    <w:rsid w:val="0011443A"/>
    <w:rsid w:val="00135067"/>
    <w:rsid w:val="001703A8"/>
    <w:rsid w:val="00180D56"/>
    <w:rsid w:val="001A7BF7"/>
    <w:rsid w:val="00204E4F"/>
    <w:rsid w:val="002061E4"/>
    <w:rsid w:val="002203C0"/>
    <w:rsid w:val="00236DEA"/>
    <w:rsid w:val="0027391F"/>
    <w:rsid w:val="00290CF6"/>
    <w:rsid w:val="002F2954"/>
    <w:rsid w:val="00310A7F"/>
    <w:rsid w:val="00317D0A"/>
    <w:rsid w:val="003242DD"/>
    <w:rsid w:val="00331868"/>
    <w:rsid w:val="0033505A"/>
    <w:rsid w:val="00360B35"/>
    <w:rsid w:val="003667F7"/>
    <w:rsid w:val="00382A6B"/>
    <w:rsid w:val="00394470"/>
    <w:rsid w:val="003B549F"/>
    <w:rsid w:val="003B57DD"/>
    <w:rsid w:val="003D7061"/>
    <w:rsid w:val="0042566C"/>
    <w:rsid w:val="0046746B"/>
    <w:rsid w:val="0047621C"/>
    <w:rsid w:val="00487B74"/>
    <w:rsid w:val="004C1246"/>
    <w:rsid w:val="004C2009"/>
    <w:rsid w:val="004C4032"/>
    <w:rsid w:val="004E3F4D"/>
    <w:rsid w:val="004F5483"/>
    <w:rsid w:val="005018D9"/>
    <w:rsid w:val="00516F21"/>
    <w:rsid w:val="0054507F"/>
    <w:rsid w:val="00547991"/>
    <w:rsid w:val="005545E4"/>
    <w:rsid w:val="0055483E"/>
    <w:rsid w:val="00563468"/>
    <w:rsid w:val="005A5EBB"/>
    <w:rsid w:val="005B51CE"/>
    <w:rsid w:val="005B7841"/>
    <w:rsid w:val="005F6F7D"/>
    <w:rsid w:val="00602BBF"/>
    <w:rsid w:val="00615C17"/>
    <w:rsid w:val="0063178B"/>
    <w:rsid w:val="006461D5"/>
    <w:rsid w:val="006701D2"/>
    <w:rsid w:val="00670605"/>
    <w:rsid w:val="006A217B"/>
    <w:rsid w:val="006A6440"/>
    <w:rsid w:val="006E2143"/>
    <w:rsid w:val="006F1CE2"/>
    <w:rsid w:val="006F57D1"/>
    <w:rsid w:val="0070432B"/>
    <w:rsid w:val="0071034B"/>
    <w:rsid w:val="00711774"/>
    <w:rsid w:val="00717562"/>
    <w:rsid w:val="00720EA0"/>
    <w:rsid w:val="00734A2A"/>
    <w:rsid w:val="00737923"/>
    <w:rsid w:val="00760AA8"/>
    <w:rsid w:val="0078257A"/>
    <w:rsid w:val="007B206E"/>
    <w:rsid w:val="00806300"/>
    <w:rsid w:val="008116FA"/>
    <w:rsid w:val="0082793A"/>
    <w:rsid w:val="008472C9"/>
    <w:rsid w:val="008517A6"/>
    <w:rsid w:val="00852314"/>
    <w:rsid w:val="008573E8"/>
    <w:rsid w:val="00864A8F"/>
    <w:rsid w:val="00886CD8"/>
    <w:rsid w:val="008A71AE"/>
    <w:rsid w:val="008B38C4"/>
    <w:rsid w:val="008E66FD"/>
    <w:rsid w:val="00900194"/>
    <w:rsid w:val="0090228D"/>
    <w:rsid w:val="009029C5"/>
    <w:rsid w:val="009146AD"/>
    <w:rsid w:val="00917044"/>
    <w:rsid w:val="009500A4"/>
    <w:rsid w:val="0095083E"/>
    <w:rsid w:val="00961F7A"/>
    <w:rsid w:val="009723FA"/>
    <w:rsid w:val="00985908"/>
    <w:rsid w:val="00986FBA"/>
    <w:rsid w:val="009A1937"/>
    <w:rsid w:val="009A54AC"/>
    <w:rsid w:val="009C31C4"/>
    <w:rsid w:val="009C4ECB"/>
    <w:rsid w:val="009E2F8A"/>
    <w:rsid w:val="009E3D5F"/>
    <w:rsid w:val="009F1C83"/>
    <w:rsid w:val="009F5BF2"/>
    <w:rsid w:val="00A1259E"/>
    <w:rsid w:val="00A17B3C"/>
    <w:rsid w:val="00A34B48"/>
    <w:rsid w:val="00A61AC1"/>
    <w:rsid w:val="00A746AE"/>
    <w:rsid w:val="00A8769B"/>
    <w:rsid w:val="00AB6F7A"/>
    <w:rsid w:val="00AF2101"/>
    <w:rsid w:val="00AF36D1"/>
    <w:rsid w:val="00AF490A"/>
    <w:rsid w:val="00AF6739"/>
    <w:rsid w:val="00B06DEC"/>
    <w:rsid w:val="00B13535"/>
    <w:rsid w:val="00B2506B"/>
    <w:rsid w:val="00B35879"/>
    <w:rsid w:val="00B51634"/>
    <w:rsid w:val="00B73A50"/>
    <w:rsid w:val="00B748E7"/>
    <w:rsid w:val="00B8186A"/>
    <w:rsid w:val="00BE6162"/>
    <w:rsid w:val="00BF1EDD"/>
    <w:rsid w:val="00BF2882"/>
    <w:rsid w:val="00C02E98"/>
    <w:rsid w:val="00C05A4F"/>
    <w:rsid w:val="00C1371E"/>
    <w:rsid w:val="00C24756"/>
    <w:rsid w:val="00C25115"/>
    <w:rsid w:val="00C320D1"/>
    <w:rsid w:val="00C421DE"/>
    <w:rsid w:val="00C45450"/>
    <w:rsid w:val="00C51ACB"/>
    <w:rsid w:val="00C63C6A"/>
    <w:rsid w:val="00C6505E"/>
    <w:rsid w:val="00C66050"/>
    <w:rsid w:val="00C71A05"/>
    <w:rsid w:val="00C74B2F"/>
    <w:rsid w:val="00CB1D96"/>
    <w:rsid w:val="00CB2C7D"/>
    <w:rsid w:val="00CB7AD1"/>
    <w:rsid w:val="00CC10D8"/>
    <w:rsid w:val="00CC3E19"/>
    <w:rsid w:val="00CC6D0F"/>
    <w:rsid w:val="00CD1793"/>
    <w:rsid w:val="00CD3239"/>
    <w:rsid w:val="00D212A1"/>
    <w:rsid w:val="00D26978"/>
    <w:rsid w:val="00D27B28"/>
    <w:rsid w:val="00D90926"/>
    <w:rsid w:val="00DA3EFA"/>
    <w:rsid w:val="00DA4C8F"/>
    <w:rsid w:val="00DE0C51"/>
    <w:rsid w:val="00DE7FB2"/>
    <w:rsid w:val="00E015AA"/>
    <w:rsid w:val="00E13A9D"/>
    <w:rsid w:val="00E16632"/>
    <w:rsid w:val="00E16E48"/>
    <w:rsid w:val="00E21752"/>
    <w:rsid w:val="00E60B5E"/>
    <w:rsid w:val="00E818F9"/>
    <w:rsid w:val="00EA0E76"/>
    <w:rsid w:val="00EC0664"/>
    <w:rsid w:val="00EC08A6"/>
    <w:rsid w:val="00ED2371"/>
    <w:rsid w:val="00EE1F84"/>
    <w:rsid w:val="00F01475"/>
    <w:rsid w:val="00F01D27"/>
    <w:rsid w:val="00F13299"/>
    <w:rsid w:val="00F14437"/>
    <w:rsid w:val="00F160CB"/>
    <w:rsid w:val="00F268A9"/>
    <w:rsid w:val="00F71BB6"/>
    <w:rsid w:val="00F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C87D"/>
  <w15:docId w15:val="{A57F707A-6003-46EE-A853-F90FC5B4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F14437"/>
    <w:pPr>
      <w:spacing w:after="160" w:line="259" w:lineRule="auto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Нет"/>
  </w:style>
  <w:style w:type="paragraph" w:customStyle="1" w:styleId="0">
    <w:name w:val="Заголовок 0"/>
    <w:next w:val="a0"/>
    <w:pPr>
      <w:keepNext/>
      <w:keepLines/>
      <w:spacing w:before="40" w:line="259" w:lineRule="auto"/>
      <w:ind w:firstLine="708"/>
      <w:jc w:val="center"/>
      <w:outlineLvl w:val="1"/>
    </w:pPr>
    <w:rPr>
      <w:rFonts w:eastAsia="Times New Roman"/>
      <w:b/>
      <w:bCs/>
      <w:color w:val="2E74B5"/>
      <w:sz w:val="28"/>
      <w:szCs w:val="28"/>
      <w:u w:color="2E74B5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OC Heading"/>
    <w:next w:val="a0"/>
    <w:pPr>
      <w:keepNext/>
      <w:keepLines/>
      <w:spacing w:before="240" w:line="259" w:lineRule="auto"/>
    </w:pPr>
    <w:rPr>
      <w:rFonts w:cs="Arial Unicode MS"/>
      <w:color w:val="2E74B5"/>
      <w:sz w:val="32"/>
      <w:szCs w:val="32"/>
      <w:u w:color="2E74B5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parent">
    <w:name w:val="TOC 1 parent"/>
    <w:pPr>
      <w:spacing w:after="100" w:line="276" w:lineRule="auto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toc 1"/>
    <w:basedOn w:val="TOC1parent"/>
    <w:next w:val="TOC1parent"/>
    <w:pPr>
      <w:tabs>
        <w:tab w:val="left" w:leader="hyphen" w:pos="708"/>
        <w:tab w:val="right" w:leader="dot" w:pos="9349"/>
      </w:tabs>
      <w:spacing w:line="360" w:lineRule="auto"/>
    </w:pPr>
    <w:rPr>
      <w:sz w:val="28"/>
      <w:szCs w:val="28"/>
    </w:rPr>
  </w:style>
  <w:style w:type="paragraph" w:styleId="a9">
    <w:name w:val="Title"/>
    <w:next w:val="aa"/>
    <w:link w:val="ab"/>
    <w:pPr>
      <w:keepNext/>
      <w:outlineLvl w:val="0"/>
    </w:pPr>
    <w:rPr>
      <w:rFonts w:eastAsia="Times New Roman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Body Text"/>
    <w:rPr>
      <w:rFonts w:eastAsia="Times New Roman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toc 2"/>
    <w:pPr>
      <w:spacing w:after="100" w:line="276" w:lineRule="auto"/>
    </w:pPr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c">
    <w:name w:val="По умолчанию"/>
    <w:rPr>
      <w:rFonts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No Spacing"/>
    <w:rPr>
      <w:rFonts w:eastAsia="Times New Roman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customStyle="1" w:styleId="Hyperlink0">
    <w:name w:val="Hyperlink.0"/>
    <w:basedOn w:val="a4"/>
    <w:rPr>
      <w:outline w:val="0"/>
      <w:color w:val="0000FF"/>
      <w:u w:val="single" w:color="0000FF"/>
    </w:rPr>
  </w:style>
  <w:style w:type="paragraph" w:styleId="HTML">
    <w:name w:val="HTML Preformatted"/>
    <w:basedOn w:val="a0"/>
    <w:link w:val="HTML0"/>
    <w:uiPriority w:val="99"/>
    <w:semiHidden/>
    <w:unhideWhenUsed/>
    <w:rsid w:val="000D2F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D2F16"/>
    <w:rPr>
      <w:rFonts w:ascii="Courier New" w:eastAsia="Times New Roman" w:hAnsi="Courier New" w:cs="Courier New"/>
      <w:bdr w:val="none" w:sz="0" w:space="0" w:color="auto"/>
    </w:rPr>
  </w:style>
  <w:style w:type="character" w:customStyle="1" w:styleId="gnkrckgcgsb">
    <w:name w:val="gnkrckgcgsb"/>
    <w:basedOn w:val="a1"/>
    <w:rsid w:val="000D2F16"/>
  </w:style>
  <w:style w:type="paragraph" w:styleId="ae">
    <w:name w:val="Balloon Text"/>
    <w:basedOn w:val="a0"/>
    <w:link w:val="af"/>
    <w:uiPriority w:val="99"/>
    <w:semiHidden/>
    <w:unhideWhenUsed/>
    <w:rsid w:val="00AF3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AF36D1"/>
    <w:rPr>
      <w:rFonts w:ascii="Segoe UI" w:eastAsia="Times New Roman" w:hAnsi="Segoe UI" w:cs="Segoe UI"/>
      <w:color w:val="000000"/>
      <w:sz w:val="18"/>
      <w:szCs w:val="1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b">
    <w:name w:val="Заголовок Знак"/>
    <w:basedOn w:val="a1"/>
    <w:link w:val="a9"/>
    <w:rsid w:val="004C2009"/>
    <w:rPr>
      <w:rFonts w:eastAsia="Times New Roman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character" w:styleId="af0">
    <w:name w:val="Placeholder Text"/>
    <w:basedOn w:val="a1"/>
    <w:uiPriority w:val="99"/>
    <w:semiHidden/>
    <w:rsid w:val="00066A1D"/>
    <w:rPr>
      <w:color w:val="808080"/>
    </w:rPr>
  </w:style>
  <w:style w:type="table" w:styleId="af1">
    <w:name w:val="Table Grid"/>
    <w:basedOn w:val="a2"/>
    <w:uiPriority w:val="39"/>
    <w:rsid w:val="00C24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22</Pages>
  <Words>2718</Words>
  <Characters>16962</Characters>
  <Application>Microsoft Office Word</Application>
  <DocSecurity>0</DocSecurity>
  <Lines>1211</Lines>
  <Paragraphs>1035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    </vt:lpstr>
      <vt:lpstr>ВВЕДЕНИЕ</vt:lpstr>
      <vt:lpstr>1 Оценивание функции спроса</vt:lpstr>
      <vt:lpstr>2 Выборочная функция спроса</vt:lpstr>
      <vt:lpstr>3 Прибыль при различных значениях издержек</vt:lpstr>
      <vt:lpstr/>
      <vt:lpstr>4 Метод наименьших квадратов</vt:lpstr>
      <vt:lpstr>4.1 Линейная аппроксимация</vt:lpstr>
      <vt:lpstr>4.2 Степенная аппроксимация</vt:lpstr>
      <vt:lpstr>ЗАКЛЮЧЕНИЕ</vt:lpstr>
      <vt:lpstr>СПИСОК ИСПОЛЬЗОВАННЫХ ИСТОЧНИКОВ</vt:lpstr>
    </vt:vector>
  </TitlesOfParts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28</cp:revision>
  <cp:lastPrinted>2020-03-12T21:25:00Z</cp:lastPrinted>
  <dcterms:created xsi:type="dcterms:W3CDTF">2020-03-12T18:10:00Z</dcterms:created>
  <dcterms:modified xsi:type="dcterms:W3CDTF">2020-05-07T15:43:00Z</dcterms:modified>
</cp:coreProperties>
</file>