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ВВЕДЕНИЕ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каждый период истории человечества существовали свои особенности в развитии науки, культуры, общественных отношений, стиле мышления и т.д. Все это накладывало отпечаток и на развитие философской мысли, на то, какие проблемы в области философии выдвигались на первый план.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Средневековье занимает длительный отрезок истории Европы от распада Римской империи в V веке до эпохи Возрождения (XIV-XV </w:t>
      </w:r>
      <w:proofErr w:type="spellStart"/>
      <w:r>
        <w:rPr>
          <w:rFonts w:ascii="Georgia" w:hAnsi="Georgia"/>
          <w:color w:val="000000"/>
        </w:rPr>
        <w:t>в.в</w:t>
      </w:r>
      <w:proofErr w:type="spellEnd"/>
      <w:r>
        <w:rPr>
          <w:rFonts w:ascii="Georgia" w:hAnsi="Georgia"/>
          <w:color w:val="000000"/>
        </w:rPr>
        <w:t>.</w:t>
      </w:r>
      <w:proofErr w:type="gramStart"/>
      <w:r>
        <w:rPr>
          <w:rFonts w:ascii="Georgia" w:hAnsi="Georgia"/>
          <w:color w:val="000000"/>
        </w:rPr>
        <w:t>).Философия</w:t>
      </w:r>
      <w:proofErr w:type="gramEnd"/>
      <w:r>
        <w:rPr>
          <w:rFonts w:ascii="Georgia" w:hAnsi="Georgia"/>
          <w:color w:val="000000"/>
        </w:rPr>
        <w:t>, которая складывалась в этот период имела два основных источника своего формирования. Первый из них - древнегреческая философия, прежде всего в ее платоновской и аристотелевской традициях. Второй источник - Священное писание, повернувшее эту философию в русло христианства. Средневековая философия представляет собой тот длительный отрезок в истории европейской философии, который непосредственно связан с христианской религией.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Большинство философских систем средневековья диктовалось основными догматами христианства, среди которых наибольшее значение имели такие, как догмат о личностной форме бога-творца, и догмат о творении богом мира "из ничего". В условиях такого жестокого религиозного диктата, поддерживаемого государственной властью, философия была объявлена "служанкой религии", в рамках которой все философские вопросы решались с позиции теологии. Теология - (греч. </w:t>
      </w:r>
      <w:proofErr w:type="spellStart"/>
      <w:r>
        <w:rPr>
          <w:rFonts w:ascii="Georgia" w:hAnsi="Georgia"/>
          <w:color w:val="000000"/>
        </w:rPr>
        <w:t>theos</w:t>
      </w:r>
      <w:proofErr w:type="spellEnd"/>
      <w:r>
        <w:rPr>
          <w:rFonts w:ascii="Georgia" w:hAnsi="Georgia"/>
          <w:color w:val="000000"/>
        </w:rPr>
        <w:t xml:space="preserve"> — Бог и </w:t>
      </w:r>
      <w:proofErr w:type="spellStart"/>
      <w:r>
        <w:rPr>
          <w:rFonts w:ascii="Georgia" w:hAnsi="Georgia"/>
          <w:color w:val="000000"/>
        </w:rPr>
        <w:t>logos</w:t>
      </w:r>
      <w:proofErr w:type="spellEnd"/>
      <w:r>
        <w:rPr>
          <w:rFonts w:ascii="Georgia" w:hAnsi="Georgia"/>
          <w:color w:val="000000"/>
        </w:rPr>
        <w:t xml:space="preserve"> — слово, учение) — спекулятивное учение о Боге, основывающееся на Откровении, т.е. божественном Слове, запечатленном в сакральных текстах теистических религий (, в христианстве — Библией).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Основным этапом становления средневековой философии является схоластика, которая представляет собой тип философствования, при котором средствами человеческого разума пытаются обосновать принятые на веру идеи и формулы.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Такие слова, как «профессор», «студент», «ректор», «диссертация», «университет» появились в средние века. Более того, даже то, что мы считаем общечеловеческим чувством, которое испытывает в своей жизни каждый человек, а именно любовь, как ни странно, это явление тоже родилось в средние века и связано с совершенно определенными явлениями средневековой европейской культуры. Это не значит, конечно, что до наступления средневековья люди не любили или перестали любить потом, но определенное представление об этом чувстве, воспевание этого чувства - всё это впервые было осмыслено, осознано именно в средние века, и первыми, кто это сделал были поэты и музыканты, которых в Провансе называли трубадурами, а в Германии </w:t>
      </w:r>
      <w:proofErr w:type="spellStart"/>
      <w:r>
        <w:rPr>
          <w:rFonts w:ascii="Georgia" w:hAnsi="Georgia"/>
          <w:color w:val="000000"/>
        </w:rPr>
        <w:t>министрелями</w:t>
      </w:r>
      <w:proofErr w:type="spellEnd"/>
      <w:r>
        <w:rPr>
          <w:rFonts w:ascii="Georgia" w:hAnsi="Georgia"/>
          <w:color w:val="000000"/>
        </w:rPr>
        <w:t xml:space="preserve">. Таким </w:t>
      </w:r>
      <w:proofErr w:type="gramStart"/>
      <w:r>
        <w:rPr>
          <w:rFonts w:ascii="Georgia" w:hAnsi="Georgia"/>
          <w:color w:val="000000"/>
        </w:rPr>
        <w:t>образом,.</w:t>
      </w:r>
      <w:proofErr w:type="gramEnd"/>
      <w:r>
        <w:rPr>
          <w:rFonts w:ascii="Georgia" w:hAnsi="Georgia"/>
          <w:color w:val="000000"/>
        </w:rPr>
        <w:t xml:space="preserve"> эпоха Средневековья является поразительной по своему значению, и </w:t>
      </w:r>
      <w:r>
        <w:rPr>
          <w:rFonts w:ascii="Georgia" w:hAnsi="Georgia"/>
          <w:color w:val="000000"/>
        </w:rPr>
        <w:lastRenderedPageBreak/>
        <w:t>очень многие достижения культуры, которые мы отождествляем с Античностью, в действительности возникли не в Античные времена, а в Средние века.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условиях, когда все более широко пробуждался интерес к теологии и философии, нельзя было поддерживать полное отрицание ценности рационального знания, необходимо было искать более тонкие способы решения вопроса об отношении теологии и науки. Это было нелегким делом, речь шла о выработке метода, который, не проповедуя полного пренебрежения к знанию, был бы в состоянии сохранить примат веры над разумом.</w:t>
      </w:r>
    </w:p>
    <w:p w:rsidR="00557A29" w:rsidRDefault="00557A29" w:rsidP="00557A29">
      <w:pPr>
        <w:pStyle w:val="a3"/>
        <w:shd w:val="clear" w:color="auto" w:fill="FFFFFF"/>
        <w:spacing w:after="0" w:afterAutospacing="0"/>
        <w:jc w:val="center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ОБЩАЯ ХАРАКТЕРИСТИКА СХОЛАСТИКИ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Средневековая цивилизация - огромный по богатству содержания и форм духовно-культурный мир, отмеченный неповто</w:t>
      </w:r>
      <w:r>
        <w:rPr>
          <w:rFonts w:ascii="Georgia" w:hAnsi="Georgia"/>
          <w:color w:val="000000"/>
        </w:rPr>
        <w:softHyphen/>
        <w:t>римыми достижениями и простирающийся во временном диапазоне нескольких столетий. Богатство культуры средневековья не сводится лишь к произведениям схоластического богословия. Однако средние века не только немыслимы без схоластики, но в значитель</w:t>
      </w:r>
      <w:r>
        <w:rPr>
          <w:rFonts w:ascii="Georgia" w:hAnsi="Georgia"/>
          <w:color w:val="000000"/>
        </w:rPr>
        <w:softHyphen/>
        <w:t>ной мере определяются ею. Схоластическое богословие наложило глу</w:t>
      </w:r>
      <w:r>
        <w:rPr>
          <w:rFonts w:ascii="Georgia" w:hAnsi="Georgia"/>
          <w:color w:val="000000"/>
        </w:rPr>
        <w:softHyphen/>
        <w:t>бокий отпечаток на всю культуру западного средневековья. Известно сравнение средневекового готического храма с богословско-философскими сочинениями. Готический храм есть аналог «Суммы теологии» (именно так назывались произведения теологов): та же величавая строй</w:t>
      </w:r>
      <w:r>
        <w:rPr>
          <w:rFonts w:ascii="Georgia" w:hAnsi="Georgia"/>
          <w:color w:val="000000"/>
        </w:rPr>
        <w:softHyphen/>
        <w:t>ность, соразмерность частей и всеохватность. Собор с не меньшей полнотой, чем богословский трактат, выражал совокупность пред</w:t>
      </w:r>
      <w:r>
        <w:rPr>
          <w:rFonts w:ascii="Georgia" w:hAnsi="Georgia"/>
          <w:color w:val="000000"/>
        </w:rPr>
        <w:softHyphen/>
        <w:t>ставлений своего времени. Все христианское учение наглядно развер</w:t>
      </w:r>
      <w:r>
        <w:rPr>
          <w:rFonts w:ascii="Georgia" w:hAnsi="Georgia"/>
          <w:color w:val="000000"/>
        </w:rPr>
        <w:softHyphen/>
        <w:t>тывалось перед глазами верующего. Оно передавалось через внешнюю и внутреннюю архитектуру, через организацию пространства, устрем</w:t>
      </w:r>
      <w:r>
        <w:rPr>
          <w:rFonts w:ascii="Georgia" w:hAnsi="Georgia"/>
          <w:color w:val="000000"/>
        </w:rPr>
        <w:softHyphen/>
        <w:t>ляющую душу человека ввысь, через огромное множество играющих строго определенную роль деталей, через скульптурные изображения. Готический храм - схоластическая теология в камне. Данная анало</w:t>
      </w:r>
      <w:r>
        <w:rPr>
          <w:rFonts w:ascii="Georgia" w:hAnsi="Georgia"/>
          <w:color w:val="000000"/>
        </w:rPr>
        <w:softHyphen/>
        <w:t>гия не может не свидетельствовать о значительности роли схоласти</w:t>
      </w:r>
      <w:r>
        <w:rPr>
          <w:rFonts w:ascii="Georgia" w:hAnsi="Georgia"/>
          <w:color w:val="000000"/>
        </w:rPr>
        <w:softHyphen/>
        <w:t xml:space="preserve">ческого богословия в средние </w:t>
      </w:r>
      <w:proofErr w:type="spellStart"/>
      <w:proofErr w:type="gramStart"/>
      <w:r>
        <w:rPr>
          <w:rFonts w:ascii="Georgia" w:hAnsi="Georgia"/>
          <w:color w:val="000000"/>
        </w:rPr>
        <w:t>века.Схоластика</w:t>
      </w:r>
      <w:proofErr w:type="spellEnd"/>
      <w:proofErr w:type="gramEnd"/>
      <w:r>
        <w:rPr>
          <w:rFonts w:ascii="Georgia" w:hAnsi="Georgia"/>
          <w:color w:val="000000"/>
        </w:rPr>
        <w:t xml:space="preserve"> (от </w:t>
      </w:r>
      <w:r>
        <w:rPr>
          <w:rFonts w:ascii="Georgia" w:hAnsi="Georgia"/>
          <w:i/>
          <w:iCs/>
          <w:color w:val="000000"/>
        </w:rPr>
        <w:t>греч. </w:t>
      </w:r>
      <w:r>
        <w:rPr>
          <w:rFonts w:ascii="Georgia" w:hAnsi="Georgia"/>
          <w:color w:val="000000"/>
        </w:rPr>
        <w:t>«</w:t>
      </w:r>
      <w:proofErr w:type="spellStart"/>
      <w:r>
        <w:rPr>
          <w:rFonts w:ascii="Georgia" w:hAnsi="Georgia"/>
          <w:color w:val="000000"/>
        </w:rPr>
        <w:t>схоле</w:t>
      </w:r>
      <w:proofErr w:type="spellEnd"/>
      <w:r>
        <w:rPr>
          <w:rFonts w:ascii="Georgia" w:hAnsi="Georgia"/>
          <w:color w:val="000000"/>
        </w:rPr>
        <w:t>» - спокойное занятие, учеба) - сред</w:t>
      </w:r>
      <w:r>
        <w:rPr>
          <w:rFonts w:ascii="Georgia" w:hAnsi="Georgia"/>
          <w:color w:val="000000"/>
        </w:rPr>
        <w:softHyphen/>
        <w:t>невековая ученость. Она тесно связана со складывающейся с VIII- IX вв. системой образования на Западе. Вместе с тем это и </w:t>
      </w:r>
      <w:r>
        <w:rPr>
          <w:rFonts w:ascii="Georgia" w:hAnsi="Georgia"/>
          <w:i/>
          <w:iCs/>
          <w:color w:val="000000"/>
        </w:rPr>
        <w:t>новый этап </w:t>
      </w:r>
      <w:r>
        <w:rPr>
          <w:rFonts w:ascii="Georgia" w:hAnsi="Georgia"/>
          <w:color w:val="000000"/>
        </w:rPr>
        <w:t>в развитии духовной культуры Европы, пришедший на смену патристике. Он базировался на святоотеческой литературе, являя собой од</w:t>
      </w:r>
      <w:r>
        <w:rPr>
          <w:rFonts w:ascii="Georgia" w:hAnsi="Georgia"/>
          <w:color w:val="000000"/>
        </w:rPr>
        <w:softHyphen/>
        <w:t>новременно вполне своеобразное и специфическое культурное обра</w:t>
      </w:r>
      <w:r>
        <w:rPr>
          <w:rFonts w:ascii="Georgia" w:hAnsi="Georgia"/>
          <w:color w:val="000000"/>
        </w:rPr>
        <w:softHyphen/>
        <w:t>зование.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образовательных центрах эпохи раннего христианства схоластами называли учителей учрежденных церковью школ, поэтому термином "схоластика" стали со временем обозначать целый комплекс явлений, характеризовавших интеллектуальную жизнь главным образом Римско-католической церкви на протяжении нескольких веков.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Принята следующая периодизация схоластики. Первый этап - от VI до IX в. - предварительный. Второй этап - от IX до XII в. - период интенсивного формирования. Третий этап - XIII в. - «золотой век схоластики». Четвертый этап - XIV-XV вв. - угасание схоластики.</w:t>
      </w:r>
    </w:p>
    <w:p w:rsidR="00557A29" w:rsidRDefault="00557A2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Каждый из этапов можно связать с личностями мыслителей, наи</w:t>
      </w:r>
      <w:r>
        <w:rPr>
          <w:rFonts w:ascii="Georgia" w:hAnsi="Georgia"/>
          <w:color w:val="000000"/>
        </w:rPr>
        <w:softHyphen/>
        <w:t xml:space="preserve">более рельефно выражающих его особенности. Первый период ярко представляет И.С. </w:t>
      </w:r>
      <w:proofErr w:type="spellStart"/>
      <w:r>
        <w:rPr>
          <w:rFonts w:ascii="Georgia" w:hAnsi="Georgia"/>
          <w:color w:val="000000"/>
        </w:rPr>
        <w:t>Эриугена</w:t>
      </w:r>
      <w:proofErr w:type="spellEnd"/>
      <w:r>
        <w:rPr>
          <w:rFonts w:ascii="Georgia" w:hAnsi="Georgia"/>
          <w:color w:val="000000"/>
        </w:rPr>
        <w:t xml:space="preserve"> (ум. </w:t>
      </w:r>
      <w:proofErr w:type="spellStart"/>
      <w:r>
        <w:rPr>
          <w:rFonts w:ascii="Georgia" w:hAnsi="Georgia"/>
          <w:color w:val="000000"/>
        </w:rPr>
        <w:t>ок</w:t>
      </w:r>
      <w:proofErr w:type="spellEnd"/>
      <w:r>
        <w:rPr>
          <w:rFonts w:ascii="Georgia" w:hAnsi="Georgia"/>
          <w:color w:val="000000"/>
        </w:rPr>
        <w:t xml:space="preserve">. 877 г.); второй - Ансельм </w:t>
      </w:r>
      <w:proofErr w:type="spellStart"/>
      <w:r>
        <w:rPr>
          <w:rFonts w:ascii="Georgia" w:hAnsi="Georgia"/>
          <w:color w:val="000000"/>
        </w:rPr>
        <w:t>Кентер-берийский</w:t>
      </w:r>
      <w:proofErr w:type="spellEnd"/>
      <w:r>
        <w:rPr>
          <w:rFonts w:ascii="Georgia" w:hAnsi="Georgia"/>
          <w:color w:val="000000"/>
        </w:rPr>
        <w:t xml:space="preserve"> (ум. в 1109 г.) и Пьер Абеляр (ум. в 1142 г.); третий - Фома Аквинский (1225-1274) и </w:t>
      </w:r>
      <w:proofErr w:type="spellStart"/>
      <w:r>
        <w:rPr>
          <w:rFonts w:ascii="Georgia" w:hAnsi="Georgia"/>
          <w:color w:val="000000"/>
        </w:rPr>
        <w:t>Бонавентура</w:t>
      </w:r>
      <w:proofErr w:type="spellEnd"/>
      <w:r>
        <w:rPr>
          <w:rFonts w:ascii="Georgia" w:hAnsi="Georgia"/>
          <w:color w:val="000000"/>
        </w:rPr>
        <w:t xml:space="preserve"> (1221-1274); четвертый - В. </w:t>
      </w:r>
      <w:proofErr w:type="gramStart"/>
      <w:r>
        <w:rPr>
          <w:rFonts w:ascii="Georgia" w:hAnsi="Georgia"/>
          <w:color w:val="000000"/>
        </w:rPr>
        <w:t>Оккам(</w:t>
      </w:r>
      <w:proofErr w:type="spellStart"/>
      <w:proofErr w:type="gramEnd"/>
      <w:r>
        <w:rPr>
          <w:rFonts w:ascii="Georgia" w:hAnsi="Georgia"/>
          <w:color w:val="000000"/>
        </w:rPr>
        <w:t>ок</w:t>
      </w:r>
      <w:proofErr w:type="spellEnd"/>
      <w:r>
        <w:rPr>
          <w:rFonts w:ascii="Georgia" w:hAnsi="Georgia"/>
          <w:color w:val="000000"/>
        </w:rPr>
        <w:t>. 1285-1349).</w:t>
      </w:r>
    </w:p>
    <w:p w:rsidR="00557A29" w:rsidRDefault="00214A40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1) </w:t>
      </w:r>
      <w:r w:rsidR="00557A29" w:rsidRPr="00557A29">
        <w:rPr>
          <w:rFonts w:ascii="Georgia" w:hAnsi="Georgia"/>
          <w:color w:val="000000"/>
        </w:rPr>
        <w:t xml:space="preserve">Самым ранним философом схоластического времени является Иоанн Скот </w:t>
      </w:r>
      <w:proofErr w:type="spellStart"/>
      <w:r w:rsidR="00557A29" w:rsidRPr="00557A29">
        <w:rPr>
          <w:rFonts w:ascii="Georgia" w:hAnsi="Georgia"/>
          <w:color w:val="000000"/>
        </w:rPr>
        <w:t>Эриугена</w:t>
      </w:r>
      <w:proofErr w:type="spellEnd"/>
      <w:r w:rsidR="00557A29" w:rsidRPr="00557A29">
        <w:rPr>
          <w:rFonts w:ascii="Georgia" w:hAnsi="Georgia"/>
          <w:color w:val="000000"/>
        </w:rPr>
        <w:t>, живший в IX веке и изложивший свою философию главным образом в сочинении «</w:t>
      </w:r>
      <w:proofErr w:type="spellStart"/>
      <w:r w:rsidR="00557A29" w:rsidRPr="00557A29">
        <w:rPr>
          <w:rFonts w:ascii="Georgia" w:hAnsi="Georgia"/>
          <w:color w:val="000000"/>
        </w:rPr>
        <w:t>De</w:t>
      </w:r>
      <w:proofErr w:type="spellEnd"/>
      <w:r w:rsidR="00557A29" w:rsidRPr="00557A29">
        <w:rPr>
          <w:rFonts w:ascii="Georgia" w:hAnsi="Georgia"/>
          <w:color w:val="000000"/>
        </w:rPr>
        <w:t xml:space="preserve"> </w:t>
      </w:r>
      <w:proofErr w:type="spellStart"/>
      <w:r w:rsidR="00557A29" w:rsidRPr="00557A29">
        <w:rPr>
          <w:rFonts w:ascii="Georgia" w:hAnsi="Georgia"/>
          <w:color w:val="000000"/>
        </w:rPr>
        <w:t>divisione</w:t>
      </w:r>
      <w:proofErr w:type="spellEnd"/>
      <w:r w:rsidR="00557A29" w:rsidRPr="00557A29">
        <w:rPr>
          <w:rFonts w:ascii="Georgia" w:hAnsi="Georgia"/>
          <w:color w:val="000000"/>
        </w:rPr>
        <w:t xml:space="preserve"> </w:t>
      </w:r>
      <w:proofErr w:type="spellStart"/>
      <w:r w:rsidR="00557A29" w:rsidRPr="00557A29">
        <w:rPr>
          <w:rFonts w:ascii="Georgia" w:hAnsi="Georgia"/>
          <w:color w:val="000000"/>
        </w:rPr>
        <w:t>naturae</w:t>
      </w:r>
      <w:proofErr w:type="spellEnd"/>
      <w:r w:rsidR="00557A29" w:rsidRPr="00557A29">
        <w:rPr>
          <w:rFonts w:ascii="Georgia" w:hAnsi="Georgia"/>
          <w:color w:val="000000"/>
        </w:rPr>
        <w:t>»</w:t>
      </w:r>
      <w:r w:rsidR="00B03F32" w:rsidRPr="00B03F32">
        <w:rPr>
          <w:rFonts w:ascii="Georgia" w:hAnsi="Georgia"/>
          <w:color w:val="000000"/>
        </w:rPr>
        <w:t xml:space="preserve">. Система </w:t>
      </w:r>
      <w:proofErr w:type="spellStart"/>
      <w:r w:rsidR="00B03F32" w:rsidRPr="00B03F32">
        <w:rPr>
          <w:rFonts w:ascii="Georgia" w:hAnsi="Georgia"/>
          <w:color w:val="000000"/>
        </w:rPr>
        <w:t>Эриугены</w:t>
      </w:r>
      <w:proofErr w:type="spellEnd"/>
      <w:r w:rsidR="00B03F32" w:rsidRPr="00B03F32">
        <w:rPr>
          <w:rFonts w:ascii="Georgia" w:hAnsi="Georgia"/>
          <w:color w:val="000000"/>
        </w:rPr>
        <w:t>, содержащая в себе зародыши как средневекового мистицизма</w:t>
      </w:r>
      <w:r w:rsidR="009629BB">
        <w:rPr>
          <w:rStyle w:val="a6"/>
          <w:rFonts w:ascii="Georgia" w:hAnsi="Georgia"/>
          <w:color w:val="000000"/>
        </w:rPr>
        <w:footnoteReference w:id="1"/>
      </w:r>
      <w:r w:rsidR="00B03F32" w:rsidRPr="00B03F32">
        <w:rPr>
          <w:rFonts w:ascii="Georgia" w:hAnsi="Georgia"/>
          <w:color w:val="000000"/>
        </w:rPr>
        <w:t xml:space="preserve">, так и диалектического </w:t>
      </w:r>
      <w:proofErr w:type="spellStart"/>
      <w:r w:rsidR="00B03F32" w:rsidRPr="00B03F32">
        <w:rPr>
          <w:rFonts w:ascii="Georgia" w:hAnsi="Georgia"/>
          <w:color w:val="000000"/>
        </w:rPr>
        <w:t>схоластицизма</w:t>
      </w:r>
      <w:proofErr w:type="spellEnd"/>
      <w:r w:rsidR="00843712">
        <w:rPr>
          <w:rStyle w:val="a6"/>
          <w:rFonts w:ascii="Georgia" w:hAnsi="Georgia"/>
          <w:color w:val="000000"/>
        </w:rPr>
        <w:footnoteReference w:id="2"/>
      </w:r>
      <w:r w:rsidR="00B03F32" w:rsidRPr="00B03F32">
        <w:rPr>
          <w:rFonts w:ascii="Georgia" w:hAnsi="Georgia"/>
          <w:color w:val="000000"/>
        </w:rPr>
        <w:t>, была отвергнута церковною властью, как противоречащая истинной вере.</w:t>
      </w:r>
      <w:r w:rsidR="009629BB" w:rsidRPr="009629BB">
        <w:rPr>
          <w:rFonts w:ascii="Georgia" w:hAnsi="Georgia"/>
          <w:color w:val="000000"/>
        </w:rPr>
        <w:t xml:space="preserve"> Христианскую идею творения философ пытается понять, изъясняя её в смысле неоплатонического учения</w:t>
      </w:r>
      <w:r w:rsidR="00C741EA">
        <w:rPr>
          <w:rFonts w:ascii="Georgia" w:hAnsi="Georgia"/>
          <w:color w:val="000000"/>
        </w:rPr>
        <w:t xml:space="preserve"> (эманация)</w:t>
      </w:r>
      <w:r w:rsidR="009629BB" w:rsidRPr="009629BB">
        <w:rPr>
          <w:rFonts w:ascii="Georgia" w:hAnsi="Georgia"/>
          <w:color w:val="000000"/>
        </w:rPr>
        <w:t>. Бог есть высшее единство; Он прост и тем не менее многообразен. Происхождение из Него есть размножение божественного блага путём нисхождения от общего к отдельному; после самого общего существа всех вещей образуются роды высшей общности, потом следует менее общее, до видов, и, наконец, при посредстве специфических различий и свойств — индивиды.</w:t>
      </w:r>
    </w:p>
    <w:p w:rsidR="00214A40" w:rsidRDefault="00214A40" w:rsidP="008961DF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2)</w:t>
      </w:r>
    </w:p>
    <w:p w:rsidR="008961DF" w:rsidRPr="008961DF" w:rsidRDefault="00214A40" w:rsidP="008961DF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proofErr w:type="gramStart"/>
      <w:r>
        <w:rPr>
          <w:rFonts w:ascii="Georgia" w:hAnsi="Georgia"/>
          <w:color w:val="000000"/>
        </w:rPr>
        <w:t>2.1 )</w:t>
      </w:r>
      <w:proofErr w:type="gramEnd"/>
      <w:r>
        <w:rPr>
          <w:rFonts w:ascii="Georgia" w:hAnsi="Georgia"/>
          <w:color w:val="000000"/>
        </w:rPr>
        <w:t xml:space="preserve"> </w:t>
      </w:r>
      <w:r w:rsidR="008961DF" w:rsidRPr="008961DF">
        <w:rPr>
          <w:rFonts w:ascii="Georgia" w:hAnsi="Georgia"/>
          <w:color w:val="000000"/>
        </w:rPr>
        <w:t>Ансельм считал веру основой рационального знания.</w:t>
      </w:r>
      <w:r w:rsidR="008961DF">
        <w:rPr>
          <w:rFonts w:ascii="Georgia" w:hAnsi="Georgia"/>
          <w:color w:val="000000"/>
        </w:rPr>
        <w:t xml:space="preserve"> </w:t>
      </w:r>
      <w:r w:rsidR="008961DF" w:rsidRPr="008961DF">
        <w:rPr>
          <w:rFonts w:ascii="Georgia" w:hAnsi="Georgia"/>
          <w:color w:val="000000"/>
        </w:rPr>
        <w:t>Вывел бытие Бога из самого понятия Бога (онтологичес</w:t>
      </w:r>
      <w:r>
        <w:rPr>
          <w:rFonts w:ascii="Georgia" w:hAnsi="Georgia"/>
          <w:color w:val="000000"/>
        </w:rPr>
        <w:t>кое доказательство бытия Бога).</w:t>
      </w:r>
    </w:p>
    <w:p w:rsidR="008961DF" w:rsidRPr="008961DF" w:rsidRDefault="008961DF" w:rsidP="00214A40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8961DF">
        <w:rPr>
          <w:rFonts w:ascii="Georgia" w:hAnsi="Georgia"/>
          <w:color w:val="000000"/>
        </w:rPr>
        <w:t>Все стремится к Благу — но Бог и есть Абсолютное Благо</w:t>
      </w:r>
    </w:p>
    <w:p w:rsidR="008961DF" w:rsidRPr="008961DF" w:rsidRDefault="008961DF" w:rsidP="00214A40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8961DF">
        <w:rPr>
          <w:rFonts w:ascii="Georgia" w:hAnsi="Georgia"/>
          <w:color w:val="000000"/>
        </w:rPr>
        <w:t>Все ограничено и имеет некий верхний предел. Это и есть Бог.</w:t>
      </w:r>
    </w:p>
    <w:p w:rsidR="008961DF" w:rsidRPr="008961DF" w:rsidRDefault="008961DF" w:rsidP="00214A40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8961DF">
        <w:rPr>
          <w:rFonts w:ascii="Georgia" w:hAnsi="Georgia"/>
          <w:color w:val="000000"/>
        </w:rPr>
        <w:t>Бытие целое по какой-то причине. Это и есть Бог.</w:t>
      </w:r>
    </w:p>
    <w:p w:rsidR="008961DF" w:rsidRPr="008961DF" w:rsidRDefault="008961DF" w:rsidP="00214A40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8961DF">
        <w:rPr>
          <w:rFonts w:ascii="Georgia" w:hAnsi="Georgia"/>
          <w:color w:val="000000"/>
        </w:rPr>
        <w:t>Бог как совершенство</w:t>
      </w:r>
    </w:p>
    <w:p w:rsidR="008961DF" w:rsidRDefault="008961DF" w:rsidP="008961DF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8961DF">
        <w:rPr>
          <w:rFonts w:ascii="Georgia" w:hAnsi="Georgia"/>
          <w:color w:val="000000"/>
        </w:rPr>
        <w:t>Бог превосходит по величине все мыслимое. Значит, он существует вне нас и вне этого мира (Бог есть, потому что Он есть — то есть Бог при рождении человека вкладывает в его разум идею о Себе).</w:t>
      </w:r>
    </w:p>
    <w:p w:rsidR="009859ED" w:rsidRPr="009859ED" w:rsidRDefault="00214A40" w:rsidP="009859ED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2.2) </w:t>
      </w:r>
      <w:r w:rsidR="009859ED" w:rsidRPr="009859ED">
        <w:rPr>
          <w:rFonts w:ascii="Georgia" w:hAnsi="Georgia"/>
          <w:color w:val="000000"/>
        </w:rPr>
        <w:t>Абеляр утверждал, что единственными источниками истины являются диалектика и Священное писание. По его мнению, даже апостолы и отцы Церкви могли заблуждаться. Это означало, что любая официальная догма церкви, не основанная на Библии, в принципе могла быть ложной. Абеляр, как отмечает Философская энциклопедия, утверждал права свободной мысли, ибо нормой истины объявлялось мышление, которое не только делает понятным для разума содержание веры, но в сомнительных случаях приходи</w:t>
      </w:r>
      <w:r w:rsidR="003A4757">
        <w:rPr>
          <w:rFonts w:ascii="Georgia" w:hAnsi="Georgia"/>
          <w:color w:val="000000"/>
        </w:rPr>
        <w:t>т к самостоятельному решению</w:t>
      </w:r>
      <w:r w:rsidR="009859ED" w:rsidRPr="009859ED">
        <w:rPr>
          <w:rFonts w:ascii="Georgia" w:hAnsi="Georgia"/>
          <w:color w:val="000000"/>
        </w:rPr>
        <w:t>. Энгельс высоко оценил эту сторону его деятельности: «У Абеляра главное — не сама теория, а сопротивление авторитету церкви. Не „верить, чтобы понимать“, как у Ансельма Кентерберийского, а „понимать, чтобы верить“; вечно возобновляющаяс</w:t>
      </w:r>
      <w:r w:rsidR="003A4757">
        <w:rPr>
          <w:rFonts w:ascii="Georgia" w:hAnsi="Georgia"/>
          <w:color w:val="000000"/>
        </w:rPr>
        <w:t>я борьба против слепой веры».</w:t>
      </w:r>
    </w:p>
    <w:p w:rsidR="008961DF" w:rsidRPr="003A4757" w:rsidRDefault="009859ED" w:rsidP="009859ED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9859ED">
        <w:rPr>
          <w:rFonts w:ascii="Georgia" w:hAnsi="Georgia"/>
          <w:color w:val="000000"/>
        </w:rPr>
        <w:t>Основной труд «Да и нет» («</w:t>
      </w:r>
      <w:proofErr w:type="spellStart"/>
      <w:r w:rsidRPr="009859ED">
        <w:rPr>
          <w:rFonts w:ascii="Georgia" w:hAnsi="Georgia"/>
          <w:color w:val="000000"/>
        </w:rPr>
        <w:t>Sic</w:t>
      </w:r>
      <w:proofErr w:type="spellEnd"/>
      <w:r w:rsidRPr="009859ED">
        <w:rPr>
          <w:rFonts w:ascii="Georgia" w:hAnsi="Georgia"/>
          <w:color w:val="000000"/>
        </w:rPr>
        <w:t xml:space="preserve"> </w:t>
      </w:r>
      <w:proofErr w:type="spellStart"/>
      <w:r w:rsidRPr="009859ED">
        <w:rPr>
          <w:rFonts w:ascii="Georgia" w:hAnsi="Georgia"/>
          <w:color w:val="000000"/>
        </w:rPr>
        <w:t>et</w:t>
      </w:r>
      <w:proofErr w:type="spellEnd"/>
      <w:r w:rsidRPr="009859ED">
        <w:rPr>
          <w:rFonts w:ascii="Georgia" w:hAnsi="Georgia"/>
          <w:color w:val="000000"/>
        </w:rPr>
        <w:t xml:space="preserve"> </w:t>
      </w:r>
      <w:proofErr w:type="spellStart"/>
      <w:r w:rsidRPr="009859ED">
        <w:rPr>
          <w:rFonts w:ascii="Georgia" w:hAnsi="Georgia"/>
          <w:color w:val="000000"/>
        </w:rPr>
        <w:t>non</w:t>
      </w:r>
      <w:proofErr w:type="spellEnd"/>
      <w:r w:rsidRPr="009859ED">
        <w:rPr>
          <w:rFonts w:ascii="Georgia" w:hAnsi="Georgia"/>
          <w:color w:val="000000"/>
        </w:rPr>
        <w:t>»), показывает противоречивость суждений авторитетов церкви. Положил начало диалектической схоластике</w:t>
      </w:r>
    </w:p>
    <w:p w:rsidR="003A4757" w:rsidRDefault="003A4757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3A4757">
        <w:rPr>
          <w:rFonts w:ascii="Georgia" w:hAnsi="Georgia"/>
          <w:color w:val="000000"/>
        </w:rPr>
        <w:t xml:space="preserve">3) </w:t>
      </w:r>
    </w:p>
    <w:p w:rsidR="008961DF" w:rsidRPr="003A4757" w:rsidRDefault="003A4757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3A4757">
        <w:rPr>
          <w:rFonts w:ascii="Georgia" w:hAnsi="Georgia"/>
          <w:color w:val="000000"/>
        </w:rPr>
        <w:t xml:space="preserve">3.2) </w:t>
      </w:r>
      <w:r w:rsidRPr="00987CCA">
        <w:rPr>
          <w:rFonts w:ascii="Georgia" w:hAnsi="Georgia"/>
          <w:color w:val="000000"/>
        </w:rPr>
        <w:t xml:space="preserve">Теология является для </w:t>
      </w:r>
      <w:proofErr w:type="spellStart"/>
      <w:r w:rsidRPr="00987CCA">
        <w:rPr>
          <w:rFonts w:ascii="Georgia" w:hAnsi="Georgia"/>
          <w:color w:val="000000"/>
        </w:rPr>
        <w:t>Бонавентуры</w:t>
      </w:r>
      <w:proofErr w:type="spellEnd"/>
      <w:r w:rsidRPr="00987CCA">
        <w:rPr>
          <w:rFonts w:ascii="Georgia" w:hAnsi="Georgia"/>
          <w:color w:val="000000"/>
        </w:rPr>
        <w:t xml:space="preserve"> владычицей всех светских наук, которые он объединяет под общим понятием философии, а единение с Богом, к которому любовь ведёт человека шестью ступенями познания, — величайшим благом.</w:t>
      </w:r>
    </w:p>
    <w:p w:rsidR="008961DF" w:rsidRDefault="00987CCA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987CCA">
        <w:rPr>
          <w:rFonts w:ascii="Georgia" w:hAnsi="Georgia"/>
          <w:color w:val="000000"/>
        </w:rPr>
        <w:t xml:space="preserve">Выбор проблем в философии задаётся теологией и есть только три метафизических проблемы: творение, </w:t>
      </w:r>
      <w:proofErr w:type="spellStart"/>
      <w:r w:rsidRPr="00987CCA">
        <w:rPr>
          <w:rFonts w:ascii="Georgia" w:hAnsi="Georgia"/>
          <w:color w:val="000000"/>
        </w:rPr>
        <w:t>экземпляризм</w:t>
      </w:r>
      <w:proofErr w:type="spellEnd"/>
      <w:r w:rsidRPr="00987CCA">
        <w:rPr>
          <w:rFonts w:ascii="Georgia" w:hAnsi="Georgia"/>
          <w:color w:val="000000"/>
        </w:rPr>
        <w:t xml:space="preserve"> (</w:t>
      </w:r>
      <w:proofErr w:type="spellStart"/>
      <w:r w:rsidRPr="00987CCA">
        <w:rPr>
          <w:rFonts w:ascii="Georgia" w:hAnsi="Georgia"/>
          <w:color w:val="000000"/>
        </w:rPr>
        <w:t>индивидуация</w:t>
      </w:r>
      <w:proofErr w:type="spellEnd"/>
      <w:r w:rsidRPr="00987CCA">
        <w:rPr>
          <w:rFonts w:ascii="Georgia" w:hAnsi="Georgia"/>
          <w:color w:val="000000"/>
        </w:rPr>
        <w:t>) и воссоединение с Богом через озарение (иллюминация).</w:t>
      </w:r>
    </w:p>
    <w:p w:rsidR="000E7C25" w:rsidRDefault="000E7C25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0E7C25">
        <w:rPr>
          <w:rFonts w:ascii="Georgia" w:hAnsi="Georgia"/>
          <w:color w:val="000000"/>
        </w:rPr>
        <w:t xml:space="preserve">Для </w:t>
      </w:r>
      <w:proofErr w:type="spellStart"/>
      <w:r w:rsidRPr="000E7C25">
        <w:rPr>
          <w:rFonts w:ascii="Georgia" w:hAnsi="Georgia"/>
          <w:color w:val="000000"/>
        </w:rPr>
        <w:t>Бонавентуры</w:t>
      </w:r>
      <w:proofErr w:type="spellEnd"/>
      <w:r w:rsidRPr="000E7C25">
        <w:rPr>
          <w:rFonts w:ascii="Georgia" w:hAnsi="Georgia"/>
          <w:color w:val="000000"/>
        </w:rPr>
        <w:t xml:space="preserve"> центральной в его учении является проблема </w:t>
      </w:r>
      <w:proofErr w:type="spellStart"/>
      <w:r w:rsidRPr="000E7C25">
        <w:rPr>
          <w:rFonts w:ascii="Georgia" w:hAnsi="Georgia"/>
          <w:color w:val="000000"/>
        </w:rPr>
        <w:t>индивидуации</w:t>
      </w:r>
      <w:proofErr w:type="spellEnd"/>
      <w:r w:rsidRPr="000E7C25">
        <w:rPr>
          <w:rFonts w:ascii="Georgia" w:hAnsi="Georgia"/>
          <w:color w:val="000000"/>
        </w:rPr>
        <w:t xml:space="preserve">; возникновение «многого из единого». Бог сам-в-себе есть познающий субъект и познаваемый объект, при этом знание, которое он имеет о себе, полностью адекватно и тождественно представляемому, являясь подобием всего, что есть Бог, а это подобие есть </w:t>
      </w:r>
      <w:r>
        <w:rPr>
          <w:rFonts w:ascii="Georgia" w:hAnsi="Georgia"/>
          <w:color w:val="000000"/>
        </w:rPr>
        <w:t>Логос</w:t>
      </w:r>
      <w:r w:rsidRPr="000E7C25">
        <w:rPr>
          <w:rFonts w:ascii="Georgia" w:hAnsi="Georgia"/>
          <w:color w:val="000000"/>
        </w:rPr>
        <w:t xml:space="preserve">, выступающее как полнота идей, по образцу которых Бог творит мир. </w:t>
      </w:r>
      <w:proofErr w:type="spellStart"/>
      <w:r w:rsidRPr="000E7C25">
        <w:rPr>
          <w:rFonts w:ascii="Georgia" w:hAnsi="Georgia"/>
          <w:color w:val="000000"/>
        </w:rPr>
        <w:t>Бонавентура</w:t>
      </w:r>
      <w:proofErr w:type="spellEnd"/>
      <w:r w:rsidRPr="000E7C25">
        <w:rPr>
          <w:rFonts w:ascii="Georgia" w:hAnsi="Georgia"/>
          <w:color w:val="000000"/>
        </w:rPr>
        <w:t xml:space="preserve"> различает два типа подобий: имитация (подобие твари Богу) и </w:t>
      </w:r>
      <w:proofErr w:type="spellStart"/>
      <w:r w:rsidRPr="000E7C25">
        <w:rPr>
          <w:rFonts w:ascii="Georgia" w:hAnsi="Georgia"/>
          <w:color w:val="000000"/>
        </w:rPr>
        <w:t>экземплярность</w:t>
      </w:r>
      <w:proofErr w:type="spellEnd"/>
      <w:r w:rsidRPr="000E7C25">
        <w:rPr>
          <w:rFonts w:ascii="Georgia" w:hAnsi="Georgia"/>
          <w:color w:val="000000"/>
        </w:rPr>
        <w:t xml:space="preserve"> (</w:t>
      </w:r>
      <w:proofErr w:type="spellStart"/>
      <w:r w:rsidRPr="000E7C25">
        <w:rPr>
          <w:rFonts w:ascii="Georgia" w:hAnsi="Georgia"/>
          <w:color w:val="000000"/>
        </w:rPr>
        <w:t>индивидуация</w:t>
      </w:r>
      <w:proofErr w:type="spellEnd"/>
      <w:r w:rsidRPr="000E7C25">
        <w:rPr>
          <w:rFonts w:ascii="Georgia" w:hAnsi="Georgia"/>
          <w:color w:val="000000"/>
        </w:rPr>
        <w:t xml:space="preserve">, подобие Бога твари). С этими двумя типами подобия связаны два типа знания: знание первого типа, то есть восходящее от каждой твари к Богу, является множественностью в познающем </w:t>
      </w:r>
      <w:proofErr w:type="spellStart"/>
      <w:r w:rsidRPr="000E7C25">
        <w:rPr>
          <w:rFonts w:ascii="Georgia" w:hAnsi="Georgia"/>
          <w:color w:val="000000"/>
        </w:rPr>
        <w:t>тварном</w:t>
      </w:r>
      <w:proofErr w:type="spellEnd"/>
      <w:r w:rsidRPr="000E7C25">
        <w:rPr>
          <w:rFonts w:ascii="Georgia" w:hAnsi="Georgia"/>
          <w:color w:val="000000"/>
        </w:rPr>
        <w:t xml:space="preserve"> разуме, а знание, основывающееся на подобии твари Богу, есть Единая порождающая причина вещей, заключающая божественные идеи обо всём существующем (подобия, образцы — </w:t>
      </w:r>
      <w:proofErr w:type="spellStart"/>
      <w:r w:rsidRPr="000E7C25">
        <w:rPr>
          <w:rFonts w:ascii="Georgia" w:hAnsi="Georgia"/>
          <w:color w:val="000000"/>
        </w:rPr>
        <w:t>exemplaries</w:t>
      </w:r>
      <w:proofErr w:type="spellEnd"/>
      <w:r w:rsidRPr="000E7C25">
        <w:rPr>
          <w:rFonts w:ascii="Georgia" w:hAnsi="Georgia"/>
          <w:color w:val="000000"/>
        </w:rPr>
        <w:t>). Идеи эти не отличны от божественной субстанции, по сути это и есть Бог.</w:t>
      </w:r>
    </w:p>
    <w:p w:rsidR="00FB04A9" w:rsidRDefault="00FB04A9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FB04A9">
        <w:rPr>
          <w:rFonts w:ascii="Georgia" w:hAnsi="Georgia"/>
          <w:color w:val="000000"/>
        </w:rPr>
        <w:t xml:space="preserve">Согласно учению </w:t>
      </w:r>
      <w:proofErr w:type="spellStart"/>
      <w:r w:rsidRPr="00FB04A9">
        <w:rPr>
          <w:rFonts w:ascii="Georgia" w:hAnsi="Georgia"/>
          <w:color w:val="000000"/>
        </w:rPr>
        <w:t>Бонавентуры</w:t>
      </w:r>
      <w:proofErr w:type="spellEnd"/>
      <w:r w:rsidRPr="00FB04A9">
        <w:rPr>
          <w:rFonts w:ascii="Georgia" w:hAnsi="Georgia"/>
          <w:color w:val="000000"/>
        </w:rPr>
        <w:t>, у человека три ока: телесное, мысленное и созерцательное; последнее вырабатывается самоуглублением в душу как отражение Бога, самоуничижением, самоотречением и искренней молитвой. Как было 6 дней творения, так есть 6 степеней созерцания, за которыми следует высшее благо, слияние с Божеством.</w:t>
      </w:r>
    </w:p>
    <w:p w:rsidR="00DA0775" w:rsidRDefault="00DA0775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4) Оккам с</w:t>
      </w:r>
      <w:r w:rsidRPr="00DA0775">
        <w:rPr>
          <w:rFonts w:ascii="Georgia" w:hAnsi="Georgia"/>
          <w:color w:val="000000"/>
        </w:rPr>
        <w:t>делал радикальные выводы из тезиса о свободной, ничем не ограниченной воле Творца.</w:t>
      </w:r>
    </w:p>
    <w:p w:rsidR="00FB04A9" w:rsidRDefault="00DA0775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П</w:t>
      </w:r>
      <w:r w:rsidRPr="00DA0775">
        <w:rPr>
          <w:rFonts w:ascii="Georgia" w:hAnsi="Georgia"/>
          <w:color w:val="000000"/>
        </w:rPr>
        <w:t>о Оккаму, абсолютная свобода Божественной воли означает, что в акте творения она не связана ничем, даже идеями. Оккам отрицает существование универсалий в Боге; их не существует и в вещах. Так называемые идеи суть не что иное, как сами вещи, производимые Богом. Нет идей видов, есть только идеи индивидов, поскольку индивиды — единственная реальность, существующая вне ума, как Божественного, так и человеческого. Исходным пунктом познания мира является знание об индивидах.</w:t>
      </w:r>
    </w:p>
    <w:p w:rsidR="00DA0775" w:rsidRDefault="005755F7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5755F7">
        <w:rPr>
          <w:rFonts w:ascii="Georgia" w:hAnsi="Georgia"/>
          <w:color w:val="000000"/>
        </w:rPr>
        <w:t>Отсутствие общего в единичных вещах исключает реальное существование отношений и каких-либо закономерностей, в том числе причинности. Поскольку знание о мире формируется на основе общих понятий, о нём возможно только вероятное, но не достоверное знание.</w:t>
      </w:r>
    </w:p>
    <w:p w:rsidR="00DA0775" w:rsidRPr="009629BB" w:rsidRDefault="00711143" w:rsidP="00557A2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-------------------------------------------------------------------------------------------------------</w:t>
      </w:r>
    </w:p>
    <w:p w:rsidR="00445DCA" w:rsidRPr="007B2499" w:rsidRDefault="00557A29" w:rsidP="007B249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  <w:lang w:val="en-US"/>
        </w:rPr>
      </w:pPr>
      <w:r>
        <w:rPr>
          <w:rFonts w:ascii="Georgia" w:hAnsi="Georgia"/>
          <w:color w:val="000000"/>
        </w:rPr>
        <w:t>Схоластическая ученость на практике представляла собой ряд сту</w:t>
      </w:r>
      <w:r>
        <w:rPr>
          <w:rFonts w:ascii="Georgia" w:hAnsi="Georgia"/>
          <w:color w:val="000000"/>
        </w:rPr>
        <w:softHyphen/>
        <w:t>пеней, поднимаясь по которым ученик мог дойти до самых высших. В монастырских и церковных школах изучали «семь свободных искусств». Учебными заведениями, обеспечивавшими еще более вы</w:t>
      </w:r>
      <w:r>
        <w:rPr>
          <w:rFonts w:ascii="Georgia" w:hAnsi="Georgia"/>
          <w:color w:val="000000"/>
        </w:rPr>
        <w:softHyphen/>
        <w:t>сокий уровень подготовки, были университеты.</w:t>
      </w:r>
    </w:p>
    <w:p w:rsidR="007B2499" w:rsidRDefault="007B2499" w:rsidP="007B2499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 w:rsidRPr="007B2499">
        <w:rPr>
          <w:rFonts w:ascii="Georgia" w:hAnsi="Georgia"/>
          <w:color w:val="000000"/>
        </w:rPr>
        <w:t>Главная отличительная особенность схоластики состоит в том, что она сознательно рассматривает себя как науку, поставленную на службу теологии, как «служанку теологии».</w:t>
      </w:r>
    </w:p>
    <w:p w:rsidR="009015C1" w:rsidRPr="009015C1" w:rsidRDefault="009015C1" w:rsidP="009015C1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9015C1">
        <w:rPr>
          <w:rFonts w:ascii="Georgia" w:hAnsi="Georgia"/>
          <w:color w:val="000000"/>
        </w:rPr>
        <w:t>Схоластика стремится ответить на центральный вопрос философской мысли всего Средневековья – соотношение истин веры и разума. Осмысление этой проблемы привело к формированию 3-х позиций в о</w:t>
      </w:r>
      <w:r>
        <w:rPr>
          <w:rFonts w:ascii="Georgia" w:hAnsi="Georgia"/>
          <w:color w:val="000000"/>
        </w:rPr>
        <w:t>ценке статуса и роли философии.</w:t>
      </w:r>
    </w:p>
    <w:p w:rsidR="009015C1" w:rsidRPr="009015C1" w:rsidRDefault="009015C1" w:rsidP="009015C1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9015C1">
        <w:rPr>
          <w:rFonts w:ascii="Georgia" w:hAnsi="Georgia"/>
          <w:color w:val="000000"/>
        </w:rPr>
        <w:t xml:space="preserve">Во-первых, в ранней христианской </w:t>
      </w:r>
      <w:r w:rsidR="004C6716">
        <w:rPr>
          <w:rFonts w:ascii="Georgia" w:hAnsi="Georgia"/>
          <w:color w:val="000000"/>
        </w:rPr>
        <w:t>философии</w:t>
      </w:r>
      <w:r w:rsidRPr="009015C1">
        <w:rPr>
          <w:rFonts w:ascii="Georgia" w:hAnsi="Georgia"/>
          <w:color w:val="000000"/>
        </w:rPr>
        <w:t xml:space="preserve"> декларировалась абсолютная несовместимость религиозной </w:t>
      </w:r>
      <w:proofErr w:type="gramStart"/>
      <w:r w:rsidRPr="009015C1">
        <w:rPr>
          <w:rFonts w:ascii="Georgia" w:hAnsi="Georgia"/>
          <w:color w:val="000000"/>
        </w:rPr>
        <w:t>веры  с</w:t>
      </w:r>
      <w:proofErr w:type="gramEnd"/>
      <w:r w:rsidRPr="009015C1">
        <w:rPr>
          <w:rFonts w:ascii="Georgia" w:hAnsi="Georgia"/>
          <w:color w:val="000000"/>
        </w:rPr>
        <w:t xml:space="preserve"> идеями человеческого разума («верую, ибо абсурдно» – Тертуллиан). Следствием такого подхода было открытое неприятие философии ранней средневековой культурой.</w:t>
      </w:r>
    </w:p>
    <w:p w:rsidR="009015C1" w:rsidRPr="009015C1" w:rsidRDefault="009015C1" w:rsidP="009015C1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</w:p>
    <w:p w:rsidR="009015C1" w:rsidRPr="009015C1" w:rsidRDefault="009015C1" w:rsidP="009015C1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</w:rPr>
      </w:pPr>
      <w:r w:rsidRPr="009015C1">
        <w:rPr>
          <w:rFonts w:ascii="Georgia" w:hAnsi="Georgia"/>
          <w:color w:val="000000"/>
        </w:rPr>
        <w:t xml:space="preserve">Во-вторых, в период развития схоластики предпринимаются попытки гармонично совместить религию и философию, </w:t>
      </w:r>
      <w:proofErr w:type="gramStart"/>
      <w:r w:rsidRPr="009015C1">
        <w:rPr>
          <w:rFonts w:ascii="Georgia" w:hAnsi="Georgia"/>
          <w:color w:val="000000"/>
        </w:rPr>
        <w:t>подчинив  последнюю</w:t>
      </w:r>
      <w:proofErr w:type="gramEnd"/>
      <w:r w:rsidRPr="009015C1">
        <w:rPr>
          <w:rFonts w:ascii="Georgia" w:hAnsi="Georgia"/>
          <w:color w:val="000000"/>
        </w:rPr>
        <w:t xml:space="preserve"> авторитету Священного писания  («верую, дабы понимать» – Ансельм </w:t>
      </w:r>
      <w:proofErr w:type="spellStart"/>
      <w:r w:rsidRPr="009015C1">
        <w:rPr>
          <w:rFonts w:ascii="Georgia" w:hAnsi="Georgia"/>
          <w:color w:val="000000"/>
        </w:rPr>
        <w:t>Кантерб</w:t>
      </w:r>
      <w:r>
        <w:rPr>
          <w:rFonts w:ascii="Georgia" w:hAnsi="Georgia"/>
          <w:color w:val="000000"/>
        </w:rPr>
        <w:t>ерийский</w:t>
      </w:r>
      <w:proofErr w:type="spellEnd"/>
      <w:r>
        <w:rPr>
          <w:rFonts w:ascii="Georgia" w:hAnsi="Georgia"/>
          <w:color w:val="000000"/>
        </w:rPr>
        <w:t xml:space="preserve">, Иоанн Скот </w:t>
      </w:r>
      <w:proofErr w:type="spellStart"/>
      <w:r>
        <w:rPr>
          <w:rFonts w:ascii="Georgia" w:hAnsi="Georgia"/>
          <w:color w:val="000000"/>
        </w:rPr>
        <w:t>Эриугена</w:t>
      </w:r>
      <w:proofErr w:type="spellEnd"/>
      <w:r>
        <w:rPr>
          <w:rFonts w:ascii="Georgia" w:hAnsi="Georgia"/>
          <w:color w:val="000000"/>
        </w:rPr>
        <w:t>).</w:t>
      </w:r>
    </w:p>
    <w:p w:rsidR="009015C1" w:rsidRPr="004C6716" w:rsidRDefault="009015C1" w:rsidP="009015C1">
      <w:pPr>
        <w:pStyle w:val="a3"/>
        <w:shd w:val="clear" w:color="auto" w:fill="FFFFFF"/>
        <w:spacing w:after="0" w:line="360" w:lineRule="atLeast"/>
        <w:rPr>
          <w:rFonts w:ascii="Georgia" w:hAnsi="Georgia"/>
          <w:color w:val="000000"/>
          <w:lang w:val="en-US"/>
        </w:rPr>
      </w:pPr>
      <w:r w:rsidRPr="009015C1">
        <w:rPr>
          <w:rFonts w:ascii="Georgia" w:hAnsi="Georgia"/>
          <w:color w:val="000000"/>
        </w:rPr>
        <w:t>В-третьих, в поздней средневековой схоластике проявилось стремление представить философию как независимую от религии область человеческого познания. Философия призвана обосновывать религиозные догматы, переводить их на понятийный язык, подвергать логическому анализу («поним</w:t>
      </w:r>
      <w:r>
        <w:rPr>
          <w:rFonts w:ascii="Georgia" w:hAnsi="Georgia"/>
          <w:color w:val="000000"/>
        </w:rPr>
        <w:t>аю, дабы верить» – Пьер Абеляр)</w:t>
      </w:r>
    </w:p>
    <w:p w:rsidR="009015C1" w:rsidRPr="007B2499" w:rsidRDefault="006450EE" w:rsidP="009015C1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Таким образом</w:t>
      </w:r>
      <w:bookmarkStart w:id="0" w:name="_GoBack"/>
      <w:bookmarkEnd w:id="0"/>
      <w:r w:rsidR="009015C1" w:rsidRPr="009015C1">
        <w:rPr>
          <w:rFonts w:ascii="Georgia" w:hAnsi="Georgia"/>
          <w:color w:val="000000"/>
        </w:rPr>
        <w:t>, схоластика представляет собой такой тип философствования, при котором средствами разума средневековые мыслители стремятся обосновать принятые на веру идеи, формулировки, постулаты.</w:t>
      </w:r>
    </w:p>
    <w:sectPr w:rsidR="009015C1" w:rsidRPr="007B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12" w:rsidRDefault="00061F12" w:rsidP="009629BB">
      <w:pPr>
        <w:spacing w:after="0" w:line="240" w:lineRule="auto"/>
      </w:pPr>
      <w:r>
        <w:separator/>
      </w:r>
    </w:p>
  </w:endnote>
  <w:endnote w:type="continuationSeparator" w:id="0">
    <w:p w:rsidR="00061F12" w:rsidRDefault="00061F12" w:rsidP="0096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12" w:rsidRDefault="00061F12" w:rsidP="009629BB">
      <w:pPr>
        <w:spacing w:after="0" w:line="240" w:lineRule="auto"/>
      </w:pPr>
      <w:r>
        <w:separator/>
      </w:r>
    </w:p>
  </w:footnote>
  <w:footnote w:type="continuationSeparator" w:id="0">
    <w:p w:rsidR="00061F12" w:rsidRDefault="00061F12" w:rsidP="009629BB">
      <w:pPr>
        <w:spacing w:after="0" w:line="240" w:lineRule="auto"/>
      </w:pPr>
      <w:r>
        <w:continuationSeparator/>
      </w:r>
    </w:p>
  </w:footnote>
  <w:footnote w:id="1">
    <w:p w:rsidR="009629BB" w:rsidRDefault="009629BB">
      <w:pPr>
        <w:pStyle w:val="a4"/>
      </w:pPr>
      <w:r>
        <w:rPr>
          <w:rStyle w:val="a6"/>
        </w:rPr>
        <w:footnoteRef/>
      </w:r>
      <w:r>
        <w:t xml:space="preserve"> Мистицизм -- </w:t>
      </w:r>
      <w:r w:rsidRPr="009629BB">
        <w:t>учение, а также особый способ понимания и восприятия мира, основанный на эмоц</w:t>
      </w:r>
      <w:r>
        <w:t>иях, интуиции и иррационализме</w:t>
      </w:r>
      <w:r w:rsidRPr="009629BB">
        <w:t>.</w:t>
      </w:r>
    </w:p>
  </w:footnote>
  <w:footnote w:id="2">
    <w:p w:rsidR="00843712" w:rsidRDefault="00843712">
      <w:pPr>
        <w:pStyle w:val="a4"/>
      </w:pPr>
      <w:r>
        <w:rPr>
          <w:rStyle w:val="a6"/>
        </w:rPr>
        <w:footnoteRef/>
      </w:r>
      <w:r>
        <w:t xml:space="preserve"> </w:t>
      </w:r>
      <w:r w:rsidRPr="00843712">
        <w:t>ДИАЛЕКТИЧЕСКИЙ МЕТОД ПОЗНАНИЯ - система правил (требований), сформулированных на основе знания закономерностей исследуемых областей действительности и ориентирующих человека в его познавательно-преобразующей деятельности.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471EF"/>
    <w:multiLevelType w:val="hybridMultilevel"/>
    <w:tmpl w:val="3954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C9"/>
    <w:rsid w:val="00053AC9"/>
    <w:rsid w:val="00061F12"/>
    <w:rsid w:val="000E7C25"/>
    <w:rsid w:val="00214A40"/>
    <w:rsid w:val="003A4757"/>
    <w:rsid w:val="00445DCA"/>
    <w:rsid w:val="004C6716"/>
    <w:rsid w:val="00557A29"/>
    <w:rsid w:val="005755F7"/>
    <w:rsid w:val="006450EE"/>
    <w:rsid w:val="00711143"/>
    <w:rsid w:val="007B2499"/>
    <w:rsid w:val="00843712"/>
    <w:rsid w:val="008961DF"/>
    <w:rsid w:val="009015C1"/>
    <w:rsid w:val="009629BB"/>
    <w:rsid w:val="009859ED"/>
    <w:rsid w:val="00987CCA"/>
    <w:rsid w:val="009D25E0"/>
    <w:rsid w:val="00B03F32"/>
    <w:rsid w:val="00C741EA"/>
    <w:rsid w:val="00CD480A"/>
    <w:rsid w:val="00DA0775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856D"/>
  <w15:chartTrackingRefBased/>
  <w15:docId w15:val="{B4E7FC36-EBCA-4826-9F2E-3D94BEBB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9629B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29B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629BB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3A4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ADFD8-6108-4B19-9F2D-EE244388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2020-03-04T19:16:00Z</dcterms:created>
  <dcterms:modified xsi:type="dcterms:W3CDTF">2020-03-04T20:02:00Z</dcterms:modified>
</cp:coreProperties>
</file>