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1AFD" w:rsidRPr="000E1AFD" w:rsidRDefault="000E1AFD" w:rsidP="000E1AFD">
      <w:pPr>
        <w:rPr>
          <w:rFonts w:ascii="Times New Roman" w:hAnsi="Times New Roman" w:cs="Times New Roman"/>
          <w:b/>
          <w:bCs/>
          <w:sz w:val="36"/>
          <w:szCs w:val="36"/>
        </w:rPr>
      </w:pPr>
      <w:r w:rsidRPr="000E1AFD">
        <w:rPr>
          <w:rFonts w:ascii="Times New Roman" w:hAnsi="Times New Roman" w:cs="Times New Roman"/>
          <w:b/>
          <w:bCs/>
          <w:sz w:val="36"/>
          <w:szCs w:val="36"/>
        </w:rPr>
        <w:t>Exercise 10: Online Bookstore - Configuring Content Negotiation</w:t>
      </w:r>
    </w:p>
    <w:p w:rsidR="000E1AFD" w:rsidRPr="000E1AFD" w:rsidRDefault="000E1AFD" w:rsidP="000E1AFD">
      <w:pPr>
        <w:rPr>
          <w:rFonts w:ascii="Times New Roman" w:hAnsi="Times New Roman" w:cs="Times New Roman"/>
          <w:sz w:val="24"/>
          <w:szCs w:val="24"/>
        </w:rPr>
      </w:pPr>
      <w:r w:rsidRPr="000E1AFD">
        <w:rPr>
          <w:rFonts w:ascii="Times New Roman" w:hAnsi="Times New Roman" w:cs="Times New Roman"/>
          <w:sz w:val="24"/>
          <w:szCs w:val="24"/>
        </w:rPr>
        <w:t>Business Scenario:</w:t>
      </w:r>
    </w:p>
    <w:p w:rsidR="000E1AFD" w:rsidRPr="000E1AFD" w:rsidRDefault="000E1AFD" w:rsidP="000E1AFD">
      <w:pPr>
        <w:rPr>
          <w:rFonts w:ascii="Times New Roman" w:hAnsi="Times New Roman" w:cs="Times New Roman"/>
          <w:sz w:val="24"/>
          <w:szCs w:val="24"/>
        </w:rPr>
      </w:pPr>
      <w:r w:rsidRPr="000E1AFD">
        <w:rPr>
          <w:rFonts w:ascii="Times New Roman" w:hAnsi="Times New Roman" w:cs="Times New Roman"/>
          <w:sz w:val="24"/>
          <w:szCs w:val="24"/>
        </w:rPr>
        <w:t>Support different media types (JSON, XML) for your bookstore's RESTful services.</w:t>
      </w:r>
    </w:p>
    <w:p w:rsidR="00B04862" w:rsidRPr="00B04862" w:rsidRDefault="00B04862" w:rsidP="00B04862">
      <w:pPr>
        <w:rPr>
          <w:rFonts w:ascii="Times New Roman" w:hAnsi="Times New Roman" w:cs="Times New Roman"/>
          <w:b/>
          <w:bCs/>
          <w:sz w:val="24"/>
          <w:szCs w:val="24"/>
        </w:rPr>
      </w:pPr>
      <w:r w:rsidRPr="00B04862">
        <w:rPr>
          <w:rFonts w:ascii="Times New Roman" w:hAnsi="Times New Roman" w:cs="Times New Roman"/>
          <w:b/>
          <w:bCs/>
          <w:sz w:val="24"/>
          <w:szCs w:val="24"/>
        </w:rPr>
        <w:t>. Introduction</w:t>
      </w:r>
    </w:p>
    <w:p w:rsidR="00B04862" w:rsidRPr="00B04862" w:rsidRDefault="00B04862" w:rsidP="00B04862">
      <w:pPr>
        <w:rPr>
          <w:rFonts w:ascii="Times New Roman" w:hAnsi="Times New Roman" w:cs="Times New Roman"/>
          <w:sz w:val="24"/>
          <w:szCs w:val="24"/>
        </w:rPr>
      </w:pPr>
      <w:r w:rsidRPr="00B04862">
        <w:rPr>
          <w:rFonts w:ascii="Times New Roman" w:hAnsi="Times New Roman" w:cs="Times New Roman"/>
          <w:sz w:val="24"/>
          <w:szCs w:val="24"/>
        </w:rPr>
        <w:t>In this exercise, you implemented content negotiation in a Spring Boot application to support different media types, such as JSON and XML. The goal was to configure the application to handle requests and responses in different formats based on the client's preference, specified in the Accept header.</w:t>
      </w:r>
    </w:p>
    <w:p w:rsidR="00B04862" w:rsidRPr="00B04862" w:rsidRDefault="00B04862" w:rsidP="00B04862">
      <w:pPr>
        <w:rPr>
          <w:rFonts w:ascii="Times New Roman" w:hAnsi="Times New Roman" w:cs="Times New Roman"/>
          <w:b/>
          <w:bCs/>
          <w:sz w:val="24"/>
          <w:szCs w:val="24"/>
        </w:rPr>
      </w:pPr>
      <w:r w:rsidRPr="00B04862">
        <w:rPr>
          <w:rFonts w:ascii="Times New Roman" w:hAnsi="Times New Roman" w:cs="Times New Roman"/>
          <w:b/>
          <w:bCs/>
          <w:sz w:val="24"/>
          <w:szCs w:val="24"/>
        </w:rPr>
        <w:t>2. Content Negotiation Configuration</w:t>
      </w:r>
    </w:p>
    <w:p w:rsidR="00B04862" w:rsidRPr="00B04862" w:rsidRDefault="00B04862" w:rsidP="00B04862">
      <w:pPr>
        <w:rPr>
          <w:rFonts w:ascii="Times New Roman" w:hAnsi="Times New Roman" w:cs="Times New Roman"/>
          <w:sz w:val="24"/>
          <w:szCs w:val="24"/>
        </w:rPr>
      </w:pPr>
      <w:r w:rsidRPr="00B04862">
        <w:rPr>
          <w:rFonts w:ascii="Times New Roman" w:hAnsi="Times New Roman" w:cs="Times New Roman"/>
          <w:sz w:val="24"/>
          <w:szCs w:val="24"/>
        </w:rPr>
        <w:t>Content negotiation is a mechanism that allows clients to request data in different formats. To enable this in Spring Boot, you configured content negotiation strategies.</w:t>
      </w:r>
    </w:p>
    <w:p w:rsidR="00B04862" w:rsidRPr="00B04862" w:rsidRDefault="00B04862" w:rsidP="00B04862">
      <w:pPr>
        <w:rPr>
          <w:rFonts w:ascii="Times New Roman" w:hAnsi="Times New Roman" w:cs="Times New Roman"/>
          <w:sz w:val="24"/>
          <w:szCs w:val="24"/>
        </w:rPr>
      </w:pPr>
      <w:r w:rsidRPr="00B04862">
        <w:rPr>
          <w:rFonts w:ascii="Times New Roman" w:hAnsi="Times New Roman" w:cs="Times New Roman"/>
          <w:sz w:val="24"/>
          <w:szCs w:val="24"/>
        </w:rPr>
        <w:t>Key points of the configuration:</w:t>
      </w:r>
    </w:p>
    <w:p w:rsidR="00B04862" w:rsidRPr="00B04862" w:rsidRDefault="00B04862" w:rsidP="00B04862">
      <w:pPr>
        <w:numPr>
          <w:ilvl w:val="0"/>
          <w:numId w:val="1"/>
        </w:numPr>
        <w:rPr>
          <w:rFonts w:ascii="Times New Roman" w:hAnsi="Times New Roman" w:cs="Times New Roman"/>
          <w:sz w:val="24"/>
          <w:szCs w:val="24"/>
        </w:rPr>
      </w:pPr>
      <w:r w:rsidRPr="00B04862">
        <w:rPr>
          <w:rFonts w:ascii="Times New Roman" w:hAnsi="Times New Roman" w:cs="Times New Roman"/>
          <w:b/>
          <w:bCs/>
          <w:sz w:val="24"/>
          <w:szCs w:val="24"/>
        </w:rPr>
        <w:t>@EnableWebMvc</w:t>
      </w:r>
      <w:r w:rsidRPr="00B04862">
        <w:rPr>
          <w:rFonts w:ascii="Times New Roman" w:hAnsi="Times New Roman" w:cs="Times New Roman"/>
          <w:sz w:val="24"/>
          <w:szCs w:val="24"/>
        </w:rPr>
        <w:t>: Enables Spring MVC configuration and allows for customization of default settings.</w:t>
      </w:r>
    </w:p>
    <w:p w:rsidR="00B04862" w:rsidRPr="00B04862" w:rsidRDefault="00B04862" w:rsidP="00B04862">
      <w:pPr>
        <w:numPr>
          <w:ilvl w:val="0"/>
          <w:numId w:val="1"/>
        </w:numPr>
        <w:rPr>
          <w:rFonts w:ascii="Times New Roman" w:hAnsi="Times New Roman" w:cs="Times New Roman"/>
          <w:sz w:val="24"/>
          <w:szCs w:val="24"/>
        </w:rPr>
      </w:pPr>
      <w:r w:rsidRPr="00B04862">
        <w:rPr>
          <w:rFonts w:ascii="Times New Roman" w:hAnsi="Times New Roman" w:cs="Times New Roman"/>
          <w:b/>
          <w:bCs/>
          <w:sz w:val="24"/>
          <w:szCs w:val="24"/>
        </w:rPr>
        <w:t>ContentNegotiationConfigurer</w:t>
      </w:r>
      <w:r w:rsidRPr="00B04862">
        <w:rPr>
          <w:rFonts w:ascii="Times New Roman" w:hAnsi="Times New Roman" w:cs="Times New Roman"/>
          <w:sz w:val="24"/>
          <w:szCs w:val="24"/>
        </w:rPr>
        <w:t>: Used to specify the content negotiation strategy. In this case, you enabled content negotiation using the favorPathExtension(false) method, which disables path extension-based negotiation, and favorParameter(true), which allows for media type specification through a request parameter (e.g., format=json or format=xml).</w:t>
      </w:r>
    </w:p>
    <w:p w:rsidR="00B04862" w:rsidRPr="00B04862" w:rsidRDefault="00B04862" w:rsidP="00B04862">
      <w:pPr>
        <w:numPr>
          <w:ilvl w:val="0"/>
          <w:numId w:val="1"/>
        </w:numPr>
        <w:rPr>
          <w:rFonts w:ascii="Times New Roman" w:hAnsi="Times New Roman" w:cs="Times New Roman"/>
          <w:sz w:val="24"/>
          <w:szCs w:val="24"/>
        </w:rPr>
      </w:pPr>
      <w:r w:rsidRPr="00B04862">
        <w:rPr>
          <w:rFonts w:ascii="Times New Roman" w:hAnsi="Times New Roman" w:cs="Times New Roman"/>
          <w:b/>
          <w:bCs/>
          <w:sz w:val="24"/>
          <w:szCs w:val="24"/>
        </w:rPr>
        <w:t>Default Media Type</w:t>
      </w:r>
      <w:r w:rsidRPr="00B04862">
        <w:rPr>
          <w:rFonts w:ascii="Times New Roman" w:hAnsi="Times New Roman" w:cs="Times New Roman"/>
          <w:sz w:val="24"/>
          <w:szCs w:val="24"/>
        </w:rPr>
        <w:t>: You set a default media type, MediaType.APPLICATION_JSON, so that if no media type is specified by the client, JSON is used.</w:t>
      </w:r>
    </w:p>
    <w:p w:rsidR="00B04862" w:rsidRPr="00B04862" w:rsidRDefault="00B04862" w:rsidP="00B04862">
      <w:pPr>
        <w:rPr>
          <w:rFonts w:ascii="Times New Roman" w:hAnsi="Times New Roman" w:cs="Times New Roman"/>
          <w:b/>
          <w:bCs/>
          <w:sz w:val="24"/>
          <w:szCs w:val="24"/>
        </w:rPr>
      </w:pPr>
      <w:r w:rsidRPr="00B04862">
        <w:rPr>
          <w:rFonts w:ascii="Times New Roman" w:hAnsi="Times New Roman" w:cs="Times New Roman"/>
          <w:b/>
          <w:bCs/>
          <w:sz w:val="24"/>
          <w:szCs w:val="24"/>
        </w:rPr>
        <w:t>Producing and Consuming Different Media Types</w:t>
      </w:r>
    </w:p>
    <w:p w:rsidR="00B04862" w:rsidRPr="00B04862" w:rsidRDefault="00B04862" w:rsidP="00B04862">
      <w:pPr>
        <w:rPr>
          <w:rFonts w:ascii="Times New Roman" w:hAnsi="Times New Roman" w:cs="Times New Roman"/>
          <w:sz w:val="24"/>
          <w:szCs w:val="24"/>
        </w:rPr>
      </w:pPr>
      <w:r w:rsidRPr="00B04862">
        <w:rPr>
          <w:rFonts w:ascii="Times New Roman" w:hAnsi="Times New Roman" w:cs="Times New Roman"/>
          <w:sz w:val="24"/>
          <w:szCs w:val="24"/>
        </w:rPr>
        <w:t>To handle content negotiation in your controllers, you annotated methods with @RequestMapping or @GetMapping and specified the produces and consumes attributes to indicate which media types the method can handle.</w:t>
      </w:r>
    </w:p>
    <w:p w:rsidR="00B04862" w:rsidRPr="00B04862" w:rsidRDefault="00B04862" w:rsidP="00B04862">
      <w:pPr>
        <w:rPr>
          <w:rFonts w:ascii="Times New Roman" w:hAnsi="Times New Roman" w:cs="Times New Roman"/>
          <w:sz w:val="24"/>
          <w:szCs w:val="24"/>
        </w:rPr>
      </w:pPr>
      <w:r w:rsidRPr="00B04862">
        <w:rPr>
          <w:rFonts w:ascii="Times New Roman" w:hAnsi="Times New Roman" w:cs="Times New Roman"/>
          <w:sz w:val="24"/>
          <w:szCs w:val="24"/>
        </w:rPr>
        <w:t>Key points:</w:t>
      </w:r>
    </w:p>
    <w:p w:rsidR="00B04862" w:rsidRPr="00B04862" w:rsidRDefault="00B04862" w:rsidP="00B04862">
      <w:pPr>
        <w:numPr>
          <w:ilvl w:val="0"/>
          <w:numId w:val="2"/>
        </w:numPr>
        <w:rPr>
          <w:rFonts w:ascii="Times New Roman" w:hAnsi="Times New Roman" w:cs="Times New Roman"/>
          <w:sz w:val="24"/>
          <w:szCs w:val="24"/>
        </w:rPr>
      </w:pPr>
      <w:r w:rsidRPr="00B04862">
        <w:rPr>
          <w:rFonts w:ascii="Times New Roman" w:hAnsi="Times New Roman" w:cs="Times New Roman"/>
          <w:b/>
          <w:bCs/>
          <w:sz w:val="24"/>
          <w:szCs w:val="24"/>
        </w:rPr>
        <w:t>produces</w:t>
      </w:r>
      <w:r w:rsidRPr="00B04862">
        <w:rPr>
          <w:rFonts w:ascii="Times New Roman" w:hAnsi="Times New Roman" w:cs="Times New Roman"/>
          <w:sz w:val="24"/>
          <w:szCs w:val="24"/>
        </w:rPr>
        <w:t>: Specifies the media types that the method can produce in response. For example, you configured the method to produce both JSON and XML responses based on the Accept header.</w:t>
      </w:r>
    </w:p>
    <w:p w:rsidR="00B04862" w:rsidRPr="00B04862" w:rsidRDefault="00B04862" w:rsidP="00B04862">
      <w:pPr>
        <w:numPr>
          <w:ilvl w:val="0"/>
          <w:numId w:val="2"/>
        </w:numPr>
        <w:rPr>
          <w:rFonts w:ascii="Times New Roman" w:hAnsi="Times New Roman" w:cs="Times New Roman"/>
          <w:sz w:val="24"/>
          <w:szCs w:val="24"/>
        </w:rPr>
      </w:pPr>
      <w:r w:rsidRPr="00B04862">
        <w:rPr>
          <w:rFonts w:ascii="Times New Roman" w:hAnsi="Times New Roman" w:cs="Times New Roman"/>
          <w:b/>
          <w:bCs/>
          <w:sz w:val="24"/>
          <w:szCs w:val="24"/>
        </w:rPr>
        <w:t>consumes</w:t>
      </w:r>
      <w:r w:rsidRPr="00B04862">
        <w:rPr>
          <w:rFonts w:ascii="Times New Roman" w:hAnsi="Times New Roman" w:cs="Times New Roman"/>
          <w:sz w:val="24"/>
          <w:szCs w:val="24"/>
        </w:rPr>
        <w:t>: Specifies the media types that the method can consume, allowing it to handle requests in both JSON and XML formats.</w:t>
      </w:r>
    </w:p>
    <w:p w:rsidR="00B04862" w:rsidRPr="00B04862" w:rsidRDefault="00B04862" w:rsidP="00B04862">
      <w:pPr>
        <w:rPr>
          <w:rFonts w:ascii="Times New Roman" w:hAnsi="Times New Roman" w:cs="Times New Roman"/>
          <w:b/>
          <w:bCs/>
          <w:sz w:val="24"/>
          <w:szCs w:val="24"/>
        </w:rPr>
      </w:pPr>
      <w:r w:rsidRPr="00B04862">
        <w:rPr>
          <w:rFonts w:ascii="Times New Roman" w:hAnsi="Times New Roman" w:cs="Times New Roman"/>
          <w:b/>
          <w:bCs/>
          <w:sz w:val="24"/>
          <w:szCs w:val="24"/>
        </w:rPr>
        <w:t>4. Using Accept Header</w:t>
      </w:r>
    </w:p>
    <w:p w:rsidR="00B04862" w:rsidRPr="00B04862" w:rsidRDefault="00B04862" w:rsidP="00B04862">
      <w:pPr>
        <w:rPr>
          <w:rFonts w:ascii="Times New Roman" w:hAnsi="Times New Roman" w:cs="Times New Roman"/>
          <w:sz w:val="24"/>
          <w:szCs w:val="24"/>
        </w:rPr>
      </w:pPr>
      <w:r w:rsidRPr="00B04862">
        <w:rPr>
          <w:rFonts w:ascii="Times New Roman" w:hAnsi="Times New Roman" w:cs="Times New Roman"/>
          <w:sz w:val="24"/>
          <w:szCs w:val="24"/>
        </w:rPr>
        <w:t xml:space="preserve">In content negotiation, the Accept header of the HTTP request determines the response format. If the client sends an Accept: application/json header, the application returns a JSON </w:t>
      </w:r>
      <w:r w:rsidRPr="00B04862">
        <w:rPr>
          <w:rFonts w:ascii="Times New Roman" w:hAnsi="Times New Roman" w:cs="Times New Roman"/>
          <w:sz w:val="24"/>
          <w:szCs w:val="24"/>
        </w:rPr>
        <w:lastRenderedPageBreak/>
        <w:t>response. If the client sends an Accept: application/xml header, the application returns an XML response.</w:t>
      </w:r>
    </w:p>
    <w:p w:rsidR="00B04862" w:rsidRPr="00B04862" w:rsidRDefault="00B04862" w:rsidP="00B04862">
      <w:pPr>
        <w:rPr>
          <w:rFonts w:ascii="Times New Roman" w:hAnsi="Times New Roman" w:cs="Times New Roman"/>
          <w:sz w:val="24"/>
          <w:szCs w:val="24"/>
        </w:rPr>
      </w:pPr>
      <w:r w:rsidRPr="00B04862">
        <w:rPr>
          <w:rFonts w:ascii="Times New Roman" w:hAnsi="Times New Roman" w:cs="Times New Roman"/>
          <w:sz w:val="24"/>
          <w:szCs w:val="24"/>
        </w:rPr>
        <w:t>Key points:</w:t>
      </w:r>
    </w:p>
    <w:p w:rsidR="00B04862" w:rsidRPr="00B04862" w:rsidRDefault="00B04862" w:rsidP="00B04862">
      <w:pPr>
        <w:numPr>
          <w:ilvl w:val="0"/>
          <w:numId w:val="3"/>
        </w:numPr>
        <w:rPr>
          <w:rFonts w:ascii="Times New Roman" w:hAnsi="Times New Roman" w:cs="Times New Roman"/>
          <w:sz w:val="24"/>
          <w:szCs w:val="24"/>
        </w:rPr>
      </w:pPr>
      <w:r w:rsidRPr="00B04862">
        <w:rPr>
          <w:rFonts w:ascii="Times New Roman" w:hAnsi="Times New Roman" w:cs="Times New Roman"/>
          <w:b/>
          <w:bCs/>
          <w:sz w:val="24"/>
          <w:szCs w:val="24"/>
        </w:rPr>
        <w:t>JSON and XML Support</w:t>
      </w:r>
      <w:r w:rsidRPr="00B04862">
        <w:rPr>
          <w:rFonts w:ascii="Times New Roman" w:hAnsi="Times New Roman" w:cs="Times New Roman"/>
          <w:sz w:val="24"/>
          <w:szCs w:val="24"/>
        </w:rPr>
        <w:t>: By specifying both JSON and XML as supported media types in your methods, you ensure that the application can dynamically respond with the correct format based on the client's request.</w:t>
      </w:r>
    </w:p>
    <w:p w:rsidR="00B04862" w:rsidRPr="00B04862" w:rsidRDefault="00B04862">
      <w:pPr>
        <w:rPr>
          <w:rFonts w:ascii="Times New Roman" w:hAnsi="Times New Roman" w:cs="Times New Roman"/>
          <w:b/>
          <w:bCs/>
          <w:sz w:val="32"/>
          <w:szCs w:val="32"/>
          <w:u w:val="single"/>
        </w:rPr>
      </w:pPr>
      <w:r w:rsidRPr="00B04862">
        <w:rPr>
          <w:rFonts w:ascii="Times New Roman" w:hAnsi="Times New Roman" w:cs="Times New Roman"/>
          <w:b/>
          <w:bCs/>
          <w:sz w:val="32"/>
          <w:szCs w:val="32"/>
          <w:u w:val="single"/>
        </w:rPr>
        <w:t>FLOWCHART :</w:t>
      </w:r>
    </w:p>
    <w:p w:rsidR="00B04862" w:rsidRPr="00B04862" w:rsidRDefault="00B04862">
      <w:pPr>
        <w:rPr>
          <w:rFonts w:ascii="Times New Roman" w:hAnsi="Times New Roman" w:cs="Times New Roman"/>
          <w:sz w:val="24"/>
          <w:szCs w:val="24"/>
        </w:rPr>
      </w:pPr>
      <w:r w:rsidRPr="00B04862">
        <w:rPr>
          <w:rFonts w:ascii="Times New Roman" w:hAnsi="Times New Roman" w:cs="Times New Roman"/>
          <w:noProof/>
          <w:sz w:val="24"/>
          <w:szCs w:val="24"/>
        </w:rPr>
        <w:drawing>
          <wp:inline distT="0" distB="0" distL="0" distR="0">
            <wp:extent cx="2448937" cy="4149090"/>
            <wp:effectExtent l="0" t="0" r="8890" b="3810"/>
            <wp:docPr id="20990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8315" name="Picture 209908315"/>
                    <pic:cNvPicPr/>
                  </pic:nvPicPr>
                  <pic:blipFill rotWithShape="1">
                    <a:blip r:embed="rId5">
                      <a:extLst>
                        <a:ext uri="{28A0092B-C50C-407E-A947-70E740481C1C}">
                          <a14:useLocalDpi xmlns:a14="http://schemas.microsoft.com/office/drawing/2010/main" val="0"/>
                        </a:ext>
                      </a:extLst>
                    </a:blip>
                    <a:srcRect t="1878" b="8729"/>
                    <a:stretch/>
                  </pic:blipFill>
                  <pic:spPr bwMode="auto">
                    <a:xfrm>
                      <a:off x="0" y="0"/>
                      <a:ext cx="2455435" cy="4160099"/>
                    </a:xfrm>
                    <a:prstGeom prst="rect">
                      <a:avLst/>
                    </a:prstGeom>
                    <a:ln>
                      <a:noFill/>
                    </a:ln>
                    <a:extLst>
                      <a:ext uri="{53640926-AAD7-44D8-BBD7-CCE9431645EC}">
                        <a14:shadowObscured xmlns:a14="http://schemas.microsoft.com/office/drawing/2010/main"/>
                      </a:ext>
                    </a:extLst>
                  </pic:spPr>
                </pic:pic>
              </a:graphicData>
            </a:graphic>
          </wp:inline>
        </w:drawing>
      </w:r>
    </w:p>
    <w:p w:rsidR="00B04862" w:rsidRPr="00B04862" w:rsidRDefault="00B04862" w:rsidP="00B04862">
      <w:pPr>
        <w:rPr>
          <w:rFonts w:ascii="Times New Roman" w:hAnsi="Times New Roman" w:cs="Times New Roman"/>
          <w:sz w:val="24"/>
          <w:szCs w:val="24"/>
        </w:rPr>
      </w:pPr>
    </w:p>
    <w:p w:rsidR="00AA2FE2" w:rsidRDefault="00B04862" w:rsidP="00AA2FE2">
      <w:pPr>
        <w:rPr>
          <w:rFonts w:ascii="Times New Roman" w:hAnsi="Times New Roman" w:cs="Times New Roman"/>
          <w:b/>
          <w:bCs/>
          <w:sz w:val="24"/>
          <w:szCs w:val="24"/>
        </w:rPr>
      </w:pPr>
      <w:r w:rsidRPr="00B04862">
        <w:rPr>
          <w:rFonts w:ascii="Times New Roman" w:hAnsi="Times New Roman" w:cs="Times New Roman"/>
          <w:b/>
          <w:bCs/>
          <w:sz w:val="24"/>
          <w:szCs w:val="24"/>
        </w:rPr>
        <w:t xml:space="preserve">Explanation </w:t>
      </w:r>
      <w:r w:rsidR="00AA2FE2">
        <w:rPr>
          <w:rFonts w:ascii="Times New Roman" w:hAnsi="Times New Roman" w:cs="Times New Roman"/>
          <w:b/>
          <w:bCs/>
          <w:sz w:val="24"/>
          <w:szCs w:val="24"/>
        </w:rPr>
        <w:t>:</w:t>
      </w:r>
    </w:p>
    <w:p w:rsidR="00B04862" w:rsidRPr="00AA2FE2" w:rsidRDefault="00B04862" w:rsidP="00AA2FE2">
      <w:pPr>
        <w:pStyle w:val="ListParagraph"/>
        <w:numPr>
          <w:ilvl w:val="0"/>
          <w:numId w:val="4"/>
        </w:numPr>
        <w:rPr>
          <w:rFonts w:ascii="Times New Roman" w:hAnsi="Times New Roman" w:cs="Times New Roman"/>
          <w:sz w:val="24"/>
          <w:szCs w:val="24"/>
        </w:rPr>
      </w:pPr>
      <w:r w:rsidRPr="00AA2FE2">
        <w:rPr>
          <w:rFonts w:ascii="Times New Roman" w:hAnsi="Times New Roman" w:cs="Times New Roman"/>
          <w:b/>
          <w:bCs/>
          <w:sz w:val="24"/>
          <w:szCs w:val="24"/>
        </w:rPr>
        <w:t>Start</w:t>
      </w:r>
      <w:r w:rsidRPr="00AA2FE2">
        <w:rPr>
          <w:rFonts w:ascii="Times New Roman" w:hAnsi="Times New Roman" w:cs="Times New Roman"/>
          <w:sz w:val="24"/>
          <w:szCs w:val="24"/>
        </w:rPr>
        <w:t>: The process begins when a client sends an HTTP request.</w:t>
      </w:r>
    </w:p>
    <w:p w:rsidR="00B04862" w:rsidRPr="00B04862" w:rsidRDefault="00B04862" w:rsidP="00B04862">
      <w:pPr>
        <w:numPr>
          <w:ilvl w:val="0"/>
          <w:numId w:val="4"/>
        </w:numPr>
        <w:rPr>
          <w:rFonts w:ascii="Times New Roman" w:hAnsi="Times New Roman" w:cs="Times New Roman"/>
          <w:sz w:val="24"/>
          <w:szCs w:val="24"/>
        </w:rPr>
      </w:pPr>
      <w:r w:rsidRPr="00B04862">
        <w:rPr>
          <w:rFonts w:ascii="Times New Roman" w:hAnsi="Times New Roman" w:cs="Times New Roman"/>
          <w:b/>
          <w:bCs/>
          <w:sz w:val="24"/>
          <w:szCs w:val="24"/>
        </w:rPr>
        <w:t>Check Request Header</w:t>
      </w:r>
      <w:r w:rsidRPr="00B04862">
        <w:rPr>
          <w:rFonts w:ascii="Times New Roman" w:hAnsi="Times New Roman" w:cs="Times New Roman"/>
          <w:sz w:val="24"/>
          <w:szCs w:val="24"/>
        </w:rPr>
        <w:t>: The controller checks the Accept header in the request to determine the preferred response format (either JSON or XML).</w:t>
      </w:r>
    </w:p>
    <w:p w:rsidR="00B04862" w:rsidRPr="00B04862" w:rsidRDefault="00B04862" w:rsidP="00B04862">
      <w:pPr>
        <w:numPr>
          <w:ilvl w:val="0"/>
          <w:numId w:val="4"/>
        </w:numPr>
        <w:rPr>
          <w:rFonts w:ascii="Times New Roman" w:hAnsi="Times New Roman" w:cs="Times New Roman"/>
          <w:sz w:val="24"/>
          <w:szCs w:val="24"/>
        </w:rPr>
      </w:pPr>
      <w:r w:rsidRPr="00B04862">
        <w:rPr>
          <w:rFonts w:ascii="Times New Roman" w:hAnsi="Times New Roman" w:cs="Times New Roman"/>
          <w:b/>
          <w:bCs/>
          <w:sz w:val="24"/>
          <w:szCs w:val="24"/>
        </w:rPr>
        <w:t>Media Type Check</w:t>
      </w:r>
      <w:r w:rsidRPr="00B04862">
        <w:rPr>
          <w:rFonts w:ascii="Times New Roman" w:hAnsi="Times New Roman" w:cs="Times New Roman"/>
          <w:sz w:val="24"/>
          <w:szCs w:val="24"/>
        </w:rPr>
        <w:t>:</w:t>
      </w:r>
    </w:p>
    <w:p w:rsidR="00B04862" w:rsidRPr="00B04862" w:rsidRDefault="00B04862" w:rsidP="00B04862">
      <w:pPr>
        <w:numPr>
          <w:ilvl w:val="1"/>
          <w:numId w:val="4"/>
        </w:numPr>
        <w:rPr>
          <w:rFonts w:ascii="Times New Roman" w:hAnsi="Times New Roman" w:cs="Times New Roman"/>
          <w:sz w:val="24"/>
          <w:szCs w:val="24"/>
        </w:rPr>
      </w:pPr>
      <w:r w:rsidRPr="00B04862">
        <w:rPr>
          <w:rFonts w:ascii="Times New Roman" w:hAnsi="Times New Roman" w:cs="Times New Roman"/>
          <w:sz w:val="24"/>
          <w:szCs w:val="24"/>
        </w:rPr>
        <w:t>If the Accept header contains application/xml, the response is returned in XML format.</w:t>
      </w:r>
    </w:p>
    <w:p w:rsidR="00B04862" w:rsidRPr="00B04862" w:rsidRDefault="00B04862" w:rsidP="00B04862">
      <w:pPr>
        <w:numPr>
          <w:ilvl w:val="1"/>
          <w:numId w:val="4"/>
        </w:numPr>
        <w:rPr>
          <w:rFonts w:ascii="Times New Roman" w:hAnsi="Times New Roman" w:cs="Times New Roman"/>
          <w:sz w:val="24"/>
          <w:szCs w:val="24"/>
        </w:rPr>
      </w:pPr>
      <w:r w:rsidRPr="00B04862">
        <w:rPr>
          <w:rFonts w:ascii="Times New Roman" w:hAnsi="Times New Roman" w:cs="Times New Roman"/>
          <w:sz w:val="24"/>
          <w:szCs w:val="24"/>
        </w:rPr>
        <w:t>If the Accept header contains application/json (or any other format), the response is returned in JSON format.</w:t>
      </w:r>
    </w:p>
    <w:p w:rsidR="00B04862" w:rsidRPr="00B04862" w:rsidRDefault="00B04862" w:rsidP="00B04862">
      <w:pPr>
        <w:numPr>
          <w:ilvl w:val="0"/>
          <w:numId w:val="4"/>
        </w:numPr>
        <w:rPr>
          <w:rFonts w:ascii="Times New Roman" w:hAnsi="Times New Roman" w:cs="Times New Roman"/>
          <w:sz w:val="24"/>
          <w:szCs w:val="24"/>
        </w:rPr>
      </w:pPr>
      <w:r w:rsidRPr="00B04862">
        <w:rPr>
          <w:rFonts w:ascii="Times New Roman" w:hAnsi="Times New Roman" w:cs="Times New Roman"/>
          <w:b/>
          <w:bCs/>
          <w:sz w:val="24"/>
          <w:szCs w:val="24"/>
        </w:rPr>
        <w:lastRenderedPageBreak/>
        <w:t>Process Request</w:t>
      </w:r>
      <w:r w:rsidRPr="00B04862">
        <w:rPr>
          <w:rFonts w:ascii="Times New Roman" w:hAnsi="Times New Roman" w:cs="Times New Roman"/>
          <w:sz w:val="24"/>
          <w:szCs w:val="24"/>
        </w:rPr>
        <w:t>: Based on the requested endpoint, the corresponding method in the controller (e.g., getAllBooks, getBookById) is invoked to retrieve or modify the data.</w:t>
      </w:r>
    </w:p>
    <w:p w:rsidR="00B04862" w:rsidRPr="00B04862" w:rsidRDefault="00B04862" w:rsidP="00B04862">
      <w:pPr>
        <w:numPr>
          <w:ilvl w:val="0"/>
          <w:numId w:val="4"/>
        </w:numPr>
        <w:rPr>
          <w:rFonts w:ascii="Times New Roman" w:hAnsi="Times New Roman" w:cs="Times New Roman"/>
          <w:sz w:val="24"/>
          <w:szCs w:val="24"/>
        </w:rPr>
      </w:pPr>
      <w:r w:rsidRPr="00B04862">
        <w:rPr>
          <w:rFonts w:ascii="Times New Roman" w:hAnsi="Times New Roman" w:cs="Times New Roman"/>
          <w:b/>
          <w:bCs/>
          <w:sz w:val="24"/>
          <w:szCs w:val="24"/>
        </w:rPr>
        <w:t>Generate Response</w:t>
      </w:r>
      <w:r w:rsidRPr="00B04862">
        <w:rPr>
          <w:rFonts w:ascii="Times New Roman" w:hAnsi="Times New Roman" w:cs="Times New Roman"/>
          <w:sz w:val="24"/>
          <w:szCs w:val="24"/>
        </w:rPr>
        <w:t>: The controller generates the appropriate response with the data and the Content-Type header reflecting the chosen media type.</w:t>
      </w:r>
    </w:p>
    <w:p w:rsidR="00B04862" w:rsidRPr="00B04862" w:rsidRDefault="00B04862" w:rsidP="00B04862">
      <w:pPr>
        <w:numPr>
          <w:ilvl w:val="0"/>
          <w:numId w:val="4"/>
        </w:numPr>
        <w:rPr>
          <w:rFonts w:ascii="Times New Roman" w:hAnsi="Times New Roman" w:cs="Times New Roman"/>
          <w:sz w:val="24"/>
          <w:szCs w:val="24"/>
        </w:rPr>
      </w:pPr>
      <w:r w:rsidRPr="00B04862">
        <w:rPr>
          <w:rFonts w:ascii="Times New Roman" w:hAnsi="Times New Roman" w:cs="Times New Roman"/>
          <w:b/>
          <w:bCs/>
          <w:sz w:val="24"/>
          <w:szCs w:val="24"/>
        </w:rPr>
        <w:t>End</w:t>
      </w:r>
      <w:r w:rsidRPr="00B04862">
        <w:rPr>
          <w:rFonts w:ascii="Times New Roman" w:hAnsi="Times New Roman" w:cs="Times New Roman"/>
          <w:sz w:val="24"/>
          <w:szCs w:val="24"/>
        </w:rPr>
        <w:t>: The response is sent back to the client.</w:t>
      </w:r>
    </w:p>
    <w:p w:rsidR="00B04862" w:rsidRPr="00B04862" w:rsidRDefault="00B04862" w:rsidP="00B04862">
      <w:pPr>
        <w:rPr>
          <w:rFonts w:ascii="Times New Roman" w:hAnsi="Times New Roman" w:cs="Times New Roman"/>
          <w:b/>
          <w:bCs/>
          <w:sz w:val="32"/>
          <w:szCs w:val="32"/>
          <w:u w:val="single"/>
        </w:rPr>
      </w:pPr>
      <w:r w:rsidRPr="00B04862">
        <w:rPr>
          <w:rFonts w:ascii="Times New Roman" w:hAnsi="Times New Roman" w:cs="Times New Roman"/>
          <w:b/>
          <w:bCs/>
          <w:sz w:val="32"/>
          <w:szCs w:val="32"/>
          <w:u w:val="single"/>
        </w:rPr>
        <w:t>CLASS DIAGRAM :</w:t>
      </w:r>
    </w:p>
    <w:p w:rsidR="00B04862" w:rsidRPr="00B04862" w:rsidRDefault="00B04862" w:rsidP="00B04862">
      <w:pPr>
        <w:rPr>
          <w:rFonts w:ascii="Times New Roman" w:hAnsi="Times New Roman" w:cs="Times New Roman"/>
          <w:noProof/>
          <w:sz w:val="24"/>
          <w:szCs w:val="24"/>
        </w:rPr>
      </w:pPr>
      <w:r w:rsidRPr="00B04862">
        <w:rPr>
          <w:rFonts w:ascii="Times New Roman" w:hAnsi="Times New Roman" w:cs="Times New Roman"/>
          <w:noProof/>
          <w:sz w:val="24"/>
          <w:szCs w:val="24"/>
        </w:rPr>
        <w:drawing>
          <wp:inline distT="0" distB="0" distL="0" distR="0">
            <wp:extent cx="2560035" cy="3542809"/>
            <wp:effectExtent l="0" t="0" r="0" b="635"/>
            <wp:docPr id="1206951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51215" name="Picture 12069512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9395" cy="3555763"/>
                    </a:xfrm>
                    <a:prstGeom prst="rect">
                      <a:avLst/>
                    </a:prstGeom>
                  </pic:spPr>
                </pic:pic>
              </a:graphicData>
            </a:graphic>
          </wp:inline>
        </w:drawing>
      </w:r>
    </w:p>
    <w:p w:rsidR="00B04862" w:rsidRPr="00B04862" w:rsidRDefault="00B04862" w:rsidP="00B04862">
      <w:pPr>
        <w:rPr>
          <w:rFonts w:ascii="Times New Roman" w:hAnsi="Times New Roman" w:cs="Times New Roman"/>
          <w:noProof/>
          <w:sz w:val="24"/>
          <w:szCs w:val="24"/>
        </w:rPr>
      </w:pPr>
    </w:p>
    <w:p w:rsidR="00B04862" w:rsidRPr="00B04862" w:rsidRDefault="00B04862" w:rsidP="00B04862">
      <w:pPr>
        <w:rPr>
          <w:rFonts w:ascii="Times New Roman" w:hAnsi="Times New Roman" w:cs="Times New Roman"/>
          <w:b/>
          <w:bCs/>
          <w:sz w:val="24"/>
          <w:szCs w:val="24"/>
        </w:rPr>
      </w:pPr>
      <w:r w:rsidRPr="00B04862">
        <w:rPr>
          <w:rFonts w:ascii="Times New Roman" w:hAnsi="Times New Roman" w:cs="Times New Roman"/>
          <w:b/>
          <w:bCs/>
          <w:sz w:val="24"/>
          <w:szCs w:val="24"/>
        </w:rPr>
        <w:t>Explanation of the Class Diagram</w:t>
      </w:r>
    </w:p>
    <w:p w:rsidR="00B04862" w:rsidRPr="00B04862" w:rsidRDefault="00B04862" w:rsidP="00B04862">
      <w:pPr>
        <w:numPr>
          <w:ilvl w:val="0"/>
          <w:numId w:val="5"/>
        </w:numPr>
        <w:rPr>
          <w:rFonts w:ascii="Times New Roman" w:hAnsi="Times New Roman" w:cs="Times New Roman"/>
          <w:sz w:val="24"/>
          <w:szCs w:val="24"/>
        </w:rPr>
      </w:pPr>
      <w:r w:rsidRPr="00B04862">
        <w:rPr>
          <w:rFonts w:ascii="Times New Roman" w:hAnsi="Times New Roman" w:cs="Times New Roman"/>
          <w:b/>
          <w:bCs/>
          <w:sz w:val="24"/>
          <w:szCs w:val="24"/>
        </w:rPr>
        <w:t>Book</w:t>
      </w:r>
      <w:r w:rsidRPr="00B04862">
        <w:rPr>
          <w:rFonts w:ascii="Times New Roman" w:hAnsi="Times New Roman" w:cs="Times New Roman"/>
          <w:sz w:val="24"/>
          <w:szCs w:val="24"/>
        </w:rPr>
        <w:t>: Represents the books in the bookstore. It contains attributes such as id, title, author, and price. The class has methods to get and set these attributes, and it is linked to the Order class through a many-to-one relationship (multiple books can be part of one order).</w:t>
      </w:r>
    </w:p>
    <w:p w:rsidR="00B04862" w:rsidRPr="00B04862" w:rsidRDefault="00B04862" w:rsidP="00B04862">
      <w:pPr>
        <w:numPr>
          <w:ilvl w:val="0"/>
          <w:numId w:val="5"/>
        </w:numPr>
        <w:rPr>
          <w:rFonts w:ascii="Times New Roman" w:hAnsi="Times New Roman" w:cs="Times New Roman"/>
          <w:sz w:val="24"/>
          <w:szCs w:val="24"/>
        </w:rPr>
      </w:pPr>
      <w:r w:rsidRPr="00B04862">
        <w:rPr>
          <w:rFonts w:ascii="Times New Roman" w:hAnsi="Times New Roman" w:cs="Times New Roman"/>
          <w:b/>
          <w:bCs/>
          <w:sz w:val="24"/>
          <w:szCs w:val="24"/>
        </w:rPr>
        <w:t>Author</w:t>
      </w:r>
      <w:r w:rsidRPr="00B04862">
        <w:rPr>
          <w:rFonts w:ascii="Times New Roman" w:hAnsi="Times New Roman" w:cs="Times New Roman"/>
          <w:sz w:val="24"/>
          <w:szCs w:val="24"/>
        </w:rPr>
        <w:t>: Represents the authors of the books. It contains attributes such as id, name, and biography. The Author class has a one-to-many relationship with the Book class (one author can write multiple books).</w:t>
      </w:r>
    </w:p>
    <w:p w:rsidR="00B04862" w:rsidRPr="00B04862" w:rsidRDefault="00B04862" w:rsidP="00B04862">
      <w:pPr>
        <w:numPr>
          <w:ilvl w:val="0"/>
          <w:numId w:val="5"/>
        </w:numPr>
        <w:rPr>
          <w:rFonts w:ascii="Times New Roman" w:hAnsi="Times New Roman" w:cs="Times New Roman"/>
          <w:sz w:val="24"/>
          <w:szCs w:val="24"/>
        </w:rPr>
      </w:pPr>
      <w:r w:rsidRPr="00B04862">
        <w:rPr>
          <w:rFonts w:ascii="Times New Roman" w:hAnsi="Times New Roman" w:cs="Times New Roman"/>
          <w:b/>
          <w:bCs/>
          <w:sz w:val="24"/>
          <w:szCs w:val="24"/>
        </w:rPr>
        <w:t>Customer</w:t>
      </w:r>
      <w:r w:rsidRPr="00B04862">
        <w:rPr>
          <w:rFonts w:ascii="Times New Roman" w:hAnsi="Times New Roman" w:cs="Times New Roman"/>
          <w:sz w:val="24"/>
          <w:szCs w:val="24"/>
        </w:rPr>
        <w:t>: Represents the customers of the bookstore. It contains attributes such as id, name, email, and address. The Customer class has a one-to-many relationship with the Order class (one customer can place multiple orders).</w:t>
      </w:r>
    </w:p>
    <w:p w:rsidR="00B04862" w:rsidRPr="00B04862" w:rsidRDefault="00B04862" w:rsidP="00B04862">
      <w:pPr>
        <w:numPr>
          <w:ilvl w:val="0"/>
          <w:numId w:val="5"/>
        </w:numPr>
        <w:rPr>
          <w:rFonts w:ascii="Times New Roman" w:hAnsi="Times New Roman" w:cs="Times New Roman"/>
          <w:sz w:val="24"/>
          <w:szCs w:val="24"/>
        </w:rPr>
      </w:pPr>
      <w:r w:rsidRPr="00B04862">
        <w:rPr>
          <w:rFonts w:ascii="Times New Roman" w:hAnsi="Times New Roman" w:cs="Times New Roman"/>
          <w:b/>
          <w:bCs/>
          <w:sz w:val="24"/>
          <w:szCs w:val="24"/>
        </w:rPr>
        <w:t>Order</w:t>
      </w:r>
      <w:r w:rsidRPr="00B04862">
        <w:rPr>
          <w:rFonts w:ascii="Times New Roman" w:hAnsi="Times New Roman" w:cs="Times New Roman"/>
          <w:sz w:val="24"/>
          <w:szCs w:val="24"/>
        </w:rPr>
        <w:t>: Represents the orders placed by customers. It contains attributes such as id, orderDate, and status. The Order class is linked to both Book (many-to-one) and Customer (many-to-one), indicating that multiple books can be part of one order, and one customer can place multiple orders.</w:t>
      </w:r>
    </w:p>
    <w:sectPr w:rsidR="00B04862" w:rsidRPr="00B04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162ED"/>
    <w:multiLevelType w:val="multilevel"/>
    <w:tmpl w:val="CC1A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42B58"/>
    <w:multiLevelType w:val="multilevel"/>
    <w:tmpl w:val="23BA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D3306"/>
    <w:multiLevelType w:val="multilevel"/>
    <w:tmpl w:val="75CC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B6FF2"/>
    <w:multiLevelType w:val="multilevel"/>
    <w:tmpl w:val="DAE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51E2C"/>
    <w:multiLevelType w:val="multilevel"/>
    <w:tmpl w:val="5EF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996486">
    <w:abstractNumId w:val="4"/>
  </w:num>
  <w:num w:numId="2" w16cid:durableId="863784347">
    <w:abstractNumId w:val="3"/>
  </w:num>
  <w:num w:numId="3" w16cid:durableId="214121749">
    <w:abstractNumId w:val="2"/>
  </w:num>
  <w:num w:numId="4" w16cid:durableId="22290930">
    <w:abstractNumId w:val="1"/>
  </w:num>
  <w:num w:numId="5" w16cid:durableId="116320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AFD"/>
    <w:rsid w:val="000E1AFD"/>
    <w:rsid w:val="005A1001"/>
    <w:rsid w:val="007A7286"/>
    <w:rsid w:val="00AA2FE2"/>
    <w:rsid w:val="00B04862"/>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9418"/>
  <w15:chartTrackingRefBased/>
  <w15:docId w15:val="{1FF13C88-929A-4CC5-9E13-CF9C4774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5527">
      <w:bodyDiv w:val="1"/>
      <w:marLeft w:val="0"/>
      <w:marRight w:val="0"/>
      <w:marTop w:val="0"/>
      <w:marBottom w:val="0"/>
      <w:divBdr>
        <w:top w:val="none" w:sz="0" w:space="0" w:color="auto"/>
        <w:left w:val="none" w:sz="0" w:space="0" w:color="auto"/>
        <w:bottom w:val="none" w:sz="0" w:space="0" w:color="auto"/>
        <w:right w:val="none" w:sz="0" w:space="0" w:color="auto"/>
      </w:divBdr>
    </w:div>
    <w:div w:id="165638295">
      <w:bodyDiv w:val="1"/>
      <w:marLeft w:val="0"/>
      <w:marRight w:val="0"/>
      <w:marTop w:val="0"/>
      <w:marBottom w:val="0"/>
      <w:divBdr>
        <w:top w:val="none" w:sz="0" w:space="0" w:color="auto"/>
        <w:left w:val="none" w:sz="0" w:space="0" w:color="auto"/>
        <w:bottom w:val="none" w:sz="0" w:space="0" w:color="auto"/>
        <w:right w:val="none" w:sz="0" w:space="0" w:color="auto"/>
      </w:divBdr>
    </w:div>
    <w:div w:id="179126743">
      <w:bodyDiv w:val="1"/>
      <w:marLeft w:val="0"/>
      <w:marRight w:val="0"/>
      <w:marTop w:val="0"/>
      <w:marBottom w:val="0"/>
      <w:divBdr>
        <w:top w:val="none" w:sz="0" w:space="0" w:color="auto"/>
        <w:left w:val="none" w:sz="0" w:space="0" w:color="auto"/>
        <w:bottom w:val="none" w:sz="0" w:space="0" w:color="auto"/>
        <w:right w:val="none" w:sz="0" w:space="0" w:color="auto"/>
      </w:divBdr>
    </w:div>
    <w:div w:id="179977805">
      <w:bodyDiv w:val="1"/>
      <w:marLeft w:val="0"/>
      <w:marRight w:val="0"/>
      <w:marTop w:val="0"/>
      <w:marBottom w:val="0"/>
      <w:divBdr>
        <w:top w:val="none" w:sz="0" w:space="0" w:color="auto"/>
        <w:left w:val="none" w:sz="0" w:space="0" w:color="auto"/>
        <w:bottom w:val="none" w:sz="0" w:space="0" w:color="auto"/>
        <w:right w:val="none" w:sz="0" w:space="0" w:color="auto"/>
      </w:divBdr>
    </w:div>
    <w:div w:id="225650922">
      <w:bodyDiv w:val="1"/>
      <w:marLeft w:val="0"/>
      <w:marRight w:val="0"/>
      <w:marTop w:val="0"/>
      <w:marBottom w:val="0"/>
      <w:divBdr>
        <w:top w:val="none" w:sz="0" w:space="0" w:color="auto"/>
        <w:left w:val="none" w:sz="0" w:space="0" w:color="auto"/>
        <w:bottom w:val="none" w:sz="0" w:space="0" w:color="auto"/>
        <w:right w:val="none" w:sz="0" w:space="0" w:color="auto"/>
      </w:divBdr>
    </w:div>
    <w:div w:id="431971142">
      <w:bodyDiv w:val="1"/>
      <w:marLeft w:val="0"/>
      <w:marRight w:val="0"/>
      <w:marTop w:val="0"/>
      <w:marBottom w:val="0"/>
      <w:divBdr>
        <w:top w:val="none" w:sz="0" w:space="0" w:color="auto"/>
        <w:left w:val="none" w:sz="0" w:space="0" w:color="auto"/>
        <w:bottom w:val="none" w:sz="0" w:space="0" w:color="auto"/>
        <w:right w:val="none" w:sz="0" w:space="0" w:color="auto"/>
      </w:divBdr>
    </w:div>
    <w:div w:id="689841789">
      <w:bodyDiv w:val="1"/>
      <w:marLeft w:val="0"/>
      <w:marRight w:val="0"/>
      <w:marTop w:val="0"/>
      <w:marBottom w:val="0"/>
      <w:divBdr>
        <w:top w:val="none" w:sz="0" w:space="0" w:color="auto"/>
        <w:left w:val="none" w:sz="0" w:space="0" w:color="auto"/>
        <w:bottom w:val="none" w:sz="0" w:space="0" w:color="auto"/>
        <w:right w:val="none" w:sz="0" w:space="0" w:color="auto"/>
      </w:divBdr>
    </w:div>
    <w:div w:id="975255384">
      <w:bodyDiv w:val="1"/>
      <w:marLeft w:val="0"/>
      <w:marRight w:val="0"/>
      <w:marTop w:val="0"/>
      <w:marBottom w:val="0"/>
      <w:divBdr>
        <w:top w:val="none" w:sz="0" w:space="0" w:color="auto"/>
        <w:left w:val="none" w:sz="0" w:space="0" w:color="auto"/>
        <w:bottom w:val="none" w:sz="0" w:space="0" w:color="auto"/>
        <w:right w:val="none" w:sz="0" w:space="0" w:color="auto"/>
      </w:divBdr>
    </w:div>
    <w:div w:id="978997830">
      <w:bodyDiv w:val="1"/>
      <w:marLeft w:val="0"/>
      <w:marRight w:val="0"/>
      <w:marTop w:val="0"/>
      <w:marBottom w:val="0"/>
      <w:divBdr>
        <w:top w:val="none" w:sz="0" w:space="0" w:color="auto"/>
        <w:left w:val="none" w:sz="0" w:space="0" w:color="auto"/>
        <w:bottom w:val="none" w:sz="0" w:space="0" w:color="auto"/>
        <w:right w:val="none" w:sz="0" w:space="0" w:color="auto"/>
      </w:divBdr>
    </w:div>
    <w:div w:id="1186166231">
      <w:bodyDiv w:val="1"/>
      <w:marLeft w:val="0"/>
      <w:marRight w:val="0"/>
      <w:marTop w:val="0"/>
      <w:marBottom w:val="0"/>
      <w:divBdr>
        <w:top w:val="none" w:sz="0" w:space="0" w:color="auto"/>
        <w:left w:val="none" w:sz="0" w:space="0" w:color="auto"/>
        <w:bottom w:val="none" w:sz="0" w:space="0" w:color="auto"/>
        <w:right w:val="none" w:sz="0" w:space="0" w:color="auto"/>
      </w:divBdr>
    </w:div>
    <w:div w:id="1557281329">
      <w:bodyDiv w:val="1"/>
      <w:marLeft w:val="0"/>
      <w:marRight w:val="0"/>
      <w:marTop w:val="0"/>
      <w:marBottom w:val="0"/>
      <w:divBdr>
        <w:top w:val="none" w:sz="0" w:space="0" w:color="auto"/>
        <w:left w:val="none" w:sz="0" w:space="0" w:color="auto"/>
        <w:bottom w:val="none" w:sz="0" w:space="0" w:color="auto"/>
        <w:right w:val="none" w:sz="0" w:space="0" w:color="auto"/>
      </w:divBdr>
    </w:div>
    <w:div w:id="196419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2024-08-24T14:31:00Z</dcterms:created>
  <dcterms:modified xsi:type="dcterms:W3CDTF">2024-08-24T16:31:00Z</dcterms:modified>
</cp:coreProperties>
</file>