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4150" w:rsidRPr="008D4150" w:rsidRDefault="008D4150" w:rsidP="008D41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150">
        <w:rPr>
          <w:rFonts w:ascii="Times New Roman" w:hAnsi="Times New Roman" w:cs="Times New Roman"/>
          <w:b/>
          <w:bCs/>
          <w:sz w:val="36"/>
          <w:szCs w:val="36"/>
        </w:rPr>
        <w:t>Exercise 12: Online Bookstore - Securing RESTful Endpoints with Spring Security</w:t>
      </w:r>
    </w:p>
    <w:p w:rsidR="008D4150" w:rsidRPr="008D4150" w:rsidRDefault="008D4150" w:rsidP="008D4150">
      <w:p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Business Scenario:</w:t>
      </w:r>
    </w:p>
    <w:p w:rsidR="008D4150" w:rsidRPr="008D4150" w:rsidRDefault="008D4150" w:rsidP="008D4150">
      <w:p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Secure your bookstore's RESTful endpoints using Spring Security with JWT-based authentication.</w:t>
      </w:r>
    </w:p>
    <w:p w:rsidR="008D4150" w:rsidRPr="008D4150" w:rsidRDefault="008D4150" w:rsidP="008D4150">
      <w:p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Key Points of the Implementation:</w:t>
      </w:r>
    </w:p>
    <w:p w:rsidR="008D4150" w:rsidRPr="008D4150" w:rsidRDefault="008D4150" w:rsidP="008D41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Integrating Spring Security: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Add the necessary Spring Security dependency to the pom.xml.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Create a security configuration class that extends WebSecurityConfigurerAdapter to customize security settings.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In the configuration, disable default CSRF protection since JWT is being used, and specify which endpoints require authentication.</w:t>
      </w:r>
    </w:p>
    <w:p w:rsidR="008D4150" w:rsidRPr="008D4150" w:rsidRDefault="008D4150" w:rsidP="008D41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JWT Authentication: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JWT Utility Class:</w:t>
      </w:r>
    </w:p>
    <w:p w:rsidR="008D4150" w:rsidRPr="008D4150" w:rsidRDefault="008D4150" w:rsidP="008D415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A utility class is created for generating, parsing, and validating JWT tokens.</w:t>
      </w:r>
    </w:p>
    <w:p w:rsidR="008D4150" w:rsidRPr="008D4150" w:rsidRDefault="008D4150" w:rsidP="008D415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The generateToken() method generates a JWT token using user details.</w:t>
      </w:r>
    </w:p>
    <w:p w:rsidR="008D4150" w:rsidRPr="008D4150" w:rsidRDefault="008D4150" w:rsidP="008D415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The validateToken() method ensures that the token is valid and hasn't expired.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Authentication Filter:</w:t>
      </w:r>
    </w:p>
    <w:p w:rsidR="008D4150" w:rsidRPr="008D4150" w:rsidRDefault="008D4150" w:rsidP="008D415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A custom filter (JwtAuthenticationFilter) is created to intercept requests and validate the JWT token.</w:t>
      </w:r>
    </w:p>
    <w:p w:rsidR="008D4150" w:rsidRPr="008D4150" w:rsidRDefault="008D4150" w:rsidP="008D415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If the token is valid, the user's authentication is set in the security context.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UserDetailsService:</w:t>
      </w:r>
    </w:p>
    <w:p w:rsidR="008D4150" w:rsidRPr="008D4150" w:rsidRDefault="008D4150" w:rsidP="008D415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Implement a custom UserDetailsService to load user-specific data, such as username, password, and roles from the database.</w:t>
      </w:r>
    </w:p>
    <w:p w:rsidR="008D4150" w:rsidRPr="008D4150" w:rsidRDefault="008D4150" w:rsidP="008D41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CORS Configuration: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Implement a global CORS configuration to allow cross-origin requests to the REST API.</w:t>
      </w:r>
    </w:p>
    <w:p w:rsid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Use the @CrossOrigin annotation on specific controllers or configure CORS globally through a CorsConfigurationSource bean.</w:t>
      </w:r>
    </w:p>
    <w:p w:rsidR="006B2D99" w:rsidRDefault="006B2D99" w:rsidP="006B2D99">
      <w:pPr>
        <w:rPr>
          <w:rFonts w:ascii="Times New Roman" w:hAnsi="Times New Roman" w:cs="Times New Roman"/>
          <w:sz w:val="24"/>
          <w:szCs w:val="24"/>
        </w:rPr>
      </w:pPr>
    </w:p>
    <w:p w:rsidR="006B2D99" w:rsidRPr="008D4150" w:rsidRDefault="006B2D99" w:rsidP="006B2D99">
      <w:pPr>
        <w:rPr>
          <w:rFonts w:ascii="Times New Roman" w:hAnsi="Times New Roman" w:cs="Times New Roman"/>
          <w:sz w:val="24"/>
          <w:szCs w:val="24"/>
        </w:rPr>
      </w:pPr>
    </w:p>
    <w:p w:rsidR="008D4150" w:rsidRPr="008D4150" w:rsidRDefault="008D4150" w:rsidP="008D41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Securing Endpoints: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In the security configuration, use .antMatchers() to specify which endpoints require authentication and which are publicly accessible (e.g., login, registration).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Use role-based access control by specifying .hasRole() for specific endpoints.</w:t>
      </w:r>
    </w:p>
    <w:p w:rsidR="008D4150" w:rsidRPr="008D4150" w:rsidRDefault="008D4150" w:rsidP="008D41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Authentication and Authorization Flow: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Upon login, the user provides credentials, which are authenticated by Spring Security.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A JWT token is generated and returned in the response.</w:t>
      </w:r>
    </w:p>
    <w:p w:rsidR="008D4150" w:rsidRP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For subsequent requests, the client includes the JWT token in the Authorization header. The custom filter validates the token, and if valid, the request is allowed to proceed.</w:t>
      </w:r>
    </w:p>
    <w:p w:rsidR="008D4150" w:rsidRPr="008D4150" w:rsidRDefault="008D4150" w:rsidP="008D41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Exception Handling:</w:t>
      </w:r>
    </w:p>
    <w:p w:rsidR="008D4150" w:rsidRDefault="008D4150" w:rsidP="008D41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sz w:val="24"/>
          <w:szCs w:val="24"/>
        </w:rPr>
        <w:t>Implement custom exception handling for authentication failures and unauthorized access, returning appropriate HTTP status codes and error messages.</w:t>
      </w:r>
    </w:p>
    <w:p w:rsidR="0010503D" w:rsidRPr="008D4150" w:rsidRDefault="0010503D" w:rsidP="0010503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1171C" w:rsidRPr="0010503D" w:rsidRDefault="008D41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503D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</w:p>
    <w:p w:rsidR="008D4150" w:rsidRPr="0010503D" w:rsidRDefault="008D4150">
      <w:pPr>
        <w:rPr>
          <w:rFonts w:ascii="Times New Roman" w:hAnsi="Times New Roman" w:cs="Times New Roman"/>
          <w:sz w:val="24"/>
          <w:szCs w:val="24"/>
        </w:rPr>
      </w:pPr>
      <w:r w:rsidRPr="00105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0320" cy="3601102"/>
            <wp:effectExtent l="0" t="0" r="0" b="0"/>
            <wp:docPr id="123473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39136" name="Picture 123473913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0" t="1914" r="5069" b="3453"/>
                    <a:stretch/>
                  </pic:blipFill>
                  <pic:spPr bwMode="auto">
                    <a:xfrm>
                      <a:off x="0" y="0"/>
                      <a:ext cx="2576913" cy="362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150" w:rsidRPr="0010503D" w:rsidRDefault="008D4150" w:rsidP="008D4150">
      <w:pPr>
        <w:rPr>
          <w:rFonts w:ascii="Times New Roman" w:hAnsi="Times New Roman" w:cs="Times New Roman"/>
          <w:sz w:val="24"/>
          <w:szCs w:val="24"/>
        </w:rPr>
      </w:pPr>
    </w:p>
    <w:p w:rsidR="008D4150" w:rsidRDefault="008D4150" w:rsidP="008D4150">
      <w:pPr>
        <w:rPr>
          <w:rFonts w:ascii="Times New Roman" w:hAnsi="Times New Roman" w:cs="Times New Roman"/>
          <w:sz w:val="24"/>
          <w:szCs w:val="24"/>
        </w:rPr>
      </w:pPr>
    </w:p>
    <w:p w:rsidR="006B2D99" w:rsidRPr="0010503D" w:rsidRDefault="006B2D99" w:rsidP="008D4150">
      <w:pPr>
        <w:rPr>
          <w:rFonts w:ascii="Times New Roman" w:hAnsi="Times New Roman" w:cs="Times New Roman"/>
          <w:sz w:val="24"/>
          <w:szCs w:val="24"/>
        </w:rPr>
      </w:pPr>
    </w:p>
    <w:p w:rsidR="008D4150" w:rsidRPr="008D4150" w:rsidRDefault="008D4150" w:rsidP="008D41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Explanation of Flowchart</w:t>
      </w:r>
    </w:p>
    <w:p w:rsidR="008D4150" w:rsidRPr="008D4150" w:rsidRDefault="008D4150" w:rsidP="008D41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8D4150">
        <w:rPr>
          <w:rFonts w:ascii="Times New Roman" w:hAnsi="Times New Roman" w:cs="Times New Roman"/>
          <w:sz w:val="24"/>
          <w:szCs w:val="24"/>
        </w:rPr>
        <w:t>: The flowchart begins with the start node.</w:t>
      </w:r>
    </w:p>
    <w:p w:rsidR="008D4150" w:rsidRPr="008D4150" w:rsidRDefault="008D4150" w:rsidP="008D41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Client Request</w:t>
      </w:r>
      <w:r w:rsidRPr="008D4150">
        <w:rPr>
          <w:rFonts w:ascii="Times New Roman" w:hAnsi="Times New Roman" w:cs="Times New Roman"/>
          <w:sz w:val="24"/>
          <w:szCs w:val="24"/>
        </w:rPr>
        <w:t>: This represents the initial HTTP request made by the client to access a resource in the online bookstore.</w:t>
      </w:r>
    </w:p>
    <w:p w:rsidR="008D4150" w:rsidRPr="008D4150" w:rsidRDefault="008D4150" w:rsidP="008D41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JWT Token Present?</w:t>
      </w:r>
      <w:r w:rsidRPr="008D4150">
        <w:rPr>
          <w:rFonts w:ascii="Times New Roman" w:hAnsi="Times New Roman" w:cs="Times New Roman"/>
          <w:sz w:val="24"/>
          <w:szCs w:val="24"/>
        </w:rPr>
        <w:t>: A decision node checks if the JWT (JSON Web Token) is present in the Authorization header of the request.</w:t>
      </w:r>
    </w:p>
    <w:p w:rsidR="008D4150" w:rsidRPr="008D4150" w:rsidRDefault="008D4150" w:rsidP="008D415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8D4150">
        <w:rPr>
          <w:rFonts w:ascii="Times New Roman" w:hAnsi="Times New Roman" w:cs="Times New Roman"/>
          <w:sz w:val="24"/>
          <w:szCs w:val="24"/>
        </w:rPr>
        <w:t>: If a JWT token is present, the flow proceeds to the "Validate JWT Token" step.</w:t>
      </w:r>
    </w:p>
    <w:p w:rsidR="008D4150" w:rsidRPr="008D4150" w:rsidRDefault="008D4150" w:rsidP="008D415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8D4150">
        <w:rPr>
          <w:rFonts w:ascii="Times New Roman" w:hAnsi="Times New Roman" w:cs="Times New Roman"/>
          <w:sz w:val="24"/>
          <w:szCs w:val="24"/>
        </w:rPr>
        <w:t>: If a JWT token is not present, access is denied, and the flow proceeds to the "Deny Access" node.</w:t>
      </w:r>
    </w:p>
    <w:p w:rsidR="008D4150" w:rsidRPr="008D4150" w:rsidRDefault="008D4150" w:rsidP="008D41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Validate JWT Token</w:t>
      </w:r>
      <w:r w:rsidRPr="008D4150">
        <w:rPr>
          <w:rFonts w:ascii="Times New Roman" w:hAnsi="Times New Roman" w:cs="Times New Roman"/>
          <w:sz w:val="24"/>
          <w:szCs w:val="24"/>
        </w:rPr>
        <w:t>: If the token is present, it is validated to ensure it is correctly signed and has not expired.</w:t>
      </w:r>
    </w:p>
    <w:p w:rsidR="008D4150" w:rsidRPr="008D4150" w:rsidRDefault="008D4150" w:rsidP="008D41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Grant Access</w:t>
      </w:r>
      <w:r w:rsidRPr="008D4150">
        <w:rPr>
          <w:rFonts w:ascii="Times New Roman" w:hAnsi="Times New Roman" w:cs="Times New Roman"/>
          <w:sz w:val="24"/>
          <w:szCs w:val="24"/>
        </w:rPr>
        <w:t>: If the JWT token is valid, access is granted to the requested resource.</w:t>
      </w:r>
    </w:p>
    <w:p w:rsidR="008D4150" w:rsidRPr="008D4150" w:rsidRDefault="008D4150" w:rsidP="008D41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Deny Access</w:t>
      </w:r>
      <w:r w:rsidRPr="008D4150">
        <w:rPr>
          <w:rFonts w:ascii="Times New Roman" w:hAnsi="Times New Roman" w:cs="Times New Roman"/>
          <w:sz w:val="24"/>
          <w:szCs w:val="24"/>
        </w:rPr>
        <w:t>: If the JWT token is missing or invalid, access is denied.</w:t>
      </w:r>
    </w:p>
    <w:p w:rsidR="008D4150" w:rsidRDefault="008D4150" w:rsidP="008D41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150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8D4150">
        <w:rPr>
          <w:rFonts w:ascii="Times New Roman" w:hAnsi="Times New Roman" w:cs="Times New Roman"/>
          <w:sz w:val="24"/>
          <w:szCs w:val="24"/>
        </w:rPr>
        <w:t>: The flowchart concludes after either granting or denying access.</w:t>
      </w:r>
    </w:p>
    <w:p w:rsidR="0010503D" w:rsidRPr="008D4150" w:rsidRDefault="0010503D" w:rsidP="0010503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4150" w:rsidRPr="0010503D" w:rsidRDefault="008D4150" w:rsidP="008D41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503D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 :</w:t>
      </w:r>
    </w:p>
    <w:p w:rsidR="0010503D" w:rsidRPr="0010503D" w:rsidRDefault="0010503D" w:rsidP="008D4150">
      <w:pPr>
        <w:rPr>
          <w:rFonts w:ascii="Times New Roman" w:hAnsi="Times New Roman" w:cs="Times New Roman"/>
          <w:sz w:val="24"/>
          <w:szCs w:val="24"/>
        </w:rPr>
      </w:pPr>
    </w:p>
    <w:p w:rsidR="008D4150" w:rsidRPr="0010503D" w:rsidRDefault="0010503D" w:rsidP="008D4150">
      <w:pPr>
        <w:rPr>
          <w:rFonts w:ascii="Times New Roman" w:hAnsi="Times New Roman" w:cs="Times New Roman"/>
          <w:noProof/>
          <w:sz w:val="24"/>
          <w:szCs w:val="24"/>
        </w:rPr>
      </w:pPr>
      <w:r w:rsidRPr="00105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6760" cy="3065438"/>
            <wp:effectExtent l="0" t="0" r="0" b="1905"/>
            <wp:docPr id="1621456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56042" name="Picture 16214560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826" cy="30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3D" w:rsidRPr="0010503D" w:rsidRDefault="0010503D" w:rsidP="0010503D">
      <w:pPr>
        <w:rPr>
          <w:rFonts w:ascii="Times New Roman" w:hAnsi="Times New Roman" w:cs="Times New Roman"/>
          <w:sz w:val="24"/>
          <w:szCs w:val="24"/>
        </w:rPr>
      </w:pPr>
    </w:p>
    <w:p w:rsidR="006B2D99" w:rsidRDefault="006B2D99" w:rsidP="001050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503D" w:rsidRPr="0010503D" w:rsidRDefault="0010503D" w:rsidP="001050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03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 of Class Diagram:</w:t>
      </w:r>
    </w:p>
    <w:p w:rsidR="0010503D" w:rsidRPr="0010503D" w:rsidRDefault="0010503D" w:rsidP="001050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03D">
        <w:rPr>
          <w:rFonts w:ascii="Times New Roman" w:hAnsi="Times New Roman" w:cs="Times New Roman"/>
          <w:b/>
          <w:bCs/>
          <w:sz w:val="24"/>
          <w:szCs w:val="24"/>
        </w:rPr>
        <w:t>SecurityConfig</w:t>
      </w:r>
      <w:r w:rsidRPr="0010503D">
        <w:rPr>
          <w:rFonts w:ascii="Times New Roman" w:hAnsi="Times New Roman" w:cs="Times New Roman"/>
          <w:sz w:val="24"/>
          <w:szCs w:val="24"/>
        </w:rPr>
        <w:t>: The main configuration class that sets up security configurations, such as HTTP security and authentication. It uses JwtAuthenticationFilter to apply JWT-based security and configures the AuthenticationManager.</w:t>
      </w:r>
    </w:p>
    <w:p w:rsidR="0010503D" w:rsidRPr="0010503D" w:rsidRDefault="0010503D" w:rsidP="001050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03D">
        <w:rPr>
          <w:rFonts w:ascii="Times New Roman" w:hAnsi="Times New Roman" w:cs="Times New Roman"/>
          <w:b/>
          <w:bCs/>
          <w:sz w:val="24"/>
          <w:szCs w:val="24"/>
        </w:rPr>
        <w:t>JwtAuthenticationFilter</w:t>
      </w:r>
      <w:r w:rsidRPr="0010503D">
        <w:rPr>
          <w:rFonts w:ascii="Times New Roman" w:hAnsi="Times New Roman" w:cs="Times New Roman"/>
          <w:sz w:val="24"/>
          <w:szCs w:val="24"/>
        </w:rPr>
        <w:t>: A filter that intercepts HTTP requests to check for a valid JWT token. It uses JwtTokenProvider to validate and extract authentication information from the token.</w:t>
      </w:r>
    </w:p>
    <w:p w:rsidR="0010503D" w:rsidRPr="0010503D" w:rsidRDefault="0010503D" w:rsidP="001050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03D">
        <w:rPr>
          <w:rFonts w:ascii="Times New Roman" w:hAnsi="Times New Roman" w:cs="Times New Roman"/>
          <w:b/>
          <w:bCs/>
          <w:sz w:val="24"/>
          <w:szCs w:val="24"/>
        </w:rPr>
        <w:t>JwtTokenProvider</w:t>
      </w:r>
      <w:r w:rsidRPr="0010503D">
        <w:rPr>
          <w:rFonts w:ascii="Times New Roman" w:hAnsi="Times New Roman" w:cs="Times New Roman"/>
          <w:sz w:val="24"/>
          <w:szCs w:val="24"/>
        </w:rPr>
        <w:t>: This class is responsible for generating and validating JWT tokens. It also extracts user information from the token to create an Authentication object.</w:t>
      </w:r>
    </w:p>
    <w:p w:rsidR="0010503D" w:rsidRPr="0010503D" w:rsidRDefault="0010503D" w:rsidP="001050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03D">
        <w:rPr>
          <w:rFonts w:ascii="Times New Roman" w:hAnsi="Times New Roman" w:cs="Times New Roman"/>
          <w:b/>
          <w:bCs/>
          <w:sz w:val="24"/>
          <w:szCs w:val="24"/>
        </w:rPr>
        <w:t>UserDetailsServiceImpl</w:t>
      </w:r>
      <w:r w:rsidRPr="0010503D">
        <w:rPr>
          <w:rFonts w:ascii="Times New Roman" w:hAnsi="Times New Roman" w:cs="Times New Roman"/>
          <w:sz w:val="24"/>
          <w:szCs w:val="24"/>
        </w:rPr>
        <w:t>: A custom implementation of UserDetailsService that loads user-specific data. It interacts with the User entity to retrieve user details based on the username.</w:t>
      </w:r>
    </w:p>
    <w:p w:rsidR="0010503D" w:rsidRPr="0010503D" w:rsidRDefault="0010503D" w:rsidP="001050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03D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10503D">
        <w:rPr>
          <w:rFonts w:ascii="Times New Roman" w:hAnsi="Times New Roman" w:cs="Times New Roman"/>
          <w:sz w:val="24"/>
          <w:szCs w:val="24"/>
        </w:rPr>
        <w:t>: Represents the user entity, containing the username, password, and a list of roles.</w:t>
      </w:r>
    </w:p>
    <w:p w:rsidR="0010503D" w:rsidRPr="0010503D" w:rsidRDefault="0010503D" w:rsidP="001050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03D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10503D">
        <w:rPr>
          <w:rFonts w:ascii="Times New Roman" w:hAnsi="Times New Roman" w:cs="Times New Roman"/>
          <w:sz w:val="24"/>
          <w:szCs w:val="24"/>
        </w:rPr>
        <w:t>: Represents the roles assigned to users (e.g., ROLE_USER, ROLE_ADMIN).</w:t>
      </w:r>
    </w:p>
    <w:p w:rsidR="0010503D" w:rsidRPr="0010503D" w:rsidRDefault="0010503D" w:rsidP="001050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03D">
        <w:rPr>
          <w:rFonts w:ascii="Times New Roman" w:hAnsi="Times New Roman" w:cs="Times New Roman"/>
          <w:b/>
          <w:bCs/>
          <w:sz w:val="24"/>
          <w:szCs w:val="24"/>
        </w:rPr>
        <w:t>AuthenticationManager</w:t>
      </w:r>
      <w:r w:rsidRPr="0010503D">
        <w:rPr>
          <w:rFonts w:ascii="Times New Roman" w:hAnsi="Times New Roman" w:cs="Times New Roman"/>
          <w:sz w:val="24"/>
          <w:szCs w:val="24"/>
        </w:rPr>
        <w:t>: Manages the authentication process, typically used by SecurityConfig to handle authentication.</w:t>
      </w:r>
    </w:p>
    <w:p w:rsidR="0010503D" w:rsidRPr="0010503D" w:rsidRDefault="0010503D" w:rsidP="0010503D">
      <w:pPr>
        <w:rPr>
          <w:rFonts w:ascii="Times New Roman" w:hAnsi="Times New Roman" w:cs="Times New Roman"/>
          <w:sz w:val="24"/>
          <w:szCs w:val="24"/>
        </w:rPr>
      </w:pPr>
    </w:p>
    <w:sectPr w:rsidR="0010503D" w:rsidRPr="0010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C6BF9"/>
    <w:multiLevelType w:val="multilevel"/>
    <w:tmpl w:val="E098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83033"/>
    <w:multiLevelType w:val="multilevel"/>
    <w:tmpl w:val="B762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C7E61"/>
    <w:multiLevelType w:val="multilevel"/>
    <w:tmpl w:val="402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802049">
    <w:abstractNumId w:val="2"/>
  </w:num>
  <w:num w:numId="2" w16cid:durableId="383068449">
    <w:abstractNumId w:val="1"/>
  </w:num>
  <w:num w:numId="3" w16cid:durableId="53793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0"/>
    <w:rsid w:val="0010503D"/>
    <w:rsid w:val="002A639F"/>
    <w:rsid w:val="003510A5"/>
    <w:rsid w:val="003E291F"/>
    <w:rsid w:val="006B2D99"/>
    <w:rsid w:val="008D4150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4094"/>
  <w15:chartTrackingRefBased/>
  <w15:docId w15:val="{0C84254D-FA3C-4C60-A30D-A621F965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7</cp:revision>
  <dcterms:created xsi:type="dcterms:W3CDTF">2024-08-24T15:11:00Z</dcterms:created>
  <dcterms:modified xsi:type="dcterms:W3CDTF">2024-08-24T16:50:00Z</dcterms:modified>
</cp:coreProperties>
</file>