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A4A40" w14:textId="77777777" w:rsidR="00E03185" w:rsidRDefault="002D0A29">
      <w:pPr>
        <w:pStyle w:val="1"/>
        <w:spacing w:before="0"/>
      </w:pPr>
      <w:bookmarkStart w:id="0" w:name="_2fjjhnrbww4b" w:colFirst="0" w:colLast="0"/>
      <w:bookmarkEnd w:id="0"/>
      <w:r>
        <w:t>Persona 1 - The Budget Buyer</w:t>
      </w:r>
    </w:p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585"/>
        <w:gridCol w:w="4394"/>
        <w:gridCol w:w="4181"/>
      </w:tblGrid>
      <w:tr w:rsidR="00E03185" w14:paraId="11C8E0C6" w14:textId="77777777" w:rsidTr="00ED35E4">
        <w:tc>
          <w:tcPr>
            <w:tcW w:w="1800" w:type="dxa"/>
            <w:tcBorders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4DB2" w14:textId="77777777"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Who</w:t>
            </w:r>
          </w:p>
        </w:tc>
        <w:tc>
          <w:tcPr>
            <w:tcW w:w="2585" w:type="dxa"/>
            <w:tcBorders>
              <w:lef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7458" w14:textId="77777777" w:rsidR="00E03185" w:rsidRDefault="00E03185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52A13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FCCE" w14:textId="77777777"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Goal(s)</w:t>
            </w:r>
          </w:p>
        </w:tc>
        <w:tc>
          <w:tcPr>
            <w:tcW w:w="418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4474" w14:textId="77777777"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Barrier(s)</w:t>
            </w:r>
          </w:p>
        </w:tc>
      </w:tr>
      <w:tr w:rsidR="00E03185" w14:paraId="27293860" w14:textId="77777777" w:rsidTr="00ED35E4">
        <w:trPr>
          <w:trHeight w:val="1935"/>
        </w:trPr>
        <w:tc>
          <w:tcPr>
            <w:tcW w:w="1800" w:type="dxa"/>
            <w:tcBorders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BC1B" w14:textId="3A24FD80" w:rsidR="00E03185" w:rsidRDefault="00A01EEC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noProof/>
                <w:sz w:val="20"/>
                <w:szCs w:val="20"/>
              </w:rPr>
              <w:drawing>
                <wp:inline distT="0" distB="0" distL="0" distR="0" wp14:anchorId="023C5CA9" wp14:editId="66AC9AA9">
                  <wp:extent cx="1037512" cy="1104900"/>
                  <wp:effectExtent l="0" t="0" r="0" b="0"/>
                  <wp:docPr id="11832558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839" cy="1112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tcBorders>
              <w:lef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5025" w14:textId="4C61B692" w:rsidR="00E03185" w:rsidRDefault="002D0A29">
            <w:pPr>
              <w:widowControl w:val="0"/>
              <w:rPr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</w:t>
            </w:r>
            <w:r w:rsidR="00A01EEC">
              <w:rPr>
                <w:rFonts w:hint="eastAsia"/>
                <w:sz w:val="24"/>
                <w:szCs w:val="24"/>
                <w:lang w:eastAsia="ko-KR"/>
              </w:rPr>
              <w:t>Raj</w:t>
            </w:r>
          </w:p>
          <w:p w14:paraId="1CF36A58" w14:textId="027E586F" w:rsidR="00E03185" w:rsidRDefault="002D0A29">
            <w:pPr>
              <w:widowControl w:val="0"/>
              <w:rPr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</w:rPr>
              <w:t>Age:</w:t>
            </w:r>
            <w:r>
              <w:rPr>
                <w:sz w:val="24"/>
                <w:szCs w:val="24"/>
              </w:rPr>
              <w:t xml:space="preserve"> </w:t>
            </w:r>
            <w:r w:rsidR="00A01EEC">
              <w:rPr>
                <w:rFonts w:hint="eastAsia"/>
                <w:sz w:val="24"/>
                <w:szCs w:val="24"/>
                <w:lang w:eastAsia="ko-KR"/>
              </w:rPr>
              <w:t>27</w:t>
            </w:r>
          </w:p>
          <w:p w14:paraId="41436FB6" w14:textId="27D98033" w:rsidR="00E03185" w:rsidRDefault="002D0A29">
            <w:pPr>
              <w:widowControl w:val="0"/>
              <w:rPr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</w:rPr>
              <w:t>Location:</w:t>
            </w:r>
            <w:r>
              <w:rPr>
                <w:sz w:val="24"/>
                <w:szCs w:val="24"/>
              </w:rPr>
              <w:t xml:space="preserve"> </w:t>
            </w:r>
            <w:r w:rsidR="00A01EEC">
              <w:rPr>
                <w:rFonts w:hint="eastAsia"/>
                <w:sz w:val="24"/>
                <w:szCs w:val="24"/>
                <w:lang w:eastAsia="ko-KR"/>
              </w:rPr>
              <w:t>Suburbs</w:t>
            </w:r>
          </w:p>
          <w:p w14:paraId="5321665E" w14:textId="1E47A209" w:rsidR="00E03185" w:rsidRPr="007D4826" w:rsidRDefault="002D0A29">
            <w:pPr>
              <w:widowControl w:val="0"/>
              <w:rPr>
                <w:rFonts w:hint="eastAsia"/>
                <w:bCs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</w:rPr>
              <w:t>Household:</w:t>
            </w:r>
            <w:r w:rsidR="007D4826">
              <w:rPr>
                <w:rFonts w:hint="eastAsia"/>
                <w:b/>
                <w:sz w:val="24"/>
                <w:szCs w:val="24"/>
                <w:lang w:eastAsia="ko-KR"/>
              </w:rPr>
              <w:t xml:space="preserve"> </w:t>
            </w:r>
            <w:r w:rsidR="007D4826" w:rsidRPr="007D4826">
              <w:rPr>
                <w:rFonts w:hint="eastAsia"/>
                <w:bCs/>
                <w:sz w:val="24"/>
                <w:szCs w:val="24"/>
                <w:lang w:eastAsia="ko-KR"/>
              </w:rPr>
              <w:t>1 person</w:t>
            </w:r>
          </w:p>
          <w:p w14:paraId="43610867" w14:textId="1DA88C3C" w:rsidR="00E03185" w:rsidRDefault="002D0A29">
            <w:pPr>
              <w:widowControl w:val="0"/>
              <w:rPr>
                <w:strike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</w:rPr>
              <w:t>Education:</w:t>
            </w:r>
            <w:r w:rsidR="002D761E">
              <w:rPr>
                <w:rFonts w:hint="eastAsia"/>
                <w:b/>
                <w:sz w:val="24"/>
                <w:szCs w:val="24"/>
                <w:lang w:eastAsia="ko-KR"/>
              </w:rPr>
              <w:t xml:space="preserve"> </w:t>
            </w:r>
            <w:r w:rsidR="00A01EEC" w:rsidRPr="007D4826">
              <w:rPr>
                <w:rFonts w:hint="eastAsia"/>
                <w:bCs/>
                <w:sz w:val="24"/>
                <w:szCs w:val="24"/>
                <w:lang w:eastAsia="ko-KR"/>
              </w:rPr>
              <w:t>College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329A" w14:textId="77777777" w:rsidR="00E03185" w:rsidRDefault="002D0A2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purchase quality bedding that doesn’t cost too much money</w:t>
            </w:r>
          </w:p>
          <w:p w14:paraId="297E4052" w14:textId="77777777" w:rsidR="00E03185" w:rsidRDefault="00E0318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65B9" w14:textId="4DC3DCA8" w:rsidR="00E03185" w:rsidRDefault="002730BF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sz w:val="24"/>
                <w:szCs w:val="24"/>
              </w:rPr>
            </w:pPr>
            <w:r w:rsidRPr="002730BF">
              <w:rPr>
                <w:sz w:val="24"/>
                <w:szCs w:val="24"/>
              </w:rPr>
              <w:t>website doesn’t make it clear how they source and manufacture those products</w:t>
            </w:r>
          </w:p>
          <w:p w14:paraId="3829658A" w14:textId="1A90D935" w:rsidR="00E03185" w:rsidRDefault="0012097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ko-KR"/>
              </w:rPr>
              <w:t>Worried about the durability of low-cost options over time</w:t>
            </w:r>
          </w:p>
        </w:tc>
      </w:tr>
    </w:tbl>
    <w:p w14:paraId="73647B29" w14:textId="77777777" w:rsidR="00E03185" w:rsidRDefault="00E03185"/>
    <w:p w14:paraId="70D5CE40" w14:textId="77777777" w:rsidR="00E03185" w:rsidRDefault="00E03185">
      <w:pPr>
        <w:pStyle w:val="1"/>
        <w:spacing w:before="0"/>
      </w:pPr>
      <w:bookmarkStart w:id="1" w:name="_6wk4bi5lflob" w:colFirst="0" w:colLast="0"/>
      <w:bookmarkEnd w:id="1"/>
    </w:p>
    <w:p w14:paraId="55565EEA" w14:textId="77777777" w:rsidR="00E03185" w:rsidRDefault="002D0A29">
      <w:pPr>
        <w:pStyle w:val="1"/>
        <w:spacing w:before="0"/>
      </w:pPr>
      <w:bookmarkStart w:id="2" w:name="_im4f2mava2j0" w:colFirst="0" w:colLast="0"/>
      <w:bookmarkEnd w:id="2"/>
      <w:r>
        <w:t>Persona 2 - The Variety Shopper</w:t>
      </w:r>
    </w:p>
    <w:tbl>
      <w:tblPr>
        <w:tblStyle w:val="a6"/>
        <w:tblW w:w="12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2520"/>
        <w:gridCol w:w="4181"/>
        <w:gridCol w:w="4423"/>
      </w:tblGrid>
      <w:tr w:rsidR="00E03185" w14:paraId="58BAB3EB" w14:textId="77777777">
        <w:tc>
          <w:tcPr>
            <w:tcW w:w="1830" w:type="dxa"/>
            <w:tcBorders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25F9" w14:textId="77777777"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Who</w:t>
            </w:r>
          </w:p>
        </w:tc>
        <w:tc>
          <w:tcPr>
            <w:tcW w:w="2520" w:type="dxa"/>
            <w:tcBorders>
              <w:lef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C20A" w14:textId="77777777" w:rsidR="00E03185" w:rsidRDefault="00E03185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4181" w:type="dxa"/>
            <w:shd w:val="clear" w:color="auto" w:fill="52A13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A16C" w14:textId="77777777"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Goal(s)</w:t>
            </w:r>
          </w:p>
        </w:tc>
        <w:tc>
          <w:tcPr>
            <w:tcW w:w="4423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7105" w14:textId="77777777"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Barrier(s)</w:t>
            </w:r>
          </w:p>
        </w:tc>
      </w:tr>
      <w:tr w:rsidR="00E03185" w14:paraId="086A5ACB" w14:textId="77777777">
        <w:trPr>
          <w:trHeight w:val="1950"/>
        </w:trPr>
        <w:tc>
          <w:tcPr>
            <w:tcW w:w="1830" w:type="dxa"/>
            <w:tcBorders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15D1" w14:textId="35CD3344" w:rsidR="00E03185" w:rsidRDefault="00ED35E4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noProof/>
                <w:sz w:val="18"/>
                <w:szCs w:val="18"/>
              </w:rPr>
              <w:drawing>
                <wp:inline distT="0" distB="0" distL="0" distR="0" wp14:anchorId="31772705" wp14:editId="54FD5DCC">
                  <wp:extent cx="1046456" cy="1114425"/>
                  <wp:effectExtent l="0" t="0" r="1905" b="0"/>
                  <wp:docPr id="120511230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768" cy="11211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lef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A56E" w14:textId="44909C9A" w:rsidR="00E03185" w:rsidRDefault="002D0A29">
            <w:pPr>
              <w:widowControl w:val="0"/>
              <w:rPr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</w:t>
            </w:r>
            <w:r w:rsidR="000F4138">
              <w:rPr>
                <w:rFonts w:hint="eastAsia"/>
                <w:sz w:val="24"/>
                <w:szCs w:val="24"/>
                <w:lang w:eastAsia="ko-KR"/>
              </w:rPr>
              <w:t>Eleni</w:t>
            </w:r>
          </w:p>
          <w:p w14:paraId="684130C5" w14:textId="4A2219EC" w:rsidR="00E03185" w:rsidRDefault="002D0A29">
            <w:pPr>
              <w:widowControl w:val="0"/>
              <w:rPr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</w:rPr>
              <w:t>Age:</w:t>
            </w:r>
            <w:r>
              <w:rPr>
                <w:sz w:val="24"/>
                <w:szCs w:val="24"/>
              </w:rPr>
              <w:t xml:space="preserve"> </w:t>
            </w:r>
            <w:r w:rsidR="000F4138">
              <w:rPr>
                <w:rFonts w:hint="eastAsia"/>
                <w:sz w:val="24"/>
                <w:szCs w:val="24"/>
                <w:lang w:eastAsia="ko-KR"/>
              </w:rPr>
              <w:t>39</w:t>
            </w:r>
          </w:p>
          <w:p w14:paraId="27F8DE2B" w14:textId="046208C8" w:rsidR="00E03185" w:rsidRDefault="002D0A29">
            <w:pPr>
              <w:widowControl w:val="0"/>
              <w:rPr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</w:rPr>
              <w:t>Location:</w:t>
            </w:r>
            <w:r>
              <w:rPr>
                <w:sz w:val="24"/>
                <w:szCs w:val="24"/>
              </w:rPr>
              <w:t xml:space="preserve"> </w:t>
            </w:r>
            <w:r w:rsidR="000F4138">
              <w:rPr>
                <w:rFonts w:hint="eastAsia"/>
                <w:sz w:val="24"/>
                <w:szCs w:val="24"/>
                <w:lang w:eastAsia="ko-KR"/>
              </w:rPr>
              <w:t>City</w:t>
            </w:r>
          </w:p>
          <w:p w14:paraId="116FE0FB" w14:textId="2244BD85" w:rsidR="00E03185" w:rsidRDefault="002D0A29">
            <w:pPr>
              <w:widowControl w:val="0"/>
              <w:rPr>
                <w:rFonts w:hint="eastAsia"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</w:rPr>
              <w:t>Household:</w:t>
            </w:r>
            <w:r>
              <w:rPr>
                <w:sz w:val="24"/>
                <w:szCs w:val="24"/>
              </w:rPr>
              <w:t xml:space="preserve"> </w:t>
            </w:r>
            <w:r w:rsidR="000F4138">
              <w:rPr>
                <w:rFonts w:hint="eastAsia"/>
                <w:sz w:val="24"/>
                <w:szCs w:val="24"/>
                <w:lang w:eastAsia="ko-KR"/>
              </w:rPr>
              <w:t>2</w:t>
            </w:r>
            <w:r w:rsidR="00E2568C">
              <w:rPr>
                <w:rFonts w:hint="eastAsia"/>
                <w:sz w:val="24"/>
                <w:szCs w:val="24"/>
                <w:lang w:eastAsia="ko-KR"/>
              </w:rPr>
              <w:t xml:space="preserve"> </w:t>
            </w:r>
            <w:r w:rsidR="001965E0">
              <w:rPr>
                <w:rFonts w:hint="eastAsia"/>
                <w:sz w:val="24"/>
                <w:szCs w:val="24"/>
                <w:lang w:eastAsia="ko-KR"/>
              </w:rPr>
              <w:t>adults, 1 kid</w:t>
            </w:r>
          </w:p>
          <w:p w14:paraId="0C16A9FF" w14:textId="44CFD570" w:rsidR="00E03185" w:rsidRDefault="002D0A29">
            <w:pPr>
              <w:widowControl w:val="0"/>
              <w:rPr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</w:rPr>
              <w:t>Education:</w:t>
            </w:r>
            <w:r>
              <w:rPr>
                <w:sz w:val="24"/>
                <w:szCs w:val="24"/>
              </w:rPr>
              <w:t xml:space="preserve"> </w:t>
            </w:r>
            <w:r w:rsidR="00DE6A35">
              <w:rPr>
                <w:rFonts w:hint="eastAsia"/>
                <w:sz w:val="24"/>
                <w:szCs w:val="24"/>
                <w:lang w:eastAsia="ko-KR"/>
              </w:rPr>
              <w:t>College</w:t>
            </w:r>
          </w:p>
          <w:p w14:paraId="5C844093" w14:textId="77777777" w:rsidR="00E03185" w:rsidRDefault="00E0318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364C" w14:textId="77777777" w:rsidR="00E03185" w:rsidRDefault="002D0A2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find the exact bedding they want by choosing from a wide selection of colors, fabrics, and patterns</w:t>
            </w:r>
          </w:p>
        </w:tc>
        <w:tc>
          <w:tcPr>
            <w:tcW w:w="4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D4DB" w14:textId="0C9C630C" w:rsidR="00E03185" w:rsidRDefault="002730BF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sz w:val="24"/>
                <w:szCs w:val="24"/>
              </w:rPr>
            </w:pPr>
            <w:r w:rsidRPr="002730BF">
              <w:rPr>
                <w:sz w:val="24"/>
                <w:szCs w:val="24"/>
              </w:rPr>
              <w:t>The website lacks filtering/sorting tools for colors, fabrics, and patterns</w:t>
            </w:r>
          </w:p>
          <w:p w14:paraId="13A3A7D5" w14:textId="1506E29B" w:rsidR="00E03185" w:rsidRDefault="002730B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2730BF">
              <w:rPr>
                <w:sz w:val="24"/>
                <w:szCs w:val="24"/>
              </w:rPr>
              <w:t>The website has inconsistent product categorization</w:t>
            </w:r>
          </w:p>
        </w:tc>
      </w:tr>
    </w:tbl>
    <w:p w14:paraId="7329CB00" w14:textId="77777777" w:rsidR="00E03185" w:rsidRDefault="002D0A29">
      <w:pPr>
        <w:pStyle w:val="1"/>
        <w:spacing w:before="0"/>
      </w:pPr>
      <w:bookmarkStart w:id="3" w:name="_renby5w1ydui" w:colFirst="0" w:colLast="0"/>
      <w:bookmarkEnd w:id="3"/>
      <w:r>
        <w:br w:type="page"/>
      </w:r>
    </w:p>
    <w:p w14:paraId="255DB41D" w14:textId="77777777" w:rsidR="00E03185" w:rsidRDefault="002D0A29">
      <w:pPr>
        <w:pStyle w:val="1"/>
        <w:spacing w:before="0"/>
      </w:pPr>
      <w:bookmarkStart w:id="4" w:name="_qf6q5pmy95l1" w:colFirst="0" w:colLast="0"/>
      <w:bookmarkEnd w:id="4"/>
      <w:r>
        <w:lastRenderedPageBreak/>
        <w:t>Persona images</w:t>
      </w:r>
    </w:p>
    <w:p w14:paraId="16D392C8" w14:textId="77777777" w:rsidR="00E03185" w:rsidRDefault="002D0A29">
      <w:pPr>
        <w:rPr>
          <w:sz w:val="24"/>
          <w:szCs w:val="24"/>
        </w:rPr>
      </w:pPr>
      <w:r>
        <w:rPr>
          <w:sz w:val="24"/>
          <w:szCs w:val="24"/>
        </w:rPr>
        <w:t xml:space="preserve">Select one of the images below to accompany each persona by copying the image and pasting it into the </w:t>
      </w:r>
      <w:r>
        <w:rPr>
          <w:b/>
          <w:sz w:val="24"/>
          <w:szCs w:val="24"/>
        </w:rPr>
        <w:t xml:space="preserve">Who </w:t>
      </w:r>
      <w:r>
        <w:rPr>
          <w:sz w:val="24"/>
          <w:szCs w:val="24"/>
        </w:rPr>
        <w:t>section of the persona.</w:t>
      </w:r>
    </w:p>
    <w:p w14:paraId="4DB2B8C1" w14:textId="77777777" w:rsidR="00E03185" w:rsidRDefault="00E03185"/>
    <w:tbl>
      <w:tblPr>
        <w:tblStyle w:val="a7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2"/>
        <w:gridCol w:w="2592"/>
        <w:gridCol w:w="2592"/>
        <w:gridCol w:w="2592"/>
        <w:gridCol w:w="2592"/>
      </w:tblGrid>
      <w:tr w:rsidR="00E03185" w14:paraId="01C2B6FA" w14:textId="77777777"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A37F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141DA8F" wp14:editId="466A5FF0">
                  <wp:extent cx="1504950" cy="16002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21BD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9EF58AB" wp14:editId="6E299A32">
                  <wp:extent cx="1504950" cy="160020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515D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D0D5697" wp14:editId="13BFC463">
                  <wp:extent cx="1504950" cy="1600200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205E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EDDC229" wp14:editId="5C6E8193">
                  <wp:extent cx="1504950" cy="1600200"/>
                  <wp:effectExtent l="0" t="0" r="0" b="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B035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66DC6B6" wp14:editId="0C6CF396">
                  <wp:extent cx="1504950" cy="1600200"/>
                  <wp:effectExtent l="0" t="0" r="0" b="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185" w14:paraId="6661B357" w14:textId="77777777"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4081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AC96F33" wp14:editId="2CBBC9BA">
                  <wp:extent cx="1504950" cy="1600200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6ABB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B36A203" wp14:editId="39F224D5">
                  <wp:extent cx="1504950" cy="1600200"/>
                  <wp:effectExtent l="0" t="0" r="0" b="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7EEC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97BCDC2" wp14:editId="3D913ECE">
                  <wp:extent cx="1504950" cy="1600200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E84C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8232893" wp14:editId="47D84AAC">
                  <wp:extent cx="1504950" cy="1600200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66CD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FB575F6" wp14:editId="7F7B3129">
                  <wp:extent cx="1504950" cy="16002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A0DF6" w14:textId="77777777" w:rsidR="00E03185" w:rsidRDefault="00E03185"/>
    <w:p w14:paraId="61666BC9" w14:textId="77777777" w:rsidR="00E03185" w:rsidRDefault="00E03185"/>
    <w:sectPr w:rsidR="00E0318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1F986" w14:textId="77777777" w:rsidR="003F5F58" w:rsidRDefault="003F5F58" w:rsidP="00120978">
      <w:pPr>
        <w:spacing w:line="240" w:lineRule="auto"/>
      </w:pPr>
      <w:r>
        <w:separator/>
      </w:r>
    </w:p>
  </w:endnote>
  <w:endnote w:type="continuationSeparator" w:id="0">
    <w:p w14:paraId="1E8DEBD0" w14:textId="77777777" w:rsidR="003F5F58" w:rsidRDefault="003F5F58" w:rsidP="001209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35B6D" w14:textId="77777777" w:rsidR="003F5F58" w:rsidRDefault="003F5F58" w:rsidP="00120978">
      <w:pPr>
        <w:spacing w:line="240" w:lineRule="auto"/>
      </w:pPr>
      <w:r>
        <w:separator/>
      </w:r>
    </w:p>
  </w:footnote>
  <w:footnote w:type="continuationSeparator" w:id="0">
    <w:p w14:paraId="6E642FD2" w14:textId="77777777" w:rsidR="003F5F58" w:rsidRDefault="003F5F58" w:rsidP="001209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42601"/>
    <w:multiLevelType w:val="multilevel"/>
    <w:tmpl w:val="777A2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207E83"/>
    <w:multiLevelType w:val="multilevel"/>
    <w:tmpl w:val="8FD20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CD2F31"/>
    <w:multiLevelType w:val="multilevel"/>
    <w:tmpl w:val="454E2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435382"/>
    <w:multiLevelType w:val="multilevel"/>
    <w:tmpl w:val="B7C46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9645463">
    <w:abstractNumId w:val="2"/>
  </w:num>
  <w:num w:numId="2" w16cid:durableId="2040664910">
    <w:abstractNumId w:val="3"/>
  </w:num>
  <w:num w:numId="3" w16cid:durableId="1769931178">
    <w:abstractNumId w:val="0"/>
  </w:num>
  <w:num w:numId="4" w16cid:durableId="62338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185"/>
    <w:rsid w:val="000F4138"/>
    <w:rsid w:val="00120978"/>
    <w:rsid w:val="001965E0"/>
    <w:rsid w:val="002730BF"/>
    <w:rsid w:val="002D0A29"/>
    <w:rsid w:val="002D761E"/>
    <w:rsid w:val="003F5F58"/>
    <w:rsid w:val="007D4826"/>
    <w:rsid w:val="008D1DD1"/>
    <w:rsid w:val="00A01EEC"/>
    <w:rsid w:val="00DE6A35"/>
    <w:rsid w:val="00E03185"/>
    <w:rsid w:val="00E2568C"/>
    <w:rsid w:val="00ED35E4"/>
    <w:rsid w:val="00F1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B7047"/>
  <w15:docId w15:val="{77B9AB34-D9E3-4CD2-A823-CB1AB77B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1209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20978"/>
  </w:style>
  <w:style w:type="paragraph" w:styleId="a9">
    <w:name w:val="footer"/>
    <w:basedOn w:val="a"/>
    <w:link w:val="Char0"/>
    <w:uiPriority w:val="99"/>
    <w:unhideWhenUsed/>
    <w:rsid w:val="00120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2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Jin</cp:lastModifiedBy>
  <cp:revision>13</cp:revision>
  <dcterms:created xsi:type="dcterms:W3CDTF">2022-03-17T18:19:00Z</dcterms:created>
  <dcterms:modified xsi:type="dcterms:W3CDTF">2025-08-01T13:12:00Z</dcterms:modified>
</cp:coreProperties>
</file>