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Mini-projet Pizza-Bot</w:t>
      </w:r>
    </w:p>
    <w:p>
      <w:pPr>
        <w:spacing w:after="100"/>
        <w:jc w:val="center"/>
      </w:pPr>
      <w:r>
        <w:rPr>
          <w:sz w:val="30"/>
          <w:szCs w:val="30"/>
        </w:rPr>
        <w:t xml:space="preserve">Partie 4 - Superviser la buse à mozzarella</w:t>
      </w:r>
    </w:p>
    <w:p>
      <w:pPr>
        <w:spacing w:after="100"/>
        <w:jc w:val="center"/>
      </w:pPr>
      <w:r>
        <w:rPr>
          <w:i/>
          <w:iCs/>
        </w:rPr>
        <w:t xml:space="preserve">Étapes 4.1, 4.2 et 4.4 : interprétations et vérification rapide</w:t>
      </w:r>
    </w:p>
    <w:p>
      <w:pPr>
        <w:spacing w:after="300"/>
        <w:jc w:val="center"/>
      </w:pPr>
      <w:r>
        <w:t xml:space="preserve">Habiba Daïrou</w:t>
      </w:r>
    </w:p>
    <w:p>
      <w:pPr>
        <w:pStyle w:val="Heading1"/>
        <w:spacing w:after="160" w:before="300"/>
      </w:pPr>
      <w:r>
        <w:t xml:space="preserve">Rappel des résultats obtenus</w:t>
      </w:r>
    </w:p>
    <w:p>
      <w:pPr>
        <w:spacing w:after="120"/>
      </w:pPr>
      <w:r>
        <w:t xml:space="preserve">mu = 99,89 g et sigma = 1,901 g. Intervalle de tolérance à deux écarts-types : [96,09 ; 103,69].</w:t>
      </w:r>
    </w:p>
    <w:p>
      <w:pPr>
        <w:spacing w:after="120"/>
      </w:pPr>
      <w:r>
        <w:t xml:space="preserve">Trois pesées de l'historique en sortent : 104,1 g, 93,2 g et 96,0 g.</w:t>
      </w:r>
    </w:p>
    <w:p>
      <w:pPr>
        <w:spacing w:after="120"/>
      </w:pPr>
      <w:r>
        <w:t xml:space="preserve">Sur le flux de production : cinq alertes, aux pesées 5, 10, 17, 18 et 19, et arrêt de la machine à la pesée 19.</w:t>
      </w:r>
    </w:p>
    <w:p>
      <w:pPr>
        <w:pStyle w:val="Heading1"/>
        <w:spacing w:after="160" w:before="300"/>
      </w:pPr>
      <w:r>
        <w:t xml:space="preserve">Étape 4.1 - Pourquoi diviser par N - 1 ?</w:t>
      </w:r>
    </w:p>
    <w:p>
      <w:pPr>
        <w:spacing w:after="80" w:before="180"/>
      </w:pPr>
      <w:r>
        <w:rPr>
          <w:b/>
          <w:bCs/>
        </w:rPr>
        <w:t xml:space="preserve">Pourquoi divise-t-on par N - 1 ici, et par N dans la partie 3 ? Que change ce choix sur 50 pesées ?</w:t>
      </w:r>
    </w:p>
    <w:p>
      <w:pPr>
        <w:spacing w:after="120"/>
      </w:pPr>
      <w:r>
        <w:t xml:space="preserve">Dans la partie 3, les seize journées sont la série que l'on décrit. On ne cherche pas à deviner ce que feront d'autres journées : on résume celles que l'on a. La division par N donne alors la vraie dispersion de ces seize valeurs.</w:t>
      </w:r>
    </w:p>
    <w:p>
      <w:pPr>
        <w:spacing w:after="120"/>
      </w:pPr>
      <w:r>
        <w:t xml:space="preserve">Ici, les 50 pesées ne sont pas l'objet de l'étude. Ce sont un échantillon qui sert à juger des pesées futures, celles qui arriveront en production. On estime donc la dispersion de la buse elle-même, et pas seulement celle de l'échantillon. Or les écarts sont mesurés par rapport à la moyenne de l'échantillon, qui est déjà au plus près de ces valeurs : la somme des carrés est donc un peu trop petite, et diviser par N sous-estimerait la dispersion réelle. Diviser par N - 1 corrige ce biais.</w:t>
      </w:r>
    </w:p>
    <w:p>
      <w:pPr>
        <w:spacing w:after="120"/>
      </w:pPr>
      <w:r>
        <w:t xml:space="preserve">Sur 50 pesées, la correction est faible. Le rapport entre les deux vaut la racine de 50 divisé par 49, soit environ 1,01 : l'écart-type estimé est supérieur d'à peine 1 % à celui calculé avec N. La borne haute de l'intervalle bouge de moins de 0,04 g. Sur un échantillon de cinq ou six valeurs, en revanche, la différence deviendrait importante.</w:t>
      </w:r>
    </w:p>
    <w:p>
      <w:pPr>
        <w:pStyle w:val="Heading1"/>
        <w:spacing w:after="160" w:before="300"/>
      </w:pPr>
      <w:r>
        <w:t xml:space="preserve">Étape 4.2 - L'intervalle et ses fausses alertes</w:t>
      </w:r>
    </w:p>
    <w:p>
      <w:pPr>
        <w:spacing w:after="80" w:before="180"/>
      </w:pPr>
      <w:r>
        <w:rPr>
          <w:b/>
          <w:bCs/>
        </w:rPr>
        <w:t xml:space="preserve">1. L'historique a été enregistré sur une buse saine. Combien de ses pesées sortent pourtant de l'intervalle ? Est-ce anormal ?</w:t>
      </w:r>
    </w:p>
    <w:p>
      <w:pPr>
        <w:spacing w:after="120"/>
      </w:pPr>
      <w:r>
        <w:t xml:space="preserve">Trois pesées sur cinquante en sortent : 104,1 g, 93,2 g et 96,0 g. Ce n'est pas anormal, c'est même attendu.</w:t>
      </w:r>
    </w:p>
    <w:p>
      <w:pPr>
        <w:spacing w:after="120"/>
      </w:pPr>
      <w:r>
        <w:t xml:space="preserve">Un intervalle à deux écarts-types couvre environ 95 % des valeurs d'une série normale : il en laisse donc environ 4,5 % au-dehors. Sur cinquante pesées, cela représente deux à trois valeurs. En trouver trois est parfaitement cohérent. Ces pesées ne signalent aucune panne : ce sont des fausses alertes, produites par la dispersion naturelle de la machine.</w:t>
      </w:r>
    </w:p>
    <w:p>
      <w:pPr>
        <w:spacing w:after="80" w:before="180"/>
      </w:pPr>
      <w:r>
        <w:rPr>
          <w:b/>
          <w:bCs/>
        </w:rPr>
        <w:t xml:space="preserve">2. Le distributeur sert environ 400 pizzas par jour. Combien de fausses alertes quotidiennes produit un seuil à 2 sigma sur une buse parfaitement réglée ? Et à 3 sigma ?</w:t>
      </w:r>
    </w:p>
    <w:p>
      <w:pPr>
        <w:spacing w:after="120"/>
      </w:pPr>
      <w:r>
        <w:t xml:space="preserve">À deux écarts-types, environ 4,5 % des pesées sortent de l'intervalle : 4,5 % de 400 font environ 18 fausses alertes par jour.</w:t>
      </w:r>
    </w:p>
    <w:p>
      <w:pPr>
        <w:spacing w:after="120"/>
      </w:pPr>
      <w:r>
        <w:t xml:space="preserve">À trois écarts-types, il n'en reste qu'environ 0,3 % : 0,3 % de 400 font environ 1 fausse alerte par jour.</w:t>
      </w:r>
    </w:p>
    <w:p>
      <w:pPr>
        <w:spacing w:after="120"/>
      </w:pPr>
      <w:r>
        <w:t xml:space="preserve">C'est ce chiffre-là, et non le sigma, qu'il faut présenter à une équipe d'exploitation. Dix-huit alertes par jour sur une machine qui va bien deviennent très vite un bruit de fond que plus personne ne regarde. Mais monter le seuil a un prix : les dérives les plus discrètes cessent d'être détectées. C'est l'arbitrage montré par la figure du sujet, où l'incident le plus faible, à 104,6 g, disparaît dès qu'on relève le seuil.</w:t>
      </w:r>
    </w:p>
    <w:p>
      <w:pPr>
        <w:pStyle w:val="Heading1"/>
        <w:spacing w:after="160" w:before="300"/>
      </w:pPr>
      <w:r>
        <w:t xml:space="preserve">Étape 4.4 - Interpréter le flux de production</w:t>
      </w:r>
    </w:p>
    <w:p>
      <w:pPr>
        <w:spacing w:after="80" w:before="180"/>
      </w:pPr>
      <w:r>
        <w:rPr>
          <w:b/>
          <w:bCs/>
        </w:rPr>
        <w:t xml:space="preserve">1. Quelles pesées ont déclenché une alerte ? À quelle pesée la machine s'est-elle arrêtée ?</w:t>
      </w:r>
    </w:p>
    <w:p>
      <w:pPr>
        <w:spacing w:after="120"/>
      </w:pPr>
      <w:r>
        <w:t xml:space="preserve">Cinq alertes : la pesée 5 à 106,8 g, la pesée 10 à 92,4 g, puis les pesées 17, 18 et 19, à 104,1 g, 104,9 g et 105,6 g.</w:t>
      </w:r>
    </w:p>
    <w:p>
      <w:pPr>
        <w:spacing w:after="120"/>
      </w:pPr>
      <w:r>
        <w:t xml:space="preserve">La machine s'est arrêtée à la pesée 19, au moment où le compteur d'anomalies consécutives a atteint trois. La pesée 20, à 106,3 g, n'a jamais été traitée.</w:t>
      </w:r>
    </w:p>
    <w:p>
      <w:pPr>
        <w:spacing w:after="80" w:before="180"/>
      </w:pPr>
      <w:r>
        <w:rPr>
          <w:b/>
          <w:bCs/>
        </w:rPr>
        <w:t xml:space="preserve">2. La pesée à 103,2 g dépasse nettement la dose de 100 g. Pourquoi n'a-t-elle déclenché aucune alerte ?</w:t>
      </w:r>
    </w:p>
    <w:p>
      <w:pPr>
        <w:spacing w:after="120"/>
      </w:pPr>
      <w:r>
        <w:t xml:space="preserve">Parce qu'on ne compare pas une pesée à la dose visée, mais à la dispersion habituelle de la buse. Son z-score vaut +1,74, donc elle reste à l'intérieur de l'intervalle [96,09 ; 103,69].</w:t>
      </w:r>
    </w:p>
    <w:p>
      <w:pPr>
        <w:spacing w:after="120"/>
      </w:pPr>
      <w:r>
        <w:t xml:space="preserve">Autrement dit, une buse qui fonctionne bien dépose régulièrement 103 g : c'est dans ses habitudes. Alerter sur cette valeur reviendrait à alerter sur le fonctionnement normal de la machine.</w:t>
      </w:r>
    </w:p>
    <w:p>
      <w:pPr>
        <w:spacing w:after="80" w:before="180"/>
      </w:pPr>
      <w:r>
        <w:rPr>
          <w:b/>
          <w:bCs/>
        </w:rPr>
        <w:t xml:space="preserve">3. Distinguer dans le flux les pics isolés et la dérive. Qu'aurait fait le programme sans la règle de persistance ?</w:t>
      </w:r>
    </w:p>
    <w:p>
      <w:pPr>
        <w:spacing w:after="120"/>
      </w:pPr>
      <w:r>
        <w:t xml:space="preserve">Les pesées 5 et 10 sont des pics isolés : une valeur très écartée, puis un retour immédiat à la normale. La pesée suivante est à 99,8 g, puis à 100,6 g.</w:t>
      </w:r>
    </w:p>
    <w:p>
      <w:pPr>
        <w:spacing w:after="120"/>
      </w:pPr>
      <w:r>
        <w:t xml:space="preserve">À partir de la pesée 17, on observe une dérive : 104,1 puis 104,9 puis 105,6 puis 106,3 g. Les valeurs montent régulièrement et ne redescendent pas. La pesée 16, à 103,2 g, appartient déjà à cette montée, même si elle n'a pas franchi le seuil.</w:t>
      </w:r>
    </w:p>
    <w:p>
      <w:pPr>
        <w:spacing w:after="120"/>
      </w:pPr>
      <w:r>
        <w:t xml:space="preserve">Sans la règle de persistance, la machine se serait arrêtée dès la pesée 5, sur un pic isolé, alors que la buse fonctionnait correctement. La production aurait été interrompue pour rien, et la vraie dérive, elle, n'aurait jamais été atteinte.</w:t>
      </w:r>
    </w:p>
    <w:p>
      <w:pPr>
        <w:spacing w:after="80" w:before="180"/>
      </w:pPr>
      <w:r>
        <w:rPr>
          <w:b/>
          <w:bCs/>
        </w:rPr>
        <w:t xml:space="preserve">4. Expliquer en quelques lignes à un technicien de maintenance pourquoi la machine ne s'arrête pas dès la première alerte.</w:t>
      </w:r>
    </w:p>
    <w:p>
      <w:pPr>
        <w:spacing w:after="120"/>
      </w:pPr>
      <w:r>
        <w:t xml:space="preserve">« La machine ne s'arrête pas à la première alerte parce qu'une pesée un peu forte ou un peu faible arrive régulièrement sans que rien ne soit cassé. Sur une buse neuve, environ une pesée sur vingt sort déjà de l'intervalle : c'est la dispersion normale du dépôt de fromage, liée à l'humidité, à la température ou aux vibrations.</w:t>
      </w:r>
    </w:p>
    <w:p>
      <w:pPr>
        <w:spacing w:after="120"/>
      </w:pPr>
      <w:r>
        <w:t xml:space="preserve">Ce qui trahit une vraie panne, ce n'est pas une pesée isolée, c'est une suite. Quand la buse se dérègle, elle ne se remet pas d'aplomb toute seule à la pesée suivante : les valeurs partent dans le même sens et y restent. On attend donc trois anomalies d'affilée avant d'arrêter la production.</w:t>
      </w:r>
    </w:p>
    <w:p>
      <w:pPr>
        <w:spacing w:after="120"/>
      </w:pPr>
      <w:r>
        <w:t xml:space="preserve">Le compteur repart à zéro dès qu'une pesée normale revient. En pratique, ça élimine les fausses alertes sans retarder la détection d'une vraie dérive : ici, la machine s'est arrêtée quatre pesées après le début de la montée. »</w:t>
      </w:r>
    </w:p>
    <w:p>
      <w:pPr>
        <w:pStyle w:val="Heading1"/>
        <w:spacing w:after="160" w:before="300"/>
      </w:pPr>
      <w:r>
        <w:t xml:space="preserve">Vérification rapide</w:t>
      </w:r>
    </w:p>
    <w:p>
      <w:pPr>
        <w:spacing w:after="80" w:before="180"/>
      </w:pPr>
      <w:r>
        <w:rPr>
          <w:b/>
          <w:bCs/>
        </w:rPr>
        <w:t xml:space="preserve">Question 1 - Pourquoi exiger trois anomalies consécutives avant d'arrêter la machine ?</w:t>
      </w:r>
    </w:p>
    <w:p>
      <w:pPr>
        <w:spacing w:after="60"/>
        <w:ind w:left="400"/>
      </w:pPr>
      <w:r>
        <w:rPr>
          <w:b w:val="false"/>
          <w:bCs w:val="false"/>
        </w:rPr>
        <w:t xml:space="preserve">☐  Pour que la machine s'arrête moins souvent, même en cas de dérive réelle</w:t>
      </w:r>
    </w:p>
    <w:p>
      <w:pPr>
        <w:spacing w:after="60"/>
        <w:ind w:left="400"/>
      </w:pPr>
      <w:r>
        <w:rPr>
          <w:b w:val="false"/>
          <w:bCs w:val="false"/>
        </w:rPr>
        <w:t xml:space="preserve">☐  Parce qu'un z-score n'a de sens que calculé sur trois valeurs</w:t>
      </w:r>
    </w:p>
    <w:p>
      <w:pPr>
        <w:spacing w:after="60"/>
        <w:ind w:left="400"/>
      </w:pPr>
      <w:r>
        <w:rPr>
          <w:b/>
          <w:bCs/>
        </w:rPr>
        <w:t xml:space="preserve">☒  Pour ignorer les pics isolés, fréquents par hasard, sans laisser passer une dérive, qui produit des anomalies en série</w:t>
      </w:r>
    </w:p>
    <w:p>
      <w:pPr>
        <w:spacing w:after="120"/>
      </w:pPr>
      <w:r>
        <w:t xml:space="preserve">Justification : la persistance exploite la différence de forme entre les deux situations. Un pic isolé est un accident de mesure, il ne se répète pas ; une dérive produit des anomalies à la chaîne. La règle filtre les premiers sans manquer les secondes. Le premier choix est faux, car le but n'est pas de moins s'arrêter en cas de panne réelle.</w:t>
      </w:r>
    </w:p>
    <w:p>
      <w:pPr>
        <w:spacing w:after="80" w:before="180"/>
      </w:pPr>
      <w:r>
        <w:rPr>
          <w:b/>
          <w:bCs/>
        </w:rPr>
        <w:t xml:space="preserve">Question 2 - Sur une buse de moyenne 100 g et d'écart-type 2 g, une pesée à 103 g a un z-score de 1,5. Que conclure ?</w:t>
      </w:r>
    </w:p>
    <w:p>
      <w:pPr>
        <w:spacing w:after="60"/>
        <w:ind w:left="400"/>
      </w:pPr>
      <w:r>
        <w:rPr>
          <w:b w:val="false"/>
          <w:bCs w:val="false"/>
        </w:rPr>
        <w:t xml:space="preserve">☐  Il faut la comparer à la dose nominale de 100 g pour conclure</w:t>
      </w:r>
    </w:p>
    <w:p>
      <w:pPr>
        <w:spacing w:after="60"/>
        <w:ind w:left="400"/>
      </w:pPr>
      <w:r>
        <w:rPr>
          <w:b w:val="false"/>
          <w:bCs w:val="false"/>
        </w:rPr>
        <w:t xml:space="preserve">☐  Elle dépasse la dose de 3 %, c'est donc une anomalie</w:t>
      </w:r>
    </w:p>
    <w:p>
      <w:pPr>
        <w:spacing w:after="60"/>
        <w:ind w:left="400"/>
      </w:pPr>
      <w:r>
        <w:rPr>
          <w:b/>
          <w:bCs/>
        </w:rPr>
        <w:t xml:space="preserve">☒  Elle est dans la dispersion habituelle de la buse : ce n'est pas une anomalie</w:t>
      </w:r>
    </w:p>
    <w:p>
      <w:pPr>
        <w:spacing w:after="120"/>
      </w:pPr>
      <w:r>
        <w:t xml:space="preserve">Justification : 1,5 écart-type, c'est moins que le seuil de 2, donc la pesée reste dans l'intervalle de tolérance. L'écart à la dose visée ne suffit pas à conclure : tout dépend de la dispersion de la machine. Sur une buse très régulière, 103 g serait alarmant ; ici, non. C'est exactement le cas de la pesée à 103,2 g du flux.</w:t>
      </w:r>
    </w:p>
    <w:p>
      <w:pPr>
        <w:pStyle w:val="Heading1"/>
        <w:spacing w:after="160" w:before="300"/>
      </w:pPr>
      <w:r>
        <w:t xml:space="preserve">Ce que la partie 4 apporte au rapport</w:t>
      </w:r>
    </w:p>
    <w:p>
      <w:pPr>
        <w:spacing w:after="120"/>
      </w:pPr>
      <w:r>
        <w:t xml:space="preserve">Un seuil à deux écarts-types, associé à une règle de trois anomalies consécutives, détecte la dérive de la buse en quatre pesées sans s'arrêter sur les pics isolés. La limite à présenter avec ce réglage : il produit environ 18 fausses alertes par jour pour 400 pizzas servies, et un seuil plus élevé les réduirait au prix des dérives les plus discrètes.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2026-09-25T10:00:32.642Z</dcterms:created>
  <dcterms:modified xsi:type="dcterms:W3CDTF">2026-09-25T10:00:32.650Z</dcterms:modified>
</cp:coreProperties>
</file>

<file path=docProps/custom.xml><?xml version="1.0" encoding="utf-8"?>
<Properties xmlns="http://schemas.openxmlformats.org/officeDocument/2006/custom-properties" xmlns:vt="http://schemas.openxmlformats.org/officeDocument/2006/docPropsVTypes"/>
</file>