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24/05/2016 : Installation Android Studio, Unity studio, JDK, github. 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P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30/05/2016</w:t>
      </w:r>
      <w:r>
        <w:rPr>
          <w:lang w:val="fr-FR"/>
        </w:rPr>
        <w:t> : MAJ moverio -&gt; developpeur build. Union des géométries.</w:t>
      </w:r>
      <w:bookmarkStart w:id="0" w:name="_GoBack"/>
      <w:bookmarkEnd w:id="0"/>
    </w:p>
    <w:sectPr w:rsidR="008431B8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101637"/>
    <w:rsid w:val="001F73E3"/>
    <w:rsid w:val="00307933"/>
    <w:rsid w:val="004B64D7"/>
    <w:rsid w:val="00514E9C"/>
    <w:rsid w:val="00700CAB"/>
    <w:rsid w:val="00761E15"/>
    <w:rsid w:val="008431B8"/>
    <w:rsid w:val="00880834"/>
    <w:rsid w:val="008C0703"/>
    <w:rsid w:val="00E62405"/>
    <w:rsid w:val="00F008E6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14</cp:revision>
  <dcterms:created xsi:type="dcterms:W3CDTF">2016-05-24T15:33:00Z</dcterms:created>
  <dcterms:modified xsi:type="dcterms:W3CDTF">2016-05-30T16:50:00Z</dcterms:modified>
</cp:coreProperties>
</file>