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DEB" w:rsidRDefault="00F2329D" w:rsidP="002A4DEB">
      <w:pPr>
        <w:jc w:val="center"/>
        <w:rPr>
          <w:color w:val="4F6228" w:themeColor="accent3" w:themeShade="80"/>
          <w:sz w:val="68"/>
          <w:szCs w:val="68"/>
        </w:rPr>
      </w:pPr>
      <w:r>
        <w:rPr>
          <w:noProof/>
          <w:color w:val="9BBB59" w:themeColor="accent3"/>
          <w:sz w:val="68"/>
          <w:szCs w:val="68"/>
          <w:lang w:val="en-GB" w:eastAsia="en-GB"/>
        </w:rPr>
        <w:drawing>
          <wp:anchor distT="0" distB="0" distL="114300" distR="114300" simplePos="0" relativeHeight="251658240" behindDoc="0" locked="0" layoutInCell="1" allowOverlap="1" wp14:anchorId="01092F91" wp14:editId="58727144">
            <wp:simplePos x="0" y="0"/>
            <wp:positionH relativeFrom="column">
              <wp:posOffset>5080</wp:posOffset>
            </wp:positionH>
            <wp:positionV relativeFrom="paragraph">
              <wp:posOffset>167640</wp:posOffset>
            </wp:positionV>
            <wp:extent cx="1352550" cy="14706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2550" cy="1470660"/>
                    </a:xfrm>
                    <a:prstGeom prst="rect">
                      <a:avLst/>
                    </a:prstGeom>
                  </pic:spPr>
                </pic:pic>
              </a:graphicData>
            </a:graphic>
            <wp14:sizeRelH relativeFrom="page">
              <wp14:pctWidth>0</wp14:pctWidth>
            </wp14:sizeRelH>
            <wp14:sizeRelV relativeFrom="page">
              <wp14:pctHeight>0</wp14:pctHeight>
            </wp14:sizeRelV>
          </wp:anchor>
        </w:drawing>
      </w:r>
      <w:r>
        <w:rPr>
          <w:noProof/>
          <w:color w:val="9BBB59" w:themeColor="accent3"/>
          <w:sz w:val="68"/>
          <w:szCs w:val="68"/>
          <w:lang w:val="en-GB" w:eastAsia="en-GB"/>
        </w:rPr>
        <w:drawing>
          <wp:anchor distT="0" distB="0" distL="114300" distR="114300" simplePos="0" relativeHeight="251659264" behindDoc="0" locked="0" layoutInCell="1" allowOverlap="1" wp14:anchorId="5990A5DC" wp14:editId="1D37CEE7">
            <wp:simplePos x="0" y="0"/>
            <wp:positionH relativeFrom="column">
              <wp:posOffset>3719830</wp:posOffset>
            </wp:positionH>
            <wp:positionV relativeFrom="paragraph">
              <wp:posOffset>138430</wp:posOffset>
            </wp:positionV>
            <wp:extent cx="2133600" cy="9906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GL.png"/>
                    <pic:cNvPicPr/>
                  </pic:nvPicPr>
                  <pic:blipFill>
                    <a:blip r:embed="rId10">
                      <a:extLst>
                        <a:ext uri="{28A0092B-C50C-407E-A947-70E740481C1C}">
                          <a14:useLocalDpi xmlns:a14="http://schemas.microsoft.com/office/drawing/2010/main" val="0"/>
                        </a:ext>
                      </a:extLst>
                    </a:blip>
                    <a:stretch>
                      <a:fillRect/>
                    </a:stretch>
                  </pic:blipFill>
                  <pic:spPr>
                    <a:xfrm>
                      <a:off x="0" y="0"/>
                      <a:ext cx="2133600" cy="990600"/>
                    </a:xfrm>
                    <a:prstGeom prst="rect">
                      <a:avLst/>
                    </a:prstGeom>
                  </pic:spPr>
                </pic:pic>
              </a:graphicData>
            </a:graphic>
            <wp14:sizeRelH relativeFrom="page">
              <wp14:pctWidth>0</wp14:pctWidth>
            </wp14:sizeRelH>
            <wp14:sizeRelV relativeFrom="page">
              <wp14:pctHeight>0</wp14:pctHeight>
            </wp14:sizeRelV>
          </wp:anchor>
        </w:drawing>
      </w:r>
    </w:p>
    <w:p w:rsidR="002A4DEB" w:rsidRDefault="002A4DEB" w:rsidP="002A4DEB">
      <w:pPr>
        <w:jc w:val="center"/>
        <w:rPr>
          <w:color w:val="4F6228" w:themeColor="accent3" w:themeShade="80"/>
          <w:sz w:val="68"/>
          <w:szCs w:val="68"/>
        </w:rPr>
      </w:pPr>
    </w:p>
    <w:p w:rsidR="00F2329D" w:rsidRDefault="00F2329D" w:rsidP="002A4DEB">
      <w:pPr>
        <w:jc w:val="center"/>
        <w:rPr>
          <w:color w:val="4F6228" w:themeColor="accent3" w:themeShade="80"/>
          <w:sz w:val="68"/>
          <w:szCs w:val="68"/>
        </w:rPr>
      </w:pPr>
    </w:p>
    <w:p w:rsidR="002A4DEB" w:rsidRDefault="002A4DEB" w:rsidP="002A4DEB">
      <w:pPr>
        <w:jc w:val="center"/>
        <w:rPr>
          <w:color w:val="4F6228" w:themeColor="accent3" w:themeShade="80"/>
          <w:sz w:val="68"/>
          <w:szCs w:val="68"/>
        </w:rPr>
      </w:pPr>
    </w:p>
    <w:p w:rsidR="00BE0F19" w:rsidRDefault="002A4DEB" w:rsidP="002A4DEB">
      <w:pPr>
        <w:jc w:val="center"/>
        <w:rPr>
          <w:color w:val="4F6228" w:themeColor="accent3" w:themeShade="80"/>
          <w:sz w:val="68"/>
          <w:szCs w:val="68"/>
        </w:rPr>
      </w:pPr>
      <w:r w:rsidRPr="002A4DEB">
        <w:rPr>
          <w:color w:val="4F6228" w:themeColor="accent3" w:themeShade="80"/>
          <w:sz w:val="68"/>
          <w:szCs w:val="68"/>
        </w:rPr>
        <w:t>Rapport de projet OpenGL</w:t>
      </w:r>
    </w:p>
    <w:p w:rsidR="002A4DEB" w:rsidRPr="002A4DEB" w:rsidRDefault="002A4DEB" w:rsidP="002A4DEB">
      <w:pPr>
        <w:jc w:val="center"/>
        <w:rPr>
          <w:color w:val="4F6228" w:themeColor="accent3" w:themeShade="80"/>
          <w:sz w:val="68"/>
          <w:szCs w:val="68"/>
        </w:rPr>
      </w:pPr>
    </w:p>
    <w:p w:rsidR="002A4DEB" w:rsidRDefault="0020114F" w:rsidP="002A4DEB">
      <w:pPr>
        <w:jc w:val="center"/>
        <w:rPr>
          <w:color w:val="4F6228" w:themeColor="accent3" w:themeShade="80"/>
          <w:sz w:val="68"/>
          <w:szCs w:val="68"/>
        </w:rPr>
      </w:pPr>
      <w:r>
        <w:rPr>
          <w:color w:val="4F6228" w:themeColor="accent3" w:themeShade="80"/>
          <w:sz w:val="68"/>
          <w:szCs w:val="68"/>
        </w:rPr>
        <w:t>HYPERLOOP</w:t>
      </w:r>
    </w:p>
    <w:p w:rsidR="00F2329D" w:rsidRDefault="00F2329D" w:rsidP="00F2329D">
      <w:pPr>
        <w:rPr>
          <w:color w:val="4F6228" w:themeColor="accent3" w:themeShade="80"/>
          <w:sz w:val="44"/>
          <w:szCs w:val="44"/>
        </w:rPr>
      </w:pPr>
    </w:p>
    <w:p w:rsidR="00F2329D" w:rsidRDefault="00F2329D" w:rsidP="00F2329D">
      <w:pPr>
        <w:rPr>
          <w:color w:val="4F6228" w:themeColor="accent3" w:themeShade="80"/>
          <w:sz w:val="44"/>
          <w:szCs w:val="44"/>
        </w:rPr>
      </w:pPr>
    </w:p>
    <w:p w:rsidR="00F2329D" w:rsidRDefault="00F2329D" w:rsidP="00F2329D">
      <w:pPr>
        <w:rPr>
          <w:color w:val="4F6228" w:themeColor="accent3" w:themeShade="80"/>
          <w:sz w:val="44"/>
          <w:szCs w:val="44"/>
        </w:rPr>
      </w:pPr>
    </w:p>
    <w:p w:rsidR="00F2329D" w:rsidRPr="00F2329D" w:rsidRDefault="00F26B15" w:rsidP="00F2329D">
      <w:pPr>
        <w:rPr>
          <w:sz w:val="44"/>
          <w:szCs w:val="44"/>
          <w:u w:val="single"/>
        </w:rPr>
      </w:pPr>
      <w:proofErr w:type="gramStart"/>
      <w:r w:rsidRPr="00F2329D">
        <w:rPr>
          <w:sz w:val="44"/>
          <w:szCs w:val="44"/>
          <w:u w:val="single"/>
        </w:rPr>
        <w:t>Élève</w:t>
      </w:r>
      <w:r w:rsidR="0020114F">
        <w:rPr>
          <w:sz w:val="44"/>
          <w:szCs w:val="44"/>
          <w:u w:val="single"/>
        </w:rPr>
        <w:t>s</w:t>
      </w:r>
      <w:proofErr w:type="gramEnd"/>
      <w:r w:rsidR="00F2329D" w:rsidRPr="00F2329D">
        <w:rPr>
          <w:sz w:val="44"/>
          <w:szCs w:val="44"/>
          <w:u w:val="single"/>
        </w:rPr>
        <w:t> :</w:t>
      </w:r>
    </w:p>
    <w:p w:rsidR="00F2329D" w:rsidRPr="00F2329D" w:rsidRDefault="00F2329D" w:rsidP="00F2329D">
      <w:pPr>
        <w:rPr>
          <w:sz w:val="44"/>
          <w:szCs w:val="44"/>
        </w:rPr>
      </w:pPr>
      <w:r w:rsidRPr="00F2329D">
        <w:rPr>
          <w:sz w:val="44"/>
          <w:szCs w:val="44"/>
        </w:rPr>
        <w:t xml:space="preserve">Maylis </w:t>
      </w:r>
      <w:proofErr w:type="spellStart"/>
      <w:r w:rsidRPr="00F2329D">
        <w:rPr>
          <w:sz w:val="44"/>
          <w:szCs w:val="44"/>
        </w:rPr>
        <w:t>Teyssendier</w:t>
      </w:r>
      <w:proofErr w:type="spellEnd"/>
      <w:r w:rsidRPr="00F2329D">
        <w:rPr>
          <w:sz w:val="44"/>
          <w:szCs w:val="44"/>
        </w:rPr>
        <w:t xml:space="preserve"> De La Serve</w:t>
      </w:r>
    </w:p>
    <w:p w:rsidR="00F2329D" w:rsidRPr="00F2329D" w:rsidRDefault="00F2329D" w:rsidP="00F2329D">
      <w:pPr>
        <w:rPr>
          <w:sz w:val="44"/>
          <w:szCs w:val="44"/>
        </w:rPr>
      </w:pPr>
      <w:r w:rsidRPr="00F2329D">
        <w:rPr>
          <w:sz w:val="44"/>
          <w:szCs w:val="44"/>
        </w:rPr>
        <w:t xml:space="preserve">Hugo </w:t>
      </w:r>
      <w:proofErr w:type="spellStart"/>
      <w:r w:rsidRPr="00F2329D">
        <w:rPr>
          <w:sz w:val="44"/>
          <w:szCs w:val="44"/>
        </w:rPr>
        <w:t>Baltz</w:t>
      </w:r>
      <w:proofErr w:type="spellEnd"/>
    </w:p>
    <w:p w:rsidR="00536C09" w:rsidRDefault="00F2329D" w:rsidP="00F2329D">
      <w:pPr>
        <w:rPr>
          <w:sz w:val="44"/>
          <w:szCs w:val="44"/>
        </w:rPr>
      </w:pPr>
      <w:r w:rsidRPr="00F2329D">
        <w:rPr>
          <w:sz w:val="44"/>
          <w:szCs w:val="44"/>
        </w:rPr>
        <w:t>Maxime Siret</w:t>
      </w:r>
    </w:p>
    <w:p w:rsidR="00192BF8" w:rsidRPr="00192BF8" w:rsidRDefault="00192BF8" w:rsidP="00192BF8">
      <w:pPr>
        <w:pStyle w:val="Titre4"/>
      </w:pPr>
      <w:r w:rsidRPr="00192BF8">
        <w:lastRenderedPageBreak/>
        <w:t>Table des matières</w:t>
      </w:r>
    </w:p>
    <w:p w:rsidR="005D6869" w:rsidRDefault="00192BF8">
      <w:pPr>
        <w:pStyle w:val="TM1"/>
        <w:tabs>
          <w:tab w:val="left" w:pos="480"/>
          <w:tab w:val="right" w:leader="dot" w:pos="9062"/>
        </w:tabs>
        <w:rPr>
          <w:rFonts w:eastAsiaTheme="minorEastAsia"/>
          <w:noProof/>
          <w:color w:val="auto"/>
          <w:sz w:val="22"/>
          <w:lang w:eastAsia="fr-FR"/>
        </w:rPr>
      </w:pPr>
      <w:r>
        <w:fldChar w:fldCharType="begin"/>
      </w:r>
      <w:r>
        <w:instrText xml:space="preserve"> TOC \h \z \t "Titre 2;2;Titre 3;3;Titre 4 Rapport;4;Titre 1 (Rapport);1" </w:instrText>
      </w:r>
      <w:r>
        <w:fldChar w:fldCharType="separate"/>
      </w:r>
      <w:hyperlink w:anchor="_Toc450493532" w:history="1">
        <w:r w:rsidR="005D6869" w:rsidRPr="0037643A">
          <w:rPr>
            <w:rStyle w:val="Lienhypertexte"/>
            <w:noProof/>
          </w:rPr>
          <w:t>I.</w:t>
        </w:r>
        <w:r w:rsidR="005D6869">
          <w:rPr>
            <w:rFonts w:eastAsiaTheme="minorEastAsia"/>
            <w:noProof/>
            <w:color w:val="auto"/>
            <w:sz w:val="22"/>
            <w:lang w:eastAsia="fr-FR"/>
          </w:rPr>
          <w:tab/>
        </w:r>
        <w:r w:rsidR="005D6869" w:rsidRPr="0037643A">
          <w:rPr>
            <w:rStyle w:val="Lienhypertexte"/>
            <w:noProof/>
          </w:rPr>
          <w:t>Introduction</w:t>
        </w:r>
        <w:r w:rsidR="005D6869">
          <w:rPr>
            <w:noProof/>
            <w:webHidden/>
          </w:rPr>
          <w:tab/>
        </w:r>
        <w:r w:rsidR="005D6869">
          <w:rPr>
            <w:noProof/>
            <w:webHidden/>
          </w:rPr>
          <w:fldChar w:fldCharType="begin"/>
        </w:r>
        <w:r w:rsidR="005D6869">
          <w:rPr>
            <w:noProof/>
            <w:webHidden/>
          </w:rPr>
          <w:instrText xml:space="preserve"> PAGEREF _Toc450493532 \h </w:instrText>
        </w:r>
        <w:r w:rsidR="005D6869">
          <w:rPr>
            <w:noProof/>
            <w:webHidden/>
          </w:rPr>
        </w:r>
        <w:r w:rsidR="005D6869">
          <w:rPr>
            <w:noProof/>
            <w:webHidden/>
          </w:rPr>
          <w:fldChar w:fldCharType="separate"/>
        </w:r>
        <w:r w:rsidR="005D6869">
          <w:rPr>
            <w:noProof/>
            <w:webHidden/>
          </w:rPr>
          <w:t>4</w:t>
        </w:r>
        <w:r w:rsidR="005D6869">
          <w:rPr>
            <w:noProof/>
            <w:webHidden/>
          </w:rPr>
          <w:fldChar w:fldCharType="end"/>
        </w:r>
      </w:hyperlink>
    </w:p>
    <w:p w:rsidR="005D6869" w:rsidRDefault="003807B3">
      <w:pPr>
        <w:pStyle w:val="TM1"/>
        <w:tabs>
          <w:tab w:val="left" w:pos="480"/>
          <w:tab w:val="right" w:leader="dot" w:pos="9062"/>
        </w:tabs>
        <w:rPr>
          <w:rFonts w:eastAsiaTheme="minorEastAsia"/>
          <w:noProof/>
          <w:color w:val="auto"/>
          <w:sz w:val="22"/>
          <w:lang w:eastAsia="fr-FR"/>
        </w:rPr>
      </w:pPr>
      <w:hyperlink w:anchor="_Toc450493533" w:history="1">
        <w:r w:rsidR="005D6869" w:rsidRPr="0037643A">
          <w:rPr>
            <w:rStyle w:val="Lienhypertexte"/>
            <w:noProof/>
          </w:rPr>
          <w:t>II.</w:t>
        </w:r>
        <w:r w:rsidR="005D6869">
          <w:rPr>
            <w:rFonts w:eastAsiaTheme="minorEastAsia"/>
            <w:noProof/>
            <w:color w:val="auto"/>
            <w:sz w:val="22"/>
            <w:lang w:eastAsia="fr-FR"/>
          </w:rPr>
          <w:tab/>
        </w:r>
        <w:r w:rsidR="005D6869" w:rsidRPr="0037643A">
          <w:rPr>
            <w:rStyle w:val="Lienhypertexte"/>
            <w:noProof/>
          </w:rPr>
          <w:t>Présentation d’OpenGL</w:t>
        </w:r>
        <w:r w:rsidR="005D6869">
          <w:rPr>
            <w:noProof/>
            <w:webHidden/>
          </w:rPr>
          <w:tab/>
        </w:r>
        <w:r w:rsidR="005D6869">
          <w:rPr>
            <w:noProof/>
            <w:webHidden/>
          </w:rPr>
          <w:fldChar w:fldCharType="begin"/>
        </w:r>
        <w:r w:rsidR="005D6869">
          <w:rPr>
            <w:noProof/>
            <w:webHidden/>
          </w:rPr>
          <w:instrText xml:space="preserve"> PAGEREF _Toc450493533 \h </w:instrText>
        </w:r>
        <w:r w:rsidR="005D6869">
          <w:rPr>
            <w:noProof/>
            <w:webHidden/>
          </w:rPr>
        </w:r>
        <w:r w:rsidR="005D6869">
          <w:rPr>
            <w:noProof/>
            <w:webHidden/>
          </w:rPr>
          <w:fldChar w:fldCharType="separate"/>
        </w:r>
        <w:r w:rsidR="005D6869">
          <w:rPr>
            <w:noProof/>
            <w:webHidden/>
          </w:rPr>
          <w:t>4</w:t>
        </w:r>
        <w:r w:rsidR="005D6869">
          <w:rPr>
            <w:noProof/>
            <w:webHidden/>
          </w:rPr>
          <w:fldChar w:fldCharType="end"/>
        </w:r>
      </w:hyperlink>
    </w:p>
    <w:p w:rsidR="005D6869" w:rsidRDefault="003807B3">
      <w:pPr>
        <w:pStyle w:val="TM2"/>
        <w:tabs>
          <w:tab w:val="left" w:pos="660"/>
          <w:tab w:val="right" w:leader="dot" w:pos="9062"/>
        </w:tabs>
        <w:rPr>
          <w:rFonts w:eastAsiaTheme="minorEastAsia"/>
          <w:noProof/>
          <w:color w:val="auto"/>
          <w:sz w:val="22"/>
          <w:lang w:eastAsia="fr-FR"/>
        </w:rPr>
      </w:pPr>
      <w:hyperlink w:anchor="_Toc450493534" w:history="1">
        <w:r w:rsidR="005D6869" w:rsidRPr="0037643A">
          <w:rPr>
            <w:rStyle w:val="Lienhypertexte"/>
            <w:noProof/>
          </w:rPr>
          <w:t>1.</w:t>
        </w:r>
        <w:r w:rsidR="005D6869">
          <w:rPr>
            <w:rFonts w:eastAsiaTheme="minorEastAsia"/>
            <w:noProof/>
            <w:color w:val="auto"/>
            <w:sz w:val="22"/>
            <w:lang w:eastAsia="fr-FR"/>
          </w:rPr>
          <w:tab/>
        </w:r>
        <w:r w:rsidR="005D6869" w:rsidRPr="0037643A">
          <w:rPr>
            <w:rStyle w:val="Lienhypertexte"/>
            <w:noProof/>
          </w:rPr>
          <w:t>Description</w:t>
        </w:r>
        <w:r w:rsidR="005D6869">
          <w:rPr>
            <w:noProof/>
            <w:webHidden/>
          </w:rPr>
          <w:tab/>
        </w:r>
        <w:r w:rsidR="005D6869">
          <w:rPr>
            <w:noProof/>
            <w:webHidden/>
          </w:rPr>
          <w:fldChar w:fldCharType="begin"/>
        </w:r>
        <w:r w:rsidR="005D6869">
          <w:rPr>
            <w:noProof/>
            <w:webHidden/>
          </w:rPr>
          <w:instrText xml:space="preserve"> PAGEREF _Toc450493534 \h </w:instrText>
        </w:r>
        <w:r w:rsidR="005D6869">
          <w:rPr>
            <w:noProof/>
            <w:webHidden/>
          </w:rPr>
        </w:r>
        <w:r w:rsidR="005D6869">
          <w:rPr>
            <w:noProof/>
            <w:webHidden/>
          </w:rPr>
          <w:fldChar w:fldCharType="separate"/>
        </w:r>
        <w:r w:rsidR="005D6869">
          <w:rPr>
            <w:noProof/>
            <w:webHidden/>
          </w:rPr>
          <w:t>4</w:t>
        </w:r>
        <w:r w:rsidR="005D6869">
          <w:rPr>
            <w:noProof/>
            <w:webHidden/>
          </w:rPr>
          <w:fldChar w:fldCharType="end"/>
        </w:r>
      </w:hyperlink>
    </w:p>
    <w:p w:rsidR="005D6869" w:rsidRDefault="003807B3">
      <w:pPr>
        <w:pStyle w:val="TM2"/>
        <w:tabs>
          <w:tab w:val="left" w:pos="660"/>
          <w:tab w:val="right" w:leader="dot" w:pos="9062"/>
        </w:tabs>
        <w:rPr>
          <w:rFonts w:eastAsiaTheme="minorEastAsia"/>
          <w:noProof/>
          <w:color w:val="auto"/>
          <w:sz w:val="22"/>
          <w:lang w:eastAsia="fr-FR"/>
        </w:rPr>
      </w:pPr>
      <w:hyperlink w:anchor="_Toc450493535" w:history="1">
        <w:r w:rsidR="005D6869" w:rsidRPr="0037643A">
          <w:rPr>
            <w:rStyle w:val="Lienhypertexte"/>
            <w:noProof/>
          </w:rPr>
          <w:t>2.</w:t>
        </w:r>
        <w:r w:rsidR="005D6869">
          <w:rPr>
            <w:rFonts w:eastAsiaTheme="minorEastAsia"/>
            <w:noProof/>
            <w:color w:val="auto"/>
            <w:sz w:val="22"/>
            <w:lang w:eastAsia="fr-FR"/>
          </w:rPr>
          <w:tab/>
        </w:r>
        <w:r w:rsidR="005D6869" w:rsidRPr="0037643A">
          <w:rPr>
            <w:rStyle w:val="Lienhypertexte"/>
            <w:noProof/>
          </w:rPr>
          <w:t>Projection</w:t>
        </w:r>
        <w:r w:rsidR="005D6869">
          <w:rPr>
            <w:noProof/>
            <w:webHidden/>
          </w:rPr>
          <w:tab/>
        </w:r>
        <w:r w:rsidR="005D6869">
          <w:rPr>
            <w:noProof/>
            <w:webHidden/>
          </w:rPr>
          <w:fldChar w:fldCharType="begin"/>
        </w:r>
        <w:r w:rsidR="005D6869">
          <w:rPr>
            <w:noProof/>
            <w:webHidden/>
          </w:rPr>
          <w:instrText xml:space="preserve"> PAGEREF _Toc450493535 \h </w:instrText>
        </w:r>
        <w:r w:rsidR="005D6869">
          <w:rPr>
            <w:noProof/>
            <w:webHidden/>
          </w:rPr>
        </w:r>
        <w:r w:rsidR="005D6869">
          <w:rPr>
            <w:noProof/>
            <w:webHidden/>
          </w:rPr>
          <w:fldChar w:fldCharType="separate"/>
        </w:r>
        <w:r w:rsidR="005D6869">
          <w:rPr>
            <w:noProof/>
            <w:webHidden/>
          </w:rPr>
          <w:t>5</w:t>
        </w:r>
        <w:r w:rsidR="005D6869">
          <w:rPr>
            <w:noProof/>
            <w:webHidden/>
          </w:rPr>
          <w:fldChar w:fldCharType="end"/>
        </w:r>
      </w:hyperlink>
    </w:p>
    <w:p w:rsidR="005D6869" w:rsidRDefault="003807B3">
      <w:pPr>
        <w:pStyle w:val="TM1"/>
        <w:tabs>
          <w:tab w:val="left" w:pos="480"/>
          <w:tab w:val="right" w:leader="dot" w:pos="9062"/>
        </w:tabs>
        <w:rPr>
          <w:rFonts w:eastAsiaTheme="minorEastAsia"/>
          <w:noProof/>
          <w:color w:val="auto"/>
          <w:sz w:val="22"/>
          <w:lang w:eastAsia="fr-FR"/>
        </w:rPr>
      </w:pPr>
      <w:hyperlink w:anchor="_Toc450493536" w:history="1">
        <w:r w:rsidR="005D6869" w:rsidRPr="0037643A">
          <w:rPr>
            <w:rStyle w:val="Lienhypertexte"/>
            <w:noProof/>
          </w:rPr>
          <w:t>III.</w:t>
        </w:r>
        <w:r w:rsidR="005D6869">
          <w:rPr>
            <w:rFonts w:eastAsiaTheme="minorEastAsia"/>
            <w:noProof/>
            <w:color w:val="auto"/>
            <w:sz w:val="22"/>
            <w:lang w:eastAsia="fr-FR"/>
          </w:rPr>
          <w:tab/>
        </w:r>
        <w:r w:rsidR="005D6869" w:rsidRPr="0037643A">
          <w:rPr>
            <w:rStyle w:val="Lienhypertexte"/>
            <w:noProof/>
          </w:rPr>
          <w:t>Manuel d’installation</w:t>
        </w:r>
        <w:r w:rsidR="005D6869">
          <w:rPr>
            <w:noProof/>
            <w:webHidden/>
          </w:rPr>
          <w:tab/>
        </w:r>
        <w:r w:rsidR="005D6869">
          <w:rPr>
            <w:noProof/>
            <w:webHidden/>
          </w:rPr>
          <w:fldChar w:fldCharType="begin"/>
        </w:r>
        <w:r w:rsidR="005D6869">
          <w:rPr>
            <w:noProof/>
            <w:webHidden/>
          </w:rPr>
          <w:instrText xml:space="preserve"> PAGEREF _Toc450493536 \h </w:instrText>
        </w:r>
        <w:r w:rsidR="005D6869">
          <w:rPr>
            <w:noProof/>
            <w:webHidden/>
          </w:rPr>
        </w:r>
        <w:r w:rsidR="005D6869">
          <w:rPr>
            <w:noProof/>
            <w:webHidden/>
          </w:rPr>
          <w:fldChar w:fldCharType="separate"/>
        </w:r>
        <w:r w:rsidR="005D6869">
          <w:rPr>
            <w:noProof/>
            <w:webHidden/>
          </w:rPr>
          <w:t>5</w:t>
        </w:r>
        <w:r w:rsidR="005D6869">
          <w:rPr>
            <w:noProof/>
            <w:webHidden/>
          </w:rPr>
          <w:fldChar w:fldCharType="end"/>
        </w:r>
      </w:hyperlink>
    </w:p>
    <w:p w:rsidR="005D6869" w:rsidRDefault="003807B3">
      <w:pPr>
        <w:pStyle w:val="TM1"/>
        <w:tabs>
          <w:tab w:val="left" w:pos="480"/>
          <w:tab w:val="right" w:leader="dot" w:pos="9062"/>
        </w:tabs>
        <w:rPr>
          <w:rFonts w:eastAsiaTheme="minorEastAsia"/>
          <w:noProof/>
          <w:color w:val="auto"/>
          <w:sz w:val="22"/>
          <w:lang w:eastAsia="fr-FR"/>
        </w:rPr>
      </w:pPr>
      <w:hyperlink w:anchor="_Toc450493537" w:history="1">
        <w:r w:rsidR="005D6869" w:rsidRPr="0037643A">
          <w:rPr>
            <w:rStyle w:val="Lienhypertexte"/>
            <w:noProof/>
          </w:rPr>
          <w:t>IV.</w:t>
        </w:r>
        <w:r w:rsidR="005D6869">
          <w:rPr>
            <w:rFonts w:eastAsiaTheme="minorEastAsia"/>
            <w:noProof/>
            <w:color w:val="auto"/>
            <w:sz w:val="22"/>
            <w:lang w:eastAsia="fr-FR"/>
          </w:rPr>
          <w:tab/>
        </w:r>
        <w:r w:rsidR="005D6869" w:rsidRPr="0037643A">
          <w:rPr>
            <w:rStyle w:val="Lienhypertexte"/>
            <w:noProof/>
          </w:rPr>
          <w:t>Manuel d’utilisation</w:t>
        </w:r>
        <w:r w:rsidR="005D6869">
          <w:rPr>
            <w:noProof/>
            <w:webHidden/>
          </w:rPr>
          <w:tab/>
        </w:r>
        <w:r w:rsidR="005D6869">
          <w:rPr>
            <w:noProof/>
            <w:webHidden/>
          </w:rPr>
          <w:fldChar w:fldCharType="begin"/>
        </w:r>
        <w:r w:rsidR="005D6869">
          <w:rPr>
            <w:noProof/>
            <w:webHidden/>
          </w:rPr>
          <w:instrText xml:space="preserve"> PAGEREF _Toc450493537 \h </w:instrText>
        </w:r>
        <w:r w:rsidR="005D6869">
          <w:rPr>
            <w:noProof/>
            <w:webHidden/>
          </w:rPr>
        </w:r>
        <w:r w:rsidR="005D6869">
          <w:rPr>
            <w:noProof/>
            <w:webHidden/>
          </w:rPr>
          <w:fldChar w:fldCharType="separate"/>
        </w:r>
        <w:r w:rsidR="005D6869">
          <w:rPr>
            <w:noProof/>
            <w:webHidden/>
          </w:rPr>
          <w:t>5</w:t>
        </w:r>
        <w:r w:rsidR="005D6869">
          <w:rPr>
            <w:noProof/>
            <w:webHidden/>
          </w:rPr>
          <w:fldChar w:fldCharType="end"/>
        </w:r>
      </w:hyperlink>
    </w:p>
    <w:p w:rsidR="005D6869" w:rsidRDefault="003807B3">
      <w:pPr>
        <w:pStyle w:val="TM1"/>
        <w:tabs>
          <w:tab w:val="left" w:pos="480"/>
          <w:tab w:val="right" w:leader="dot" w:pos="9062"/>
        </w:tabs>
        <w:rPr>
          <w:rFonts w:eastAsiaTheme="minorEastAsia"/>
          <w:noProof/>
          <w:color w:val="auto"/>
          <w:sz w:val="22"/>
          <w:lang w:eastAsia="fr-FR"/>
        </w:rPr>
      </w:pPr>
      <w:hyperlink w:anchor="_Toc450493538" w:history="1">
        <w:r w:rsidR="005D6869" w:rsidRPr="0037643A">
          <w:rPr>
            <w:rStyle w:val="Lienhypertexte"/>
            <w:noProof/>
          </w:rPr>
          <w:t>V.</w:t>
        </w:r>
        <w:r w:rsidR="005D6869">
          <w:rPr>
            <w:rFonts w:eastAsiaTheme="minorEastAsia"/>
            <w:noProof/>
            <w:color w:val="auto"/>
            <w:sz w:val="22"/>
            <w:lang w:eastAsia="fr-FR"/>
          </w:rPr>
          <w:tab/>
        </w:r>
        <w:r w:rsidR="005D6869" w:rsidRPr="0037643A">
          <w:rPr>
            <w:rStyle w:val="Lienhypertexte"/>
            <w:noProof/>
          </w:rPr>
          <w:t>Modélisation</w:t>
        </w:r>
        <w:r w:rsidR="005D6869">
          <w:rPr>
            <w:noProof/>
            <w:webHidden/>
          </w:rPr>
          <w:tab/>
        </w:r>
        <w:r w:rsidR="005D6869">
          <w:rPr>
            <w:noProof/>
            <w:webHidden/>
          </w:rPr>
          <w:fldChar w:fldCharType="begin"/>
        </w:r>
        <w:r w:rsidR="005D6869">
          <w:rPr>
            <w:noProof/>
            <w:webHidden/>
          </w:rPr>
          <w:instrText xml:space="preserve"> PAGEREF _Toc450493538 \h </w:instrText>
        </w:r>
        <w:r w:rsidR="005D6869">
          <w:rPr>
            <w:noProof/>
            <w:webHidden/>
          </w:rPr>
        </w:r>
        <w:r w:rsidR="005D6869">
          <w:rPr>
            <w:noProof/>
            <w:webHidden/>
          </w:rPr>
          <w:fldChar w:fldCharType="separate"/>
        </w:r>
        <w:r w:rsidR="005D6869">
          <w:rPr>
            <w:noProof/>
            <w:webHidden/>
          </w:rPr>
          <w:t>6</w:t>
        </w:r>
        <w:r w:rsidR="005D6869">
          <w:rPr>
            <w:noProof/>
            <w:webHidden/>
          </w:rPr>
          <w:fldChar w:fldCharType="end"/>
        </w:r>
      </w:hyperlink>
    </w:p>
    <w:p w:rsidR="005D6869" w:rsidRDefault="003807B3">
      <w:pPr>
        <w:pStyle w:val="TM1"/>
        <w:tabs>
          <w:tab w:val="left" w:pos="480"/>
          <w:tab w:val="right" w:leader="dot" w:pos="9062"/>
        </w:tabs>
        <w:rPr>
          <w:rFonts w:eastAsiaTheme="minorEastAsia"/>
          <w:noProof/>
          <w:color w:val="auto"/>
          <w:sz w:val="22"/>
          <w:lang w:eastAsia="fr-FR"/>
        </w:rPr>
      </w:pPr>
      <w:hyperlink w:anchor="_Toc450493539" w:history="1">
        <w:r w:rsidR="005D6869" w:rsidRPr="0037643A">
          <w:rPr>
            <w:rStyle w:val="Lienhypertexte"/>
            <w:noProof/>
          </w:rPr>
          <w:t>VI.</w:t>
        </w:r>
        <w:r w:rsidR="005D6869">
          <w:rPr>
            <w:rFonts w:eastAsiaTheme="minorEastAsia"/>
            <w:noProof/>
            <w:color w:val="auto"/>
            <w:sz w:val="22"/>
            <w:lang w:eastAsia="fr-FR"/>
          </w:rPr>
          <w:tab/>
        </w:r>
        <w:r w:rsidR="005D6869" w:rsidRPr="0037643A">
          <w:rPr>
            <w:rStyle w:val="Lienhypertexte"/>
            <w:noProof/>
          </w:rPr>
          <w:t>Fonctions du code</w:t>
        </w:r>
        <w:r w:rsidR="005D6869">
          <w:rPr>
            <w:noProof/>
            <w:webHidden/>
          </w:rPr>
          <w:tab/>
        </w:r>
        <w:r w:rsidR="005D6869">
          <w:rPr>
            <w:noProof/>
            <w:webHidden/>
          </w:rPr>
          <w:fldChar w:fldCharType="begin"/>
        </w:r>
        <w:r w:rsidR="005D6869">
          <w:rPr>
            <w:noProof/>
            <w:webHidden/>
          </w:rPr>
          <w:instrText xml:space="preserve"> PAGEREF _Toc450493539 \h </w:instrText>
        </w:r>
        <w:r w:rsidR="005D6869">
          <w:rPr>
            <w:noProof/>
            <w:webHidden/>
          </w:rPr>
        </w:r>
        <w:r w:rsidR="005D6869">
          <w:rPr>
            <w:noProof/>
            <w:webHidden/>
          </w:rPr>
          <w:fldChar w:fldCharType="separate"/>
        </w:r>
        <w:r w:rsidR="005D6869">
          <w:rPr>
            <w:noProof/>
            <w:webHidden/>
          </w:rPr>
          <w:t>7</w:t>
        </w:r>
        <w:r w:rsidR="005D6869">
          <w:rPr>
            <w:noProof/>
            <w:webHidden/>
          </w:rPr>
          <w:fldChar w:fldCharType="end"/>
        </w:r>
      </w:hyperlink>
    </w:p>
    <w:p w:rsidR="005D6869" w:rsidRDefault="003807B3">
      <w:pPr>
        <w:pStyle w:val="TM1"/>
        <w:tabs>
          <w:tab w:val="left" w:pos="660"/>
          <w:tab w:val="right" w:leader="dot" w:pos="9062"/>
        </w:tabs>
        <w:rPr>
          <w:rFonts w:eastAsiaTheme="minorEastAsia"/>
          <w:noProof/>
          <w:color w:val="auto"/>
          <w:sz w:val="22"/>
          <w:lang w:eastAsia="fr-FR"/>
        </w:rPr>
      </w:pPr>
      <w:hyperlink w:anchor="_Toc450493540" w:history="1">
        <w:r w:rsidR="005D6869" w:rsidRPr="0037643A">
          <w:rPr>
            <w:rStyle w:val="Lienhypertexte"/>
            <w:noProof/>
          </w:rPr>
          <w:t>VII.</w:t>
        </w:r>
        <w:r w:rsidR="005D6869">
          <w:rPr>
            <w:rFonts w:eastAsiaTheme="minorEastAsia"/>
            <w:noProof/>
            <w:color w:val="auto"/>
            <w:sz w:val="22"/>
            <w:lang w:eastAsia="fr-FR"/>
          </w:rPr>
          <w:tab/>
        </w:r>
        <w:r w:rsidR="005D6869" w:rsidRPr="0037643A">
          <w:rPr>
            <w:rStyle w:val="Lienhypertexte"/>
            <w:noProof/>
          </w:rPr>
          <w:t>Sources</w:t>
        </w:r>
        <w:r w:rsidR="005D6869">
          <w:rPr>
            <w:noProof/>
            <w:webHidden/>
          </w:rPr>
          <w:tab/>
        </w:r>
        <w:r w:rsidR="005D6869">
          <w:rPr>
            <w:noProof/>
            <w:webHidden/>
          </w:rPr>
          <w:fldChar w:fldCharType="begin"/>
        </w:r>
        <w:r w:rsidR="005D6869">
          <w:rPr>
            <w:noProof/>
            <w:webHidden/>
          </w:rPr>
          <w:instrText xml:space="preserve"> PAGEREF _Toc450493540 \h </w:instrText>
        </w:r>
        <w:r w:rsidR="005D6869">
          <w:rPr>
            <w:noProof/>
            <w:webHidden/>
          </w:rPr>
        </w:r>
        <w:r w:rsidR="005D6869">
          <w:rPr>
            <w:noProof/>
            <w:webHidden/>
          </w:rPr>
          <w:fldChar w:fldCharType="separate"/>
        </w:r>
        <w:r w:rsidR="005D6869">
          <w:rPr>
            <w:noProof/>
            <w:webHidden/>
          </w:rPr>
          <w:t>7</w:t>
        </w:r>
        <w:r w:rsidR="005D6869">
          <w:rPr>
            <w:noProof/>
            <w:webHidden/>
          </w:rPr>
          <w:fldChar w:fldCharType="end"/>
        </w:r>
      </w:hyperlink>
    </w:p>
    <w:p w:rsidR="0020114F" w:rsidRDefault="00192BF8" w:rsidP="00192BF8">
      <w:r>
        <w:fldChar w:fldCharType="end"/>
      </w:r>
    </w:p>
    <w:p w:rsidR="00536C09" w:rsidRPr="0020114F" w:rsidRDefault="0020114F" w:rsidP="0020114F">
      <w:pPr>
        <w:jc w:val="left"/>
      </w:pPr>
      <w:r>
        <w:br w:type="page"/>
      </w:r>
    </w:p>
    <w:p w:rsidR="00536C09" w:rsidRDefault="007B3E44" w:rsidP="00192BF8">
      <w:pPr>
        <w:pStyle w:val="Titre1Rapport"/>
      </w:pPr>
      <w:bookmarkStart w:id="0" w:name="_Toc450493532"/>
      <w:r w:rsidRPr="00192BF8">
        <w:lastRenderedPageBreak/>
        <w:t>Introduction</w:t>
      </w:r>
      <w:bookmarkEnd w:id="0"/>
    </w:p>
    <w:p w:rsidR="00F64D7B" w:rsidRDefault="00F64D7B" w:rsidP="00F64D7B">
      <w:pPr>
        <w:ind w:firstLine="360"/>
      </w:pPr>
      <w:r>
        <w:t>Dans le cadre du module informatique des étudiants en deuxième année à l’ENSG, nous avons eu à réaliser un projet de</w:t>
      </w:r>
      <w:r w:rsidR="00DB5F81">
        <w:t xml:space="preserve"> programmation avec la bibliothèque graphique </w:t>
      </w:r>
      <w:r>
        <w:t>OpenGL.</w:t>
      </w:r>
    </w:p>
    <w:p w:rsidR="00F64D7B" w:rsidRDefault="00F64D7B" w:rsidP="00F64D7B">
      <w:pPr>
        <w:ind w:firstLine="360"/>
      </w:pPr>
      <w:r>
        <w:t xml:space="preserve">Ce projet s’inscrit dans la continuité des projets des années précédentes et a pour but de visualiser en trois dimensions (3D) une scène représentant un </w:t>
      </w:r>
      <w:proofErr w:type="spellStart"/>
      <w:r w:rsidR="0020114F">
        <w:t>hyperloop</w:t>
      </w:r>
      <w:proofErr w:type="spellEnd"/>
      <w:r w:rsidR="0020114F">
        <w:t xml:space="preserve"> en action</w:t>
      </w:r>
      <w:r>
        <w:t xml:space="preserve">, c’est-à-dire ici un ou plusieurs </w:t>
      </w:r>
      <w:proofErr w:type="spellStart"/>
      <w:r w:rsidR="0020114F">
        <w:t>hyperloop</w:t>
      </w:r>
      <w:proofErr w:type="spellEnd"/>
      <w:r>
        <w:t xml:space="preserve"> en mouvement sur des rails (avec un paysage et un décor). </w:t>
      </w:r>
    </w:p>
    <w:p w:rsidR="00C021DF" w:rsidRDefault="00C021DF" w:rsidP="00F64D7B">
      <w:pPr>
        <w:ind w:firstLine="360"/>
      </w:pPr>
      <w:r>
        <w:t xml:space="preserve">Pour </w:t>
      </w:r>
      <w:r w:rsidR="008A5293">
        <w:t xml:space="preserve">ce faire, nous avons composé </w:t>
      </w:r>
      <w:r>
        <w:t xml:space="preserve">notre groupe de projet constitué de trois étudiants : Maylis </w:t>
      </w:r>
      <w:proofErr w:type="spellStart"/>
      <w:r>
        <w:t>Teyssendier</w:t>
      </w:r>
      <w:proofErr w:type="spellEnd"/>
      <w:r>
        <w:t xml:space="preserve"> De La Serve, Hugo </w:t>
      </w:r>
      <w:proofErr w:type="spellStart"/>
      <w:r>
        <w:t>Baltz</w:t>
      </w:r>
      <w:proofErr w:type="spellEnd"/>
      <w:r>
        <w:t xml:space="preserve"> et Maxime Siret.</w:t>
      </w:r>
    </w:p>
    <w:p w:rsidR="001C76B0" w:rsidRDefault="00B03BC3" w:rsidP="00E926FF">
      <w:pPr>
        <w:ind w:firstLine="360"/>
      </w:pPr>
      <w:r>
        <w:t xml:space="preserve">Le graphe supposé non </w:t>
      </w:r>
      <w:proofErr w:type="gramStart"/>
      <w:r>
        <w:t>orienté</w:t>
      </w:r>
      <w:proofErr w:type="gramEnd"/>
      <w:r w:rsidR="00432DB2">
        <w:t xml:space="preserve"> et l’interface de programmation ont été fournis dans les données du projet. </w:t>
      </w:r>
    </w:p>
    <w:p w:rsidR="00E926FF" w:rsidRDefault="00E926FF" w:rsidP="00E926FF">
      <w:pPr>
        <w:ind w:firstLine="360"/>
      </w:pPr>
    </w:p>
    <w:p w:rsidR="002B7FA4" w:rsidRDefault="002B7FA4" w:rsidP="002B7FA4">
      <w:pPr>
        <w:pStyle w:val="Titre1Rapport"/>
      </w:pPr>
      <w:bookmarkStart w:id="1" w:name="_Toc450493533"/>
      <w:r>
        <w:t>Présentation d’OpenGL</w:t>
      </w:r>
      <w:bookmarkEnd w:id="1"/>
    </w:p>
    <w:p w:rsidR="003B67C4" w:rsidRPr="003B67C4" w:rsidRDefault="003B67C4" w:rsidP="003B67C4">
      <w:pPr>
        <w:pStyle w:val="Titre2"/>
      </w:pPr>
      <w:bookmarkStart w:id="2" w:name="_Toc450493534"/>
      <w:r>
        <w:t>Description</w:t>
      </w:r>
      <w:bookmarkEnd w:id="2"/>
    </w:p>
    <w:p w:rsidR="004D2B10" w:rsidRDefault="0086254C" w:rsidP="00E802A7">
      <w:pPr>
        <w:ind w:firstLine="360"/>
      </w:pPr>
      <w:r>
        <w:t xml:space="preserve">La bibliothèque graphique OpenGL contient des primitives graphiques de base et des fonctions permettant de pouvoir mettre en place et gérer la projection voulue. </w:t>
      </w:r>
    </w:p>
    <w:p w:rsidR="001037DF" w:rsidRDefault="001037DF" w:rsidP="00E802A7">
      <w:pPr>
        <w:ind w:firstLine="360"/>
      </w:pPr>
      <w:r>
        <w:t>De plus, nous pouvons disposer d’une version améliorée de la bibliothèque : GLU (OpenGL Utility)</w:t>
      </w:r>
      <w:r w:rsidR="00BB455C">
        <w:t>. Cette version contient des fonctions avancées permettant de gérer les points de vue (de dessus, à l’intérieur, etc…) et dispose de primitiv</w:t>
      </w:r>
      <w:r w:rsidR="002757FB">
        <w:t xml:space="preserve">es géométriques plus complexes et sophistiquées. </w:t>
      </w:r>
    </w:p>
    <w:p w:rsidR="00A56B25" w:rsidRDefault="00A56B25" w:rsidP="00E802A7">
      <w:pPr>
        <w:ind w:firstLine="360"/>
      </w:pPr>
      <w:r>
        <w:t xml:space="preserve">Dans les deux cas (les deux versions), il va falloir y ajouter un contexte de dessin. </w:t>
      </w:r>
      <w:r w:rsidR="00C134AB">
        <w:t>Nous allons donc avoir besoin d’une couche supplémentaire qui va gérer les interactions avec l’utilisateur et les fenêtres d’</w:t>
      </w:r>
      <w:r w:rsidR="00DE761B">
        <w:t>affichage :</w:t>
      </w:r>
      <w:r w:rsidR="006A1324">
        <w:t xml:space="preserve"> GLUT (OpenGL Utility </w:t>
      </w:r>
      <w:proofErr w:type="spellStart"/>
      <w:r w:rsidR="006A1324">
        <w:t>Toolkit</w:t>
      </w:r>
      <w:proofErr w:type="spellEnd"/>
      <w:r w:rsidR="006A1324">
        <w:t xml:space="preserve">). </w:t>
      </w:r>
    </w:p>
    <w:p w:rsidR="000B7C9B" w:rsidRDefault="00192797" w:rsidP="001C76B0">
      <w:pPr>
        <w:ind w:firstLine="360"/>
      </w:pPr>
      <w:r>
        <w:t>Concernant les langages, OpenGL est assez souple, et nous avons décidé de l’utiliser via C++</w:t>
      </w:r>
      <w:r w:rsidR="00537BB7">
        <w:t xml:space="preserve"> compilé avec GNU. </w:t>
      </w:r>
    </w:p>
    <w:p w:rsidR="00B80B03" w:rsidRDefault="00B80B03">
      <w:pPr>
        <w:jc w:val="left"/>
      </w:pPr>
      <w:r>
        <w:br w:type="page"/>
      </w:r>
    </w:p>
    <w:p w:rsidR="000B7C9B" w:rsidRDefault="003B67C4" w:rsidP="003B67C4">
      <w:pPr>
        <w:pStyle w:val="Titre2"/>
      </w:pPr>
      <w:bookmarkStart w:id="3" w:name="_Toc450493535"/>
      <w:r>
        <w:lastRenderedPageBreak/>
        <w:t>Projection</w:t>
      </w:r>
      <w:bookmarkEnd w:id="3"/>
    </w:p>
    <w:p w:rsidR="003B67C4" w:rsidRDefault="008459E8" w:rsidP="000B7C9B">
      <w:pPr>
        <w:ind w:firstLine="360"/>
      </w:pPr>
      <w:r>
        <w:t xml:space="preserve">Il y a deux types de projections majeures disponibles avec OpenGL : la projection </w:t>
      </w:r>
      <w:proofErr w:type="spellStart"/>
      <w:r>
        <w:t>orthométrique</w:t>
      </w:r>
      <w:proofErr w:type="spellEnd"/>
      <w:r>
        <w:t xml:space="preserve"> (perspective cavalière) ou la projection à point de fuite (comme notre vue).</w:t>
      </w:r>
    </w:p>
    <w:p w:rsidR="000B7C9B" w:rsidRDefault="000B7C9B" w:rsidP="000B7C9B">
      <w:pPr>
        <w:ind w:firstLine="360"/>
      </w:pPr>
      <w:r>
        <w:t>La première est conçue pour fonctionner correctement avec des représentations d’objets purement géométriques (en 2D). Cependant, elle n’est pas très intuitive en 3D car elle ne correspond pas à notre habitude de vision (cela semble logique)</w:t>
      </w:r>
      <w:r w:rsidR="004C6567">
        <w:t>.</w:t>
      </w:r>
    </w:p>
    <w:p w:rsidR="004C6567" w:rsidRDefault="004C6567" w:rsidP="000B7C9B">
      <w:pPr>
        <w:ind w:firstLine="360"/>
      </w:pPr>
      <w:r>
        <w:t>Ainsi, nous avons utilisé la deuxième projection, la projection à point de fuite qui est notamment abondamment utilisée en jeux vidéo, d’autant plus que la bibliothèque GLU rend son utilisation plus facile par la présence de fonctions associées.</w:t>
      </w:r>
    </w:p>
    <w:p w:rsidR="000B7C9B" w:rsidRPr="003B67C4" w:rsidRDefault="000B7C9B" w:rsidP="003B67C4"/>
    <w:p w:rsidR="00B80B03" w:rsidRPr="00B80B03" w:rsidRDefault="007B3E44" w:rsidP="003B285A">
      <w:pPr>
        <w:pStyle w:val="Titre1Rapport"/>
      </w:pPr>
      <w:bookmarkStart w:id="4" w:name="_Toc450493536"/>
      <w:r>
        <w:t>Manuel d’installation</w:t>
      </w:r>
      <w:bookmarkEnd w:id="4"/>
    </w:p>
    <w:p w:rsidR="004828C7" w:rsidRDefault="00531408" w:rsidP="00BC735F">
      <w:pPr>
        <w:pStyle w:val="Paragraphedeliste"/>
        <w:numPr>
          <w:ilvl w:val="0"/>
          <w:numId w:val="26"/>
        </w:numPr>
      </w:pPr>
      <w:r w:rsidRPr="000549BF">
        <w:t>Copier le dossier</w:t>
      </w:r>
      <w:r w:rsidR="004828C7">
        <w:t xml:space="preserve"> fourni en veillant à bien laisser l’architecture comme elle est.</w:t>
      </w:r>
    </w:p>
    <w:p w:rsidR="009659B4" w:rsidRDefault="009659B4" w:rsidP="00BC735F">
      <w:pPr>
        <w:pStyle w:val="Paragraphedeliste"/>
        <w:numPr>
          <w:ilvl w:val="0"/>
          <w:numId w:val="26"/>
        </w:numPr>
      </w:pPr>
      <w:r>
        <w:t xml:space="preserve">Installer </w:t>
      </w:r>
      <w:proofErr w:type="spellStart"/>
      <w:r>
        <w:t>CodeBlock</w:t>
      </w:r>
      <w:r w:rsidR="00653BCC">
        <w:t>s</w:t>
      </w:r>
      <w:proofErr w:type="spellEnd"/>
      <w:r w:rsidR="00BC735F">
        <w:t> :</w:t>
      </w:r>
    </w:p>
    <w:p w:rsidR="009659B4" w:rsidRDefault="009659B4" w:rsidP="009659B4">
      <w:r>
        <w:t xml:space="preserve">Comment installer </w:t>
      </w:r>
      <w:proofErr w:type="spellStart"/>
      <w:r>
        <w:t>CodeBlocks</w:t>
      </w:r>
      <w:proofErr w:type="spellEnd"/>
      <w:r>
        <w:t xml:space="preserve"> + OpenGL</w:t>
      </w:r>
    </w:p>
    <w:p w:rsidR="009659B4" w:rsidRDefault="009659B4" w:rsidP="009659B4">
      <w:r>
        <w:t>=====================================</w:t>
      </w:r>
    </w:p>
    <w:p w:rsidR="009659B4" w:rsidRDefault="009659B4" w:rsidP="009659B4">
      <w:r>
        <w:t xml:space="preserve">**Sous </w:t>
      </w:r>
      <w:proofErr w:type="spellStart"/>
      <w:r>
        <w:t>windows</w:t>
      </w:r>
      <w:proofErr w:type="spellEnd"/>
      <w:r>
        <w:t>**</w:t>
      </w:r>
    </w:p>
    <w:p w:rsidR="009659B4" w:rsidRDefault="009659B4" w:rsidP="009659B4">
      <w:pPr>
        <w:jc w:val="left"/>
      </w:pPr>
      <w:r>
        <w:t>Il faut:</w:t>
      </w:r>
    </w:p>
    <w:p w:rsidR="009659B4" w:rsidRDefault="009659B4" w:rsidP="009659B4">
      <w:pPr>
        <w:jc w:val="left"/>
      </w:pPr>
      <w:r>
        <w:t xml:space="preserve">    - Installer </w:t>
      </w:r>
      <w:proofErr w:type="spellStart"/>
      <w:r>
        <w:t>CodeBlocks</w:t>
      </w:r>
      <w:proofErr w:type="spellEnd"/>
      <w:r>
        <w:t xml:space="preserve"> comme d'hab.</w:t>
      </w:r>
    </w:p>
    <w:p w:rsidR="009659B4" w:rsidRDefault="009659B4" w:rsidP="009659B4">
      <w:pPr>
        <w:jc w:val="left"/>
      </w:pPr>
      <w:r>
        <w:t xml:space="preserve">    -Télécharger glut32-bin.zip sur le site de </w:t>
      </w:r>
      <w:proofErr w:type="spellStart"/>
      <w:r>
        <w:t>Nate</w:t>
      </w:r>
      <w:proofErr w:type="spellEnd"/>
      <w:r>
        <w:t xml:space="preserve"> </w:t>
      </w:r>
      <w:proofErr w:type="spellStart"/>
      <w:r>
        <w:t>Robin's</w:t>
      </w:r>
      <w:proofErr w:type="spellEnd"/>
      <w:r>
        <w:t xml:space="preserve"> http://user.xmission.com/~nate/glut/glut-3.7.6-bin.zip</w:t>
      </w:r>
    </w:p>
    <w:p w:rsidR="009659B4" w:rsidRDefault="009659B4" w:rsidP="009659B4">
      <w:pPr>
        <w:jc w:val="left"/>
      </w:pPr>
      <w:r>
        <w:t xml:space="preserve">    - Le </w:t>
      </w:r>
      <w:proofErr w:type="spellStart"/>
      <w:r>
        <w:t>dezipper</w:t>
      </w:r>
      <w:proofErr w:type="spellEnd"/>
    </w:p>
    <w:p w:rsidR="009659B4" w:rsidRDefault="009659B4" w:rsidP="009659B4">
      <w:pPr>
        <w:jc w:val="left"/>
      </w:pPr>
      <w:r>
        <w:t xml:space="preserve">        + Copier glut.def et glut32.lib dans </w:t>
      </w:r>
      <w:proofErr w:type="spellStart"/>
      <w:r>
        <w:t>CodeBlocks</w:t>
      </w:r>
      <w:proofErr w:type="spellEnd"/>
      <w:r>
        <w:t>/</w:t>
      </w:r>
      <w:proofErr w:type="spellStart"/>
      <w:r>
        <w:t>MinGW</w:t>
      </w:r>
      <w:proofErr w:type="spellEnd"/>
      <w:r>
        <w:t>/lib</w:t>
      </w:r>
    </w:p>
    <w:p w:rsidR="009659B4" w:rsidRDefault="009659B4" w:rsidP="009659B4">
      <w:pPr>
        <w:jc w:val="left"/>
      </w:pPr>
      <w:r>
        <w:t xml:space="preserve">        + Copier </w:t>
      </w:r>
      <w:proofErr w:type="spellStart"/>
      <w:r>
        <w:t>glut.h</w:t>
      </w:r>
      <w:proofErr w:type="spellEnd"/>
      <w:r>
        <w:t xml:space="preserve"> dans </w:t>
      </w:r>
      <w:proofErr w:type="spellStart"/>
      <w:r>
        <w:t>CodeBlocks</w:t>
      </w:r>
      <w:proofErr w:type="spellEnd"/>
      <w:r>
        <w:t>/</w:t>
      </w:r>
      <w:proofErr w:type="spellStart"/>
      <w:r>
        <w:t>MinGW</w:t>
      </w:r>
      <w:proofErr w:type="spellEnd"/>
      <w:r>
        <w:t>/</w:t>
      </w:r>
      <w:proofErr w:type="spellStart"/>
      <w:r>
        <w:t>include</w:t>
      </w:r>
      <w:proofErr w:type="spellEnd"/>
      <w:r>
        <w:t>/GL</w:t>
      </w:r>
    </w:p>
    <w:p w:rsidR="009659B4" w:rsidRDefault="009659B4" w:rsidP="009659B4">
      <w:pPr>
        <w:jc w:val="left"/>
      </w:pPr>
      <w:r>
        <w:t xml:space="preserve">        + Copier glut32.dll dans </w:t>
      </w:r>
      <w:proofErr w:type="spellStart"/>
      <w:r>
        <w:t>CodeBlocks</w:t>
      </w:r>
      <w:proofErr w:type="spellEnd"/>
      <w:r>
        <w:t>/</w:t>
      </w:r>
      <w:proofErr w:type="spellStart"/>
      <w:r>
        <w:t>MinGW</w:t>
      </w:r>
      <w:proofErr w:type="spellEnd"/>
      <w:r>
        <w:t>/bin</w:t>
      </w:r>
    </w:p>
    <w:p w:rsidR="0030729F" w:rsidRDefault="0030729F">
      <w:pPr>
        <w:jc w:val="left"/>
      </w:pPr>
      <w:r>
        <w:br w:type="page"/>
      </w:r>
    </w:p>
    <w:p w:rsidR="009659B4" w:rsidRDefault="009659B4" w:rsidP="009659B4">
      <w:pPr>
        <w:jc w:val="left"/>
      </w:pPr>
    </w:p>
    <w:p w:rsidR="009659B4" w:rsidRDefault="009659B4" w:rsidP="009659B4">
      <w:pPr>
        <w:jc w:val="left"/>
      </w:pPr>
      <w:r>
        <w:t>**Sous linux**</w:t>
      </w:r>
    </w:p>
    <w:p w:rsidR="009659B4" w:rsidRDefault="009659B4" w:rsidP="009659B4">
      <w:r>
        <w:t>Il suffit de suivre les instructions sur http://singhgurjot.wordpress.com/2012/05/17/how-to-install-openglglut-libraries-in-ubuntu-12-04/</w:t>
      </w:r>
    </w:p>
    <w:p w:rsidR="009659B4" w:rsidRDefault="009659B4" w:rsidP="00BC735F">
      <w:pPr>
        <w:pStyle w:val="Paragraphedeliste"/>
        <w:numPr>
          <w:ilvl w:val="0"/>
          <w:numId w:val="27"/>
        </w:numPr>
        <w:ind w:left="0" w:firstLine="410"/>
      </w:pPr>
      <w:r>
        <w:t xml:space="preserve">Afin d’installer les librairies nécessaire au bon fonctionnement, </w:t>
      </w:r>
      <w:r w:rsidRPr="009659B4">
        <w:t>Copier-coller</w:t>
      </w:r>
      <w:r>
        <w:t xml:space="preserve"> dans « </w:t>
      </w:r>
      <w:r w:rsidRPr="009659B4">
        <w:t>C:\Program Files (x86)\</w:t>
      </w:r>
      <w:proofErr w:type="spellStart"/>
      <w:r w:rsidRPr="009659B4">
        <w:t>CodeBlocks</w:t>
      </w:r>
      <w:proofErr w:type="spellEnd"/>
      <w:r w:rsidRPr="009659B4">
        <w:t xml:space="preserve"> »  le contenu du répertoire « data\</w:t>
      </w:r>
      <w:proofErr w:type="spellStart"/>
      <w:r w:rsidRPr="009659B4">
        <w:t>a_copier</w:t>
      </w:r>
      <w:proofErr w:type="spellEnd"/>
      <w:r w:rsidRPr="009659B4">
        <w:t xml:space="preserve"> » dans le répertoire </w:t>
      </w:r>
      <w:proofErr w:type="spellStart"/>
      <w:r w:rsidRPr="009659B4">
        <w:t>MinGW</w:t>
      </w:r>
      <w:proofErr w:type="spellEnd"/>
      <w:r w:rsidRPr="009659B4">
        <w:t xml:space="preserve"> de </w:t>
      </w:r>
      <w:proofErr w:type="spellStart"/>
      <w:r w:rsidRPr="009659B4">
        <w:t>C</w:t>
      </w:r>
      <w:r>
        <w:t>ode</w:t>
      </w:r>
      <w:r w:rsidRPr="009659B4">
        <w:t>Blocks</w:t>
      </w:r>
      <w:proofErr w:type="spellEnd"/>
      <w:r>
        <w:t>.</w:t>
      </w:r>
    </w:p>
    <w:p w:rsidR="0020114F" w:rsidRDefault="0020114F" w:rsidP="00BC735F">
      <w:pPr>
        <w:pStyle w:val="Paragraphedeliste"/>
        <w:numPr>
          <w:ilvl w:val="0"/>
          <w:numId w:val="27"/>
        </w:numPr>
        <w:ind w:left="0" w:firstLine="410"/>
      </w:pPr>
      <w:r>
        <w:t xml:space="preserve">Penser à bien ajouter les linker suivant à votre compiler dans Settings/Compiler/Linker Settings dans l’ordre suivant : mingw32, SDL, </w:t>
      </w:r>
      <w:proofErr w:type="spellStart"/>
      <w:r>
        <w:t>SDLmain</w:t>
      </w:r>
      <w:proofErr w:type="spellEnd"/>
      <w:r>
        <w:t xml:space="preserve"> et </w:t>
      </w:r>
      <w:proofErr w:type="spellStart"/>
      <w:r>
        <w:t>SDL_image</w:t>
      </w:r>
      <w:proofErr w:type="spellEnd"/>
    </w:p>
    <w:p w:rsidR="00657A5A" w:rsidRDefault="00BC735F" w:rsidP="003B285A">
      <w:pPr>
        <w:pStyle w:val="Paragraphedeliste"/>
        <w:numPr>
          <w:ilvl w:val="0"/>
          <w:numId w:val="27"/>
        </w:numPr>
      </w:pPr>
      <w:r>
        <w:t>L</w:t>
      </w:r>
      <w:r w:rsidR="00531408" w:rsidRPr="000549BF">
        <w:t xml:space="preserve">ancer </w:t>
      </w:r>
      <w:r>
        <w:t>l</w:t>
      </w:r>
      <w:r w:rsidR="00C56BB0">
        <w:t xml:space="preserve">e fichier </w:t>
      </w:r>
      <w:proofErr w:type="spellStart"/>
      <w:r w:rsidR="00C56BB0">
        <w:t>src</w:t>
      </w:r>
      <w:proofErr w:type="spellEnd"/>
      <w:r w:rsidR="00C56BB0">
        <w:t>\</w:t>
      </w:r>
      <w:proofErr w:type="spellStart"/>
      <w:r w:rsidR="00C56BB0">
        <w:t>trainG</w:t>
      </w:r>
      <w:r>
        <w:t>l.cbp</w:t>
      </w:r>
      <w:proofErr w:type="spellEnd"/>
      <w:r>
        <w:t xml:space="preserve"> dans </w:t>
      </w:r>
      <w:proofErr w:type="spellStart"/>
      <w:r>
        <w:t>CodeBlocks</w:t>
      </w:r>
      <w:proofErr w:type="spellEnd"/>
      <w:r w:rsidR="00531408" w:rsidRPr="000549BF">
        <w:t>.</w:t>
      </w:r>
    </w:p>
    <w:p w:rsidR="0020114F" w:rsidRDefault="0020114F" w:rsidP="003B285A">
      <w:pPr>
        <w:pStyle w:val="Paragraphedeliste"/>
        <w:numPr>
          <w:ilvl w:val="0"/>
          <w:numId w:val="27"/>
        </w:numPr>
      </w:pPr>
      <w:r>
        <w:t xml:space="preserve">Il ne vous reste plus qu’à </w:t>
      </w:r>
      <w:proofErr w:type="spellStart"/>
      <w:r>
        <w:t>build</w:t>
      </w:r>
      <w:proofErr w:type="spellEnd"/>
      <w:r>
        <w:t xml:space="preserve"> et à lancer le programme</w:t>
      </w:r>
    </w:p>
    <w:p w:rsidR="00CE234C" w:rsidRPr="00C56BB0" w:rsidRDefault="00CE234C" w:rsidP="00CE234C">
      <w:pPr>
        <w:pStyle w:val="Paragraphedeliste"/>
        <w:ind w:left="770"/>
      </w:pPr>
    </w:p>
    <w:p w:rsidR="00B80B03" w:rsidRDefault="00F8289C" w:rsidP="00114EE0">
      <w:pPr>
        <w:pStyle w:val="Titre1Rapport"/>
      </w:pPr>
      <w:bookmarkStart w:id="5" w:name="_Toc450493537"/>
      <w:r>
        <w:t>Manuel d’utilisation</w:t>
      </w:r>
      <w:bookmarkEnd w:id="5"/>
    </w:p>
    <w:p w:rsidR="00B80B03" w:rsidRDefault="00114EE0" w:rsidP="00CE234C">
      <w:r>
        <w:t xml:space="preserve">Il faut tout d’abord lancer l’exécutable </w:t>
      </w:r>
      <w:r w:rsidRPr="00114EE0">
        <w:rPr>
          <w:color w:val="FF0000"/>
        </w:rPr>
        <w:t>«</w:t>
      </w:r>
      <w:r w:rsidR="00C56BB0">
        <w:rPr>
          <w:color w:val="FF0000"/>
        </w:rPr>
        <w:t>trainGl</w:t>
      </w:r>
      <w:r>
        <w:rPr>
          <w:color w:val="FF0000"/>
        </w:rPr>
        <w:t>.exe</w:t>
      </w:r>
      <w:r w:rsidRPr="00114EE0">
        <w:rPr>
          <w:color w:val="FF0000"/>
        </w:rPr>
        <w:t>»</w:t>
      </w:r>
      <w:r w:rsidRPr="00114EE0">
        <w:rPr>
          <w:color w:val="auto"/>
        </w:rPr>
        <w:t>.</w:t>
      </w:r>
      <w:r>
        <w:rPr>
          <w:color w:val="auto"/>
        </w:rPr>
        <w:t xml:space="preserve"> Afin de déplacer la caméra il faut utiliser les touches Z, Q, S et D du clavier. Elle est aussi déplaçable en bougeant la souris. Pour</w:t>
      </w:r>
      <w:r>
        <w:t xml:space="preserve"> changer le mode de vue de la caméra, il suffit d’</w:t>
      </w:r>
      <w:r w:rsidR="00621AB2">
        <w:t>utiliser la touche</w:t>
      </w:r>
      <w:r>
        <w:t xml:space="preserve"> B </w:t>
      </w:r>
      <w:r w:rsidR="00621AB2">
        <w:t xml:space="preserve">pour changer de train ou repasser en vue d’ensemble </w:t>
      </w:r>
      <w:r>
        <w:t xml:space="preserve">et </w:t>
      </w:r>
      <w:r w:rsidR="00621AB2">
        <w:t xml:space="preserve">la touche </w:t>
      </w:r>
      <w:r>
        <w:t>N</w:t>
      </w:r>
      <w:r w:rsidR="00621AB2">
        <w:t xml:space="preserve"> pour revenir à la vue précédente</w:t>
      </w:r>
      <w:r>
        <w:t>.</w:t>
      </w:r>
    </w:p>
    <w:p w:rsidR="00CE234C" w:rsidRDefault="00CE234C" w:rsidP="0030729F">
      <w:pPr>
        <w:jc w:val="left"/>
      </w:pPr>
    </w:p>
    <w:p w:rsidR="00F8289C" w:rsidRDefault="00F8289C" w:rsidP="00F8289C">
      <w:pPr>
        <w:pStyle w:val="Titre1Rapport"/>
      </w:pPr>
      <w:bookmarkStart w:id="6" w:name="_Toc450493538"/>
      <w:r>
        <w:t>Modélisation</w:t>
      </w:r>
      <w:bookmarkEnd w:id="6"/>
    </w:p>
    <w:p w:rsidR="00DA4229" w:rsidRDefault="00615C26" w:rsidP="00C749FA">
      <w:pPr>
        <w:ind w:firstLine="360"/>
      </w:pPr>
      <w:r>
        <w:t xml:space="preserve">Nous avions à notre disposition un graphe (API) contenant des points 3D  et des arcs bien entendu. </w:t>
      </w:r>
      <w:r w:rsidR="00520569">
        <w:t xml:space="preserve">L’API fournie contenait aussi quelques méthodes utilitaires. </w:t>
      </w:r>
      <w:r w:rsidR="00DA4229">
        <w:t xml:space="preserve">La base de données est peuplée des classes Sommet, Arc, </w:t>
      </w:r>
      <w:proofErr w:type="spellStart"/>
      <w:r w:rsidR="00DA4229">
        <w:t>PointAnnexe</w:t>
      </w:r>
      <w:proofErr w:type="spellEnd"/>
      <w:r w:rsidR="00DA4229">
        <w:t xml:space="preserve"> et Graphe ainsi que des relations qui les lient</w:t>
      </w:r>
      <w:r w:rsidR="004E295C">
        <w:t>. Nous avons interprété graph</w:t>
      </w:r>
      <w:r w:rsidR="00B2293F">
        <w:t xml:space="preserve">iquement ces relations et y </w:t>
      </w:r>
      <w:r w:rsidR="004E295C">
        <w:t>ajouter nos éléments.</w:t>
      </w:r>
    </w:p>
    <w:p w:rsidR="00DA4229" w:rsidRDefault="00DA4229" w:rsidP="00B80B03">
      <w:pPr>
        <w:spacing w:after="120"/>
        <w:ind w:firstLine="360"/>
        <w:rPr>
          <w:i/>
        </w:rPr>
      </w:pPr>
      <w:r w:rsidRPr="004E295C">
        <w:rPr>
          <w:i/>
        </w:rPr>
        <w:t xml:space="preserve">- Un graphe connait ses composantes : </w:t>
      </w:r>
      <w:proofErr w:type="spellStart"/>
      <w:r w:rsidRPr="004E295C">
        <w:rPr>
          <w:i/>
        </w:rPr>
        <w:t>list_arc</w:t>
      </w:r>
      <w:proofErr w:type="spellEnd"/>
      <w:r w:rsidRPr="004E295C">
        <w:rPr>
          <w:i/>
        </w:rPr>
        <w:t xml:space="preserve">, </w:t>
      </w:r>
      <w:proofErr w:type="spellStart"/>
      <w:r w:rsidRPr="004E295C">
        <w:rPr>
          <w:i/>
        </w:rPr>
        <w:t>list_sommet</w:t>
      </w:r>
      <w:proofErr w:type="spellEnd"/>
      <w:r w:rsidRPr="004E295C">
        <w:rPr>
          <w:i/>
        </w:rPr>
        <w:t xml:space="preserve">, </w:t>
      </w:r>
      <w:proofErr w:type="spellStart"/>
      <w:r w:rsidRPr="004E295C">
        <w:rPr>
          <w:i/>
        </w:rPr>
        <w:t>list_point_annexe</w:t>
      </w:r>
      <w:proofErr w:type="spellEnd"/>
      <w:r w:rsidRPr="004E295C">
        <w:rPr>
          <w:i/>
        </w:rPr>
        <w:t>.</w:t>
      </w:r>
    </w:p>
    <w:p w:rsidR="004E295C" w:rsidRPr="004E295C" w:rsidRDefault="00B31F18" w:rsidP="00B80B03">
      <w:pPr>
        <w:spacing w:after="120"/>
      </w:pPr>
      <w:r>
        <w:t>Nous avons</w:t>
      </w:r>
      <w:r w:rsidR="004E295C">
        <w:t xml:space="preserve"> donc décidé de mettre ses composantes en attribut de la classe graphe.</w:t>
      </w:r>
    </w:p>
    <w:p w:rsidR="004E295C" w:rsidRDefault="00DA4229" w:rsidP="00B80B03">
      <w:pPr>
        <w:spacing w:after="120"/>
        <w:ind w:firstLine="360"/>
        <w:rPr>
          <w:i/>
        </w:rPr>
      </w:pPr>
      <w:r w:rsidRPr="004E295C">
        <w:rPr>
          <w:i/>
        </w:rPr>
        <w:t>- Un point annexe porte ses coordonnées et il en est de même pour Sommet.</w:t>
      </w:r>
    </w:p>
    <w:p w:rsidR="009F5F74" w:rsidRDefault="004E295C" w:rsidP="00B80B03">
      <w:pPr>
        <w:spacing w:after="120"/>
      </w:pPr>
      <w:r>
        <w:t>De même nous les avons mis en attributs.</w:t>
      </w:r>
    </w:p>
    <w:p w:rsidR="00DA4229" w:rsidRPr="009F5F74" w:rsidRDefault="00DA4229" w:rsidP="00B80B03">
      <w:pPr>
        <w:spacing w:after="120"/>
        <w:ind w:firstLine="426"/>
      </w:pPr>
      <w:r w:rsidRPr="004E295C">
        <w:rPr>
          <w:i/>
        </w:rPr>
        <w:t>- Un sommet connait ses arcs entrants et sortants</w:t>
      </w:r>
      <w:r w:rsidR="004E295C">
        <w:rPr>
          <w:i/>
        </w:rPr>
        <w:t>, d</w:t>
      </w:r>
      <w:r w:rsidR="004E295C" w:rsidRPr="004E295C">
        <w:rPr>
          <w:i/>
        </w:rPr>
        <w:t>e la même manière tout arc connait ses sommets initial et final.</w:t>
      </w:r>
    </w:p>
    <w:p w:rsidR="004E295C" w:rsidRPr="004E295C" w:rsidRDefault="004E295C" w:rsidP="00B80B03">
      <w:pPr>
        <w:spacing w:after="120"/>
      </w:pPr>
      <w:r>
        <w:t>Grâce à une classe d’association.</w:t>
      </w:r>
      <w:r w:rsidR="00DA4229" w:rsidRPr="004E295C">
        <w:rPr>
          <w:i/>
        </w:rPr>
        <w:t xml:space="preserve"> </w:t>
      </w:r>
    </w:p>
    <w:p w:rsidR="00DA4229" w:rsidRDefault="00DA4229" w:rsidP="00B80B03">
      <w:pPr>
        <w:spacing w:after="120"/>
        <w:ind w:firstLine="360"/>
        <w:rPr>
          <w:i/>
        </w:rPr>
      </w:pPr>
      <w:r w:rsidRPr="004E295C">
        <w:rPr>
          <w:i/>
        </w:rPr>
        <w:lastRenderedPageBreak/>
        <w:t>- Enfin, un arc connait la liste des points annexes qu’il supporte.</w:t>
      </w:r>
    </w:p>
    <w:p w:rsidR="00B80B03" w:rsidRDefault="00C3670D" w:rsidP="00B80B03">
      <w:pPr>
        <w:spacing w:after="120"/>
        <w:rPr>
          <w:noProof/>
          <w:lang w:eastAsia="fr-FR"/>
        </w:rPr>
      </w:pPr>
      <w:r>
        <w:t>Grâ</w:t>
      </w:r>
      <w:r w:rsidR="004B0CB3">
        <w:t>ce à une fonction de la classe A</w:t>
      </w:r>
      <w:r>
        <w:t>rc.</w:t>
      </w:r>
      <w:r w:rsidR="00B80B03" w:rsidRPr="00B80B03">
        <w:rPr>
          <w:noProof/>
          <w:lang w:eastAsia="fr-FR"/>
        </w:rPr>
        <w:t xml:space="preserve"> </w:t>
      </w:r>
    </w:p>
    <w:p w:rsidR="00C3670D" w:rsidRDefault="00B80B03" w:rsidP="00C36872">
      <w:pPr>
        <w:jc w:val="center"/>
      </w:pPr>
      <w:r>
        <w:rPr>
          <w:noProof/>
          <w:lang w:val="en-GB" w:eastAsia="en-GB"/>
        </w:rPr>
        <w:drawing>
          <wp:inline distT="0" distB="0" distL="0" distR="0" wp14:anchorId="5786E723" wp14:editId="6D5E032D">
            <wp:extent cx="5135305" cy="3841969"/>
            <wp:effectExtent l="0" t="0" r="825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35305" cy="3841969"/>
                    </a:xfrm>
                    <a:prstGeom prst="rect">
                      <a:avLst/>
                    </a:prstGeom>
                    <a:ln>
                      <a:noFill/>
                    </a:ln>
                    <a:extLst>
                      <a:ext uri="{53640926-AAD7-44D8-BBD7-CCE9431645EC}">
                        <a14:shadowObscured xmlns:a14="http://schemas.microsoft.com/office/drawing/2010/main"/>
                      </a:ext>
                    </a:extLst>
                  </pic:spPr>
                </pic:pic>
              </a:graphicData>
            </a:graphic>
          </wp:inline>
        </w:drawing>
      </w:r>
    </w:p>
    <w:p w:rsidR="009D7CBB" w:rsidRDefault="009D7CBB" w:rsidP="00B31F18">
      <w:pPr>
        <w:ind w:firstLine="360"/>
      </w:pPr>
      <w:r>
        <w:t>L’hypothèse suivante « </w:t>
      </w:r>
      <w:r w:rsidRPr="00F8289C">
        <w:t xml:space="preserve"> on considère que le graphe est non orienté et que les mobiles peuvent circuler dans les deux sens</w:t>
      </w:r>
      <w:r>
        <w:t xml:space="preserve"> » permet de s’affranchir de la classe d’association </w:t>
      </w:r>
      <w:r w:rsidR="00672687">
        <w:t>« </w:t>
      </w:r>
      <w:proofErr w:type="spellStart"/>
      <w:r>
        <w:t>InitialouFinal</w:t>
      </w:r>
      <w:proofErr w:type="spellEnd"/>
      <w:r w:rsidR="00672687">
        <w:t> »</w:t>
      </w:r>
      <w:r>
        <w:t>.</w:t>
      </w:r>
    </w:p>
    <w:p w:rsidR="00E835A8" w:rsidRDefault="003E239C" w:rsidP="004828C7">
      <w:pPr>
        <w:ind w:firstLine="360"/>
      </w:pPr>
      <w:r>
        <w:t>Nous avons ajouté les classes Collection, Train et  Wagon. Un train est composé de wagon et l’ensemble des trains forme la collection. Afin d’éviter les problèmes lors des changements d’arc, chaque wagon est associé à un arc. La collection gère le déplacement des trains</w:t>
      </w:r>
      <w:r w:rsidR="007201D1">
        <w:t xml:space="preserve"> (qui gèrent le déplacement de leurs wagons)</w:t>
      </w:r>
      <w:r>
        <w:t xml:space="preserve"> afin d’éviter les collisions.</w:t>
      </w:r>
      <w:r w:rsidR="00C44C75">
        <w:t xml:space="preserve"> Elle gère aussi le dessin des trains</w:t>
      </w:r>
      <w:r w:rsidR="007201D1">
        <w:t xml:space="preserve"> (qui gèrent le dessin de leurs wagons)</w:t>
      </w:r>
      <w:r w:rsidR="00C44C75">
        <w:t xml:space="preserve"> pour que tous apparaissent en même temps.</w:t>
      </w:r>
    </w:p>
    <w:p w:rsidR="00CE234C" w:rsidRDefault="0030729F" w:rsidP="0030729F">
      <w:pPr>
        <w:jc w:val="left"/>
      </w:pPr>
      <w:r>
        <w:br w:type="page"/>
      </w:r>
    </w:p>
    <w:p w:rsidR="007B3E44" w:rsidRDefault="007B3E44" w:rsidP="00192BF8">
      <w:pPr>
        <w:pStyle w:val="Titre1Rapport"/>
      </w:pPr>
      <w:bookmarkStart w:id="7" w:name="_Toc450493539"/>
      <w:r>
        <w:lastRenderedPageBreak/>
        <w:t>Fonctions du code</w:t>
      </w:r>
      <w:bookmarkEnd w:id="7"/>
    </w:p>
    <w:p w:rsidR="0093354F" w:rsidRPr="00266BAB" w:rsidRDefault="00F8289C" w:rsidP="00F8289C">
      <w:pPr>
        <w:rPr>
          <w:i/>
        </w:rPr>
      </w:pPr>
      <w:r w:rsidRPr="00266BAB">
        <w:rPr>
          <w:i/>
        </w:rPr>
        <w:t>#. Représentation tridimensionnelle du graphe</w:t>
      </w:r>
      <w:r w:rsidR="00D72624" w:rsidRPr="00266BAB">
        <w:rPr>
          <w:i/>
        </w:rPr>
        <w:t xml:space="preserve"> comprenant la représentation des sommets (sous forme de sphère) et des arcs (dans une autre couleur)</w:t>
      </w:r>
    </w:p>
    <w:p w:rsidR="004F7DDA" w:rsidRDefault="00D72624" w:rsidP="00F8289C">
      <w:proofErr w:type="spellStart"/>
      <w:r>
        <w:t>G</w:t>
      </w:r>
      <w:r w:rsidR="007E22D7">
        <w:t>raphic</w:t>
      </w:r>
      <w:proofErr w:type="spellEnd"/>
      <w:proofErr w:type="gramStart"/>
      <w:r w:rsidR="007E22D7">
        <w:t>::</w:t>
      </w:r>
      <w:proofErr w:type="spellStart"/>
      <w:r w:rsidR="004F7DDA">
        <w:t>DessinerVoie</w:t>
      </w:r>
      <w:proofErr w:type="spellEnd"/>
      <w:proofErr w:type="gramEnd"/>
      <w:r w:rsidR="004F7DDA">
        <w:t>()</w:t>
      </w:r>
      <w:r w:rsidR="007E22D7">
        <w:t xml:space="preserve"> </w:t>
      </w:r>
      <w:r>
        <w:t xml:space="preserve"> appelée</w:t>
      </w:r>
      <w:r w:rsidR="004F7DDA">
        <w:t xml:space="preserve"> par </w:t>
      </w:r>
      <w:proofErr w:type="spellStart"/>
      <w:r>
        <w:t>G</w:t>
      </w:r>
      <w:r w:rsidR="00D76B0A">
        <w:t>raphic</w:t>
      </w:r>
      <w:proofErr w:type="spellEnd"/>
      <w:r w:rsidR="00D76B0A">
        <w:t>::</w:t>
      </w:r>
      <w:r w:rsidR="004F7DDA">
        <w:t>Dessiner()</w:t>
      </w:r>
      <w:r w:rsidR="00D76B0A">
        <w:t xml:space="preserve"> </w:t>
      </w:r>
      <w:r w:rsidR="007E22D7">
        <w:t>dans main.cpp</w:t>
      </w:r>
    </w:p>
    <w:p w:rsidR="00F8289C" w:rsidRPr="00266BAB" w:rsidRDefault="00F8289C" w:rsidP="00F8289C">
      <w:pPr>
        <w:rPr>
          <w:i/>
        </w:rPr>
      </w:pPr>
      <w:r w:rsidRPr="00266BAB">
        <w:rPr>
          <w:i/>
        </w:rPr>
        <w:t>#. Déplacement des mobiles</w:t>
      </w:r>
    </w:p>
    <w:p w:rsidR="00D72624" w:rsidRDefault="00D72624" w:rsidP="00F8289C">
      <w:r>
        <w:t>Wagon::</w:t>
      </w:r>
      <w:proofErr w:type="spellStart"/>
      <w:r>
        <w:t>changeTroncon</w:t>
      </w:r>
      <w:proofErr w:type="spellEnd"/>
      <w:r>
        <w:t>() appelée par  Wagon::</w:t>
      </w:r>
      <w:proofErr w:type="spellStart"/>
      <w:r>
        <w:t>deplace</w:t>
      </w:r>
      <w:proofErr w:type="spellEnd"/>
      <w:r>
        <w:t>() appelée par Train::</w:t>
      </w:r>
      <w:proofErr w:type="spellStart"/>
      <w:r>
        <w:t>deplace</w:t>
      </w:r>
      <w:proofErr w:type="spellEnd"/>
      <w:r>
        <w:t>() appelée par Collection::</w:t>
      </w:r>
      <w:proofErr w:type="spellStart"/>
      <w:r>
        <w:t>deplaceTrains</w:t>
      </w:r>
      <w:proofErr w:type="spellEnd"/>
      <w:r>
        <w:t>()</w:t>
      </w:r>
      <w:r w:rsidR="001C62A4">
        <w:t xml:space="preserve"> appelée par main::</w:t>
      </w:r>
      <w:proofErr w:type="spellStart"/>
      <w:r w:rsidR="001C62A4">
        <w:t>rotate</w:t>
      </w:r>
      <w:proofErr w:type="spellEnd"/>
      <w:r w:rsidR="001C62A4">
        <w:t>(</w:t>
      </w:r>
      <w:proofErr w:type="spellStart"/>
      <w:r w:rsidR="001C62A4">
        <w:t>int</w:t>
      </w:r>
      <w:proofErr w:type="spellEnd"/>
      <w:r w:rsidR="001C62A4">
        <w:t xml:space="preserve">) appelée par </w:t>
      </w:r>
      <w:proofErr w:type="spellStart"/>
      <w:r w:rsidR="001C62A4" w:rsidRPr="001C62A4">
        <w:t>glutTimerFunc</w:t>
      </w:r>
      <w:proofErr w:type="spellEnd"/>
      <w:r w:rsidR="001C62A4" w:rsidRPr="001C62A4">
        <w:t>(mSPF,rotate,0)</w:t>
      </w:r>
      <w:r w:rsidR="001C62A4">
        <w:t xml:space="preserve"> dans main.cpp</w:t>
      </w:r>
      <w:r w:rsidR="001510C2">
        <w:t xml:space="preserve"> .</w:t>
      </w:r>
    </w:p>
    <w:p w:rsidR="00F8289C" w:rsidRPr="00266BAB" w:rsidRDefault="00F8289C" w:rsidP="00F8289C">
      <w:pPr>
        <w:rPr>
          <w:i/>
        </w:rPr>
      </w:pPr>
      <w:r w:rsidRPr="00266BAB">
        <w:rPr>
          <w:i/>
        </w:rPr>
        <w:t>#. Les mobile</w:t>
      </w:r>
      <w:r w:rsidR="0066127D" w:rsidRPr="00266BAB">
        <w:rPr>
          <w:i/>
        </w:rPr>
        <w:t>s</w:t>
      </w:r>
      <w:r w:rsidRPr="00266BAB">
        <w:rPr>
          <w:i/>
        </w:rPr>
        <w:t xml:space="preserve"> sont des trains (ensemble articulé d’au moins deux </w:t>
      </w:r>
      <w:r w:rsidR="00266BAB">
        <w:rPr>
          <w:i/>
        </w:rPr>
        <w:t>wagon</w:t>
      </w:r>
      <w:r w:rsidR="00533E7F">
        <w:rPr>
          <w:i/>
        </w:rPr>
        <w:t>s</w:t>
      </w:r>
      <w:r w:rsidRPr="00266BAB">
        <w:rPr>
          <w:i/>
        </w:rPr>
        <w:t>)</w:t>
      </w:r>
    </w:p>
    <w:p w:rsidR="00601035" w:rsidRDefault="00601035" w:rsidP="00F8289C">
      <w:r>
        <w:t xml:space="preserve">Création d’une classe Train composé de wagons dont on choisit le nombre lors de la création d’un objet train. </w:t>
      </w:r>
    </w:p>
    <w:p w:rsidR="00F8289C" w:rsidRPr="00F854F5" w:rsidRDefault="00F8289C" w:rsidP="00F8289C">
      <w:pPr>
        <w:rPr>
          <w:i/>
        </w:rPr>
      </w:pPr>
      <w:r w:rsidRPr="00F854F5">
        <w:rPr>
          <w:i/>
        </w:rPr>
        <w:t>#. Gestion des collisions:</w:t>
      </w:r>
    </w:p>
    <w:p w:rsidR="00F8289C" w:rsidRDefault="00C348D2" w:rsidP="00F8289C">
      <w:r>
        <w:t>L’ensemble de la gestion du mouvement des trains est géré par la classe Collection qui a été créée uniquement dans ce but.</w:t>
      </w:r>
    </w:p>
    <w:p w:rsidR="00F8289C" w:rsidRPr="00F854F5" w:rsidRDefault="00F8289C" w:rsidP="00F8289C">
      <w:pPr>
        <w:rPr>
          <w:i/>
        </w:rPr>
      </w:pPr>
      <w:r w:rsidRPr="00F854F5">
        <w:rPr>
          <w:i/>
        </w:rPr>
        <w:t>#. Interaction clavier/souris</w:t>
      </w:r>
    </w:p>
    <w:p w:rsidR="008A6DB2" w:rsidRDefault="008A6DB2" w:rsidP="00F8289C">
      <w:r>
        <w:t>La classe Camera gère l’interaction clavier/souris.</w:t>
      </w:r>
    </w:p>
    <w:p w:rsidR="00F8289C" w:rsidRDefault="0030729F" w:rsidP="0030729F">
      <w:pPr>
        <w:jc w:val="left"/>
      </w:pPr>
      <w:r>
        <w:br w:type="page"/>
      </w:r>
    </w:p>
    <w:p w:rsidR="00620BD1" w:rsidRDefault="00C95F45" w:rsidP="00C95F45">
      <w:pPr>
        <w:pStyle w:val="Titre1Rapport"/>
      </w:pPr>
      <w:bookmarkStart w:id="8" w:name="_Toc450493540"/>
      <w:r>
        <w:lastRenderedPageBreak/>
        <w:t>Sources</w:t>
      </w:r>
      <w:bookmarkEnd w:id="8"/>
    </w:p>
    <w:p w:rsidR="00620BD1" w:rsidRDefault="00620BD1" w:rsidP="00620BD1">
      <w:bookmarkStart w:id="9" w:name="_GoBack"/>
      <w:r>
        <w:t>###</w:t>
      </w:r>
      <w:bookmarkEnd w:id="9"/>
      <w:r>
        <w:t xml:space="preserve"> OpenGL :</w:t>
      </w:r>
    </w:p>
    <w:p w:rsidR="00262050" w:rsidRDefault="003807B3" w:rsidP="00620BD1">
      <w:hyperlink r:id="rId12" w:history="1">
        <w:r w:rsidR="00262050" w:rsidRPr="0096336B">
          <w:rPr>
            <w:rStyle w:val="Lienhypertexte"/>
          </w:rPr>
          <w:t>https://www.opengl.org/sdk/docs/man2/</w:t>
        </w:r>
      </w:hyperlink>
    </w:p>
    <w:p w:rsidR="00620BD1" w:rsidRDefault="00620BD1" w:rsidP="00620BD1">
      <w:r>
        <w:t>### Tuto explicatif en français (bien détaillé) :</w:t>
      </w:r>
    </w:p>
    <w:p w:rsidR="00620BD1" w:rsidRDefault="003807B3" w:rsidP="00620BD1">
      <w:hyperlink r:id="rId13" w:history="1">
        <w:r w:rsidR="000B14CC" w:rsidRPr="0096336B">
          <w:rPr>
            <w:rStyle w:val="Lienhypertexte"/>
          </w:rPr>
          <w:t>http://www-evasion.imag.fr/Membres/Antoine.Bouthors/teaching/opengl/opengl2glut.html</w:t>
        </w:r>
      </w:hyperlink>
      <w:r w:rsidR="000B14CC">
        <w:t xml:space="preserve"> </w:t>
      </w:r>
    </w:p>
    <w:p w:rsidR="00620BD1" w:rsidRDefault="00620BD1" w:rsidP="00620BD1">
      <w:r>
        <w:t>### Lumières :</w:t>
      </w:r>
    </w:p>
    <w:p w:rsidR="00620BD1" w:rsidRDefault="003807B3" w:rsidP="00620BD1">
      <w:hyperlink r:id="rId14" w:history="1">
        <w:r w:rsidR="000B14CC" w:rsidRPr="0096336B">
          <w:rPr>
            <w:rStyle w:val="Lienhypertexte"/>
          </w:rPr>
          <w:t>http://www.glprogramming.com/red/chapter05.html</w:t>
        </w:r>
      </w:hyperlink>
      <w:r w:rsidR="000B14CC">
        <w:t xml:space="preserve"> </w:t>
      </w:r>
    </w:p>
    <w:p w:rsidR="00620BD1" w:rsidRDefault="00620BD1" w:rsidP="00620BD1">
      <w:r>
        <w:t>### Forum d’aide souvent utilisé :</w:t>
      </w:r>
    </w:p>
    <w:p w:rsidR="00D04A24" w:rsidRDefault="003807B3" w:rsidP="00620BD1">
      <w:hyperlink r:id="rId15" w:history="1">
        <w:r w:rsidR="00620BD1" w:rsidRPr="0096336B">
          <w:rPr>
            <w:rStyle w:val="Lienhypertexte"/>
          </w:rPr>
          <w:t>http://stackoverflow.com/search?q=glut</w:t>
        </w:r>
      </w:hyperlink>
    </w:p>
    <w:p w:rsidR="00620BD1" w:rsidRPr="00536C09" w:rsidRDefault="00620BD1" w:rsidP="00620BD1">
      <w:r>
        <w:t>### Projet des années précédentes</w:t>
      </w:r>
    </w:p>
    <w:sectPr w:rsidR="00620BD1" w:rsidRPr="00536C09" w:rsidSect="00B80B03">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7B3" w:rsidRDefault="003807B3" w:rsidP="002A4DEB">
      <w:pPr>
        <w:spacing w:after="0" w:line="240" w:lineRule="auto"/>
      </w:pPr>
      <w:r>
        <w:separator/>
      </w:r>
    </w:p>
  </w:endnote>
  <w:endnote w:type="continuationSeparator" w:id="0">
    <w:p w:rsidR="003807B3" w:rsidRDefault="003807B3" w:rsidP="002A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6725654"/>
      <w:docPartObj>
        <w:docPartGallery w:val="Page Numbers (Bottom of Page)"/>
        <w:docPartUnique/>
      </w:docPartObj>
    </w:sdtPr>
    <w:sdtEndPr/>
    <w:sdtContent>
      <w:p w:rsidR="002A4DEB" w:rsidRDefault="002A4DEB">
        <w:pPr>
          <w:pStyle w:val="Pieddepage"/>
          <w:jc w:val="right"/>
        </w:pPr>
        <w:r>
          <w:fldChar w:fldCharType="begin"/>
        </w:r>
        <w:r>
          <w:instrText>PAGE   \* MERGEFORMAT</w:instrText>
        </w:r>
        <w:r>
          <w:fldChar w:fldCharType="separate"/>
        </w:r>
        <w:r w:rsidR="0030729F">
          <w:rPr>
            <w:noProof/>
          </w:rPr>
          <w:t>8</w:t>
        </w:r>
        <w:r>
          <w:fldChar w:fldCharType="end"/>
        </w:r>
      </w:p>
    </w:sdtContent>
  </w:sdt>
  <w:p w:rsidR="002A4DEB" w:rsidRDefault="002A4DEB">
    <w:pPr>
      <w:pStyle w:val="Pieddepage"/>
    </w:pPr>
    <w:r>
      <w:t>12/2015 – 05/2016</w:t>
    </w:r>
    <w:r>
      <w:tab/>
      <w:t>Rapport projet OpenGL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7B3" w:rsidRDefault="003807B3" w:rsidP="002A4DEB">
      <w:pPr>
        <w:spacing w:after="0" w:line="240" w:lineRule="auto"/>
      </w:pPr>
      <w:r>
        <w:separator/>
      </w:r>
    </w:p>
  </w:footnote>
  <w:footnote w:type="continuationSeparator" w:id="0">
    <w:p w:rsidR="003807B3" w:rsidRDefault="003807B3" w:rsidP="002A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DEB" w:rsidRDefault="002A4DEB">
    <w:pPr>
      <w:pStyle w:val="En-tte"/>
    </w:pPr>
    <w:r>
      <w:t xml:space="preserve">Maylis </w:t>
    </w:r>
    <w:proofErr w:type="spellStart"/>
    <w:r>
      <w:t>Teyssendier</w:t>
    </w:r>
    <w:proofErr w:type="spellEnd"/>
    <w:r>
      <w:t xml:space="preserve"> De La Serve</w:t>
    </w:r>
    <w:r>
      <w:ptab w:relativeTo="margin" w:alignment="center" w:leader="none"/>
    </w:r>
    <w:r>
      <w:t xml:space="preserve">                               Hugo </w:t>
    </w:r>
    <w:proofErr w:type="spellStart"/>
    <w:r>
      <w:t>Baltz</w:t>
    </w:r>
    <w:proofErr w:type="spellEnd"/>
    <w:r>
      <w:ptab w:relativeTo="margin" w:alignment="right" w:leader="none"/>
    </w:r>
    <w:r>
      <w:t>Maxime Siret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782559C"/>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8AE312B"/>
    <w:multiLevelType w:val="hybridMultilevel"/>
    <w:tmpl w:val="0B7871E0"/>
    <w:lvl w:ilvl="0" w:tplc="03227C18">
      <w:start w:val="1"/>
      <w:numFmt w:val="decimal"/>
      <w:pStyle w:val="Titre4Rapport"/>
      <w:lvlText w:val="1.1.%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20A3A17"/>
    <w:multiLevelType w:val="hybridMultilevel"/>
    <w:tmpl w:val="9222CE24"/>
    <w:lvl w:ilvl="0" w:tplc="F064E678">
      <w:start w:val="1"/>
      <w:numFmt w:val="decimal"/>
      <w:pStyle w:val="Titresous-partie2"/>
      <w:lvlText w:val="4.%1"/>
      <w:lvlJc w:val="left"/>
      <w:pPr>
        <w:ind w:left="2136" w:hanging="360"/>
      </w:pPr>
      <w:rPr>
        <w:rFonts w:hint="default"/>
        <w:b w:val="0"/>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307C46F0"/>
    <w:multiLevelType w:val="hybridMultilevel"/>
    <w:tmpl w:val="9B84A768"/>
    <w:lvl w:ilvl="0" w:tplc="AAAAE6E4">
      <w:start w:val="1"/>
      <w:numFmt w:val="upperRoman"/>
      <w:pStyle w:val="Titre1"/>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483550E"/>
    <w:multiLevelType w:val="hybridMultilevel"/>
    <w:tmpl w:val="F6BE7832"/>
    <w:lvl w:ilvl="0" w:tplc="973E8E4E">
      <w:start w:val="1"/>
      <w:numFmt w:val="decimal"/>
      <w:pStyle w:val="Titresous-partie"/>
      <w:lvlText w:val="1.%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FB2B85"/>
    <w:multiLevelType w:val="hybridMultilevel"/>
    <w:tmpl w:val="2644768C"/>
    <w:lvl w:ilvl="0" w:tplc="5360FF20">
      <w:start w:val="1"/>
      <w:numFmt w:val="upperRoman"/>
      <w:pStyle w:val="Titre1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4E47F3"/>
    <w:multiLevelType w:val="hybridMultilevel"/>
    <w:tmpl w:val="170C8DB2"/>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7">
    <w:nsid w:val="4EA96654"/>
    <w:multiLevelType w:val="hybridMultilevel"/>
    <w:tmpl w:val="F7806C10"/>
    <w:lvl w:ilvl="0" w:tplc="5DFE580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13F319D"/>
    <w:multiLevelType w:val="hybridMultilevel"/>
    <w:tmpl w:val="366E6F9E"/>
    <w:lvl w:ilvl="0" w:tplc="703AB93C">
      <w:start w:val="1"/>
      <w:numFmt w:val="bullet"/>
      <w:pStyle w:val="Puces"/>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5BC45AC"/>
    <w:multiLevelType w:val="hybridMultilevel"/>
    <w:tmpl w:val="C3508F12"/>
    <w:lvl w:ilvl="0" w:tplc="C3B2FC54">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67D0876"/>
    <w:multiLevelType w:val="hybridMultilevel"/>
    <w:tmpl w:val="08BA3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2"/>
  </w:num>
  <w:num w:numId="5">
    <w:abstractNumId w:val="7"/>
  </w:num>
  <w:num w:numId="6">
    <w:abstractNumId w:val="3"/>
  </w:num>
  <w:num w:numId="7">
    <w:abstractNumId w:val="9"/>
  </w:num>
  <w:num w:numId="8">
    <w:abstractNumId w:val="3"/>
  </w:num>
  <w:num w:numId="9">
    <w:abstractNumId w:val="7"/>
  </w:num>
  <w:num w:numId="10">
    <w:abstractNumId w:val="9"/>
  </w:num>
  <w:num w:numId="11">
    <w:abstractNumId w:val="3"/>
  </w:num>
  <w:num w:numId="12">
    <w:abstractNumId w:val="1"/>
  </w:num>
  <w:num w:numId="13">
    <w:abstractNumId w:val="3"/>
  </w:num>
  <w:num w:numId="14">
    <w:abstractNumId w:val="3"/>
  </w:num>
  <w:num w:numId="15">
    <w:abstractNumId w:val="7"/>
  </w:num>
  <w:num w:numId="16">
    <w:abstractNumId w:val="9"/>
  </w:num>
  <w:num w:numId="17">
    <w:abstractNumId w:val="8"/>
  </w:num>
  <w:num w:numId="18">
    <w:abstractNumId w:val="1"/>
  </w:num>
  <w:num w:numId="19">
    <w:abstractNumId w:val="3"/>
  </w:num>
  <w:num w:numId="20">
    <w:abstractNumId w:val="7"/>
  </w:num>
  <w:num w:numId="21">
    <w:abstractNumId w:val="9"/>
  </w:num>
  <w:num w:numId="22">
    <w:abstractNumId w:val="8"/>
  </w:num>
  <w:num w:numId="23">
    <w:abstractNumId w:val="1"/>
  </w:num>
  <w:num w:numId="24">
    <w:abstractNumId w:val="5"/>
  </w:num>
  <w:num w:numId="25">
    <w:abstractNumId w:val="9"/>
  </w:num>
  <w:num w:numId="26">
    <w:abstractNumId w:val="1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DEB"/>
    <w:rsid w:val="000549BF"/>
    <w:rsid w:val="000B14CC"/>
    <w:rsid w:val="000B7C9B"/>
    <w:rsid w:val="001037DF"/>
    <w:rsid w:val="00112B2D"/>
    <w:rsid w:val="00114EE0"/>
    <w:rsid w:val="001510C2"/>
    <w:rsid w:val="00173403"/>
    <w:rsid w:val="00192797"/>
    <w:rsid w:val="00192BF8"/>
    <w:rsid w:val="001C62A4"/>
    <w:rsid w:val="001C76B0"/>
    <w:rsid w:val="001F2D6D"/>
    <w:rsid w:val="0020114F"/>
    <w:rsid w:val="00225509"/>
    <w:rsid w:val="00262050"/>
    <w:rsid w:val="00266BAB"/>
    <w:rsid w:val="002757FB"/>
    <w:rsid w:val="002A4DEB"/>
    <w:rsid w:val="002A6A7C"/>
    <w:rsid w:val="002B7FA4"/>
    <w:rsid w:val="0030729F"/>
    <w:rsid w:val="003734B4"/>
    <w:rsid w:val="00375BC9"/>
    <w:rsid w:val="003763F4"/>
    <w:rsid w:val="003807B3"/>
    <w:rsid w:val="003A4AA3"/>
    <w:rsid w:val="003B285A"/>
    <w:rsid w:val="003B67C4"/>
    <w:rsid w:val="003E239C"/>
    <w:rsid w:val="00432DB2"/>
    <w:rsid w:val="004828C7"/>
    <w:rsid w:val="004B0CB3"/>
    <w:rsid w:val="004C6567"/>
    <w:rsid w:val="004D2B10"/>
    <w:rsid w:val="004E295C"/>
    <w:rsid w:val="004F7DDA"/>
    <w:rsid w:val="00506A42"/>
    <w:rsid w:val="00520569"/>
    <w:rsid w:val="00531408"/>
    <w:rsid w:val="00533E7F"/>
    <w:rsid w:val="00536C09"/>
    <w:rsid w:val="00537BB7"/>
    <w:rsid w:val="00545FAA"/>
    <w:rsid w:val="005520AA"/>
    <w:rsid w:val="00574CDF"/>
    <w:rsid w:val="005D6869"/>
    <w:rsid w:val="005F3A7F"/>
    <w:rsid w:val="00601035"/>
    <w:rsid w:val="00615C26"/>
    <w:rsid w:val="00620BD1"/>
    <w:rsid w:val="00621AB2"/>
    <w:rsid w:val="006229E5"/>
    <w:rsid w:val="00653BCC"/>
    <w:rsid w:val="00657A5A"/>
    <w:rsid w:val="0066127D"/>
    <w:rsid w:val="0066502C"/>
    <w:rsid w:val="00672687"/>
    <w:rsid w:val="006A1324"/>
    <w:rsid w:val="006C507D"/>
    <w:rsid w:val="007201D1"/>
    <w:rsid w:val="007318C6"/>
    <w:rsid w:val="00770046"/>
    <w:rsid w:val="007B3E44"/>
    <w:rsid w:val="007D6140"/>
    <w:rsid w:val="007E22D7"/>
    <w:rsid w:val="007E4EE3"/>
    <w:rsid w:val="008142B3"/>
    <w:rsid w:val="008459E8"/>
    <w:rsid w:val="0086254C"/>
    <w:rsid w:val="00865543"/>
    <w:rsid w:val="00865AAA"/>
    <w:rsid w:val="008A5293"/>
    <w:rsid w:val="008A6DB2"/>
    <w:rsid w:val="009140B5"/>
    <w:rsid w:val="0093354F"/>
    <w:rsid w:val="009659B4"/>
    <w:rsid w:val="009A3B77"/>
    <w:rsid w:val="009B6360"/>
    <w:rsid w:val="009C2611"/>
    <w:rsid w:val="009D7CBB"/>
    <w:rsid w:val="009F5F74"/>
    <w:rsid w:val="00A56B25"/>
    <w:rsid w:val="00AA7851"/>
    <w:rsid w:val="00AF39EE"/>
    <w:rsid w:val="00B03BC3"/>
    <w:rsid w:val="00B2293F"/>
    <w:rsid w:val="00B31F18"/>
    <w:rsid w:val="00B80B03"/>
    <w:rsid w:val="00B94130"/>
    <w:rsid w:val="00BB455C"/>
    <w:rsid w:val="00BB726B"/>
    <w:rsid w:val="00BC735F"/>
    <w:rsid w:val="00BE0F19"/>
    <w:rsid w:val="00BF7565"/>
    <w:rsid w:val="00C021DF"/>
    <w:rsid w:val="00C134AB"/>
    <w:rsid w:val="00C348D2"/>
    <w:rsid w:val="00C3670D"/>
    <w:rsid w:val="00C36872"/>
    <w:rsid w:val="00C44C75"/>
    <w:rsid w:val="00C56BB0"/>
    <w:rsid w:val="00C749FA"/>
    <w:rsid w:val="00C95F45"/>
    <w:rsid w:val="00CC6AC3"/>
    <w:rsid w:val="00CD3C5E"/>
    <w:rsid w:val="00CE234C"/>
    <w:rsid w:val="00CE24A5"/>
    <w:rsid w:val="00CF0CBC"/>
    <w:rsid w:val="00D04A24"/>
    <w:rsid w:val="00D62246"/>
    <w:rsid w:val="00D72624"/>
    <w:rsid w:val="00D76B0A"/>
    <w:rsid w:val="00DA4229"/>
    <w:rsid w:val="00DB5F81"/>
    <w:rsid w:val="00DE2B91"/>
    <w:rsid w:val="00DE761B"/>
    <w:rsid w:val="00E441BA"/>
    <w:rsid w:val="00E664F6"/>
    <w:rsid w:val="00E72B9C"/>
    <w:rsid w:val="00E802A7"/>
    <w:rsid w:val="00E835A8"/>
    <w:rsid w:val="00E926FF"/>
    <w:rsid w:val="00E93DC8"/>
    <w:rsid w:val="00EB7D92"/>
    <w:rsid w:val="00EE09CE"/>
    <w:rsid w:val="00EF3408"/>
    <w:rsid w:val="00F13F60"/>
    <w:rsid w:val="00F2329D"/>
    <w:rsid w:val="00F26B15"/>
    <w:rsid w:val="00F64D7B"/>
    <w:rsid w:val="00F8289C"/>
    <w:rsid w:val="00F854F5"/>
    <w:rsid w:val="00F913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3" w:qFormat="1"/>
    <w:lsdException w:name="heading 3" w:uiPriority="4"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D7B"/>
    <w:pPr>
      <w:jc w:val="both"/>
    </w:pPr>
    <w:rPr>
      <w:color w:val="000000" w:themeColor="text1"/>
      <w:sz w:val="24"/>
    </w:rPr>
  </w:style>
  <w:style w:type="paragraph" w:styleId="Titre1">
    <w:name w:val="heading 1"/>
    <w:aliases w:val="Titre 1 Rapport"/>
    <w:basedOn w:val="Normal"/>
    <w:next w:val="Normal"/>
    <w:link w:val="Titre1Car"/>
    <w:autoRedefine/>
    <w:uiPriority w:val="2"/>
    <w:qFormat/>
    <w:rsid w:val="00173403"/>
    <w:pPr>
      <w:keepNext/>
      <w:numPr>
        <w:numId w:val="19"/>
      </w:numPr>
      <w:pBdr>
        <w:bottom w:val="single" w:sz="8" w:space="1" w:color="C2D69B" w:themeColor="accent3" w:themeTint="99"/>
      </w:pBdr>
      <w:spacing w:before="240" w:after="60"/>
      <w:outlineLvl w:val="0"/>
    </w:pPr>
    <w:rPr>
      <w:rFonts w:ascii="Cambria" w:eastAsia="Times New Roman" w:hAnsi="Cambria" w:cs="Times New Roman"/>
      <w:bCs/>
      <w:color w:val="4F6228" w:themeColor="accent3" w:themeShade="80"/>
      <w:kern w:val="32"/>
      <w:sz w:val="52"/>
      <w:szCs w:val="32"/>
    </w:rPr>
  </w:style>
  <w:style w:type="paragraph" w:styleId="Titre2">
    <w:name w:val="heading 2"/>
    <w:aliases w:val="Titre 2 Rapport"/>
    <w:basedOn w:val="Normal"/>
    <w:next w:val="Normal"/>
    <w:link w:val="Titre2Car"/>
    <w:autoRedefine/>
    <w:uiPriority w:val="3"/>
    <w:unhideWhenUsed/>
    <w:qFormat/>
    <w:rsid w:val="00173403"/>
    <w:pPr>
      <w:keepNext/>
      <w:numPr>
        <w:numId w:val="20"/>
      </w:numPr>
      <w:spacing w:before="240" w:after="60"/>
      <w:outlineLvl w:val="1"/>
    </w:pPr>
    <w:rPr>
      <w:rFonts w:ascii="Cambria" w:eastAsia="Times New Roman" w:hAnsi="Cambria" w:cs="Times New Roman"/>
      <w:bCs/>
      <w:iCs/>
      <w:color w:val="76923C" w:themeColor="accent3" w:themeShade="BF"/>
      <w:sz w:val="36"/>
      <w:szCs w:val="28"/>
      <w:u w:val="single"/>
    </w:rPr>
  </w:style>
  <w:style w:type="paragraph" w:styleId="Titre3">
    <w:name w:val="heading 3"/>
    <w:aliases w:val="Titre 3 Rapport"/>
    <w:basedOn w:val="Normal"/>
    <w:next w:val="Normal"/>
    <w:link w:val="Titre3Car"/>
    <w:autoRedefine/>
    <w:uiPriority w:val="4"/>
    <w:unhideWhenUsed/>
    <w:qFormat/>
    <w:rsid w:val="005F3A7F"/>
    <w:pPr>
      <w:keepNext/>
      <w:numPr>
        <w:numId w:val="21"/>
      </w:numPr>
      <w:spacing w:before="240" w:after="60"/>
      <w:outlineLvl w:val="2"/>
    </w:pPr>
    <w:rPr>
      <w:rFonts w:ascii="Cambria" w:eastAsia="Times New Roman" w:hAnsi="Cambria" w:cs="Times New Roman"/>
      <w:bCs/>
      <w:i/>
      <w:color w:val="9BBB59" w:themeColor="accent3"/>
      <w:sz w:val="32"/>
      <w:szCs w:val="26"/>
    </w:rPr>
  </w:style>
  <w:style w:type="paragraph" w:styleId="Titre4">
    <w:name w:val="heading 4"/>
    <w:basedOn w:val="Normal"/>
    <w:next w:val="Normal"/>
    <w:link w:val="Titre4Car"/>
    <w:uiPriority w:val="9"/>
    <w:unhideWhenUsed/>
    <w:qFormat/>
    <w:rsid w:val="00192B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Listepuces"/>
    <w:qFormat/>
    <w:rsid w:val="00173403"/>
    <w:pPr>
      <w:numPr>
        <w:numId w:val="22"/>
      </w:numPr>
    </w:pPr>
    <w:rPr>
      <w:rFonts w:ascii="Verdana" w:eastAsia="Calibri" w:hAnsi="Verdana" w:cs="Times New Roman"/>
      <w:bCs/>
    </w:rPr>
  </w:style>
  <w:style w:type="paragraph" w:styleId="Listepuces">
    <w:name w:val="List Bullet"/>
    <w:basedOn w:val="Normal"/>
    <w:uiPriority w:val="99"/>
    <w:semiHidden/>
    <w:unhideWhenUsed/>
    <w:rsid w:val="00F9131E"/>
    <w:pPr>
      <w:numPr>
        <w:numId w:val="1"/>
      </w:numPr>
      <w:contextualSpacing/>
    </w:pPr>
  </w:style>
  <w:style w:type="character" w:customStyle="1" w:styleId="Titre1Car">
    <w:name w:val="Titre 1 Car"/>
    <w:aliases w:val="Titre 1 Rapport Car"/>
    <w:link w:val="Titre1"/>
    <w:uiPriority w:val="2"/>
    <w:rsid w:val="00173403"/>
    <w:rPr>
      <w:rFonts w:ascii="Cambria" w:eastAsia="Times New Roman" w:hAnsi="Cambria" w:cs="Times New Roman"/>
      <w:bCs/>
      <w:color w:val="4F6228" w:themeColor="accent3" w:themeShade="80"/>
      <w:kern w:val="32"/>
      <w:sz w:val="52"/>
      <w:szCs w:val="32"/>
    </w:rPr>
  </w:style>
  <w:style w:type="character" w:customStyle="1" w:styleId="Titre2Car">
    <w:name w:val="Titre 2 Car"/>
    <w:aliases w:val="Titre 2 Rapport Car"/>
    <w:link w:val="Titre2"/>
    <w:uiPriority w:val="3"/>
    <w:rsid w:val="00173403"/>
    <w:rPr>
      <w:rFonts w:ascii="Cambria" w:eastAsia="Times New Roman" w:hAnsi="Cambria" w:cs="Times New Roman"/>
      <w:bCs/>
      <w:iCs/>
      <w:color w:val="76923C" w:themeColor="accent3" w:themeShade="BF"/>
      <w:sz w:val="36"/>
      <w:szCs w:val="28"/>
      <w:u w:val="single"/>
    </w:rPr>
  </w:style>
  <w:style w:type="character" w:customStyle="1" w:styleId="Titre3Car">
    <w:name w:val="Titre 3 Car"/>
    <w:aliases w:val="Titre 3 Rapport Car"/>
    <w:link w:val="Titre3"/>
    <w:uiPriority w:val="4"/>
    <w:rsid w:val="005F3A7F"/>
    <w:rPr>
      <w:rFonts w:ascii="Cambria" w:eastAsia="Times New Roman" w:hAnsi="Cambria" w:cs="Times New Roman"/>
      <w:bCs/>
      <w:i/>
      <w:color w:val="9BBB59" w:themeColor="accent3"/>
      <w:sz w:val="32"/>
      <w:szCs w:val="26"/>
    </w:rPr>
  </w:style>
  <w:style w:type="paragraph" w:customStyle="1" w:styleId="Titresous-partie">
    <w:name w:val="Titre sous-partie"/>
    <w:basedOn w:val="Sous-titre"/>
    <w:qFormat/>
    <w:rsid w:val="00F9131E"/>
    <w:pPr>
      <w:numPr>
        <w:ilvl w:val="0"/>
        <w:numId w:val="3"/>
      </w:numPr>
      <w:spacing w:after="0"/>
      <w:outlineLvl w:val="1"/>
    </w:pPr>
    <w:rPr>
      <w:rFonts w:ascii="Verdana" w:eastAsia="Times New Roman" w:hAnsi="Verdana" w:cs="Times New Roman"/>
      <w:iCs w:val="0"/>
      <w:color w:val="00B050"/>
      <w:spacing w:val="0"/>
      <w:sz w:val="32"/>
      <w:u w:val="single"/>
    </w:rPr>
  </w:style>
  <w:style w:type="paragraph" w:styleId="Sous-titre">
    <w:name w:val="Subtitle"/>
    <w:basedOn w:val="Normal"/>
    <w:next w:val="Normal"/>
    <w:link w:val="Sous-titreCar"/>
    <w:uiPriority w:val="11"/>
    <w:qFormat/>
    <w:rsid w:val="00173403"/>
    <w:pPr>
      <w:numPr>
        <w:ilvl w:val="1"/>
      </w:numPr>
    </w:pPr>
    <w:rPr>
      <w:rFonts w:asciiTheme="majorHAnsi" w:eastAsiaTheme="majorEastAsia" w:hAnsiTheme="majorHAnsi" w:cstheme="majorBidi"/>
      <w:i/>
      <w:iCs/>
      <w:color w:val="4F81BD" w:themeColor="accent1"/>
      <w:spacing w:val="15"/>
      <w:sz w:val="36"/>
      <w:szCs w:val="24"/>
    </w:rPr>
  </w:style>
  <w:style w:type="character" w:customStyle="1" w:styleId="Sous-titreCar">
    <w:name w:val="Sous-titre Car"/>
    <w:basedOn w:val="Policepardfaut"/>
    <w:link w:val="Sous-titre"/>
    <w:uiPriority w:val="11"/>
    <w:rsid w:val="00173403"/>
    <w:rPr>
      <w:rFonts w:asciiTheme="majorHAnsi" w:eastAsiaTheme="majorEastAsia" w:hAnsiTheme="majorHAnsi" w:cstheme="majorBidi"/>
      <w:i/>
      <w:iCs/>
      <w:color w:val="4F81BD" w:themeColor="accent1"/>
      <w:spacing w:val="15"/>
      <w:sz w:val="36"/>
      <w:szCs w:val="24"/>
    </w:rPr>
  </w:style>
  <w:style w:type="paragraph" w:customStyle="1" w:styleId="Titreprincipal">
    <w:name w:val="Titre principal"/>
    <w:basedOn w:val="Titre1"/>
    <w:qFormat/>
    <w:rsid w:val="00F9131E"/>
    <w:pPr>
      <w:jc w:val="center"/>
    </w:pPr>
    <w:rPr>
      <w:rFonts w:ascii="Verdana" w:hAnsi="Verdana"/>
      <w:color w:val="403152" w:themeColor="accent4" w:themeShade="80"/>
      <w:sz w:val="44"/>
      <w:u w:val="single"/>
    </w:rPr>
  </w:style>
  <w:style w:type="paragraph" w:customStyle="1" w:styleId="Titresous-partie2">
    <w:name w:val="Titre sous-partie 2"/>
    <w:basedOn w:val="Titresous-partie"/>
    <w:qFormat/>
    <w:rsid w:val="00F9131E"/>
    <w:pPr>
      <w:numPr>
        <w:numId w:val="4"/>
      </w:numPr>
    </w:pPr>
  </w:style>
  <w:style w:type="character" w:styleId="Emphaseple">
    <w:name w:val="Subtle Emphasis"/>
    <w:aliases w:val="Sous-titre2"/>
    <w:basedOn w:val="Policepardfaut"/>
    <w:uiPriority w:val="19"/>
    <w:qFormat/>
    <w:rsid w:val="00173403"/>
    <w:rPr>
      <w:rFonts w:asciiTheme="minorHAnsi" w:hAnsiTheme="minorHAnsi"/>
      <w:b/>
      <w:i/>
      <w:iCs/>
      <w:color w:val="00B050"/>
      <w:sz w:val="24"/>
    </w:rPr>
  </w:style>
  <w:style w:type="character" w:styleId="Emphaseintense">
    <w:name w:val="Intense Emphasis"/>
    <w:aliases w:val="Sous-titre3"/>
    <w:basedOn w:val="Policepardfaut"/>
    <w:uiPriority w:val="21"/>
    <w:qFormat/>
    <w:rsid w:val="00173403"/>
    <w:rPr>
      <w:rFonts w:asciiTheme="minorHAnsi" w:hAnsiTheme="minorHAnsi"/>
      <w:b w:val="0"/>
      <w:bCs/>
      <w:i/>
      <w:iCs/>
      <w:color w:val="4F81BD" w:themeColor="accent1"/>
      <w:sz w:val="24"/>
    </w:rPr>
  </w:style>
  <w:style w:type="paragraph" w:styleId="TM1">
    <w:name w:val="toc 1"/>
    <w:basedOn w:val="Normal"/>
    <w:next w:val="Normal"/>
    <w:autoRedefine/>
    <w:uiPriority w:val="39"/>
    <w:unhideWhenUsed/>
    <w:rsid w:val="00173403"/>
    <w:pPr>
      <w:spacing w:after="100"/>
    </w:pPr>
  </w:style>
  <w:style w:type="paragraph" w:styleId="TM2">
    <w:name w:val="toc 2"/>
    <w:basedOn w:val="Normal"/>
    <w:next w:val="Normal"/>
    <w:autoRedefine/>
    <w:uiPriority w:val="39"/>
    <w:unhideWhenUsed/>
    <w:rsid w:val="00AF39EE"/>
    <w:pPr>
      <w:spacing w:after="100"/>
      <w:ind w:left="240"/>
    </w:pPr>
  </w:style>
  <w:style w:type="paragraph" w:styleId="En-tte">
    <w:name w:val="header"/>
    <w:basedOn w:val="Normal"/>
    <w:link w:val="En-tteCar"/>
    <w:uiPriority w:val="99"/>
    <w:unhideWhenUsed/>
    <w:rsid w:val="00173403"/>
    <w:pPr>
      <w:tabs>
        <w:tab w:val="center" w:pos="4536"/>
        <w:tab w:val="right" w:pos="9072"/>
      </w:tabs>
      <w:spacing w:after="0" w:line="240" w:lineRule="auto"/>
    </w:pPr>
  </w:style>
  <w:style w:type="character" w:customStyle="1" w:styleId="En-tteCar">
    <w:name w:val="En-tête Car"/>
    <w:basedOn w:val="Policepardfaut"/>
    <w:link w:val="En-tte"/>
    <w:uiPriority w:val="99"/>
    <w:rsid w:val="00173403"/>
    <w:rPr>
      <w:sz w:val="24"/>
    </w:rPr>
  </w:style>
  <w:style w:type="paragraph" w:styleId="Pieddepage">
    <w:name w:val="footer"/>
    <w:basedOn w:val="Normal"/>
    <w:link w:val="PieddepageCar"/>
    <w:uiPriority w:val="99"/>
    <w:unhideWhenUsed/>
    <w:rsid w:val="001734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3403"/>
    <w:rPr>
      <w:sz w:val="24"/>
    </w:rPr>
  </w:style>
  <w:style w:type="character" w:styleId="Lienhypertexte">
    <w:name w:val="Hyperlink"/>
    <w:basedOn w:val="Policepardfaut"/>
    <w:uiPriority w:val="99"/>
    <w:unhideWhenUsed/>
    <w:rsid w:val="00173403"/>
    <w:rPr>
      <w:color w:val="0000FF" w:themeColor="hyperlink"/>
      <w:u w:val="single"/>
    </w:rPr>
  </w:style>
  <w:style w:type="paragraph" w:customStyle="1" w:styleId="Titre4Rapport">
    <w:name w:val="Titre 4 Rapport"/>
    <w:basedOn w:val="Titre3"/>
    <w:qFormat/>
    <w:rsid w:val="00173403"/>
    <w:pPr>
      <w:numPr>
        <w:numId w:val="23"/>
      </w:numPr>
    </w:pPr>
    <w:rPr>
      <w:sz w:val="28"/>
      <w:lang w:eastAsia="en-GB"/>
    </w:rPr>
  </w:style>
  <w:style w:type="paragraph" w:styleId="TM3">
    <w:name w:val="toc 3"/>
    <w:basedOn w:val="Normal"/>
    <w:next w:val="Normal"/>
    <w:autoRedefine/>
    <w:uiPriority w:val="39"/>
    <w:unhideWhenUsed/>
    <w:rsid w:val="00173403"/>
    <w:pPr>
      <w:spacing w:after="100"/>
      <w:ind w:left="480"/>
    </w:pPr>
  </w:style>
  <w:style w:type="paragraph" w:styleId="Lgende">
    <w:name w:val="caption"/>
    <w:basedOn w:val="Normal"/>
    <w:next w:val="Normal"/>
    <w:uiPriority w:val="35"/>
    <w:unhideWhenUsed/>
    <w:qFormat/>
    <w:rsid w:val="00173403"/>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173403"/>
    <w:pPr>
      <w:spacing w:after="0"/>
    </w:pPr>
  </w:style>
  <w:style w:type="paragraph" w:styleId="En-ttedetabledesmatires">
    <w:name w:val="TOC Heading"/>
    <w:basedOn w:val="Titre1"/>
    <w:next w:val="Normal"/>
    <w:uiPriority w:val="39"/>
    <w:unhideWhenUsed/>
    <w:qFormat/>
    <w:rsid w:val="00173403"/>
    <w:pPr>
      <w:keepLines/>
      <w:numPr>
        <w:numId w:val="0"/>
      </w:numPr>
      <w:pBdr>
        <w:bottom w:val="none" w:sz="0" w:space="0" w:color="auto"/>
      </w:pBdr>
      <w:spacing w:before="480" w:after="0"/>
      <w:outlineLvl w:val="9"/>
    </w:pPr>
    <w:rPr>
      <w:rFonts w:asciiTheme="majorHAnsi" w:eastAsiaTheme="majorEastAsia" w:hAnsiTheme="majorHAnsi" w:cstheme="majorBidi"/>
      <w:b/>
      <w:color w:val="365F91" w:themeColor="accent1" w:themeShade="BF"/>
      <w:kern w:val="0"/>
      <w:sz w:val="28"/>
      <w:szCs w:val="28"/>
      <w:lang w:eastAsia="fr-FR"/>
    </w:rPr>
  </w:style>
  <w:style w:type="paragraph" w:customStyle="1" w:styleId="Titre1Rapport">
    <w:name w:val="Titre 1 (Rapport)"/>
    <w:autoRedefine/>
    <w:qFormat/>
    <w:rsid w:val="00192BF8"/>
    <w:pPr>
      <w:numPr>
        <w:numId w:val="24"/>
      </w:numPr>
    </w:pPr>
    <w:rPr>
      <w:rFonts w:ascii="Cambria" w:eastAsia="Times New Roman" w:hAnsi="Cambria" w:cs="Times New Roman"/>
      <w:bCs/>
      <w:color w:val="4F6228" w:themeColor="accent3" w:themeShade="80"/>
      <w:kern w:val="32"/>
      <w:sz w:val="52"/>
      <w:szCs w:val="32"/>
    </w:rPr>
  </w:style>
  <w:style w:type="paragraph" w:styleId="Textedebulles">
    <w:name w:val="Balloon Text"/>
    <w:basedOn w:val="Normal"/>
    <w:link w:val="TextedebullesCar"/>
    <w:uiPriority w:val="99"/>
    <w:semiHidden/>
    <w:unhideWhenUsed/>
    <w:rsid w:val="002A4D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4DEB"/>
    <w:rPr>
      <w:rFonts w:ascii="Tahoma" w:hAnsi="Tahoma" w:cs="Tahoma"/>
      <w:sz w:val="16"/>
      <w:szCs w:val="16"/>
    </w:rPr>
  </w:style>
  <w:style w:type="paragraph" w:styleId="Titre">
    <w:name w:val="Title"/>
    <w:basedOn w:val="Normal"/>
    <w:next w:val="Normal"/>
    <w:link w:val="TitreCar"/>
    <w:uiPriority w:val="10"/>
    <w:qFormat/>
    <w:rsid w:val="00192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92BF8"/>
    <w:rPr>
      <w:rFonts w:asciiTheme="majorHAnsi" w:eastAsiaTheme="majorEastAsia" w:hAnsiTheme="majorHAnsi" w:cstheme="majorBidi"/>
      <w:color w:val="17365D" w:themeColor="text2" w:themeShade="BF"/>
      <w:spacing w:val="5"/>
      <w:kern w:val="28"/>
      <w:sz w:val="52"/>
      <w:szCs w:val="52"/>
    </w:rPr>
  </w:style>
  <w:style w:type="character" w:customStyle="1" w:styleId="Titre4Car">
    <w:name w:val="Titre 4 Car"/>
    <w:basedOn w:val="Policepardfaut"/>
    <w:link w:val="Titre4"/>
    <w:uiPriority w:val="9"/>
    <w:rsid w:val="00192BF8"/>
    <w:rPr>
      <w:rFonts w:asciiTheme="majorHAnsi" w:eastAsiaTheme="majorEastAsia" w:hAnsiTheme="majorHAnsi" w:cstheme="majorBidi"/>
      <w:b/>
      <w:bCs/>
      <w:i/>
      <w:iCs/>
      <w:color w:val="4F81BD" w:themeColor="accent1"/>
      <w:sz w:val="24"/>
    </w:rPr>
  </w:style>
  <w:style w:type="paragraph" w:styleId="Paragraphedeliste">
    <w:name w:val="List Paragraph"/>
    <w:basedOn w:val="Normal"/>
    <w:uiPriority w:val="34"/>
    <w:qFormat/>
    <w:rsid w:val="00865AAA"/>
    <w:pPr>
      <w:ind w:left="720"/>
      <w:contextualSpacing/>
    </w:pPr>
  </w:style>
  <w:style w:type="paragraph" w:customStyle="1" w:styleId="Default">
    <w:name w:val="Default"/>
    <w:rsid w:val="00114EE0"/>
    <w:pPr>
      <w:autoSpaceDE w:val="0"/>
      <w:autoSpaceDN w:val="0"/>
      <w:adjustRightInd w:val="0"/>
      <w:spacing w:after="0" w:line="240" w:lineRule="auto"/>
    </w:pPr>
    <w:rPr>
      <w:rFonts w:ascii="Calibri" w:hAnsi="Calibri" w:cs="Calibri"/>
      <w:color w:val="000000"/>
      <w:sz w:val="24"/>
      <w:szCs w:val="24"/>
    </w:rPr>
  </w:style>
  <w:style w:type="character" w:styleId="Titredulivre">
    <w:name w:val="Book Title"/>
    <w:basedOn w:val="Policepardfaut"/>
    <w:uiPriority w:val="33"/>
    <w:qFormat/>
    <w:rsid w:val="00657A5A"/>
    <w:rPr>
      <w:b/>
      <w:bCs/>
      <w:i/>
      <w:iC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3" w:qFormat="1"/>
    <w:lsdException w:name="heading 3" w:uiPriority="4"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D7B"/>
    <w:pPr>
      <w:jc w:val="both"/>
    </w:pPr>
    <w:rPr>
      <w:color w:val="000000" w:themeColor="text1"/>
      <w:sz w:val="24"/>
    </w:rPr>
  </w:style>
  <w:style w:type="paragraph" w:styleId="Titre1">
    <w:name w:val="heading 1"/>
    <w:aliases w:val="Titre 1 Rapport"/>
    <w:basedOn w:val="Normal"/>
    <w:next w:val="Normal"/>
    <w:link w:val="Titre1Car"/>
    <w:autoRedefine/>
    <w:uiPriority w:val="2"/>
    <w:qFormat/>
    <w:rsid w:val="00173403"/>
    <w:pPr>
      <w:keepNext/>
      <w:numPr>
        <w:numId w:val="19"/>
      </w:numPr>
      <w:pBdr>
        <w:bottom w:val="single" w:sz="8" w:space="1" w:color="C2D69B" w:themeColor="accent3" w:themeTint="99"/>
      </w:pBdr>
      <w:spacing w:before="240" w:after="60"/>
      <w:outlineLvl w:val="0"/>
    </w:pPr>
    <w:rPr>
      <w:rFonts w:ascii="Cambria" w:eastAsia="Times New Roman" w:hAnsi="Cambria" w:cs="Times New Roman"/>
      <w:bCs/>
      <w:color w:val="4F6228" w:themeColor="accent3" w:themeShade="80"/>
      <w:kern w:val="32"/>
      <w:sz w:val="52"/>
      <w:szCs w:val="32"/>
    </w:rPr>
  </w:style>
  <w:style w:type="paragraph" w:styleId="Titre2">
    <w:name w:val="heading 2"/>
    <w:aliases w:val="Titre 2 Rapport"/>
    <w:basedOn w:val="Normal"/>
    <w:next w:val="Normal"/>
    <w:link w:val="Titre2Car"/>
    <w:autoRedefine/>
    <w:uiPriority w:val="3"/>
    <w:unhideWhenUsed/>
    <w:qFormat/>
    <w:rsid w:val="00173403"/>
    <w:pPr>
      <w:keepNext/>
      <w:numPr>
        <w:numId w:val="20"/>
      </w:numPr>
      <w:spacing w:before="240" w:after="60"/>
      <w:outlineLvl w:val="1"/>
    </w:pPr>
    <w:rPr>
      <w:rFonts w:ascii="Cambria" w:eastAsia="Times New Roman" w:hAnsi="Cambria" w:cs="Times New Roman"/>
      <w:bCs/>
      <w:iCs/>
      <w:color w:val="76923C" w:themeColor="accent3" w:themeShade="BF"/>
      <w:sz w:val="36"/>
      <w:szCs w:val="28"/>
      <w:u w:val="single"/>
    </w:rPr>
  </w:style>
  <w:style w:type="paragraph" w:styleId="Titre3">
    <w:name w:val="heading 3"/>
    <w:aliases w:val="Titre 3 Rapport"/>
    <w:basedOn w:val="Normal"/>
    <w:next w:val="Normal"/>
    <w:link w:val="Titre3Car"/>
    <w:autoRedefine/>
    <w:uiPriority w:val="4"/>
    <w:unhideWhenUsed/>
    <w:qFormat/>
    <w:rsid w:val="005F3A7F"/>
    <w:pPr>
      <w:keepNext/>
      <w:numPr>
        <w:numId w:val="21"/>
      </w:numPr>
      <w:spacing w:before="240" w:after="60"/>
      <w:outlineLvl w:val="2"/>
    </w:pPr>
    <w:rPr>
      <w:rFonts w:ascii="Cambria" w:eastAsia="Times New Roman" w:hAnsi="Cambria" w:cs="Times New Roman"/>
      <w:bCs/>
      <w:i/>
      <w:color w:val="9BBB59" w:themeColor="accent3"/>
      <w:sz w:val="32"/>
      <w:szCs w:val="26"/>
    </w:rPr>
  </w:style>
  <w:style w:type="paragraph" w:styleId="Titre4">
    <w:name w:val="heading 4"/>
    <w:basedOn w:val="Normal"/>
    <w:next w:val="Normal"/>
    <w:link w:val="Titre4Car"/>
    <w:uiPriority w:val="9"/>
    <w:unhideWhenUsed/>
    <w:qFormat/>
    <w:rsid w:val="00192B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Listepuces"/>
    <w:qFormat/>
    <w:rsid w:val="00173403"/>
    <w:pPr>
      <w:numPr>
        <w:numId w:val="22"/>
      </w:numPr>
    </w:pPr>
    <w:rPr>
      <w:rFonts w:ascii="Verdana" w:eastAsia="Calibri" w:hAnsi="Verdana" w:cs="Times New Roman"/>
      <w:bCs/>
    </w:rPr>
  </w:style>
  <w:style w:type="paragraph" w:styleId="Listepuces">
    <w:name w:val="List Bullet"/>
    <w:basedOn w:val="Normal"/>
    <w:uiPriority w:val="99"/>
    <w:semiHidden/>
    <w:unhideWhenUsed/>
    <w:rsid w:val="00F9131E"/>
    <w:pPr>
      <w:numPr>
        <w:numId w:val="1"/>
      </w:numPr>
      <w:contextualSpacing/>
    </w:pPr>
  </w:style>
  <w:style w:type="character" w:customStyle="1" w:styleId="Titre1Car">
    <w:name w:val="Titre 1 Car"/>
    <w:aliases w:val="Titre 1 Rapport Car"/>
    <w:link w:val="Titre1"/>
    <w:uiPriority w:val="2"/>
    <w:rsid w:val="00173403"/>
    <w:rPr>
      <w:rFonts w:ascii="Cambria" w:eastAsia="Times New Roman" w:hAnsi="Cambria" w:cs="Times New Roman"/>
      <w:bCs/>
      <w:color w:val="4F6228" w:themeColor="accent3" w:themeShade="80"/>
      <w:kern w:val="32"/>
      <w:sz w:val="52"/>
      <w:szCs w:val="32"/>
    </w:rPr>
  </w:style>
  <w:style w:type="character" w:customStyle="1" w:styleId="Titre2Car">
    <w:name w:val="Titre 2 Car"/>
    <w:aliases w:val="Titre 2 Rapport Car"/>
    <w:link w:val="Titre2"/>
    <w:uiPriority w:val="3"/>
    <w:rsid w:val="00173403"/>
    <w:rPr>
      <w:rFonts w:ascii="Cambria" w:eastAsia="Times New Roman" w:hAnsi="Cambria" w:cs="Times New Roman"/>
      <w:bCs/>
      <w:iCs/>
      <w:color w:val="76923C" w:themeColor="accent3" w:themeShade="BF"/>
      <w:sz w:val="36"/>
      <w:szCs w:val="28"/>
      <w:u w:val="single"/>
    </w:rPr>
  </w:style>
  <w:style w:type="character" w:customStyle="1" w:styleId="Titre3Car">
    <w:name w:val="Titre 3 Car"/>
    <w:aliases w:val="Titre 3 Rapport Car"/>
    <w:link w:val="Titre3"/>
    <w:uiPriority w:val="4"/>
    <w:rsid w:val="005F3A7F"/>
    <w:rPr>
      <w:rFonts w:ascii="Cambria" w:eastAsia="Times New Roman" w:hAnsi="Cambria" w:cs="Times New Roman"/>
      <w:bCs/>
      <w:i/>
      <w:color w:val="9BBB59" w:themeColor="accent3"/>
      <w:sz w:val="32"/>
      <w:szCs w:val="26"/>
    </w:rPr>
  </w:style>
  <w:style w:type="paragraph" w:customStyle="1" w:styleId="Titresous-partie">
    <w:name w:val="Titre sous-partie"/>
    <w:basedOn w:val="Sous-titre"/>
    <w:qFormat/>
    <w:rsid w:val="00F9131E"/>
    <w:pPr>
      <w:numPr>
        <w:ilvl w:val="0"/>
        <w:numId w:val="3"/>
      </w:numPr>
      <w:spacing w:after="0"/>
      <w:outlineLvl w:val="1"/>
    </w:pPr>
    <w:rPr>
      <w:rFonts w:ascii="Verdana" w:eastAsia="Times New Roman" w:hAnsi="Verdana" w:cs="Times New Roman"/>
      <w:iCs w:val="0"/>
      <w:color w:val="00B050"/>
      <w:spacing w:val="0"/>
      <w:sz w:val="32"/>
      <w:u w:val="single"/>
    </w:rPr>
  </w:style>
  <w:style w:type="paragraph" w:styleId="Sous-titre">
    <w:name w:val="Subtitle"/>
    <w:basedOn w:val="Normal"/>
    <w:next w:val="Normal"/>
    <w:link w:val="Sous-titreCar"/>
    <w:uiPriority w:val="11"/>
    <w:qFormat/>
    <w:rsid w:val="00173403"/>
    <w:pPr>
      <w:numPr>
        <w:ilvl w:val="1"/>
      </w:numPr>
    </w:pPr>
    <w:rPr>
      <w:rFonts w:asciiTheme="majorHAnsi" w:eastAsiaTheme="majorEastAsia" w:hAnsiTheme="majorHAnsi" w:cstheme="majorBidi"/>
      <w:i/>
      <w:iCs/>
      <w:color w:val="4F81BD" w:themeColor="accent1"/>
      <w:spacing w:val="15"/>
      <w:sz w:val="36"/>
      <w:szCs w:val="24"/>
    </w:rPr>
  </w:style>
  <w:style w:type="character" w:customStyle="1" w:styleId="Sous-titreCar">
    <w:name w:val="Sous-titre Car"/>
    <w:basedOn w:val="Policepardfaut"/>
    <w:link w:val="Sous-titre"/>
    <w:uiPriority w:val="11"/>
    <w:rsid w:val="00173403"/>
    <w:rPr>
      <w:rFonts w:asciiTheme="majorHAnsi" w:eastAsiaTheme="majorEastAsia" w:hAnsiTheme="majorHAnsi" w:cstheme="majorBidi"/>
      <w:i/>
      <w:iCs/>
      <w:color w:val="4F81BD" w:themeColor="accent1"/>
      <w:spacing w:val="15"/>
      <w:sz w:val="36"/>
      <w:szCs w:val="24"/>
    </w:rPr>
  </w:style>
  <w:style w:type="paragraph" w:customStyle="1" w:styleId="Titreprincipal">
    <w:name w:val="Titre principal"/>
    <w:basedOn w:val="Titre1"/>
    <w:qFormat/>
    <w:rsid w:val="00F9131E"/>
    <w:pPr>
      <w:jc w:val="center"/>
    </w:pPr>
    <w:rPr>
      <w:rFonts w:ascii="Verdana" w:hAnsi="Verdana"/>
      <w:color w:val="403152" w:themeColor="accent4" w:themeShade="80"/>
      <w:sz w:val="44"/>
      <w:u w:val="single"/>
    </w:rPr>
  </w:style>
  <w:style w:type="paragraph" w:customStyle="1" w:styleId="Titresous-partie2">
    <w:name w:val="Titre sous-partie 2"/>
    <w:basedOn w:val="Titresous-partie"/>
    <w:qFormat/>
    <w:rsid w:val="00F9131E"/>
    <w:pPr>
      <w:numPr>
        <w:numId w:val="4"/>
      </w:numPr>
    </w:pPr>
  </w:style>
  <w:style w:type="character" w:styleId="Emphaseple">
    <w:name w:val="Subtle Emphasis"/>
    <w:aliases w:val="Sous-titre2"/>
    <w:basedOn w:val="Policepardfaut"/>
    <w:uiPriority w:val="19"/>
    <w:qFormat/>
    <w:rsid w:val="00173403"/>
    <w:rPr>
      <w:rFonts w:asciiTheme="minorHAnsi" w:hAnsiTheme="minorHAnsi"/>
      <w:b/>
      <w:i/>
      <w:iCs/>
      <w:color w:val="00B050"/>
      <w:sz w:val="24"/>
    </w:rPr>
  </w:style>
  <w:style w:type="character" w:styleId="Emphaseintense">
    <w:name w:val="Intense Emphasis"/>
    <w:aliases w:val="Sous-titre3"/>
    <w:basedOn w:val="Policepardfaut"/>
    <w:uiPriority w:val="21"/>
    <w:qFormat/>
    <w:rsid w:val="00173403"/>
    <w:rPr>
      <w:rFonts w:asciiTheme="minorHAnsi" w:hAnsiTheme="minorHAnsi"/>
      <w:b w:val="0"/>
      <w:bCs/>
      <w:i/>
      <w:iCs/>
      <w:color w:val="4F81BD" w:themeColor="accent1"/>
      <w:sz w:val="24"/>
    </w:rPr>
  </w:style>
  <w:style w:type="paragraph" w:styleId="TM1">
    <w:name w:val="toc 1"/>
    <w:basedOn w:val="Normal"/>
    <w:next w:val="Normal"/>
    <w:autoRedefine/>
    <w:uiPriority w:val="39"/>
    <w:unhideWhenUsed/>
    <w:rsid w:val="00173403"/>
    <w:pPr>
      <w:spacing w:after="100"/>
    </w:pPr>
  </w:style>
  <w:style w:type="paragraph" w:styleId="TM2">
    <w:name w:val="toc 2"/>
    <w:basedOn w:val="Normal"/>
    <w:next w:val="Normal"/>
    <w:autoRedefine/>
    <w:uiPriority w:val="39"/>
    <w:unhideWhenUsed/>
    <w:rsid w:val="00AF39EE"/>
    <w:pPr>
      <w:spacing w:after="100"/>
      <w:ind w:left="240"/>
    </w:pPr>
  </w:style>
  <w:style w:type="paragraph" w:styleId="En-tte">
    <w:name w:val="header"/>
    <w:basedOn w:val="Normal"/>
    <w:link w:val="En-tteCar"/>
    <w:uiPriority w:val="99"/>
    <w:unhideWhenUsed/>
    <w:rsid w:val="00173403"/>
    <w:pPr>
      <w:tabs>
        <w:tab w:val="center" w:pos="4536"/>
        <w:tab w:val="right" w:pos="9072"/>
      </w:tabs>
      <w:spacing w:after="0" w:line="240" w:lineRule="auto"/>
    </w:pPr>
  </w:style>
  <w:style w:type="character" w:customStyle="1" w:styleId="En-tteCar">
    <w:name w:val="En-tête Car"/>
    <w:basedOn w:val="Policepardfaut"/>
    <w:link w:val="En-tte"/>
    <w:uiPriority w:val="99"/>
    <w:rsid w:val="00173403"/>
    <w:rPr>
      <w:sz w:val="24"/>
    </w:rPr>
  </w:style>
  <w:style w:type="paragraph" w:styleId="Pieddepage">
    <w:name w:val="footer"/>
    <w:basedOn w:val="Normal"/>
    <w:link w:val="PieddepageCar"/>
    <w:uiPriority w:val="99"/>
    <w:unhideWhenUsed/>
    <w:rsid w:val="001734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3403"/>
    <w:rPr>
      <w:sz w:val="24"/>
    </w:rPr>
  </w:style>
  <w:style w:type="character" w:styleId="Lienhypertexte">
    <w:name w:val="Hyperlink"/>
    <w:basedOn w:val="Policepardfaut"/>
    <w:uiPriority w:val="99"/>
    <w:unhideWhenUsed/>
    <w:rsid w:val="00173403"/>
    <w:rPr>
      <w:color w:val="0000FF" w:themeColor="hyperlink"/>
      <w:u w:val="single"/>
    </w:rPr>
  </w:style>
  <w:style w:type="paragraph" w:customStyle="1" w:styleId="Titre4Rapport">
    <w:name w:val="Titre 4 Rapport"/>
    <w:basedOn w:val="Titre3"/>
    <w:qFormat/>
    <w:rsid w:val="00173403"/>
    <w:pPr>
      <w:numPr>
        <w:numId w:val="23"/>
      </w:numPr>
    </w:pPr>
    <w:rPr>
      <w:sz w:val="28"/>
      <w:lang w:eastAsia="en-GB"/>
    </w:rPr>
  </w:style>
  <w:style w:type="paragraph" w:styleId="TM3">
    <w:name w:val="toc 3"/>
    <w:basedOn w:val="Normal"/>
    <w:next w:val="Normal"/>
    <w:autoRedefine/>
    <w:uiPriority w:val="39"/>
    <w:unhideWhenUsed/>
    <w:rsid w:val="00173403"/>
    <w:pPr>
      <w:spacing w:after="100"/>
      <w:ind w:left="480"/>
    </w:pPr>
  </w:style>
  <w:style w:type="paragraph" w:styleId="Lgende">
    <w:name w:val="caption"/>
    <w:basedOn w:val="Normal"/>
    <w:next w:val="Normal"/>
    <w:uiPriority w:val="35"/>
    <w:unhideWhenUsed/>
    <w:qFormat/>
    <w:rsid w:val="00173403"/>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173403"/>
    <w:pPr>
      <w:spacing w:after="0"/>
    </w:pPr>
  </w:style>
  <w:style w:type="paragraph" w:styleId="En-ttedetabledesmatires">
    <w:name w:val="TOC Heading"/>
    <w:basedOn w:val="Titre1"/>
    <w:next w:val="Normal"/>
    <w:uiPriority w:val="39"/>
    <w:unhideWhenUsed/>
    <w:qFormat/>
    <w:rsid w:val="00173403"/>
    <w:pPr>
      <w:keepLines/>
      <w:numPr>
        <w:numId w:val="0"/>
      </w:numPr>
      <w:pBdr>
        <w:bottom w:val="none" w:sz="0" w:space="0" w:color="auto"/>
      </w:pBdr>
      <w:spacing w:before="480" w:after="0"/>
      <w:outlineLvl w:val="9"/>
    </w:pPr>
    <w:rPr>
      <w:rFonts w:asciiTheme="majorHAnsi" w:eastAsiaTheme="majorEastAsia" w:hAnsiTheme="majorHAnsi" w:cstheme="majorBidi"/>
      <w:b/>
      <w:color w:val="365F91" w:themeColor="accent1" w:themeShade="BF"/>
      <w:kern w:val="0"/>
      <w:sz w:val="28"/>
      <w:szCs w:val="28"/>
      <w:lang w:eastAsia="fr-FR"/>
    </w:rPr>
  </w:style>
  <w:style w:type="paragraph" w:customStyle="1" w:styleId="Titre1Rapport">
    <w:name w:val="Titre 1 (Rapport)"/>
    <w:autoRedefine/>
    <w:qFormat/>
    <w:rsid w:val="00192BF8"/>
    <w:pPr>
      <w:numPr>
        <w:numId w:val="24"/>
      </w:numPr>
    </w:pPr>
    <w:rPr>
      <w:rFonts w:ascii="Cambria" w:eastAsia="Times New Roman" w:hAnsi="Cambria" w:cs="Times New Roman"/>
      <w:bCs/>
      <w:color w:val="4F6228" w:themeColor="accent3" w:themeShade="80"/>
      <w:kern w:val="32"/>
      <w:sz w:val="52"/>
      <w:szCs w:val="32"/>
    </w:rPr>
  </w:style>
  <w:style w:type="paragraph" w:styleId="Textedebulles">
    <w:name w:val="Balloon Text"/>
    <w:basedOn w:val="Normal"/>
    <w:link w:val="TextedebullesCar"/>
    <w:uiPriority w:val="99"/>
    <w:semiHidden/>
    <w:unhideWhenUsed/>
    <w:rsid w:val="002A4D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4DEB"/>
    <w:rPr>
      <w:rFonts w:ascii="Tahoma" w:hAnsi="Tahoma" w:cs="Tahoma"/>
      <w:sz w:val="16"/>
      <w:szCs w:val="16"/>
    </w:rPr>
  </w:style>
  <w:style w:type="paragraph" w:styleId="Titre">
    <w:name w:val="Title"/>
    <w:basedOn w:val="Normal"/>
    <w:next w:val="Normal"/>
    <w:link w:val="TitreCar"/>
    <w:uiPriority w:val="10"/>
    <w:qFormat/>
    <w:rsid w:val="00192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92BF8"/>
    <w:rPr>
      <w:rFonts w:asciiTheme="majorHAnsi" w:eastAsiaTheme="majorEastAsia" w:hAnsiTheme="majorHAnsi" w:cstheme="majorBidi"/>
      <w:color w:val="17365D" w:themeColor="text2" w:themeShade="BF"/>
      <w:spacing w:val="5"/>
      <w:kern w:val="28"/>
      <w:sz w:val="52"/>
      <w:szCs w:val="52"/>
    </w:rPr>
  </w:style>
  <w:style w:type="character" w:customStyle="1" w:styleId="Titre4Car">
    <w:name w:val="Titre 4 Car"/>
    <w:basedOn w:val="Policepardfaut"/>
    <w:link w:val="Titre4"/>
    <w:uiPriority w:val="9"/>
    <w:rsid w:val="00192BF8"/>
    <w:rPr>
      <w:rFonts w:asciiTheme="majorHAnsi" w:eastAsiaTheme="majorEastAsia" w:hAnsiTheme="majorHAnsi" w:cstheme="majorBidi"/>
      <w:b/>
      <w:bCs/>
      <w:i/>
      <w:iCs/>
      <w:color w:val="4F81BD" w:themeColor="accent1"/>
      <w:sz w:val="24"/>
    </w:rPr>
  </w:style>
  <w:style w:type="paragraph" w:styleId="Paragraphedeliste">
    <w:name w:val="List Paragraph"/>
    <w:basedOn w:val="Normal"/>
    <w:uiPriority w:val="34"/>
    <w:qFormat/>
    <w:rsid w:val="00865AAA"/>
    <w:pPr>
      <w:ind w:left="720"/>
      <w:contextualSpacing/>
    </w:pPr>
  </w:style>
  <w:style w:type="paragraph" w:customStyle="1" w:styleId="Default">
    <w:name w:val="Default"/>
    <w:rsid w:val="00114EE0"/>
    <w:pPr>
      <w:autoSpaceDE w:val="0"/>
      <w:autoSpaceDN w:val="0"/>
      <w:adjustRightInd w:val="0"/>
      <w:spacing w:after="0" w:line="240" w:lineRule="auto"/>
    </w:pPr>
    <w:rPr>
      <w:rFonts w:ascii="Calibri" w:hAnsi="Calibri" w:cs="Calibri"/>
      <w:color w:val="000000"/>
      <w:sz w:val="24"/>
      <w:szCs w:val="24"/>
    </w:rPr>
  </w:style>
  <w:style w:type="character" w:styleId="Titredulivre">
    <w:name w:val="Book Title"/>
    <w:basedOn w:val="Policepardfaut"/>
    <w:uiPriority w:val="33"/>
    <w:qFormat/>
    <w:rsid w:val="00657A5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vasion.imag.fr/Membres/Antoine.Bouthors/teaching/opengl/opengl2glu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opengl.org/sdk/docs/man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tackoverflow.com/search?q=glut"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glprogramming.com/red/chapter05.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2E2C5-E69B-495B-941F-8F616A065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1178</Words>
  <Characters>6719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dc:creator>
  <cp:lastModifiedBy>Hugo BALTZ</cp:lastModifiedBy>
  <cp:revision>46</cp:revision>
  <dcterms:created xsi:type="dcterms:W3CDTF">2016-05-08T15:31:00Z</dcterms:created>
  <dcterms:modified xsi:type="dcterms:W3CDTF">2016-05-13T22:01:00Z</dcterms:modified>
</cp:coreProperties>
</file>